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3E1C9" w14:textId="77777777" w:rsidR="00C90B07" w:rsidRPr="00AD7068" w:rsidRDefault="00C90B07" w:rsidP="00322439">
      <w:pPr>
        <w:keepNext/>
        <w:outlineLvl w:val="0"/>
        <w:rPr>
          <w:rFonts w:ascii="Times New Roman" w:eastAsia="Times New Roman" w:hAnsi="Times New Roman" w:cs="Times New Roman"/>
          <w:b/>
          <w:bCs/>
          <w:color w:val="FF0000"/>
          <w:sz w:val="24"/>
          <w:szCs w:val="24"/>
          <w:lang w:eastAsia="fi-FI"/>
        </w:rPr>
      </w:pPr>
      <w:bookmarkStart w:id="0" w:name="_Toc341775581"/>
    </w:p>
    <w:p w14:paraId="7B29D94C" w14:textId="77777777" w:rsidR="00C90B07" w:rsidRPr="00AD7068" w:rsidRDefault="00C90B07" w:rsidP="00322439">
      <w:pPr>
        <w:keepNext/>
        <w:outlineLvl w:val="0"/>
        <w:rPr>
          <w:rFonts w:ascii="Times New Roman" w:eastAsia="Times New Roman" w:hAnsi="Times New Roman" w:cs="Times New Roman"/>
          <w:b/>
          <w:bCs/>
          <w:color w:val="FF0000"/>
          <w:sz w:val="24"/>
          <w:szCs w:val="24"/>
          <w:lang w:eastAsia="fi-FI"/>
        </w:rPr>
      </w:pPr>
    </w:p>
    <w:p w14:paraId="0F822D6D" w14:textId="77777777" w:rsidR="00C90B07" w:rsidRPr="00AD7068" w:rsidRDefault="00C90B07" w:rsidP="00322439">
      <w:pPr>
        <w:keepNext/>
        <w:outlineLvl w:val="0"/>
        <w:rPr>
          <w:rFonts w:ascii="Times New Roman" w:eastAsia="Times New Roman" w:hAnsi="Times New Roman" w:cs="Times New Roman"/>
          <w:b/>
          <w:bCs/>
          <w:color w:val="FF0000"/>
          <w:sz w:val="24"/>
          <w:szCs w:val="24"/>
          <w:lang w:eastAsia="fi-FI"/>
        </w:rPr>
      </w:pPr>
      <w:bookmarkStart w:id="1" w:name="_Toc373067078"/>
      <w:bookmarkStart w:id="2" w:name="_Toc373067273"/>
      <w:bookmarkStart w:id="3" w:name="_Toc373069892"/>
      <w:bookmarkStart w:id="4" w:name="_Toc373070267"/>
      <w:bookmarkStart w:id="5" w:name="_Toc373070324"/>
      <w:bookmarkStart w:id="6" w:name="_Toc373070423"/>
      <w:bookmarkStart w:id="7" w:name="_Toc373070495"/>
      <w:bookmarkStart w:id="8" w:name="_Toc373071008"/>
      <w:bookmarkStart w:id="9" w:name="_Toc373071144"/>
      <w:bookmarkStart w:id="10" w:name="_Toc373072344"/>
      <w:bookmarkStart w:id="11" w:name="_Toc373072472"/>
      <w:bookmarkStart w:id="12" w:name="_Toc373072528"/>
      <w:bookmarkStart w:id="13" w:name="_Toc373072648"/>
      <w:bookmarkStart w:id="14" w:name="_Toc373072784"/>
      <w:bookmarkStart w:id="15" w:name="_Toc373072843"/>
      <w:bookmarkStart w:id="16" w:name="_Toc373072952"/>
      <w:bookmarkStart w:id="17" w:name="_Toc373073054"/>
      <w:bookmarkStart w:id="18" w:name="_Toc373073142"/>
      <w:bookmarkStart w:id="19" w:name="_Toc373073220"/>
      <w:bookmarkStart w:id="20" w:name="_Toc373491732"/>
      <w:bookmarkStart w:id="21" w:name="_Toc373499247"/>
      <w:bookmarkStart w:id="22" w:name="_Toc373744049"/>
      <w:bookmarkStart w:id="23" w:name="_Toc373744659"/>
      <w:bookmarkStart w:id="24" w:name="_Toc404444220"/>
      <w:bookmarkStart w:id="25" w:name="_Toc404444356"/>
      <w:bookmarkStart w:id="26" w:name="_Toc404444458"/>
      <w:bookmarkStart w:id="27" w:name="_Toc404500120"/>
      <w:bookmarkStart w:id="28" w:name="_Toc404500312"/>
      <w:bookmarkStart w:id="29" w:name="_Toc404502860"/>
      <w:bookmarkStart w:id="30" w:name="_Toc404594598"/>
      <w:bookmarkStart w:id="31" w:name="_Toc404594647"/>
      <w:bookmarkStart w:id="32" w:name="_Toc404601387"/>
      <w:bookmarkStart w:id="33" w:name="_Toc404605604"/>
      <w:bookmarkStart w:id="34" w:name="_Toc404606047"/>
      <w:bookmarkStart w:id="35" w:name="_Toc405271833"/>
      <w:bookmarkStart w:id="36" w:name="_Toc434498053"/>
      <w:bookmarkStart w:id="37" w:name="_Toc434577786"/>
      <w:bookmarkStart w:id="38" w:name="_Toc435191534"/>
      <w:bookmarkStart w:id="39" w:name="_Toc435192253"/>
      <w:bookmarkStart w:id="40" w:name="_Toc435449152"/>
      <w:bookmarkStart w:id="41" w:name="_Toc436139782"/>
      <w:bookmarkStart w:id="42" w:name="_Toc436139833"/>
      <w:bookmarkStart w:id="43" w:name="_Toc436140240"/>
      <w:bookmarkStart w:id="44" w:name="_Toc436224542"/>
      <w:bookmarkStart w:id="45" w:name="_Toc436397992"/>
      <w:bookmarkStart w:id="46" w:name="_Toc467243668"/>
      <w:bookmarkStart w:id="47" w:name="_Toc467243721"/>
      <w:bookmarkStart w:id="48" w:name="_Toc467244930"/>
      <w:bookmarkStart w:id="49" w:name="_Toc467244985"/>
      <w:bookmarkStart w:id="50" w:name="_Toc46724504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101568F8" w14:textId="77777777" w:rsidR="00C90B07" w:rsidRPr="00AD7068" w:rsidRDefault="00C90B07" w:rsidP="00322439">
      <w:pPr>
        <w:keepNext/>
        <w:outlineLvl w:val="0"/>
        <w:rPr>
          <w:rFonts w:ascii="Times New Roman" w:eastAsia="Times New Roman" w:hAnsi="Times New Roman" w:cs="Times New Roman"/>
          <w:b/>
          <w:bCs/>
          <w:color w:val="FF0000"/>
          <w:sz w:val="24"/>
          <w:szCs w:val="24"/>
          <w:lang w:eastAsia="fi-FI"/>
        </w:rPr>
      </w:pPr>
    </w:p>
    <w:p w14:paraId="2068B8AE" w14:textId="77777777" w:rsidR="00C90B07" w:rsidRPr="00AD7068" w:rsidRDefault="00951C2C" w:rsidP="00322439">
      <w:pPr>
        <w:rPr>
          <w:rFonts w:ascii="Times New Roman" w:eastAsia="Times New Roman" w:hAnsi="Times New Roman" w:cs="Times New Roman"/>
          <w:sz w:val="24"/>
          <w:szCs w:val="24"/>
          <w:lang w:eastAsia="fi-FI"/>
        </w:rPr>
      </w:pPr>
      <w:r w:rsidRPr="00951C2C">
        <w:rPr>
          <w:rFonts w:ascii="Times New Roman" w:hAnsi="Times New Roman" w:cs="Times New Roman"/>
          <w:b/>
          <w:noProof/>
          <w:sz w:val="24"/>
          <w:lang w:eastAsia="fi-FI"/>
        </w:rPr>
        <w:drawing>
          <wp:anchor distT="0" distB="0" distL="114300" distR="114300" simplePos="0" relativeHeight="251681792" behindDoc="0" locked="0" layoutInCell="1" allowOverlap="1" wp14:anchorId="055D1904" wp14:editId="5F956C58">
            <wp:simplePos x="0" y="0"/>
            <wp:positionH relativeFrom="column">
              <wp:posOffset>1924050</wp:posOffset>
            </wp:positionH>
            <wp:positionV relativeFrom="paragraph">
              <wp:posOffset>70485</wp:posOffset>
            </wp:positionV>
            <wp:extent cx="2038350" cy="692150"/>
            <wp:effectExtent l="0" t="0" r="0" b="0"/>
            <wp:wrapSquare wrapText="bothSides"/>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immäin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8350" cy="692150"/>
                    </a:xfrm>
                    <a:prstGeom prst="rect">
                      <a:avLst/>
                    </a:prstGeom>
                  </pic:spPr>
                </pic:pic>
              </a:graphicData>
            </a:graphic>
            <wp14:sizeRelH relativeFrom="page">
              <wp14:pctWidth>0</wp14:pctWidth>
            </wp14:sizeRelH>
            <wp14:sizeRelV relativeFrom="page">
              <wp14:pctHeight>0</wp14:pctHeight>
            </wp14:sizeRelV>
          </wp:anchor>
        </w:drawing>
      </w:r>
    </w:p>
    <w:p w14:paraId="6C81A2BB" w14:textId="77777777" w:rsidR="00C90B07" w:rsidRPr="00AD7068" w:rsidRDefault="00C90B07" w:rsidP="0089192F">
      <w:pPr>
        <w:keepNext/>
        <w:outlineLvl w:val="0"/>
        <w:rPr>
          <w:rFonts w:ascii="Times New Roman" w:eastAsia="Times New Roman" w:hAnsi="Times New Roman" w:cs="Times New Roman"/>
          <w:b/>
          <w:bCs/>
          <w:color w:val="FF0000"/>
          <w:sz w:val="24"/>
          <w:szCs w:val="24"/>
          <w:lang w:eastAsia="fi-FI"/>
        </w:rPr>
      </w:pPr>
    </w:p>
    <w:p w14:paraId="444CD0A0" w14:textId="77777777" w:rsidR="00C90B07" w:rsidRPr="009F763A" w:rsidRDefault="00C90B07" w:rsidP="00322439">
      <w:pPr>
        <w:jc w:val="center"/>
        <w:rPr>
          <w:rFonts w:ascii="Times New Roman" w:hAnsi="Times New Roman" w:cs="Times New Roman"/>
          <w:sz w:val="24"/>
          <w:szCs w:val="24"/>
        </w:rPr>
      </w:pPr>
    </w:p>
    <w:p w14:paraId="51EC6B28" w14:textId="77777777" w:rsidR="00C90B07" w:rsidRPr="009F763A" w:rsidRDefault="00C90B07" w:rsidP="00322439">
      <w:pPr>
        <w:jc w:val="center"/>
        <w:rPr>
          <w:rFonts w:ascii="Times New Roman" w:hAnsi="Times New Roman" w:cs="Times New Roman"/>
          <w:sz w:val="24"/>
          <w:szCs w:val="24"/>
        </w:rPr>
      </w:pPr>
    </w:p>
    <w:p w14:paraId="75D7BFFC" w14:textId="77777777" w:rsidR="00C90B07" w:rsidRPr="009F763A" w:rsidRDefault="00C90B07" w:rsidP="00322439">
      <w:pPr>
        <w:jc w:val="center"/>
        <w:rPr>
          <w:rFonts w:ascii="Times New Roman" w:hAnsi="Times New Roman" w:cs="Times New Roman"/>
          <w:sz w:val="24"/>
          <w:szCs w:val="24"/>
        </w:rPr>
      </w:pPr>
    </w:p>
    <w:p w14:paraId="4E208A58" w14:textId="77777777" w:rsidR="00F73FFA" w:rsidRDefault="00F73FFA" w:rsidP="00322439">
      <w:pPr>
        <w:jc w:val="center"/>
        <w:rPr>
          <w:rFonts w:ascii="Times New Roman" w:eastAsia="Times New Roman" w:hAnsi="Times New Roman" w:cs="Times New Roman"/>
          <w:b/>
          <w:sz w:val="40"/>
          <w:szCs w:val="24"/>
          <w:lang w:eastAsia="fi-FI"/>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590686C" w14:textId="77777777" w:rsidR="00F73FFA" w:rsidRDefault="00F73FFA" w:rsidP="00322439">
      <w:pPr>
        <w:jc w:val="center"/>
        <w:rPr>
          <w:rFonts w:ascii="Times New Roman" w:eastAsia="Times New Roman" w:hAnsi="Times New Roman" w:cs="Times New Roman"/>
          <w:b/>
          <w:sz w:val="40"/>
          <w:szCs w:val="24"/>
          <w:lang w:eastAsia="fi-FI"/>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60D63BA" w14:textId="77777777" w:rsidR="00F73FFA" w:rsidRDefault="00F73FFA" w:rsidP="00322439">
      <w:pPr>
        <w:jc w:val="center"/>
        <w:rPr>
          <w:rFonts w:ascii="Times New Roman" w:eastAsia="Times New Roman" w:hAnsi="Times New Roman" w:cs="Times New Roman"/>
          <w:b/>
          <w:sz w:val="40"/>
          <w:szCs w:val="24"/>
          <w:lang w:eastAsia="fi-FI"/>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A35B5FC" w14:textId="77777777" w:rsidR="00F73FFA" w:rsidRDefault="00F73FFA" w:rsidP="00322439">
      <w:pPr>
        <w:jc w:val="center"/>
        <w:rPr>
          <w:rFonts w:ascii="Times New Roman" w:eastAsia="Times New Roman" w:hAnsi="Times New Roman" w:cs="Times New Roman"/>
          <w:b/>
          <w:sz w:val="40"/>
          <w:szCs w:val="24"/>
          <w:lang w:eastAsia="fi-FI"/>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828303A" w14:textId="77777777" w:rsidR="00F73FFA" w:rsidRDefault="00F73FFA" w:rsidP="00322439">
      <w:pPr>
        <w:jc w:val="center"/>
        <w:rPr>
          <w:rFonts w:ascii="Times New Roman" w:eastAsia="Times New Roman" w:hAnsi="Times New Roman" w:cs="Times New Roman"/>
          <w:b/>
          <w:sz w:val="40"/>
          <w:szCs w:val="24"/>
          <w:lang w:eastAsia="fi-FI"/>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0ED1A4F" w14:textId="79936F77" w:rsidR="00C90B07" w:rsidRPr="00CA64DD" w:rsidRDefault="00C90B07" w:rsidP="00322439">
      <w:pPr>
        <w:jc w:val="center"/>
        <w:rPr>
          <w:rFonts w:ascii="Times New Roman" w:eastAsia="Times New Roman" w:hAnsi="Times New Roman" w:cs="Times New Roman"/>
          <w:b/>
          <w:sz w:val="40"/>
          <w:szCs w:val="24"/>
          <w:lang w:eastAsia="fi-FI"/>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A64DD">
        <w:rPr>
          <w:rFonts w:ascii="Times New Roman" w:eastAsia="Times New Roman" w:hAnsi="Times New Roman" w:cs="Times New Roman"/>
          <w:b/>
          <w:sz w:val="40"/>
          <w:szCs w:val="24"/>
          <w:lang w:eastAsia="fi-FI"/>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TALOUSARVIO VUODELLE 20</w:t>
      </w:r>
      <w:r w:rsidR="00062B05">
        <w:rPr>
          <w:rFonts w:ascii="Times New Roman" w:eastAsia="Times New Roman" w:hAnsi="Times New Roman" w:cs="Times New Roman"/>
          <w:b/>
          <w:sz w:val="40"/>
          <w:szCs w:val="24"/>
          <w:lang w:eastAsia="fi-FI"/>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w:t>
      </w:r>
    </w:p>
    <w:p w14:paraId="53173AF7" w14:textId="32E6A912" w:rsidR="00C90B07" w:rsidRPr="00CA64DD" w:rsidRDefault="00C90B07" w:rsidP="00322439">
      <w:pPr>
        <w:jc w:val="center"/>
        <w:rPr>
          <w:rFonts w:ascii="Times New Roman" w:eastAsia="Times New Roman" w:hAnsi="Times New Roman" w:cs="Times New Roman"/>
          <w:b/>
          <w:sz w:val="40"/>
          <w:szCs w:val="24"/>
          <w:lang w:eastAsia="fi-FI"/>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A64DD">
        <w:rPr>
          <w:rFonts w:ascii="Times New Roman" w:eastAsia="Times New Roman" w:hAnsi="Times New Roman" w:cs="Times New Roman"/>
          <w:b/>
          <w:sz w:val="40"/>
          <w:szCs w:val="24"/>
          <w:lang w:eastAsia="fi-FI"/>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TALOUSSUUNNITELMA VUOSILLE 20</w:t>
      </w:r>
      <w:r w:rsidR="00DC074A">
        <w:rPr>
          <w:rFonts w:ascii="Times New Roman" w:eastAsia="Times New Roman" w:hAnsi="Times New Roman" w:cs="Times New Roman"/>
          <w:b/>
          <w:sz w:val="40"/>
          <w:szCs w:val="24"/>
          <w:lang w:eastAsia="fi-FI"/>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00062B05">
        <w:rPr>
          <w:rFonts w:ascii="Times New Roman" w:eastAsia="Times New Roman" w:hAnsi="Times New Roman" w:cs="Times New Roman"/>
          <w:b/>
          <w:sz w:val="40"/>
          <w:szCs w:val="24"/>
          <w:lang w:eastAsia="fi-FI"/>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Pr="00CA64DD">
        <w:rPr>
          <w:rFonts w:ascii="Times New Roman" w:eastAsia="Times New Roman" w:hAnsi="Times New Roman" w:cs="Times New Roman"/>
          <w:b/>
          <w:sz w:val="40"/>
          <w:szCs w:val="24"/>
          <w:lang w:eastAsia="fi-FI"/>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w:t>
      </w:r>
      <w:r w:rsidR="001C0B14">
        <w:rPr>
          <w:rFonts w:ascii="Times New Roman" w:eastAsia="Times New Roman" w:hAnsi="Times New Roman" w:cs="Times New Roman"/>
          <w:b/>
          <w:sz w:val="40"/>
          <w:szCs w:val="24"/>
          <w:lang w:eastAsia="fi-FI"/>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00062B05">
        <w:rPr>
          <w:rFonts w:ascii="Times New Roman" w:eastAsia="Times New Roman" w:hAnsi="Times New Roman" w:cs="Times New Roman"/>
          <w:b/>
          <w:sz w:val="40"/>
          <w:szCs w:val="24"/>
          <w:lang w:eastAsia="fi-FI"/>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p>
    <w:p w14:paraId="3D3DEFB8" w14:textId="77777777" w:rsidR="0089192F" w:rsidRPr="009F763A" w:rsidRDefault="0089192F" w:rsidP="00322439">
      <w:pPr>
        <w:jc w:val="center"/>
        <w:rPr>
          <w:rFonts w:ascii="Times New Roman" w:eastAsia="Times New Roman" w:hAnsi="Times New Roman" w:cs="Times New Roman"/>
          <w:b/>
          <w:sz w:val="24"/>
          <w:szCs w:val="24"/>
          <w:lang w:eastAsia="fi-FI"/>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C224575" w14:textId="77777777" w:rsidR="0089192F" w:rsidRPr="009F763A" w:rsidRDefault="0089192F" w:rsidP="00322439">
      <w:pPr>
        <w:jc w:val="center"/>
        <w:rPr>
          <w:rFonts w:ascii="Times New Roman" w:eastAsia="Times New Roman" w:hAnsi="Times New Roman" w:cs="Times New Roman"/>
          <w:b/>
          <w:sz w:val="24"/>
          <w:szCs w:val="24"/>
          <w:lang w:eastAsia="fi-FI"/>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9CF444A" w14:textId="09BAEE78" w:rsidR="0089192F" w:rsidRPr="009F763A" w:rsidRDefault="00805C2C" w:rsidP="00322439">
      <w:pPr>
        <w:jc w:val="center"/>
        <w:rPr>
          <w:rFonts w:ascii="Times New Roman" w:eastAsia="Times New Roman" w:hAnsi="Times New Roman" w:cs="Times New Roman"/>
          <w:b/>
          <w:sz w:val="24"/>
          <w:szCs w:val="24"/>
          <w:lang w:eastAsia="fi-FI"/>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noProof/>
        </w:rPr>
        <w:drawing>
          <wp:inline distT="0" distB="0" distL="0" distR="0" wp14:anchorId="34FA1BAD" wp14:editId="116B63D5">
            <wp:extent cx="4793440" cy="2846070"/>
            <wp:effectExtent l="0" t="0" r="762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3685" cy="2869965"/>
                    </a:xfrm>
                    <a:prstGeom prst="rect">
                      <a:avLst/>
                    </a:prstGeom>
                    <a:noFill/>
                    <a:ln>
                      <a:noFill/>
                    </a:ln>
                  </pic:spPr>
                </pic:pic>
              </a:graphicData>
            </a:graphic>
          </wp:inline>
        </w:drawing>
      </w:r>
    </w:p>
    <w:p w14:paraId="3F7B99DC" w14:textId="77777777" w:rsidR="0089192F" w:rsidRPr="009F763A" w:rsidRDefault="0089192F" w:rsidP="00322439">
      <w:pPr>
        <w:jc w:val="center"/>
        <w:rPr>
          <w:rFonts w:ascii="Times New Roman" w:eastAsia="Times New Roman" w:hAnsi="Times New Roman" w:cs="Times New Roman"/>
          <w:b/>
          <w:sz w:val="24"/>
          <w:szCs w:val="24"/>
          <w:lang w:eastAsia="fi-FI"/>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3CA51A3" w14:textId="77777777" w:rsidR="00C90B07" w:rsidRPr="00AD7068" w:rsidRDefault="00C90B07" w:rsidP="00322439">
      <w:pPr>
        <w:rPr>
          <w:rFonts w:ascii="Times New Roman" w:eastAsia="Times New Roman" w:hAnsi="Times New Roman" w:cs="Times New Roman"/>
          <w:sz w:val="24"/>
          <w:szCs w:val="24"/>
          <w:lang w:eastAsia="fi-FI"/>
        </w:rPr>
      </w:pPr>
    </w:p>
    <w:p w14:paraId="03AA7CFC" w14:textId="77777777" w:rsidR="00C90B07" w:rsidRPr="00AD7068" w:rsidRDefault="00C90B07" w:rsidP="00322439">
      <w:pPr>
        <w:rPr>
          <w:rFonts w:ascii="Times New Roman" w:eastAsia="Times New Roman" w:hAnsi="Times New Roman" w:cs="Times New Roman"/>
          <w:sz w:val="24"/>
          <w:szCs w:val="24"/>
          <w:lang w:eastAsia="fi-FI"/>
        </w:rPr>
      </w:pPr>
    </w:p>
    <w:p w14:paraId="3E898DD0" w14:textId="77777777" w:rsidR="00D55B7E" w:rsidRPr="00AD7068" w:rsidRDefault="00D55B7E" w:rsidP="00322439">
      <w:pPr>
        <w:rPr>
          <w:rFonts w:ascii="Times New Roman" w:hAnsi="Times New Roman" w:cs="Times New Roman"/>
          <w:sz w:val="24"/>
          <w:szCs w:val="24"/>
        </w:rPr>
      </w:pPr>
    </w:p>
    <w:p w14:paraId="3E123C3B" w14:textId="77777777" w:rsidR="00D55B7E" w:rsidRPr="00AD7068" w:rsidRDefault="00D55B7E" w:rsidP="00322439">
      <w:pPr>
        <w:rPr>
          <w:rFonts w:ascii="Times New Roman" w:eastAsia="Times New Roman" w:hAnsi="Times New Roman" w:cs="Times New Roman"/>
          <w:sz w:val="24"/>
          <w:szCs w:val="24"/>
          <w:lang w:eastAsia="fi-FI"/>
        </w:rPr>
      </w:pPr>
      <w:r w:rsidRPr="00AD7068">
        <w:rPr>
          <w:rFonts w:ascii="Times New Roman" w:eastAsia="Times New Roman" w:hAnsi="Times New Roman" w:cs="Times New Roman"/>
          <w:sz w:val="24"/>
          <w:szCs w:val="24"/>
          <w:lang w:eastAsia="fi-FI"/>
        </w:rPr>
        <w:br w:type="page"/>
      </w:r>
    </w:p>
    <w:sdt>
      <w:sdtPr>
        <w:rPr>
          <w:rFonts w:ascii="Times New Roman" w:hAnsi="Times New Roman" w:cs="Times New Roman"/>
          <w:sz w:val="20"/>
          <w:szCs w:val="20"/>
        </w:rPr>
        <w:id w:val="2076248098"/>
        <w:docPartObj>
          <w:docPartGallery w:val="Table of Contents"/>
          <w:docPartUnique/>
        </w:docPartObj>
      </w:sdtPr>
      <w:sdtEndPr>
        <w:rPr>
          <w:b/>
          <w:bCs/>
        </w:rPr>
      </w:sdtEndPr>
      <w:sdtContent>
        <w:p w14:paraId="5C9D6AD7" w14:textId="77777777" w:rsidR="004A70D8" w:rsidRPr="00DB242D" w:rsidRDefault="000E3FC1" w:rsidP="00322439">
          <w:pPr>
            <w:rPr>
              <w:rFonts w:ascii="Times New Roman" w:hAnsi="Times New Roman" w:cs="Times New Roman"/>
              <w:b/>
              <w:sz w:val="20"/>
              <w:szCs w:val="20"/>
            </w:rPr>
          </w:pPr>
          <w:r w:rsidRPr="00DB242D">
            <w:rPr>
              <w:rFonts w:ascii="Times New Roman" w:hAnsi="Times New Roman" w:cs="Times New Roman"/>
              <w:b/>
              <w:sz w:val="20"/>
              <w:szCs w:val="20"/>
            </w:rPr>
            <w:t>SISÄLLYSLUETTELO</w:t>
          </w:r>
        </w:p>
        <w:p w14:paraId="1E1897EB" w14:textId="77777777" w:rsidR="0069536E" w:rsidRPr="00DB242D" w:rsidRDefault="0069536E" w:rsidP="00322439">
          <w:pPr>
            <w:rPr>
              <w:rFonts w:ascii="Times New Roman" w:hAnsi="Times New Roman" w:cs="Times New Roman"/>
              <w:sz w:val="20"/>
              <w:szCs w:val="20"/>
              <w:lang w:eastAsia="fi-FI"/>
            </w:rPr>
          </w:pPr>
        </w:p>
        <w:p w14:paraId="79D7B97F" w14:textId="15D56AD8" w:rsidR="00E263E5" w:rsidRDefault="004A70D8">
          <w:pPr>
            <w:pStyle w:val="Sisluet1"/>
            <w:rPr>
              <w:rFonts w:asciiTheme="minorHAnsi" w:eastAsiaTheme="minorEastAsia" w:hAnsiTheme="minorHAnsi" w:cstheme="minorBidi"/>
              <w:b w:val="0"/>
            </w:rPr>
          </w:pPr>
          <w:r w:rsidRPr="00BE14CF">
            <w:rPr>
              <w:sz w:val="20"/>
              <w:szCs w:val="20"/>
            </w:rPr>
            <w:fldChar w:fldCharType="begin"/>
          </w:r>
          <w:r w:rsidRPr="00BE14CF">
            <w:rPr>
              <w:sz w:val="20"/>
              <w:szCs w:val="20"/>
            </w:rPr>
            <w:instrText xml:space="preserve"> TOC \o "1-3" \h \z \u </w:instrText>
          </w:r>
          <w:r w:rsidRPr="00BE14CF">
            <w:rPr>
              <w:sz w:val="20"/>
              <w:szCs w:val="20"/>
            </w:rPr>
            <w:fldChar w:fldCharType="separate"/>
          </w:r>
          <w:hyperlink w:anchor="_Toc26449051" w:history="1">
            <w:r w:rsidR="00E263E5" w:rsidRPr="000B6259">
              <w:rPr>
                <w:rStyle w:val="Hyperlinkki"/>
              </w:rPr>
              <w:t>1 TALOUDELLINEN TILANNE JA KEHITYSNÄKYMÄT</w:t>
            </w:r>
            <w:r w:rsidR="00E263E5">
              <w:rPr>
                <w:webHidden/>
              </w:rPr>
              <w:tab/>
            </w:r>
            <w:r w:rsidR="00E263E5">
              <w:rPr>
                <w:webHidden/>
              </w:rPr>
              <w:fldChar w:fldCharType="begin"/>
            </w:r>
            <w:r w:rsidR="00E263E5">
              <w:rPr>
                <w:webHidden/>
              </w:rPr>
              <w:instrText xml:space="preserve"> PAGEREF _Toc26449051 \h </w:instrText>
            </w:r>
            <w:r w:rsidR="00E263E5">
              <w:rPr>
                <w:webHidden/>
              </w:rPr>
            </w:r>
            <w:r w:rsidR="00E263E5">
              <w:rPr>
                <w:webHidden/>
              </w:rPr>
              <w:fldChar w:fldCharType="separate"/>
            </w:r>
            <w:r w:rsidR="00F75831">
              <w:rPr>
                <w:webHidden/>
              </w:rPr>
              <w:t>3</w:t>
            </w:r>
            <w:r w:rsidR="00E263E5">
              <w:rPr>
                <w:webHidden/>
              </w:rPr>
              <w:fldChar w:fldCharType="end"/>
            </w:r>
          </w:hyperlink>
        </w:p>
        <w:p w14:paraId="63F43253" w14:textId="08CAF6B0" w:rsidR="00E263E5" w:rsidRDefault="004E2D1F">
          <w:pPr>
            <w:pStyle w:val="Sisluet2"/>
            <w:rPr>
              <w:rFonts w:asciiTheme="minorHAnsi" w:eastAsiaTheme="minorEastAsia" w:hAnsiTheme="minorHAnsi" w:cstheme="minorBidi"/>
              <w:sz w:val="22"/>
              <w:szCs w:val="22"/>
              <w:lang w:eastAsia="fi-FI"/>
            </w:rPr>
          </w:pPr>
          <w:hyperlink w:anchor="_Toc26449052" w:history="1">
            <w:r w:rsidR="00E263E5" w:rsidRPr="000B6259">
              <w:rPr>
                <w:rStyle w:val="Hyperlinkki"/>
                <w:rFonts w:ascii="Times New Roman" w:eastAsia="Times New Roman" w:hAnsi="Times New Roman" w:cs="Times New Roman"/>
                <w:lang w:eastAsia="fi-FI"/>
              </w:rPr>
              <w:t>1.1 Yleinen taloudellinen tilanne</w:t>
            </w:r>
            <w:r w:rsidR="00E263E5">
              <w:rPr>
                <w:webHidden/>
              </w:rPr>
              <w:tab/>
            </w:r>
            <w:r w:rsidR="00E263E5">
              <w:rPr>
                <w:webHidden/>
              </w:rPr>
              <w:fldChar w:fldCharType="begin"/>
            </w:r>
            <w:r w:rsidR="00E263E5">
              <w:rPr>
                <w:webHidden/>
              </w:rPr>
              <w:instrText xml:space="preserve"> PAGEREF _Toc26449052 \h </w:instrText>
            </w:r>
            <w:r w:rsidR="00E263E5">
              <w:rPr>
                <w:webHidden/>
              </w:rPr>
            </w:r>
            <w:r w:rsidR="00E263E5">
              <w:rPr>
                <w:webHidden/>
              </w:rPr>
              <w:fldChar w:fldCharType="separate"/>
            </w:r>
            <w:r w:rsidR="00F75831">
              <w:rPr>
                <w:webHidden/>
              </w:rPr>
              <w:t>3</w:t>
            </w:r>
            <w:r w:rsidR="00E263E5">
              <w:rPr>
                <w:webHidden/>
              </w:rPr>
              <w:fldChar w:fldCharType="end"/>
            </w:r>
          </w:hyperlink>
        </w:p>
        <w:p w14:paraId="2A3B82D4" w14:textId="0CF76E3F" w:rsidR="00E263E5" w:rsidRDefault="004E2D1F">
          <w:pPr>
            <w:pStyle w:val="Sisluet2"/>
            <w:rPr>
              <w:rFonts w:asciiTheme="minorHAnsi" w:eastAsiaTheme="minorEastAsia" w:hAnsiTheme="minorHAnsi" w:cstheme="minorBidi"/>
              <w:sz w:val="22"/>
              <w:szCs w:val="22"/>
              <w:lang w:eastAsia="fi-FI"/>
            </w:rPr>
          </w:pPr>
          <w:hyperlink w:anchor="_Toc26449053" w:history="1">
            <w:r w:rsidR="00E263E5" w:rsidRPr="000B6259">
              <w:rPr>
                <w:rStyle w:val="Hyperlinkki"/>
                <w:rFonts w:ascii="Times New Roman" w:eastAsia="Times New Roman" w:hAnsi="Times New Roman" w:cs="Times New Roman"/>
                <w:lang w:eastAsia="fi-FI"/>
              </w:rPr>
              <w:t>1.2 Kuntatalouden näkymät</w:t>
            </w:r>
            <w:r w:rsidR="00E263E5">
              <w:rPr>
                <w:webHidden/>
              </w:rPr>
              <w:tab/>
            </w:r>
            <w:r w:rsidR="00E263E5">
              <w:rPr>
                <w:webHidden/>
              </w:rPr>
              <w:fldChar w:fldCharType="begin"/>
            </w:r>
            <w:r w:rsidR="00E263E5">
              <w:rPr>
                <w:webHidden/>
              </w:rPr>
              <w:instrText xml:space="preserve"> PAGEREF _Toc26449053 \h </w:instrText>
            </w:r>
            <w:r w:rsidR="00E263E5">
              <w:rPr>
                <w:webHidden/>
              </w:rPr>
            </w:r>
            <w:r w:rsidR="00E263E5">
              <w:rPr>
                <w:webHidden/>
              </w:rPr>
              <w:fldChar w:fldCharType="separate"/>
            </w:r>
            <w:r w:rsidR="00F75831">
              <w:rPr>
                <w:webHidden/>
              </w:rPr>
              <w:t>3</w:t>
            </w:r>
            <w:r w:rsidR="00E263E5">
              <w:rPr>
                <w:webHidden/>
              </w:rPr>
              <w:fldChar w:fldCharType="end"/>
            </w:r>
          </w:hyperlink>
        </w:p>
        <w:p w14:paraId="4816CF57" w14:textId="270D7E10" w:rsidR="00E263E5" w:rsidRDefault="004E2D1F">
          <w:pPr>
            <w:pStyle w:val="Sisluet2"/>
            <w:rPr>
              <w:rFonts w:asciiTheme="minorHAnsi" w:eastAsiaTheme="minorEastAsia" w:hAnsiTheme="minorHAnsi" w:cstheme="minorBidi"/>
              <w:sz w:val="22"/>
              <w:szCs w:val="22"/>
              <w:lang w:eastAsia="fi-FI"/>
            </w:rPr>
          </w:pPr>
          <w:hyperlink w:anchor="_Toc26449054" w:history="1">
            <w:r w:rsidR="00E263E5" w:rsidRPr="000B6259">
              <w:rPr>
                <w:rStyle w:val="Hyperlinkki"/>
                <w:rFonts w:ascii="Times New Roman" w:hAnsi="Times New Roman" w:cs="Times New Roman"/>
              </w:rPr>
              <w:t>1.3 Kuntastrategia</w:t>
            </w:r>
            <w:r w:rsidR="00E263E5">
              <w:rPr>
                <w:webHidden/>
              </w:rPr>
              <w:tab/>
            </w:r>
            <w:r w:rsidR="00E263E5">
              <w:rPr>
                <w:webHidden/>
              </w:rPr>
              <w:fldChar w:fldCharType="begin"/>
            </w:r>
            <w:r w:rsidR="00E263E5">
              <w:rPr>
                <w:webHidden/>
              </w:rPr>
              <w:instrText xml:space="preserve"> PAGEREF _Toc26449054 \h </w:instrText>
            </w:r>
            <w:r w:rsidR="00E263E5">
              <w:rPr>
                <w:webHidden/>
              </w:rPr>
            </w:r>
            <w:r w:rsidR="00E263E5">
              <w:rPr>
                <w:webHidden/>
              </w:rPr>
              <w:fldChar w:fldCharType="separate"/>
            </w:r>
            <w:r w:rsidR="00F75831">
              <w:rPr>
                <w:webHidden/>
              </w:rPr>
              <w:t>4</w:t>
            </w:r>
            <w:r w:rsidR="00E263E5">
              <w:rPr>
                <w:webHidden/>
              </w:rPr>
              <w:fldChar w:fldCharType="end"/>
            </w:r>
          </w:hyperlink>
        </w:p>
        <w:p w14:paraId="2E1D0BA8" w14:textId="537CB6CA" w:rsidR="00E263E5" w:rsidRDefault="004E2D1F">
          <w:pPr>
            <w:pStyle w:val="Sisluet2"/>
            <w:rPr>
              <w:rFonts w:asciiTheme="minorHAnsi" w:eastAsiaTheme="minorEastAsia" w:hAnsiTheme="minorHAnsi" w:cstheme="minorBidi"/>
              <w:sz w:val="22"/>
              <w:szCs w:val="22"/>
              <w:lang w:eastAsia="fi-FI"/>
            </w:rPr>
          </w:pPr>
          <w:hyperlink w:anchor="_Toc26449055" w:history="1">
            <w:r w:rsidR="00E263E5" w:rsidRPr="000B6259">
              <w:rPr>
                <w:rStyle w:val="Hyperlinkki"/>
                <w:rFonts w:ascii="Times New Roman" w:hAnsi="Times New Roman" w:cs="Times New Roman"/>
              </w:rPr>
              <w:t>1.4 Kunnan organisaatio</w:t>
            </w:r>
            <w:r w:rsidR="00E263E5">
              <w:rPr>
                <w:webHidden/>
              </w:rPr>
              <w:tab/>
            </w:r>
            <w:r w:rsidR="00E263E5">
              <w:rPr>
                <w:webHidden/>
              </w:rPr>
              <w:fldChar w:fldCharType="begin"/>
            </w:r>
            <w:r w:rsidR="00E263E5">
              <w:rPr>
                <w:webHidden/>
              </w:rPr>
              <w:instrText xml:space="preserve"> PAGEREF _Toc26449055 \h </w:instrText>
            </w:r>
            <w:r w:rsidR="00E263E5">
              <w:rPr>
                <w:webHidden/>
              </w:rPr>
            </w:r>
            <w:r w:rsidR="00E263E5">
              <w:rPr>
                <w:webHidden/>
              </w:rPr>
              <w:fldChar w:fldCharType="separate"/>
            </w:r>
            <w:r w:rsidR="00F75831">
              <w:rPr>
                <w:webHidden/>
              </w:rPr>
              <w:t>6</w:t>
            </w:r>
            <w:r w:rsidR="00E263E5">
              <w:rPr>
                <w:webHidden/>
              </w:rPr>
              <w:fldChar w:fldCharType="end"/>
            </w:r>
          </w:hyperlink>
        </w:p>
        <w:p w14:paraId="2B54F7B6" w14:textId="4A8E3AC6" w:rsidR="00E263E5" w:rsidRDefault="004E2D1F">
          <w:pPr>
            <w:pStyle w:val="Sisluet2"/>
            <w:rPr>
              <w:rFonts w:asciiTheme="minorHAnsi" w:eastAsiaTheme="minorEastAsia" w:hAnsiTheme="minorHAnsi" w:cstheme="minorBidi"/>
              <w:sz w:val="22"/>
              <w:szCs w:val="22"/>
              <w:lang w:eastAsia="fi-FI"/>
            </w:rPr>
          </w:pPr>
          <w:hyperlink w:anchor="_Toc26449056" w:history="1">
            <w:r w:rsidR="00E263E5" w:rsidRPr="000B6259">
              <w:rPr>
                <w:rStyle w:val="Hyperlinkki"/>
                <w:rFonts w:ascii="Times New Roman" w:hAnsi="Times New Roman" w:cs="Times New Roman"/>
              </w:rPr>
              <w:t>1.5 Pyhännän kunnan taloudelliset lähtökohdat</w:t>
            </w:r>
            <w:r w:rsidR="00E263E5">
              <w:rPr>
                <w:webHidden/>
              </w:rPr>
              <w:tab/>
            </w:r>
            <w:r w:rsidR="00E263E5">
              <w:rPr>
                <w:webHidden/>
              </w:rPr>
              <w:fldChar w:fldCharType="begin"/>
            </w:r>
            <w:r w:rsidR="00E263E5">
              <w:rPr>
                <w:webHidden/>
              </w:rPr>
              <w:instrText xml:space="preserve"> PAGEREF _Toc26449056 \h </w:instrText>
            </w:r>
            <w:r w:rsidR="00E263E5">
              <w:rPr>
                <w:webHidden/>
              </w:rPr>
            </w:r>
            <w:r w:rsidR="00E263E5">
              <w:rPr>
                <w:webHidden/>
              </w:rPr>
              <w:fldChar w:fldCharType="separate"/>
            </w:r>
            <w:r w:rsidR="00F75831">
              <w:rPr>
                <w:webHidden/>
              </w:rPr>
              <w:t>8</w:t>
            </w:r>
            <w:r w:rsidR="00E263E5">
              <w:rPr>
                <w:webHidden/>
              </w:rPr>
              <w:fldChar w:fldCharType="end"/>
            </w:r>
          </w:hyperlink>
        </w:p>
        <w:p w14:paraId="75AFC620" w14:textId="1AE0A658" w:rsidR="00E263E5" w:rsidRDefault="004E2D1F">
          <w:pPr>
            <w:pStyle w:val="Sisluet2"/>
            <w:rPr>
              <w:rFonts w:asciiTheme="minorHAnsi" w:eastAsiaTheme="minorEastAsia" w:hAnsiTheme="minorHAnsi" w:cstheme="minorBidi"/>
              <w:sz w:val="22"/>
              <w:szCs w:val="22"/>
              <w:lang w:eastAsia="fi-FI"/>
            </w:rPr>
          </w:pPr>
          <w:hyperlink w:anchor="_Toc26449057" w:history="1">
            <w:r w:rsidR="00E263E5" w:rsidRPr="000B6259">
              <w:rPr>
                <w:rStyle w:val="Hyperlinkki"/>
                <w:rFonts w:ascii="Times New Roman" w:hAnsi="Times New Roman" w:cs="Times New Roman"/>
              </w:rPr>
              <w:t>1.6 Vuoden 2020 talousarvion rakenne</w:t>
            </w:r>
            <w:r w:rsidR="00E263E5">
              <w:rPr>
                <w:webHidden/>
              </w:rPr>
              <w:tab/>
            </w:r>
            <w:r w:rsidR="00E263E5">
              <w:rPr>
                <w:webHidden/>
              </w:rPr>
              <w:fldChar w:fldCharType="begin"/>
            </w:r>
            <w:r w:rsidR="00E263E5">
              <w:rPr>
                <w:webHidden/>
              </w:rPr>
              <w:instrText xml:space="preserve"> PAGEREF _Toc26449057 \h </w:instrText>
            </w:r>
            <w:r w:rsidR="00E263E5">
              <w:rPr>
                <w:webHidden/>
              </w:rPr>
            </w:r>
            <w:r w:rsidR="00E263E5">
              <w:rPr>
                <w:webHidden/>
              </w:rPr>
              <w:fldChar w:fldCharType="separate"/>
            </w:r>
            <w:r w:rsidR="00F75831">
              <w:rPr>
                <w:webHidden/>
              </w:rPr>
              <w:t>9</w:t>
            </w:r>
            <w:r w:rsidR="00E263E5">
              <w:rPr>
                <w:webHidden/>
              </w:rPr>
              <w:fldChar w:fldCharType="end"/>
            </w:r>
          </w:hyperlink>
        </w:p>
        <w:p w14:paraId="73509EA0" w14:textId="1AC2ED1B" w:rsidR="00E263E5" w:rsidRDefault="004E2D1F">
          <w:pPr>
            <w:pStyle w:val="Sisluet2"/>
            <w:rPr>
              <w:rFonts w:asciiTheme="minorHAnsi" w:eastAsiaTheme="minorEastAsia" w:hAnsiTheme="minorHAnsi" w:cstheme="minorBidi"/>
              <w:sz w:val="22"/>
              <w:szCs w:val="22"/>
              <w:lang w:eastAsia="fi-FI"/>
            </w:rPr>
          </w:pPr>
          <w:hyperlink w:anchor="_Toc26449058" w:history="1">
            <w:r w:rsidR="00E263E5" w:rsidRPr="000B6259">
              <w:rPr>
                <w:rStyle w:val="Hyperlinkki"/>
                <w:rFonts w:ascii="Times New Roman" w:hAnsi="Times New Roman" w:cs="Times New Roman"/>
              </w:rPr>
              <w:t>1.7 Talousarvion sitovuus</w:t>
            </w:r>
            <w:r w:rsidR="00E263E5">
              <w:rPr>
                <w:webHidden/>
              </w:rPr>
              <w:tab/>
            </w:r>
            <w:r w:rsidR="00E263E5">
              <w:rPr>
                <w:webHidden/>
              </w:rPr>
              <w:fldChar w:fldCharType="begin"/>
            </w:r>
            <w:r w:rsidR="00E263E5">
              <w:rPr>
                <w:webHidden/>
              </w:rPr>
              <w:instrText xml:space="preserve"> PAGEREF _Toc26449058 \h </w:instrText>
            </w:r>
            <w:r w:rsidR="00E263E5">
              <w:rPr>
                <w:webHidden/>
              </w:rPr>
            </w:r>
            <w:r w:rsidR="00E263E5">
              <w:rPr>
                <w:webHidden/>
              </w:rPr>
              <w:fldChar w:fldCharType="separate"/>
            </w:r>
            <w:r w:rsidR="00F75831">
              <w:rPr>
                <w:webHidden/>
              </w:rPr>
              <w:t>9</w:t>
            </w:r>
            <w:r w:rsidR="00E263E5">
              <w:rPr>
                <w:webHidden/>
              </w:rPr>
              <w:fldChar w:fldCharType="end"/>
            </w:r>
          </w:hyperlink>
        </w:p>
        <w:p w14:paraId="76E25AA1" w14:textId="2CA02DC7" w:rsidR="00E263E5" w:rsidRDefault="004E2D1F">
          <w:pPr>
            <w:pStyle w:val="Sisluet2"/>
            <w:rPr>
              <w:rFonts w:asciiTheme="minorHAnsi" w:eastAsiaTheme="minorEastAsia" w:hAnsiTheme="minorHAnsi" w:cstheme="minorBidi"/>
              <w:sz w:val="22"/>
              <w:szCs w:val="22"/>
              <w:lang w:eastAsia="fi-FI"/>
            </w:rPr>
          </w:pPr>
          <w:hyperlink w:anchor="_Toc26449059" w:history="1">
            <w:r w:rsidR="00E263E5" w:rsidRPr="000B6259">
              <w:rPr>
                <w:rStyle w:val="Hyperlinkki"/>
                <w:rFonts w:ascii="Times New Roman" w:hAnsi="Times New Roman" w:cs="Times New Roman"/>
              </w:rPr>
              <w:t>1.8 Talousarvion muuttaminen</w:t>
            </w:r>
            <w:r w:rsidR="00E263E5">
              <w:rPr>
                <w:webHidden/>
              </w:rPr>
              <w:tab/>
            </w:r>
            <w:r w:rsidR="00E263E5">
              <w:rPr>
                <w:webHidden/>
              </w:rPr>
              <w:fldChar w:fldCharType="begin"/>
            </w:r>
            <w:r w:rsidR="00E263E5">
              <w:rPr>
                <w:webHidden/>
              </w:rPr>
              <w:instrText xml:space="preserve"> PAGEREF _Toc26449059 \h </w:instrText>
            </w:r>
            <w:r w:rsidR="00E263E5">
              <w:rPr>
                <w:webHidden/>
              </w:rPr>
            </w:r>
            <w:r w:rsidR="00E263E5">
              <w:rPr>
                <w:webHidden/>
              </w:rPr>
              <w:fldChar w:fldCharType="separate"/>
            </w:r>
            <w:r w:rsidR="00F75831">
              <w:rPr>
                <w:webHidden/>
              </w:rPr>
              <w:t>10</w:t>
            </w:r>
            <w:r w:rsidR="00E263E5">
              <w:rPr>
                <w:webHidden/>
              </w:rPr>
              <w:fldChar w:fldCharType="end"/>
            </w:r>
          </w:hyperlink>
        </w:p>
        <w:p w14:paraId="64BBD217" w14:textId="2B39907E" w:rsidR="00E263E5" w:rsidRDefault="004E2D1F">
          <w:pPr>
            <w:pStyle w:val="Sisluet1"/>
            <w:rPr>
              <w:rFonts w:asciiTheme="minorHAnsi" w:eastAsiaTheme="minorEastAsia" w:hAnsiTheme="minorHAnsi" w:cstheme="minorBidi"/>
              <w:b w:val="0"/>
            </w:rPr>
          </w:pPr>
          <w:hyperlink w:anchor="_Toc26449060" w:history="1">
            <w:r w:rsidR="00E263E5" w:rsidRPr="000B6259">
              <w:rPr>
                <w:rStyle w:val="Hyperlinkki"/>
              </w:rPr>
              <w:t>2 KÄYTTÖTALOUSOSA</w:t>
            </w:r>
            <w:r w:rsidR="00E263E5">
              <w:rPr>
                <w:webHidden/>
              </w:rPr>
              <w:tab/>
            </w:r>
            <w:r w:rsidR="00E263E5">
              <w:rPr>
                <w:webHidden/>
              </w:rPr>
              <w:fldChar w:fldCharType="begin"/>
            </w:r>
            <w:r w:rsidR="00E263E5">
              <w:rPr>
                <w:webHidden/>
              </w:rPr>
              <w:instrText xml:space="preserve"> PAGEREF _Toc26449060 \h </w:instrText>
            </w:r>
            <w:r w:rsidR="00E263E5">
              <w:rPr>
                <w:webHidden/>
              </w:rPr>
            </w:r>
            <w:r w:rsidR="00E263E5">
              <w:rPr>
                <w:webHidden/>
              </w:rPr>
              <w:fldChar w:fldCharType="separate"/>
            </w:r>
            <w:r w:rsidR="00F75831">
              <w:rPr>
                <w:webHidden/>
              </w:rPr>
              <w:t>11</w:t>
            </w:r>
            <w:r w:rsidR="00E263E5">
              <w:rPr>
                <w:webHidden/>
              </w:rPr>
              <w:fldChar w:fldCharType="end"/>
            </w:r>
          </w:hyperlink>
        </w:p>
        <w:p w14:paraId="1477A316" w14:textId="09E6E39C" w:rsidR="00E263E5" w:rsidRDefault="004E2D1F">
          <w:pPr>
            <w:pStyle w:val="Sisluet2"/>
            <w:rPr>
              <w:rFonts w:asciiTheme="minorHAnsi" w:eastAsiaTheme="minorEastAsia" w:hAnsiTheme="minorHAnsi" w:cstheme="minorBidi"/>
              <w:sz w:val="22"/>
              <w:szCs w:val="22"/>
              <w:lang w:eastAsia="fi-FI"/>
            </w:rPr>
          </w:pPr>
          <w:hyperlink w:anchor="_Toc26449061" w:history="1">
            <w:r w:rsidR="00E263E5" w:rsidRPr="000B6259">
              <w:rPr>
                <w:rStyle w:val="Hyperlinkki"/>
                <w:rFonts w:ascii="Times New Roman" w:hAnsi="Times New Roman" w:cs="Times New Roman"/>
              </w:rPr>
              <w:t>2.1 Kunnan yleiset tavoitteet</w:t>
            </w:r>
            <w:r w:rsidR="00E263E5">
              <w:rPr>
                <w:webHidden/>
              </w:rPr>
              <w:tab/>
            </w:r>
            <w:r w:rsidR="00E263E5">
              <w:rPr>
                <w:webHidden/>
              </w:rPr>
              <w:fldChar w:fldCharType="begin"/>
            </w:r>
            <w:r w:rsidR="00E263E5">
              <w:rPr>
                <w:webHidden/>
              </w:rPr>
              <w:instrText xml:space="preserve"> PAGEREF _Toc26449061 \h </w:instrText>
            </w:r>
            <w:r w:rsidR="00E263E5">
              <w:rPr>
                <w:webHidden/>
              </w:rPr>
            </w:r>
            <w:r w:rsidR="00E263E5">
              <w:rPr>
                <w:webHidden/>
              </w:rPr>
              <w:fldChar w:fldCharType="separate"/>
            </w:r>
            <w:r w:rsidR="00F75831">
              <w:rPr>
                <w:webHidden/>
              </w:rPr>
              <w:t>11</w:t>
            </w:r>
            <w:r w:rsidR="00E263E5">
              <w:rPr>
                <w:webHidden/>
              </w:rPr>
              <w:fldChar w:fldCharType="end"/>
            </w:r>
          </w:hyperlink>
        </w:p>
        <w:p w14:paraId="4CB83797" w14:textId="6A474B03" w:rsidR="00E263E5" w:rsidRDefault="004E2D1F">
          <w:pPr>
            <w:pStyle w:val="Sisluet2"/>
            <w:rPr>
              <w:rFonts w:asciiTheme="minorHAnsi" w:eastAsiaTheme="minorEastAsia" w:hAnsiTheme="minorHAnsi" w:cstheme="minorBidi"/>
              <w:sz w:val="22"/>
              <w:szCs w:val="22"/>
              <w:lang w:eastAsia="fi-FI"/>
            </w:rPr>
          </w:pPr>
          <w:hyperlink w:anchor="_Toc26449062" w:history="1">
            <w:r w:rsidR="00E263E5" w:rsidRPr="000B6259">
              <w:rPr>
                <w:rStyle w:val="Hyperlinkki"/>
                <w:rFonts w:ascii="Times New Roman" w:hAnsi="Times New Roman" w:cs="Times New Roman"/>
              </w:rPr>
              <w:t>2.2 Konsernitavoitteet</w:t>
            </w:r>
            <w:r w:rsidR="00E263E5">
              <w:rPr>
                <w:webHidden/>
              </w:rPr>
              <w:tab/>
            </w:r>
            <w:r w:rsidR="00E263E5">
              <w:rPr>
                <w:webHidden/>
              </w:rPr>
              <w:fldChar w:fldCharType="begin"/>
            </w:r>
            <w:r w:rsidR="00E263E5">
              <w:rPr>
                <w:webHidden/>
              </w:rPr>
              <w:instrText xml:space="preserve"> PAGEREF _Toc26449062 \h </w:instrText>
            </w:r>
            <w:r w:rsidR="00E263E5">
              <w:rPr>
                <w:webHidden/>
              </w:rPr>
            </w:r>
            <w:r w:rsidR="00E263E5">
              <w:rPr>
                <w:webHidden/>
              </w:rPr>
              <w:fldChar w:fldCharType="separate"/>
            </w:r>
            <w:r w:rsidR="00F75831">
              <w:rPr>
                <w:webHidden/>
              </w:rPr>
              <w:t>11</w:t>
            </w:r>
            <w:r w:rsidR="00E263E5">
              <w:rPr>
                <w:webHidden/>
              </w:rPr>
              <w:fldChar w:fldCharType="end"/>
            </w:r>
          </w:hyperlink>
        </w:p>
        <w:p w14:paraId="52398953" w14:textId="7218F5F5" w:rsidR="00E263E5" w:rsidRDefault="004E2D1F">
          <w:pPr>
            <w:pStyle w:val="Sisluet2"/>
            <w:rPr>
              <w:rFonts w:asciiTheme="minorHAnsi" w:eastAsiaTheme="minorEastAsia" w:hAnsiTheme="minorHAnsi" w:cstheme="minorBidi"/>
              <w:sz w:val="22"/>
              <w:szCs w:val="22"/>
              <w:lang w:eastAsia="fi-FI"/>
            </w:rPr>
          </w:pPr>
          <w:hyperlink w:anchor="_Toc26449063" w:history="1">
            <w:r w:rsidR="00E263E5" w:rsidRPr="000B6259">
              <w:rPr>
                <w:rStyle w:val="Hyperlinkki"/>
                <w:rFonts w:ascii="Times New Roman" w:hAnsi="Times New Roman" w:cs="Times New Roman"/>
              </w:rPr>
              <w:t>100 Vaalit</w:t>
            </w:r>
            <w:r w:rsidR="00E263E5">
              <w:rPr>
                <w:webHidden/>
              </w:rPr>
              <w:tab/>
            </w:r>
            <w:r w:rsidR="00E263E5">
              <w:rPr>
                <w:webHidden/>
              </w:rPr>
              <w:fldChar w:fldCharType="begin"/>
            </w:r>
            <w:r w:rsidR="00E263E5">
              <w:rPr>
                <w:webHidden/>
              </w:rPr>
              <w:instrText xml:space="preserve"> PAGEREF _Toc26449063 \h </w:instrText>
            </w:r>
            <w:r w:rsidR="00E263E5">
              <w:rPr>
                <w:webHidden/>
              </w:rPr>
            </w:r>
            <w:r w:rsidR="00E263E5">
              <w:rPr>
                <w:webHidden/>
              </w:rPr>
              <w:fldChar w:fldCharType="separate"/>
            </w:r>
            <w:r w:rsidR="00F75831">
              <w:rPr>
                <w:webHidden/>
              </w:rPr>
              <w:t>13</w:t>
            </w:r>
            <w:r w:rsidR="00E263E5">
              <w:rPr>
                <w:webHidden/>
              </w:rPr>
              <w:fldChar w:fldCharType="end"/>
            </w:r>
          </w:hyperlink>
        </w:p>
        <w:p w14:paraId="04561D75" w14:textId="29016F70" w:rsidR="00E263E5" w:rsidRDefault="004E2D1F">
          <w:pPr>
            <w:pStyle w:val="Sisluet2"/>
            <w:rPr>
              <w:rFonts w:asciiTheme="minorHAnsi" w:eastAsiaTheme="minorEastAsia" w:hAnsiTheme="minorHAnsi" w:cstheme="minorBidi"/>
              <w:sz w:val="22"/>
              <w:szCs w:val="22"/>
              <w:lang w:eastAsia="fi-FI"/>
            </w:rPr>
          </w:pPr>
          <w:hyperlink w:anchor="_Toc26449064" w:history="1">
            <w:r w:rsidR="00E263E5" w:rsidRPr="000B6259">
              <w:rPr>
                <w:rStyle w:val="Hyperlinkki"/>
                <w:rFonts w:ascii="Times New Roman" w:hAnsi="Times New Roman" w:cs="Times New Roman"/>
              </w:rPr>
              <w:t>120 Tilintarkastus</w:t>
            </w:r>
            <w:r w:rsidR="00E263E5">
              <w:rPr>
                <w:webHidden/>
              </w:rPr>
              <w:tab/>
            </w:r>
            <w:r w:rsidR="00E263E5">
              <w:rPr>
                <w:webHidden/>
              </w:rPr>
              <w:fldChar w:fldCharType="begin"/>
            </w:r>
            <w:r w:rsidR="00E263E5">
              <w:rPr>
                <w:webHidden/>
              </w:rPr>
              <w:instrText xml:space="preserve"> PAGEREF _Toc26449064 \h </w:instrText>
            </w:r>
            <w:r w:rsidR="00E263E5">
              <w:rPr>
                <w:webHidden/>
              </w:rPr>
            </w:r>
            <w:r w:rsidR="00E263E5">
              <w:rPr>
                <w:webHidden/>
              </w:rPr>
              <w:fldChar w:fldCharType="separate"/>
            </w:r>
            <w:r w:rsidR="00F75831">
              <w:rPr>
                <w:webHidden/>
              </w:rPr>
              <w:t>13</w:t>
            </w:r>
            <w:r w:rsidR="00E263E5">
              <w:rPr>
                <w:webHidden/>
              </w:rPr>
              <w:fldChar w:fldCharType="end"/>
            </w:r>
          </w:hyperlink>
        </w:p>
        <w:p w14:paraId="76B4BEFB" w14:textId="6816267D" w:rsidR="00E263E5" w:rsidRDefault="004E2D1F">
          <w:pPr>
            <w:pStyle w:val="Sisluet2"/>
            <w:rPr>
              <w:rFonts w:asciiTheme="minorHAnsi" w:eastAsiaTheme="minorEastAsia" w:hAnsiTheme="minorHAnsi" w:cstheme="minorBidi"/>
              <w:sz w:val="22"/>
              <w:szCs w:val="22"/>
              <w:lang w:eastAsia="fi-FI"/>
            </w:rPr>
          </w:pPr>
          <w:hyperlink w:anchor="_Toc26449065" w:history="1">
            <w:r w:rsidR="00E263E5" w:rsidRPr="000B6259">
              <w:rPr>
                <w:rStyle w:val="Hyperlinkki"/>
                <w:rFonts w:ascii="Times New Roman" w:hAnsi="Times New Roman" w:cs="Times New Roman"/>
              </w:rPr>
              <w:t>KUNNANHALLITUS</w:t>
            </w:r>
            <w:r w:rsidR="00E263E5">
              <w:rPr>
                <w:webHidden/>
              </w:rPr>
              <w:tab/>
            </w:r>
            <w:r w:rsidR="00E263E5">
              <w:rPr>
                <w:webHidden/>
              </w:rPr>
              <w:fldChar w:fldCharType="begin"/>
            </w:r>
            <w:r w:rsidR="00E263E5">
              <w:rPr>
                <w:webHidden/>
              </w:rPr>
              <w:instrText xml:space="preserve"> PAGEREF _Toc26449065 \h </w:instrText>
            </w:r>
            <w:r w:rsidR="00E263E5">
              <w:rPr>
                <w:webHidden/>
              </w:rPr>
            </w:r>
            <w:r w:rsidR="00E263E5">
              <w:rPr>
                <w:webHidden/>
              </w:rPr>
              <w:fldChar w:fldCharType="separate"/>
            </w:r>
            <w:r w:rsidR="00F75831">
              <w:rPr>
                <w:webHidden/>
              </w:rPr>
              <w:t>13</w:t>
            </w:r>
            <w:r w:rsidR="00E263E5">
              <w:rPr>
                <w:webHidden/>
              </w:rPr>
              <w:fldChar w:fldCharType="end"/>
            </w:r>
          </w:hyperlink>
        </w:p>
        <w:p w14:paraId="0F0FAD34" w14:textId="13F6F63A" w:rsidR="00E263E5" w:rsidRDefault="004E2D1F">
          <w:pPr>
            <w:pStyle w:val="Sisluet2"/>
            <w:rPr>
              <w:rFonts w:asciiTheme="minorHAnsi" w:eastAsiaTheme="minorEastAsia" w:hAnsiTheme="minorHAnsi" w:cstheme="minorBidi"/>
              <w:sz w:val="22"/>
              <w:szCs w:val="22"/>
              <w:lang w:eastAsia="fi-FI"/>
            </w:rPr>
          </w:pPr>
          <w:hyperlink w:anchor="_Toc26449066" w:history="1">
            <w:r w:rsidR="00E263E5" w:rsidRPr="000B6259">
              <w:rPr>
                <w:rStyle w:val="Hyperlinkki"/>
                <w:rFonts w:ascii="Times New Roman" w:hAnsi="Times New Roman" w:cs="Times New Roman"/>
              </w:rPr>
              <w:t>130 Yleinen hallinto</w:t>
            </w:r>
            <w:r w:rsidR="00E263E5">
              <w:rPr>
                <w:webHidden/>
              </w:rPr>
              <w:tab/>
            </w:r>
            <w:r w:rsidR="00E263E5">
              <w:rPr>
                <w:webHidden/>
              </w:rPr>
              <w:fldChar w:fldCharType="begin"/>
            </w:r>
            <w:r w:rsidR="00E263E5">
              <w:rPr>
                <w:webHidden/>
              </w:rPr>
              <w:instrText xml:space="preserve"> PAGEREF _Toc26449066 \h </w:instrText>
            </w:r>
            <w:r w:rsidR="00E263E5">
              <w:rPr>
                <w:webHidden/>
              </w:rPr>
            </w:r>
            <w:r w:rsidR="00E263E5">
              <w:rPr>
                <w:webHidden/>
              </w:rPr>
              <w:fldChar w:fldCharType="separate"/>
            </w:r>
            <w:r w:rsidR="00F75831">
              <w:rPr>
                <w:webHidden/>
              </w:rPr>
              <w:t>13</w:t>
            </w:r>
            <w:r w:rsidR="00E263E5">
              <w:rPr>
                <w:webHidden/>
              </w:rPr>
              <w:fldChar w:fldCharType="end"/>
            </w:r>
          </w:hyperlink>
        </w:p>
        <w:p w14:paraId="67746DD8" w14:textId="28DFAB0F" w:rsidR="00E263E5" w:rsidRDefault="004E2D1F">
          <w:pPr>
            <w:pStyle w:val="Sisluet2"/>
            <w:rPr>
              <w:rFonts w:asciiTheme="minorHAnsi" w:eastAsiaTheme="minorEastAsia" w:hAnsiTheme="minorHAnsi" w:cstheme="minorBidi"/>
              <w:sz w:val="22"/>
              <w:szCs w:val="22"/>
              <w:lang w:eastAsia="fi-FI"/>
            </w:rPr>
          </w:pPr>
          <w:hyperlink w:anchor="_Toc26449067" w:history="1">
            <w:r w:rsidR="00E263E5" w:rsidRPr="000B6259">
              <w:rPr>
                <w:rStyle w:val="Hyperlinkki"/>
                <w:rFonts w:ascii="Times New Roman" w:hAnsi="Times New Roman" w:cs="Times New Roman"/>
              </w:rPr>
              <w:t>140 Sosiaali- ja terveyspalvelut</w:t>
            </w:r>
            <w:r w:rsidR="00E263E5">
              <w:rPr>
                <w:webHidden/>
              </w:rPr>
              <w:tab/>
            </w:r>
            <w:r w:rsidR="00E263E5">
              <w:rPr>
                <w:webHidden/>
              </w:rPr>
              <w:fldChar w:fldCharType="begin"/>
            </w:r>
            <w:r w:rsidR="00E263E5">
              <w:rPr>
                <w:webHidden/>
              </w:rPr>
              <w:instrText xml:space="preserve"> PAGEREF _Toc26449067 \h </w:instrText>
            </w:r>
            <w:r w:rsidR="00E263E5">
              <w:rPr>
                <w:webHidden/>
              </w:rPr>
            </w:r>
            <w:r w:rsidR="00E263E5">
              <w:rPr>
                <w:webHidden/>
              </w:rPr>
              <w:fldChar w:fldCharType="separate"/>
            </w:r>
            <w:r w:rsidR="00F75831">
              <w:rPr>
                <w:webHidden/>
              </w:rPr>
              <w:t>14</w:t>
            </w:r>
            <w:r w:rsidR="00E263E5">
              <w:rPr>
                <w:webHidden/>
              </w:rPr>
              <w:fldChar w:fldCharType="end"/>
            </w:r>
          </w:hyperlink>
        </w:p>
        <w:p w14:paraId="78A6DC05" w14:textId="79B3713C" w:rsidR="00E263E5" w:rsidRDefault="004E2D1F">
          <w:pPr>
            <w:pStyle w:val="Sisluet2"/>
            <w:rPr>
              <w:rFonts w:asciiTheme="minorHAnsi" w:eastAsiaTheme="minorEastAsia" w:hAnsiTheme="minorHAnsi" w:cstheme="minorBidi"/>
              <w:sz w:val="22"/>
              <w:szCs w:val="22"/>
              <w:lang w:eastAsia="fi-FI"/>
            </w:rPr>
          </w:pPr>
          <w:hyperlink w:anchor="_Toc26449068" w:history="1">
            <w:r w:rsidR="00E263E5" w:rsidRPr="000B6259">
              <w:rPr>
                <w:rStyle w:val="Hyperlinkki"/>
                <w:rFonts w:ascii="Times New Roman" w:hAnsi="Times New Roman" w:cs="Times New Roman"/>
              </w:rPr>
              <w:t>150 Muut palvelut</w:t>
            </w:r>
            <w:r w:rsidR="00E263E5">
              <w:rPr>
                <w:webHidden/>
              </w:rPr>
              <w:tab/>
            </w:r>
            <w:r w:rsidR="00E263E5">
              <w:rPr>
                <w:webHidden/>
              </w:rPr>
              <w:fldChar w:fldCharType="begin"/>
            </w:r>
            <w:r w:rsidR="00E263E5">
              <w:rPr>
                <w:webHidden/>
              </w:rPr>
              <w:instrText xml:space="preserve"> PAGEREF _Toc26449068 \h </w:instrText>
            </w:r>
            <w:r w:rsidR="00E263E5">
              <w:rPr>
                <w:webHidden/>
              </w:rPr>
            </w:r>
            <w:r w:rsidR="00E263E5">
              <w:rPr>
                <w:webHidden/>
              </w:rPr>
              <w:fldChar w:fldCharType="separate"/>
            </w:r>
            <w:r w:rsidR="00F75831">
              <w:rPr>
                <w:webHidden/>
              </w:rPr>
              <w:t>15</w:t>
            </w:r>
            <w:r w:rsidR="00E263E5">
              <w:rPr>
                <w:webHidden/>
              </w:rPr>
              <w:fldChar w:fldCharType="end"/>
            </w:r>
          </w:hyperlink>
        </w:p>
        <w:p w14:paraId="3453A2E1" w14:textId="0C2BBAE4" w:rsidR="00E263E5" w:rsidRDefault="004E2D1F">
          <w:pPr>
            <w:pStyle w:val="Sisluet2"/>
            <w:rPr>
              <w:rFonts w:asciiTheme="minorHAnsi" w:eastAsiaTheme="minorEastAsia" w:hAnsiTheme="minorHAnsi" w:cstheme="minorBidi"/>
              <w:sz w:val="22"/>
              <w:szCs w:val="22"/>
              <w:lang w:eastAsia="fi-FI"/>
            </w:rPr>
          </w:pPr>
          <w:hyperlink w:anchor="_Toc26449069" w:history="1">
            <w:r w:rsidR="00E263E5" w:rsidRPr="000B6259">
              <w:rPr>
                <w:rStyle w:val="Hyperlinkki"/>
                <w:rFonts w:ascii="Times New Roman" w:hAnsi="Times New Roman" w:cs="Times New Roman"/>
              </w:rPr>
              <w:t>160 Elinkeinoelämän edistäminen</w:t>
            </w:r>
            <w:r w:rsidR="00E263E5">
              <w:rPr>
                <w:webHidden/>
              </w:rPr>
              <w:tab/>
            </w:r>
            <w:r w:rsidR="00E263E5">
              <w:rPr>
                <w:webHidden/>
              </w:rPr>
              <w:fldChar w:fldCharType="begin"/>
            </w:r>
            <w:r w:rsidR="00E263E5">
              <w:rPr>
                <w:webHidden/>
              </w:rPr>
              <w:instrText xml:space="preserve"> PAGEREF _Toc26449069 \h </w:instrText>
            </w:r>
            <w:r w:rsidR="00E263E5">
              <w:rPr>
                <w:webHidden/>
              </w:rPr>
            </w:r>
            <w:r w:rsidR="00E263E5">
              <w:rPr>
                <w:webHidden/>
              </w:rPr>
              <w:fldChar w:fldCharType="separate"/>
            </w:r>
            <w:r w:rsidR="00F75831">
              <w:rPr>
                <w:webHidden/>
              </w:rPr>
              <w:t>15</w:t>
            </w:r>
            <w:r w:rsidR="00E263E5">
              <w:rPr>
                <w:webHidden/>
              </w:rPr>
              <w:fldChar w:fldCharType="end"/>
            </w:r>
          </w:hyperlink>
        </w:p>
        <w:p w14:paraId="079C5D58" w14:textId="0F779275" w:rsidR="00E263E5" w:rsidRDefault="004E2D1F">
          <w:pPr>
            <w:pStyle w:val="Sisluet2"/>
            <w:rPr>
              <w:rFonts w:asciiTheme="minorHAnsi" w:eastAsiaTheme="minorEastAsia" w:hAnsiTheme="minorHAnsi" w:cstheme="minorBidi"/>
              <w:sz w:val="22"/>
              <w:szCs w:val="22"/>
              <w:lang w:eastAsia="fi-FI"/>
            </w:rPr>
          </w:pPr>
          <w:hyperlink w:anchor="_Toc26449070" w:history="1">
            <w:r w:rsidR="00E263E5" w:rsidRPr="000B6259">
              <w:rPr>
                <w:rStyle w:val="Hyperlinkki"/>
                <w:rFonts w:ascii="Times New Roman" w:hAnsi="Times New Roman" w:cs="Times New Roman"/>
              </w:rPr>
              <w:t>200 Maaseudun kehittäminen</w:t>
            </w:r>
            <w:r w:rsidR="00E263E5">
              <w:rPr>
                <w:webHidden/>
              </w:rPr>
              <w:tab/>
            </w:r>
            <w:r w:rsidR="00E263E5">
              <w:rPr>
                <w:webHidden/>
              </w:rPr>
              <w:fldChar w:fldCharType="begin"/>
            </w:r>
            <w:r w:rsidR="00E263E5">
              <w:rPr>
                <w:webHidden/>
              </w:rPr>
              <w:instrText xml:space="preserve"> PAGEREF _Toc26449070 \h </w:instrText>
            </w:r>
            <w:r w:rsidR="00E263E5">
              <w:rPr>
                <w:webHidden/>
              </w:rPr>
            </w:r>
            <w:r w:rsidR="00E263E5">
              <w:rPr>
                <w:webHidden/>
              </w:rPr>
              <w:fldChar w:fldCharType="separate"/>
            </w:r>
            <w:r w:rsidR="00F75831">
              <w:rPr>
                <w:webHidden/>
              </w:rPr>
              <w:t>16</w:t>
            </w:r>
            <w:r w:rsidR="00E263E5">
              <w:rPr>
                <w:webHidden/>
              </w:rPr>
              <w:fldChar w:fldCharType="end"/>
            </w:r>
          </w:hyperlink>
        </w:p>
        <w:p w14:paraId="14B5B703" w14:textId="4A53CE99" w:rsidR="00E263E5" w:rsidRDefault="004E2D1F">
          <w:pPr>
            <w:pStyle w:val="Sisluet2"/>
            <w:rPr>
              <w:rFonts w:asciiTheme="minorHAnsi" w:eastAsiaTheme="minorEastAsia" w:hAnsiTheme="minorHAnsi" w:cstheme="minorBidi"/>
              <w:sz w:val="22"/>
              <w:szCs w:val="22"/>
              <w:lang w:eastAsia="fi-FI"/>
            </w:rPr>
          </w:pPr>
          <w:hyperlink w:anchor="_Toc26449071" w:history="1">
            <w:r w:rsidR="00E263E5" w:rsidRPr="000B6259">
              <w:rPr>
                <w:rStyle w:val="Hyperlinkki"/>
                <w:rFonts w:ascii="Times New Roman" w:hAnsi="Times New Roman" w:cs="Times New Roman"/>
              </w:rPr>
              <w:t>SIVISTYSLAUTAKUNTA</w:t>
            </w:r>
            <w:r w:rsidR="00E263E5">
              <w:rPr>
                <w:webHidden/>
              </w:rPr>
              <w:tab/>
            </w:r>
            <w:r w:rsidR="00E263E5">
              <w:rPr>
                <w:webHidden/>
              </w:rPr>
              <w:fldChar w:fldCharType="begin"/>
            </w:r>
            <w:r w:rsidR="00E263E5">
              <w:rPr>
                <w:webHidden/>
              </w:rPr>
              <w:instrText xml:space="preserve"> PAGEREF _Toc26449071 \h </w:instrText>
            </w:r>
            <w:r w:rsidR="00E263E5">
              <w:rPr>
                <w:webHidden/>
              </w:rPr>
            </w:r>
            <w:r w:rsidR="00E263E5">
              <w:rPr>
                <w:webHidden/>
              </w:rPr>
              <w:fldChar w:fldCharType="separate"/>
            </w:r>
            <w:r w:rsidR="00F75831">
              <w:rPr>
                <w:webHidden/>
              </w:rPr>
              <w:t>17</w:t>
            </w:r>
            <w:r w:rsidR="00E263E5">
              <w:rPr>
                <w:webHidden/>
              </w:rPr>
              <w:fldChar w:fldCharType="end"/>
            </w:r>
          </w:hyperlink>
        </w:p>
        <w:p w14:paraId="1A3AB0DB" w14:textId="34E1FA63" w:rsidR="00E263E5" w:rsidRDefault="004E2D1F">
          <w:pPr>
            <w:pStyle w:val="Sisluet2"/>
            <w:rPr>
              <w:rFonts w:asciiTheme="minorHAnsi" w:eastAsiaTheme="minorEastAsia" w:hAnsiTheme="minorHAnsi" w:cstheme="minorBidi"/>
              <w:sz w:val="22"/>
              <w:szCs w:val="22"/>
              <w:lang w:eastAsia="fi-FI"/>
            </w:rPr>
          </w:pPr>
          <w:hyperlink w:anchor="_Toc26449072" w:history="1">
            <w:r w:rsidR="00E263E5" w:rsidRPr="000B6259">
              <w:rPr>
                <w:rStyle w:val="Hyperlinkki"/>
                <w:rFonts w:ascii="Times New Roman" w:hAnsi="Times New Roman" w:cs="Times New Roman"/>
              </w:rPr>
              <w:t>400 Hallinto ja sivistystoimisto</w:t>
            </w:r>
            <w:r w:rsidR="00E263E5">
              <w:rPr>
                <w:webHidden/>
              </w:rPr>
              <w:tab/>
            </w:r>
            <w:r w:rsidR="00E263E5">
              <w:rPr>
                <w:webHidden/>
              </w:rPr>
              <w:fldChar w:fldCharType="begin"/>
            </w:r>
            <w:r w:rsidR="00E263E5">
              <w:rPr>
                <w:webHidden/>
              </w:rPr>
              <w:instrText xml:space="preserve"> PAGEREF _Toc26449072 \h </w:instrText>
            </w:r>
            <w:r w:rsidR="00E263E5">
              <w:rPr>
                <w:webHidden/>
              </w:rPr>
            </w:r>
            <w:r w:rsidR="00E263E5">
              <w:rPr>
                <w:webHidden/>
              </w:rPr>
              <w:fldChar w:fldCharType="separate"/>
            </w:r>
            <w:r w:rsidR="00F75831">
              <w:rPr>
                <w:webHidden/>
              </w:rPr>
              <w:t>17</w:t>
            </w:r>
            <w:r w:rsidR="00E263E5">
              <w:rPr>
                <w:webHidden/>
              </w:rPr>
              <w:fldChar w:fldCharType="end"/>
            </w:r>
          </w:hyperlink>
        </w:p>
        <w:p w14:paraId="589F6EF7" w14:textId="71C3470A" w:rsidR="00E263E5" w:rsidRDefault="004E2D1F">
          <w:pPr>
            <w:pStyle w:val="Sisluet2"/>
            <w:rPr>
              <w:rFonts w:asciiTheme="minorHAnsi" w:eastAsiaTheme="minorEastAsia" w:hAnsiTheme="minorHAnsi" w:cstheme="minorBidi"/>
              <w:sz w:val="22"/>
              <w:szCs w:val="22"/>
              <w:lang w:eastAsia="fi-FI"/>
            </w:rPr>
          </w:pPr>
          <w:hyperlink w:anchor="_Toc26449073" w:history="1">
            <w:r w:rsidR="00E263E5" w:rsidRPr="000B6259">
              <w:rPr>
                <w:rStyle w:val="Hyperlinkki"/>
                <w:rFonts w:ascii="Times New Roman" w:hAnsi="Times New Roman" w:cs="Times New Roman"/>
              </w:rPr>
              <w:t>405 Keskuskeittiö</w:t>
            </w:r>
            <w:r w:rsidR="00E263E5">
              <w:rPr>
                <w:webHidden/>
              </w:rPr>
              <w:tab/>
            </w:r>
            <w:r w:rsidR="00E263E5">
              <w:rPr>
                <w:webHidden/>
              </w:rPr>
              <w:fldChar w:fldCharType="begin"/>
            </w:r>
            <w:r w:rsidR="00E263E5">
              <w:rPr>
                <w:webHidden/>
              </w:rPr>
              <w:instrText xml:space="preserve"> PAGEREF _Toc26449073 \h </w:instrText>
            </w:r>
            <w:r w:rsidR="00E263E5">
              <w:rPr>
                <w:webHidden/>
              </w:rPr>
            </w:r>
            <w:r w:rsidR="00E263E5">
              <w:rPr>
                <w:webHidden/>
              </w:rPr>
              <w:fldChar w:fldCharType="separate"/>
            </w:r>
            <w:r w:rsidR="00F75831">
              <w:rPr>
                <w:webHidden/>
              </w:rPr>
              <w:t>17</w:t>
            </w:r>
            <w:r w:rsidR="00E263E5">
              <w:rPr>
                <w:webHidden/>
              </w:rPr>
              <w:fldChar w:fldCharType="end"/>
            </w:r>
          </w:hyperlink>
        </w:p>
        <w:p w14:paraId="7770D66A" w14:textId="0AD55ED7" w:rsidR="00E263E5" w:rsidRDefault="004E2D1F">
          <w:pPr>
            <w:pStyle w:val="Sisluet2"/>
            <w:rPr>
              <w:rFonts w:asciiTheme="minorHAnsi" w:eastAsiaTheme="minorEastAsia" w:hAnsiTheme="minorHAnsi" w:cstheme="minorBidi"/>
              <w:sz w:val="22"/>
              <w:szCs w:val="22"/>
              <w:lang w:eastAsia="fi-FI"/>
            </w:rPr>
          </w:pPr>
          <w:hyperlink w:anchor="_Toc26449074" w:history="1">
            <w:r w:rsidR="00E263E5" w:rsidRPr="000B6259">
              <w:rPr>
                <w:rStyle w:val="Hyperlinkki"/>
                <w:rFonts w:ascii="Times New Roman" w:hAnsi="Times New Roman" w:cs="Times New Roman"/>
              </w:rPr>
              <w:t>410 Perusopetus</w:t>
            </w:r>
            <w:r w:rsidR="00E263E5">
              <w:rPr>
                <w:webHidden/>
              </w:rPr>
              <w:tab/>
            </w:r>
            <w:r w:rsidR="00E263E5">
              <w:rPr>
                <w:webHidden/>
              </w:rPr>
              <w:fldChar w:fldCharType="begin"/>
            </w:r>
            <w:r w:rsidR="00E263E5">
              <w:rPr>
                <w:webHidden/>
              </w:rPr>
              <w:instrText xml:space="preserve"> PAGEREF _Toc26449074 \h </w:instrText>
            </w:r>
            <w:r w:rsidR="00E263E5">
              <w:rPr>
                <w:webHidden/>
              </w:rPr>
            </w:r>
            <w:r w:rsidR="00E263E5">
              <w:rPr>
                <w:webHidden/>
              </w:rPr>
              <w:fldChar w:fldCharType="separate"/>
            </w:r>
            <w:r w:rsidR="00F75831">
              <w:rPr>
                <w:webHidden/>
              </w:rPr>
              <w:t>18</w:t>
            </w:r>
            <w:r w:rsidR="00E263E5">
              <w:rPr>
                <w:webHidden/>
              </w:rPr>
              <w:fldChar w:fldCharType="end"/>
            </w:r>
          </w:hyperlink>
        </w:p>
        <w:p w14:paraId="3EDE94CC" w14:textId="5090C3CC" w:rsidR="00E263E5" w:rsidRDefault="004E2D1F">
          <w:pPr>
            <w:pStyle w:val="Sisluet2"/>
            <w:rPr>
              <w:rFonts w:asciiTheme="minorHAnsi" w:eastAsiaTheme="minorEastAsia" w:hAnsiTheme="minorHAnsi" w:cstheme="minorBidi"/>
              <w:sz w:val="22"/>
              <w:szCs w:val="22"/>
              <w:lang w:eastAsia="fi-FI"/>
            </w:rPr>
          </w:pPr>
          <w:hyperlink w:anchor="_Toc26449075" w:history="1">
            <w:r w:rsidR="00E263E5" w:rsidRPr="000B6259">
              <w:rPr>
                <w:rStyle w:val="Hyperlinkki"/>
                <w:rFonts w:ascii="Times New Roman" w:hAnsi="Times New Roman" w:cs="Times New Roman"/>
              </w:rPr>
              <w:t>420 Esiopetus</w:t>
            </w:r>
            <w:r w:rsidR="00E263E5">
              <w:rPr>
                <w:webHidden/>
              </w:rPr>
              <w:tab/>
            </w:r>
            <w:r w:rsidR="00E263E5">
              <w:rPr>
                <w:webHidden/>
              </w:rPr>
              <w:fldChar w:fldCharType="begin"/>
            </w:r>
            <w:r w:rsidR="00E263E5">
              <w:rPr>
                <w:webHidden/>
              </w:rPr>
              <w:instrText xml:space="preserve"> PAGEREF _Toc26449075 \h </w:instrText>
            </w:r>
            <w:r w:rsidR="00E263E5">
              <w:rPr>
                <w:webHidden/>
              </w:rPr>
            </w:r>
            <w:r w:rsidR="00E263E5">
              <w:rPr>
                <w:webHidden/>
              </w:rPr>
              <w:fldChar w:fldCharType="separate"/>
            </w:r>
            <w:r w:rsidR="00F75831">
              <w:rPr>
                <w:webHidden/>
              </w:rPr>
              <w:t>19</w:t>
            </w:r>
            <w:r w:rsidR="00E263E5">
              <w:rPr>
                <w:webHidden/>
              </w:rPr>
              <w:fldChar w:fldCharType="end"/>
            </w:r>
          </w:hyperlink>
        </w:p>
        <w:p w14:paraId="7BFF2C59" w14:textId="0D815309" w:rsidR="00E263E5" w:rsidRDefault="004E2D1F">
          <w:pPr>
            <w:pStyle w:val="Sisluet2"/>
            <w:rPr>
              <w:rFonts w:asciiTheme="minorHAnsi" w:eastAsiaTheme="minorEastAsia" w:hAnsiTheme="minorHAnsi" w:cstheme="minorBidi"/>
              <w:sz w:val="22"/>
              <w:szCs w:val="22"/>
              <w:lang w:eastAsia="fi-FI"/>
            </w:rPr>
          </w:pPr>
          <w:hyperlink w:anchor="_Toc26449076" w:history="1">
            <w:r w:rsidR="00E263E5" w:rsidRPr="000B6259">
              <w:rPr>
                <w:rStyle w:val="Hyperlinkki"/>
                <w:rFonts w:ascii="Times New Roman" w:hAnsi="Times New Roman" w:cs="Times New Roman"/>
              </w:rPr>
              <w:t>430 Varhaiskasvatus</w:t>
            </w:r>
            <w:r w:rsidR="00E263E5">
              <w:rPr>
                <w:webHidden/>
              </w:rPr>
              <w:tab/>
            </w:r>
            <w:r w:rsidR="00E263E5">
              <w:rPr>
                <w:webHidden/>
              </w:rPr>
              <w:fldChar w:fldCharType="begin"/>
            </w:r>
            <w:r w:rsidR="00E263E5">
              <w:rPr>
                <w:webHidden/>
              </w:rPr>
              <w:instrText xml:space="preserve"> PAGEREF _Toc26449076 \h </w:instrText>
            </w:r>
            <w:r w:rsidR="00E263E5">
              <w:rPr>
                <w:webHidden/>
              </w:rPr>
            </w:r>
            <w:r w:rsidR="00E263E5">
              <w:rPr>
                <w:webHidden/>
              </w:rPr>
              <w:fldChar w:fldCharType="separate"/>
            </w:r>
            <w:r w:rsidR="00F75831">
              <w:rPr>
                <w:webHidden/>
              </w:rPr>
              <w:t>19</w:t>
            </w:r>
            <w:r w:rsidR="00E263E5">
              <w:rPr>
                <w:webHidden/>
              </w:rPr>
              <w:fldChar w:fldCharType="end"/>
            </w:r>
          </w:hyperlink>
        </w:p>
        <w:p w14:paraId="07555529" w14:textId="06C5F919" w:rsidR="00E263E5" w:rsidRDefault="004E2D1F">
          <w:pPr>
            <w:pStyle w:val="Sisluet2"/>
            <w:rPr>
              <w:rFonts w:asciiTheme="minorHAnsi" w:eastAsiaTheme="minorEastAsia" w:hAnsiTheme="minorHAnsi" w:cstheme="minorBidi"/>
              <w:sz w:val="22"/>
              <w:szCs w:val="22"/>
              <w:lang w:eastAsia="fi-FI"/>
            </w:rPr>
          </w:pPr>
          <w:hyperlink w:anchor="_Toc26449077" w:history="1">
            <w:r w:rsidR="00E263E5" w:rsidRPr="000B6259">
              <w:rPr>
                <w:rStyle w:val="Hyperlinkki"/>
                <w:rFonts w:ascii="Times New Roman" w:hAnsi="Times New Roman" w:cs="Times New Roman"/>
              </w:rPr>
              <w:t>460 Vapaa-aikatoimi</w:t>
            </w:r>
            <w:r w:rsidR="00E263E5">
              <w:rPr>
                <w:webHidden/>
              </w:rPr>
              <w:tab/>
            </w:r>
            <w:r w:rsidR="00E263E5">
              <w:rPr>
                <w:webHidden/>
              </w:rPr>
              <w:fldChar w:fldCharType="begin"/>
            </w:r>
            <w:r w:rsidR="00E263E5">
              <w:rPr>
                <w:webHidden/>
              </w:rPr>
              <w:instrText xml:space="preserve"> PAGEREF _Toc26449077 \h </w:instrText>
            </w:r>
            <w:r w:rsidR="00E263E5">
              <w:rPr>
                <w:webHidden/>
              </w:rPr>
            </w:r>
            <w:r w:rsidR="00E263E5">
              <w:rPr>
                <w:webHidden/>
              </w:rPr>
              <w:fldChar w:fldCharType="separate"/>
            </w:r>
            <w:r w:rsidR="00F75831">
              <w:rPr>
                <w:webHidden/>
              </w:rPr>
              <w:t>20</w:t>
            </w:r>
            <w:r w:rsidR="00E263E5">
              <w:rPr>
                <w:webHidden/>
              </w:rPr>
              <w:fldChar w:fldCharType="end"/>
            </w:r>
          </w:hyperlink>
        </w:p>
        <w:p w14:paraId="6FB0BF10" w14:textId="216CF4B6" w:rsidR="00E263E5" w:rsidRDefault="004E2D1F">
          <w:pPr>
            <w:pStyle w:val="Sisluet2"/>
            <w:rPr>
              <w:rFonts w:asciiTheme="minorHAnsi" w:eastAsiaTheme="minorEastAsia" w:hAnsiTheme="minorHAnsi" w:cstheme="minorBidi"/>
              <w:sz w:val="22"/>
              <w:szCs w:val="22"/>
              <w:lang w:eastAsia="fi-FI"/>
            </w:rPr>
          </w:pPr>
          <w:hyperlink w:anchor="_Toc26449078" w:history="1">
            <w:r w:rsidR="00E263E5" w:rsidRPr="000B6259">
              <w:rPr>
                <w:rStyle w:val="Hyperlinkki"/>
                <w:rFonts w:ascii="Times New Roman" w:hAnsi="Times New Roman" w:cs="Times New Roman"/>
              </w:rPr>
              <w:t>490 Kulttuuritoimi</w:t>
            </w:r>
            <w:r w:rsidR="00E263E5">
              <w:rPr>
                <w:webHidden/>
              </w:rPr>
              <w:tab/>
            </w:r>
            <w:r w:rsidR="00E263E5">
              <w:rPr>
                <w:webHidden/>
              </w:rPr>
              <w:fldChar w:fldCharType="begin"/>
            </w:r>
            <w:r w:rsidR="00E263E5">
              <w:rPr>
                <w:webHidden/>
              </w:rPr>
              <w:instrText xml:space="preserve"> PAGEREF _Toc26449078 \h </w:instrText>
            </w:r>
            <w:r w:rsidR="00E263E5">
              <w:rPr>
                <w:webHidden/>
              </w:rPr>
            </w:r>
            <w:r w:rsidR="00E263E5">
              <w:rPr>
                <w:webHidden/>
              </w:rPr>
              <w:fldChar w:fldCharType="separate"/>
            </w:r>
            <w:r w:rsidR="00F75831">
              <w:rPr>
                <w:webHidden/>
              </w:rPr>
              <w:t>20</w:t>
            </w:r>
            <w:r w:rsidR="00E263E5">
              <w:rPr>
                <w:webHidden/>
              </w:rPr>
              <w:fldChar w:fldCharType="end"/>
            </w:r>
          </w:hyperlink>
        </w:p>
        <w:p w14:paraId="6A9EB95A" w14:textId="246B0994" w:rsidR="00E263E5" w:rsidRDefault="004E2D1F">
          <w:pPr>
            <w:pStyle w:val="Sisluet2"/>
            <w:rPr>
              <w:rFonts w:asciiTheme="minorHAnsi" w:eastAsiaTheme="minorEastAsia" w:hAnsiTheme="minorHAnsi" w:cstheme="minorBidi"/>
              <w:sz w:val="22"/>
              <w:szCs w:val="22"/>
              <w:lang w:eastAsia="fi-FI"/>
            </w:rPr>
          </w:pPr>
          <w:hyperlink w:anchor="_Toc26449079" w:history="1">
            <w:r w:rsidR="00E263E5" w:rsidRPr="000B6259">
              <w:rPr>
                <w:rStyle w:val="Hyperlinkki"/>
                <w:rFonts w:ascii="Times New Roman" w:hAnsi="Times New Roman" w:cs="Times New Roman"/>
              </w:rPr>
              <w:t>TEKNINEN LAUTAKUNTA</w:t>
            </w:r>
            <w:r w:rsidR="00E263E5">
              <w:rPr>
                <w:webHidden/>
              </w:rPr>
              <w:tab/>
            </w:r>
            <w:r w:rsidR="00E263E5">
              <w:rPr>
                <w:webHidden/>
              </w:rPr>
              <w:fldChar w:fldCharType="begin"/>
            </w:r>
            <w:r w:rsidR="00E263E5">
              <w:rPr>
                <w:webHidden/>
              </w:rPr>
              <w:instrText xml:space="preserve"> PAGEREF _Toc26449079 \h </w:instrText>
            </w:r>
            <w:r w:rsidR="00E263E5">
              <w:rPr>
                <w:webHidden/>
              </w:rPr>
            </w:r>
            <w:r w:rsidR="00E263E5">
              <w:rPr>
                <w:webHidden/>
              </w:rPr>
              <w:fldChar w:fldCharType="separate"/>
            </w:r>
            <w:r w:rsidR="00F75831">
              <w:rPr>
                <w:webHidden/>
              </w:rPr>
              <w:t>22</w:t>
            </w:r>
            <w:r w:rsidR="00E263E5">
              <w:rPr>
                <w:webHidden/>
              </w:rPr>
              <w:fldChar w:fldCharType="end"/>
            </w:r>
          </w:hyperlink>
        </w:p>
        <w:p w14:paraId="6639AB4D" w14:textId="7D6BB56D" w:rsidR="00E263E5" w:rsidRDefault="004E2D1F">
          <w:pPr>
            <w:pStyle w:val="Sisluet2"/>
            <w:rPr>
              <w:rFonts w:asciiTheme="minorHAnsi" w:eastAsiaTheme="minorEastAsia" w:hAnsiTheme="minorHAnsi" w:cstheme="minorBidi"/>
              <w:sz w:val="22"/>
              <w:szCs w:val="22"/>
              <w:lang w:eastAsia="fi-FI"/>
            </w:rPr>
          </w:pPr>
          <w:hyperlink w:anchor="_Toc26449080" w:history="1">
            <w:r w:rsidR="00E263E5" w:rsidRPr="000B6259">
              <w:rPr>
                <w:rStyle w:val="Hyperlinkki"/>
                <w:rFonts w:ascii="Times New Roman" w:hAnsi="Times New Roman" w:cs="Times New Roman"/>
              </w:rPr>
              <w:t>500 Hallinto ja tekninen toimisto</w:t>
            </w:r>
            <w:r w:rsidR="00E263E5">
              <w:rPr>
                <w:webHidden/>
              </w:rPr>
              <w:tab/>
            </w:r>
            <w:r w:rsidR="00E263E5">
              <w:rPr>
                <w:webHidden/>
              </w:rPr>
              <w:fldChar w:fldCharType="begin"/>
            </w:r>
            <w:r w:rsidR="00E263E5">
              <w:rPr>
                <w:webHidden/>
              </w:rPr>
              <w:instrText xml:space="preserve"> PAGEREF _Toc26449080 \h </w:instrText>
            </w:r>
            <w:r w:rsidR="00E263E5">
              <w:rPr>
                <w:webHidden/>
              </w:rPr>
            </w:r>
            <w:r w:rsidR="00E263E5">
              <w:rPr>
                <w:webHidden/>
              </w:rPr>
              <w:fldChar w:fldCharType="separate"/>
            </w:r>
            <w:r w:rsidR="00F75831">
              <w:rPr>
                <w:webHidden/>
              </w:rPr>
              <w:t>22</w:t>
            </w:r>
            <w:r w:rsidR="00E263E5">
              <w:rPr>
                <w:webHidden/>
              </w:rPr>
              <w:fldChar w:fldCharType="end"/>
            </w:r>
          </w:hyperlink>
        </w:p>
        <w:p w14:paraId="4D6DA19B" w14:textId="598F3D9D" w:rsidR="00E263E5" w:rsidRDefault="004E2D1F">
          <w:pPr>
            <w:pStyle w:val="Sisluet2"/>
            <w:rPr>
              <w:rFonts w:asciiTheme="minorHAnsi" w:eastAsiaTheme="minorEastAsia" w:hAnsiTheme="minorHAnsi" w:cstheme="minorBidi"/>
              <w:sz w:val="22"/>
              <w:szCs w:val="22"/>
              <w:lang w:eastAsia="fi-FI"/>
            </w:rPr>
          </w:pPr>
          <w:hyperlink w:anchor="_Toc26449081" w:history="1">
            <w:r w:rsidR="00E263E5" w:rsidRPr="000B6259">
              <w:rPr>
                <w:rStyle w:val="Hyperlinkki"/>
                <w:rFonts w:ascii="Times New Roman" w:hAnsi="Times New Roman" w:cs="Times New Roman"/>
              </w:rPr>
              <w:t>510 Yhdyskuntasuunnittelu</w:t>
            </w:r>
            <w:r w:rsidR="00E263E5">
              <w:rPr>
                <w:webHidden/>
              </w:rPr>
              <w:tab/>
            </w:r>
            <w:r w:rsidR="00E263E5">
              <w:rPr>
                <w:webHidden/>
              </w:rPr>
              <w:fldChar w:fldCharType="begin"/>
            </w:r>
            <w:r w:rsidR="00E263E5">
              <w:rPr>
                <w:webHidden/>
              </w:rPr>
              <w:instrText xml:space="preserve"> PAGEREF _Toc26449081 \h </w:instrText>
            </w:r>
            <w:r w:rsidR="00E263E5">
              <w:rPr>
                <w:webHidden/>
              </w:rPr>
            </w:r>
            <w:r w:rsidR="00E263E5">
              <w:rPr>
                <w:webHidden/>
              </w:rPr>
              <w:fldChar w:fldCharType="separate"/>
            </w:r>
            <w:r w:rsidR="00F75831">
              <w:rPr>
                <w:webHidden/>
              </w:rPr>
              <w:t>22</w:t>
            </w:r>
            <w:r w:rsidR="00E263E5">
              <w:rPr>
                <w:webHidden/>
              </w:rPr>
              <w:fldChar w:fldCharType="end"/>
            </w:r>
          </w:hyperlink>
        </w:p>
        <w:p w14:paraId="01DDA216" w14:textId="7438F01E" w:rsidR="00E263E5" w:rsidRDefault="004E2D1F">
          <w:pPr>
            <w:pStyle w:val="Sisluet2"/>
            <w:rPr>
              <w:rFonts w:asciiTheme="minorHAnsi" w:eastAsiaTheme="minorEastAsia" w:hAnsiTheme="minorHAnsi" w:cstheme="minorBidi"/>
              <w:sz w:val="22"/>
              <w:szCs w:val="22"/>
              <w:lang w:eastAsia="fi-FI"/>
            </w:rPr>
          </w:pPr>
          <w:hyperlink w:anchor="_Toc26449082" w:history="1">
            <w:r w:rsidR="00E263E5" w:rsidRPr="000B6259">
              <w:rPr>
                <w:rStyle w:val="Hyperlinkki"/>
                <w:rFonts w:ascii="Times New Roman" w:hAnsi="Times New Roman" w:cs="Times New Roman"/>
              </w:rPr>
              <w:t>530 Rakennusten ja kiinteistöjen hoito</w:t>
            </w:r>
            <w:r w:rsidR="00E263E5">
              <w:rPr>
                <w:webHidden/>
              </w:rPr>
              <w:tab/>
            </w:r>
            <w:r w:rsidR="00E263E5">
              <w:rPr>
                <w:webHidden/>
              </w:rPr>
              <w:fldChar w:fldCharType="begin"/>
            </w:r>
            <w:r w:rsidR="00E263E5">
              <w:rPr>
                <w:webHidden/>
              </w:rPr>
              <w:instrText xml:space="preserve"> PAGEREF _Toc26449082 \h </w:instrText>
            </w:r>
            <w:r w:rsidR="00E263E5">
              <w:rPr>
                <w:webHidden/>
              </w:rPr>
            </w:r>
            <w:r w:rsidR="00E263E5">
              <w:rPr>
                <w:webHidden/>
              </w:rPr>
              <w:fldChar w:fldCharType="separate"/>
            </w:r>
            <w:r w:rsidR="00F75831">
              <w:rPr>
                <w:webHidden/>
              </w:rPr>
              <w:t>22</w:t>
            </w:r>
            <w:r w:rsidR="00E263E5">
              <w:rPr>
                <w:webHidden/>
              </w:rPr>
              <w:fldChar w:fldCharType="end"/>
            </w:r>
          </w:hyperlink>
        </w:p>
        <w:p w14:paraId="2E9FD340" w14:textId="63D3E2A3" w:rsidR="00E263E5" w:rsidRDefault="004E2D1F">
          <w:pPr>
            <w:pStyle w:val="Sisluet2"/>
            <w:rPr>
              <w:rFonts w:asciiTheme="minorHAnsi" w:eastAsiaTheme="minorEastAsia" w:hAnsiTheme="minorHAnsi" w:cstheme="minorBidi"/>
              <w:sz w:val="22"/>
              <w:szCs w:val="22"/>
              <w:lang w:eastAsia="fi-FI"/>
            </w:rPr>
          </w:pPr>
          <w:hyperlink w:anchor="_Toc26449083" w:history="1">
            <w:r w:rsidR="00E263E5" w:rsidRPr="000B6259">
              <w:rPr>
                <w:rStyle w:val="Hyperlinkki"/>
                <w:rFonts w:ascii="Times New Roman" w:hAnsi="Times New Roman" w:cs="Times New Roman"/>
              </w:rPr>
              <w:t>540 Maa- ja metsätilat, ympäristönhuolto</w:t>
            </w:r>
            <w:r w:rsidR="00E263E5">
              <w:rPr>
                <w:webHidden/>
              </w:rPr>
              <w:tab/>
            </w:r>
            <w:r w:rsidR="00E263E5">
              <w:rPr>
                <w:webHidden/>
              </w:rPr>
              <w:fldChar w:fldCharType="begin"/>
            </w:r>
            <w:r w:rsidR="00E263E5">
              <w:rPr>
                <w:webHidden/>
              </w:rPr>
              <w:instrText xml:space="preserve"> PAGEREF _Toc26449083 \h </w:instrText>
            </w:r>
            <w:r w:rsidR="00E263E5">
              <w:rPr>
                <w:webHidden/>
              </w:rPr>
            </w:r>
            <w:r w:rsidR="00E263E5">
              <w:rPr>
                <w:webHidden/>
              </w:rPr>
              <w:fldChar w:fldCharType="separate"/>
            </w:r>
            <w:r w:rsidR="00F75831">
              <w:rPr>
                <w:webHidden/>
              </w:rPr>
              <w:t>23</w:t>
            </w:r>
            <w:r w:rsidR="00E263E5">
              <w:rPr>
                <w:webHidden/>
              </w:rPr>
              <w:fldChar w:fldCharType="end"/>
            </w:r>
          </w:hyperlink>
        </w:p>
        <w:p w14:paraId="44780D01" w14:textId="6D6E46DA" w:rsidR="00E263E5" w:rsidRDefault="004E2D1F">
          <w:pPr>
            <w:pStyle w:val="Sisluet2"/>
            <w:rPr>
              <w:rFonts w:asciiTheme="minorHAnsi" w:eastAsiaTheme="minorEastAsia" w:hAnsiTheme="minorHAnsi" w:cstheme="minorBidi"/>
              <w:sz w:val="22"/>
              <w:szCs w:val="22"/>
              <w:lang w:eastAsia="fi-FI"/>
            </w:rPr>
          </w:pPr>
          <w:hyperlink w:anchor="_Toc26449084" w:history="1">
            <w:r w:rsidR="00E263E5" w:rsidRPr="000B6259">
              <w:rPr>
                <w:rStyle w:val="Hyperlinkki"/>
                <w:rFonts w:ascii="Times New Roman" w:hAnsi="Times New Roman" w:cs="Times New Roman"/>
              </w:rPr>
              <w:t>550 Jätehuolto</w:t>
            </w:r>
            <w:r w:rsidR="00E263E5">
              <w:rPr>
                <w:webHidden/>
              </w:rPr>
              <w:tab/>
            </w:r>
            <w:r w:rsidR="00E263E5">
              <w:rPr>
                <w:webHidden/>
              </w:rPr>
              <w:fldChar w:fldCharType="begin"/>
            </w:r>
            <w:r w:rsidR="00E263E5">
              <w:rPr>
                <w:webHidden/>
              </w:rPr>
              <w:instrText xml:space="preserve"> PAGEREF _Toc26449084 \h </w:instrText>
            </w:r>
            <w:r w:rsidR="00E263E5">
              <w:rPr>
                <w:webHidden/>
              </w:rPr>
            </w:r>
            <w:r w:rsidR="00E263E5">
              <w:rPr>
                <w:webHidden/>
              </w:rPr>
              <w:fldChar w:fldCharType="separate"/>
            </w:r>
            <w:r w:rsidR="00F75831">
              <w:rPr>
                <w:webHidden/>
              </w:rPr>
              <w:t>23</w:t>
            </w:r>
            <w:r w:rsidR="00E263E5">
              <w:rPr>
                <w:webHidden/>
              </w:rPr>
              <w:fldChar w:fldCharType="end"/>
            </w:r>
          </w:hyperlink>
        </w:p>
        <w:p w14:paraId="4C97A62C" w14:textId="4CF4424B" w:rsidR="00E263E5" w:rsidRDefault="004E2D1F">
          <w:pPr>
            <w:pStyle w:val="Sisluet2"/>
            <w:rPr>
              <w:rFonts w:asciiTheme="minorHAnsi" w:eastAsiaTheme="minorEastAsia" w:hAnsiTheme="minorHAnsi" w:cstheme="minorBidi"/>
              <w:sz w:val="22"/>
              <w:szCs w:val="22"/>
              <w:lang w:eastAsia="fi-FI"/>
            </w:rPr>
          </w:pPr>
          <w:hyperlink w:anchor="_Toc26449085" w:history="1">
            <w:r w:rsidR="00E263E5" w:rsidRPr="000B6259">
              <w:rPr>
                <w:rStyle w:val="Hyperlinkki"/>
                <w:rFonts w:ascii="Times New Roman" w:hAnsi="Times New Roman" w:cs="Times New Roman"/>
              </w:rPr>
              <w:t>555 Energiahuolto</w:t>
            </w:r>
            <w:r w:rsidR="00E263E5">
              <w:rPr>
                <w:webHidden/>
              </w:rPr>
              <w:tab/>
            </w:r>
            <w:r w:rsidR="00E263E5">
              <w:rPr>
                <w:webHidden/>
              </w:rPr>
              <w:fldChar w:fldCharType="begin"/>
            </w:r>
            <w:r w:rsidR="00E263E5">
              <w:rPr>
                <w:webHidden/>
              </w:rPr>
              <w:instrText xml:space="preserve"> PAGEREF _Toc26449085 \h </w:instrText>
            </w:r>
            <w:r w:rsidR="00E263E5">
              <w:rPr>
                <w:webHidden/>
              </w:rPr>
            </w:r>
            <w:r w:rsidR="00E263E5">
              <w:rPr>
                <w:webHidden/>
              </w:rPr>
              <w:fldChar w:fldCharType="separate"/>
            </w:r>
            <w:r w:rsidR="00F75831">
              <w:rPr>
                <w:webHidden/>
              </w:rPr>
              <w:t>24</w:t>
            </w:r>
            <w:r w:rsidR="00E263E5">
              <w:rPr>
                <w:webHidden/>
              </w:rPr>
              <w:fldChar w:fldCharType="end"/>
            </w:r>
          </w:hyperlink>
        </w:p>
        <w:p w14:paraId="70CEB269" w14:textId="04ADEB51" w:rsidR="00E263E5" w:rsidRDefault="004E2D1F">
          <w:pPr>
            <w:pStyle w:val="Sisluet2"/>
            <w:rPr>
              <w:rFonts w:asciiTheme="minorHAnsi" w:eastAsiaTheme="minorEastAsia" w:hAnsiTheme="minorHAnsi" w:cstheme="minorBidi"/>
              <w:sz w:val="22"/>
              <w:szCs w:val="22"/>
              <w:lang w:eastAsia="fi-FI"/>
            </w:rPr>
          </w:pPr>
          <w:hyperlink w:anchor="_Toc26449086" w:history="1">
            <w:r w:rsidR="00E263E5" w:rsidRPr="000B6259">
              <w:rPr>
                <w:rStyle w:val="Hyperlinkki"/>
                <w:rFonts w:ascii="Times New Roman" w:hAnsi="Times New Roman" w:cs="Times New Roman"/>
              </w:rPr>
              <w:t>560 Liikenneväylät, puistot ja yleiset alueet</w:t>
            </w:r>
            <w:r w:rsidR="00E263E5">
              <w:rPr>
                <w:webHidden/>
              </w:rPr>
              <w:tab/>
            </w:r>
            <w:r w:rsidR="00E263E5">
              <w:rPr>
                <w:webHidden/>
              </w:rPr>
              <w:fldChar w:fldCharType="begin"/>
            </w:r>
            <w:r w:rsidR="00E263E5">
              <w:rPr>
                <w:webHidden/>
              </w:rPr>
              <w:instrText xml:space="preserve"> PAGEREF _Toc26449086 \h </w:instrText>
            </w:r>
            <w:r w:rsidR="00E263E5">
              <w:rPr>
                <w:webHidden/>
              </w:rPr>
            </w:r>
            <w:r w:rsidR="00E263E5">
              <w:rPr>
                <w:webHidden/>
              </w:rPr>
              <w:fldChar w:fldCharType="separate"/>
            </w:r>
            <w:r w:rsidR="00F75831">
              <w:rPr>
                <w:webHidden/>
              </w:rPr>
              <w:t>24</w:t>
            </w:r>
            <w:r w:rsidR="00E263E5">
              <w:rPr>
                <w:webHidden/>
              </w:rPr>
              <w:fldChar w:fldCharType="end"/>
            </w:r>
          </w:hyperlink>
        </w:p>
        <w:p w14:paraId="449F4A79" w14:textId="084B3005" w:rsidR="00E263E5" w:rsidRDefault="004E2D1F">
          <w:pPr>
            <w:pStyle w:val="Sisluet2"/>
            <w:rPr>
              <w:rFonts w:asciiTheme="minorHAnsi" w:eastAsiaTheme="minorEastAsia" w:hAnsiTheme="minorHAnsi" w:cstheme="minorBidi"/>
              <w:sz w:val="22"/>
              <w:szCs w:val="22"/>
              <w:lang w:eastAsia="fi-FI"/>
            </w:rPr>
          </w:pPr>
          <w:hyperlink w:anchor="_Toc26449087" w:history="1">
            <w:r w:rsidR="00E263E5" w:rsidRPr="000B6259">
              <w:rPr>
                <w:rStyle w:val="Hyperlinkki"/>
                <w:rFonts w:ascii="Times New Roman" w:hAnsi="Times New Roman" w:cs="Times New Roman"/>
              </w:rPr>
              <w:t>600 Rakennusvalvonta</w:t>
            </w:r>
            <w:r w:rsidR="00E263E5">
              <w:rPr>
                <w:webHidden/>
              </w:rPr>
              <w:tab/>
            </w:r>
            <w:r w:rsidR="00E263E5">
              <w:rPr>
                <w:webHidden/>
              </w:rPr>
              <w:fldChar w:fldCharType="begin"/>
            </w:r>
            <w:r w:rsidR="00E263E5">
              <w:rPr>
                <w:webHidden/>
              </w:rPr>
              <w:instrText xml:space="preserve"> PAGEREF _Toc26449087 \h </w:instrText>
            </w:r>
            <w:r w:rsidR="00E263E5">
              <w:rPr>
                <w:webHidden/>
              </w:rPr>
            </w:r>
            <w:r w:rsidR="00E263E5">
              <w:rPr>
                <w:webHidden/>
              </w:rPr>
              <w:fldChar w:fldCharType="separate"/>
            </w:r>
            <w:r w:rsidR="00F75831">
              <w:rPr>
                <w:webHidden/>
              </w:rPr>
              <w:t>25</w:t>
            </w:r>
            <w:r w:rsidR="00E263E5">
              <w:rPr>
                <w:webHidden/>
              </w:rPr>
              <w:fldChar w:fldCharType="end"/>
            </w:r>
          </w:hyperlink>
        </w:p>
        <w:p w14:paraId="2DF8E630" w14:textId="440C9FD7" w:rsidR="00E263E5" w:rsidRDefault="004E2D1F">
          <w:pPr>
            <w:pStyle w:val="Sisluet2"/>
            <w:rPr>
              <w:rFonts w:asciiTheme="minorHAnsi" w:eastAsiaTheme="minorEastAsia" w:hAnsiTheme="minorHAnsi" w:cstheme="minorBidi"/>
              <w:sz w:val="22"/>
              <w:szCs w:val="22"/>
              <w:lang w:eastAsia="fi-FI"/>
            </w:rPr>
          </w:pPr>
          <w:hyperlink w:anchor="_Toc26449088" w:history="1">
            <w:r w:rsidR="00E263E5" w:rsidRPr="000B6259">
              <w:rPr>
                <w:rStyle w:val="Hyperlinkki"/>
                <w:rFonts w:ascii="Times New Roman" w:hAnsi="Times New Roman" w:cs="Times New Roman"/>
              </w:rPr>
              <w:t>610 Palo- ja pelastustoimi</w:t>
            </w:r>
            <w:r w:rsidR="00E263E5">
              <w:rPr>
                <w:webHidden/>
              </w:rPr>
              <w:tab/>
            </w:r>
            <w:r w:rsidR="00E263E5">
              <w:rPr>
                <w:webHidden/>
              </w:rPr>
              <w:fldChar w:fldCharType="begin"/>
            </w:r>
            <w:r w:rsidR="00E263E5">
              <w:rPr>
                <w:webHidden/>
              </w:rPr>
              <w:instrText xml:space="preserve"> PAGEREF _Toc26449088 \h </w:instrText>
            </w:r>
            <w:r w:rsidR="00E263E5">
              <w:rPr>
                <w:webHidden/>
              </w:rPr>
            </w:r>
            <w:r w:rsidR="00E263E5">
              <w:rPr>
                <w:webHidden/>
              </w:rPr>
              <w:fldChar w:fldCharType="separate"/>
            </w:r>
            <w:r w:rsidR="00F75831">
              <w:rPr>
                <w:webHidden/>
              </w:rPr>
              <w:t>26</w:t>
            </w:r>
            <w:r w:rsidR="00E263E5">
              <w:rPr>
                <w:webHidden/>
              </w:rPr>
              <w:fldChar w:fldCharType="end"/>
            </w:r>
          </w:hyperlink>
        </w:p>
        <w:p w14:paraId="40A39E4C" w14:textId="0B08FD99" w:rsidR="00E263E5" w:rsidRDefault="004E2D1F">
          <w:pPr>
            <w:pStyle w:val="Sisluet1"/>
            <w:rPr>
              <w:rFonts w:asciiTheme="minorHAnsi" w:eastAsiaTheme="minorEastAsia" w:hAnsiTheme="minorHAnsi" w:cstheme="minorBidi"/>
              <w:b w:val="0"/>
            </w:rPr>
          </w:pPr>
          <w:hyperlink w:anchor="_Toc26449089" w:history="1">
            <w:r w:rsidR="00E263E5" w:rsidRPr="000B6259">
              <w:rPr>
                <w:rStyle w:val="Hyperlinkki"/>
              </w:rPr>
              <w:t>3 TULOSLASKELMAOSA</w:t>
            </w:r>
            <w:r w:rsidR="00E263E5">
              <w:rPr>
                <w:webHidden/>
              </w:rPr>
              <w:tab/>
            </w:r>
            <w:r w:rsidR="00E263E5">
              <w:rPr>
                <w:webHidden/>
              </w:rPr>
              <w:fldChar w:fldCharType="begin"/>
            </w:r>
            <w:r w:rsidR="00E263E5">
              <w:rPr>
                <w:webHidden/>
              </w:rPr>
              <w:instrText xml:space="preserve"> PAGEREF _Toc26449089 \h </w:instrText>
            </w:r>
            <w:r w:rsidR="00E263E5">
              <w:rPr>
                <w:webHidden/>
              </w:rPr>
            </w:r>
            <w:r w:rsidR="00E263E5">
              <w:rPr>
                <w:webHidden/>
              </w:rPr>
              <w:fldChar w:fldCharType="separate"/>
            </w:r>
            <w:r w:rsidR="00F75831">
              <w:rPr>
                <w:webHidden/>
              </w:rPr>
              <w:t>27</w:t>
            </w:r>
            <w:r w:rsidR="00E263E5">
              <w:rPr>
                <w:webHidden/>
              </w:rPr>
              <w:fldChar w:fldCharType="end"/>
            </w:r>
          </w:hyperlink>
        </w:p>
        <w:p w14:paraId="5FFCA1CC" w14:textId="5292BE0A" w:rsidR="00E263E5" w:rsidRDefault="004E2D1F">
          <w:pPr>
            <w:pStyle w:val="Sisluet2"/>
            <w:rPr>
              <w:rFonts w:asciiTheme="minorHAnsi" w:eastAsiaTheme="minorEastAsia" w:hAnsiTheme="minorHAnsi" w:cstheme="minorBidi"/>
              <w:sz w:val="22"/>
              <w:szCs w:val="22"/>
              <w:lang w:eastAsia="fi-FI"/>
            </w:rPr>
          </w:pPr>
          <w:hyperlink w:anchor="_Toc26449090" w:history="1">
            <w:r w:rsidR="00E263E5" w:rsidRPr="000B6259">
              <w:rPr>
                <w:rStyle w:val="Hyperlinkki"/>
                <w:rFonts w:ascii="Times New Roman" w:hAnsi="Times New Roman" w:cs="Times New Roman"/>
              </w:rPr>
              <w:t>3.1 Tuloslaskelmaosan tavoitteet ja tunnusluvut</w:t>
            </w:r>
            <w:r w:rsidR="00E263E5">
              <w:rPr>
                <w:webHidden/>
              </w:rPr>
              <w:tab/>
            </w:r>
            <w:r w:rsidR="00E263E5">
              <w:rPr>
                <w:webHidden/>
              </w:rPr>
              <w:fldChar w:fldCharType="begin"/>
            </w:r>
            <w:r w:rsidR="00E263E5">
              <w:rPr>
                <w:webHidden/>
              </w:rPr>
              <w:instrText xml:space="preserve"> PAGEREF _Toc26449090 \h </w:instrText>
            </w:r>
            <w:r w:rsidR="00E263E5">
              <w:rPr>
                <w:webHidden/>
              </w:rPr>
            </w:r>
            <w:r w:rsidR="00E263E5">
              <w:rPr>
                <w:webHidden/>
              </w:rPr>
              <w:fldChar w:fldCharType="separate"/>
            </w:r>
            <w:r w:rsidR="00F75831">
              <w:rPr>
                <w:webHidden/>
              </w:rPr>
              <w:t>30</w:t>
            </w:r>
            <w:r w:rsidR="00E263E5">
              <w:rPr>
                <w:webHidden/>
              </w:rPr>
              <w:fldChar w:fldCharType="end"/>
            </w:r>
          </w:hyperlink>
        </w:p>
        <w:p w14:paraId="79D8074B" w14:textId="00CB96D2" w:rsidR="00E263E5" w:rsidRDefault="004E2D1F">
          <w:pPr>
            <w:pStyle w:val="Sisluet1"/>
            <w:rPr>
              <w:rFonts w:asciiTheme="minorHAnsi" w:eastAsiaTheme="minorEastAsia" w:hAnsiTheme="minorHAnsi" w:cstheme="minorBidi"/>
              <w:b w:val="0"/>
            </w:rPr>
          </w:pPr>
          <w:hyperlink w:anchor="_Toc26449091" w:history="1">
            <w:r w:rsidR="00E263E5" w:rsidRPr="000B6259">
              <w:rPr>
                <w:rStyle w:val="Hyperlinkki"/>
              </w:rPr>
              <w:t>4 INVESTOINTIOSA</w:t>
            </w:r>
            <w:r w:rsidR="00E263E5">
              <w:rPr>
                <w:webHidden/>
              </w:rPr>
              <w:tab/>
            </w:r>
            <w:r w:rsidR="00E263E5">
              <w:rPr>
                <w:webHidden/>
              </w:rPr>
              <w:fldChar w:fldCharType="begin"/>
            </w:r>
            <w:r w:rsidR="00E263E5">
              <w:rPr>
                <w:webHidden/>
              </w:rPr>
              <w:instrText xml:space="preserve"> PAGEREF _Toc26449091 \h </w:instrText>
            </w:r>
            <w:r w:rsidR="00E263E5">
              <w:rPr>
                <w:webHidden/>
              </w:rPr>
            </w:r>
            <w:r w:rsidR="00E263E5">
              <w:rPr>
                <w:webHidden/>
              </w:rPr>
              <w:fldChar w:fldCharType="separate"/>
            </w:r>
            <w:r w:rsidR="00F75831">
              <w:rPr>
                <w:webHidden/>
              </w:rPr>
              <w:t>31</w:t>
            </w:r>
            <w:r w:rsidR="00E263E5">
              <w:rPr>
                <w:webHidden/>
              </w:rPr>
              <w:fldChar w:fldCharType="end"/>
            </w:r>
          </w:hyperlink>
        </w:p>
        <w:p w14:paraId="6F9CAF92" w14:textId="5DAAB2D8" w:rsidR="00E263E5" w:rsidRDefault="004E2D1F">
          <w:pPr>
            <w:pStyle w:val="Sisluet1"/>
            <w:rPr>
              <w:rFonts w:asciiTheme="minorHAnsi" w:eastAsiaTheme="minorEastAsia" w:hAnsiTheme="minorHAnsi" w:cstheme="minorBidi"/>
              <w:b w:val="0"/>
            </w:rPr>
          </w:pPr>
          <w:hyperlink w:anchor="_Toc26449092" w:history="1">
            <w:r w:rsidR="00E263E5" w:rsidRPr="000B6259">
              <w:rPr>
                <w:rStyle w:val="Hyperlinkki"/>
              </w:rPr>
              <w:t>5 RAHOITUSOSA</w:t>
            </w:r>
            <w:r w:rsidR="00E263E5">
              <w:rPr>
                <w:webHidden/>
              </w:rPr>
              <w:tab/>
            </w:r>
            <w:r w:rsidR="00E263E5">
              <w:rPr>
                <w:webHidden/>
              </w:rPr>
              <w:fldChar w:fldCharType="begin"/>
            </w:r>
            <w:r w:rsidR="00E263E5">
              <w:rPr>
                <w:webHidden/>
              </w:rPr>
              <w:instrText xml:space="preserve"> PAGEREF _Toc26449092 \h </w:instrText>
            </w:r>
            <w:r w:rsidR="00E263E5">
              <w:rPr>
                <w:webHidden/>
              </w:rPr>
            </w:r>
            <w:r w:rsidR="00E263E5">
              <w:rPr>
                <w:webHidden/>
              </w:rPr>
              <w:fldChar w:fldCharType="separate"/>
            </w:r>
            <w:r w:rsidR="00F75831">
              <w:rPr>
                <w:webHidden/>
              </w:rPr>
              <w:t>34</w:t>
            </w:r>
            <w:r w:rsidR="00E263E5">
              <w:rPr>
                <w:webHidden/>
              </w:rPr>
              <w:fldChar w:fldCharType="end"/>
            </w:r>
          </w:hyperlink>
        </w:p>
        <w:p w14:paraId="69086075" w14:textId="1149BB33" w:rsidR="00E263E5" w:rsidRDefault="004E2D1F">
          <w:pPr>
            <w:pStyle w:val="Sisluet2"/>
            <w:rPr>
              <w:rFonts w:asciiTheme="minorHAnsi" w:eastAsiaTheme="minorEastAsia" w:hAnsiTheme="minorHAnsi" w:cstheme="minorBidi"/>
              <w:sz w:val="22"/>
              <w:szCs w:val="22"/>
              <w:lang w:eastAsia="fi-FI"/>
            </w:rPr>
          </w:pPr>
          <w:hyperlink w:anchor="_Toc26449093" w:history="1">
            <w:r w:rsidR="00E263E5" w:rsidRPr="000B6259">
              <w:rPr>
                <w:rStyle w:val="Hyperlinkki"/>
                <w:rFonts w:ascii="Times New Roman" w:hAnsi="Times New Roman" w:cs="Times New Roman"/>
              </w:rPr>
              <w:t>5.1 Rahoitusosan tavoitteet ja tunnusluvut</w:t>
            </w:r>
            <w:r w:rsidR="00E263E5">
              <w:rPr>
                <w:webHidden/>
              </w:rPr>
              <w:tab/>
            </w:r>
            <w:r w:rsidR="00E263E5">
              <w:rPr>
                <w:webHidden/>
              </w:rPr>
              <w:fldChar w:fldCharType="begin"/>
            </w:r>
            <w:r w:rsidR="00E263E5">
              <w:rPr>
                <w:webHidden/>
              </w:rPr>
              <w:instrText xml:space="preserve"> PAGEREF _Toc26449093 \h </w:instrText>
            </w:r>
            <w:r w:rsidR="00E263E5">
              <w:rPr>
                <w:webHidden/>
              </w:rPr>
            </w:r>
            <w:r w:rsidR="00E263E5">
              <w:rPr>
                <w:webHidden/>
              </w:rPr>
              <w:fldChar w:fldCharType="separate"/>
            </w:r>
            <w:r w:rsidR="00F75831">
              <w:rPr>
                <w:webHidden/>
              </w:rPr>
              <w:t>35</w:t>
            </w:r>
            <w:r w:rsidR="00E263E5">
              <w:rPr>
                <w:webHidden/>
              </w:rPr>
              <w:fldChar w:fldCharType="end"/>
            </w:r>
          </w:hyperlink>
        </w:p>
        <w:p w14:paraId="0169626B" w14:textId="7C48D07B" w:rsidR="00E263E5" w:rsidRDefault="004E2D1F">
          <w:pPr>
            <w:pStyle w:val="Sisluet1"/>
            <w:rPr>
              <w:rFonts w:asciiTheme="minorHAnsi" w:eastAsiaTheme="minorEastAsia" w:hAnsiTheme="minorHAnsi" w:cstheme="minorBidi"/>
              <w:b w:val="0"/>
            </w:rPr>
          </w:pPr>
          <w:hyperlink w:anchor="_Toc26449094" w:history="1">
            <w:r w:rsidR="00E263E5" w:rsidRPr="000B6259">
              <w:rPr>
                <w:rStyle w:val="Hyperlinkki"/>
              </w:rPr>
              <w:t>6 MÄÄRÄRAHOJEN JA TULOARVIOIDEN YHTEENVETOLASKELMA</w:t>
            </w:r>
            <w:r w:rsidR="00E263E5">
              <w:rPr>
                <w:webHidden/>
              </w:rPr>
              <w:tab/>
            </w:r>
            <w:r w:rsidR="00E263E5">
              <w:rPr>
                <w:webHidden/>
              </w:rPr>
              <w:fldChar w:fldCharType="begin"/>
            </w:r>
            <w:r w:rsidR="00E263E5">
              <w:rPr>
                <w:webHidden/>
              </w:rPr>
              <w:instrText xml:space="preserve"> PAGEREF _Toc26449094 \h </w:instrText>
            </w:r>
            <w:r w:rsidR="00E263E5">
              <w:rPr>
                <w:webHidden/>
              </w:rPr>
            </w:r>
            <w:r w:rsidR="00E263E5">
              <w:rPr>
                <w:webHidden/>
              </w:rPr>
              <w:fldChar w:fldCharType="separate"/>
            </w:r>
            <w:r w:rsidR="00F75831">
              <w:rPr>
                <w:webHidden/>
              </w:rPr>
              <w:t>36</w:t>
            </w:r>
            <w:r w:rsidR="00E263E5">
              <w:rPr>
                <w:webHidden/>
              </w:rPr>
              <w:fldChar w:fldCharType="end"/>
            </w:r>
          </w:hyperlink>
        </w:p>
        <w:p w14:paraId="42F1444A" w14:textId="2794D19C" w:rsidR="00E263E5" w:rsidRDefault="004E2D1F">
          <w:pPr>
            <w:pStyle w:val="Sisluet1"/>
            <w:rPr>
              <w:rFonts w:asciiTheme="minorHAnsi" w:eastAsiaTheme="minorEastAsia" w:hAnsiTheme="minorHAnsi" w:cstheme="minorBidi"/>
              <w:b w:val="0"/>
            </w:rPr>
          </w:pPr>
          <w:hyperlink w:anchor="_Toc26449095" w:history="1">
            <w:r w:rsidR="00E263E5" w:rsidRPr="000B6259">
              <w:rPr>
                <w:rStyle w:val="Hyperlinkki"/>
              </w:rPr>
              <w:t>7 JÄTEVESILAITOKSEN KIRJANPIDOLLINEN TASEYKSIKKÖ</w:t>
            </w:r>
            <w:r w:rsidR="00E263E5">
              <w:rPr>
                <w:webHidden/>
              </w:rPr>
              <w:tab/>
            </w:r>
            <w:r w:rsidR="00E263E5">
              <w:rPr>
                <w:webHidden/>
              </w:rPr>
              <w:fldChar w:fldCharType="begin"/>
            </w:r>
            <w:r w:rsidR="00E263E5">
              <w:rPr>
                <w:webHidden/>
              </w:rPr>
              <w:instrText xml:space="preserve"> PAGEREF _Toc26449095 \h </w:instrText>
            </w:r>
            <w:r w:rsidR="00E263E5">
              <w:rPr>
                <w:webHidden/>
              </w:rPr>
            </w:r>
            <w:r w:rsidR="00E263E5">
              <w:rPr>
                <w:webHidden/>
              </w:rPr>
              <w:fldChar w:fldCharType="separate"/>
            </w:r>
            <w:r w:rsidR="00F75831">
              <w:rPr>
                <w:webHidden/>
              </w:rPr>
              <w:t>38</w:t>
            </w:r>
            <w:r w:rsidR="00E263E5">
              <w:rPr>
                <w:webHidden/>
              </w:rPr>
              <w:fldChar w:fldCharType="end"/>
            </w:r>
          </w:hyperlink>
        </w:p>
        <w:p w14:paraId="19F7DFEA" w14:textId="3CD5A52C" w:rsidR="000A553A" w:rsidRPr="00BE14CF" w:rsidRDefault="004A70D8" w:rsidP="00FA6FC0">
          <w:pPr>
            <w:rPr>
              <w:rFonts w:ascii="Times New Roman" w:hAnsi="Times New Roman" w:cs="Times New Roman"/>
              <w:sz w:val="20"/>
              <w:szCs w:val="20"/>
            </w:rPr>
            <w:sectPr w:rsidR="000A553A" w:rsidRPr="00BE14CF" w:rsidSect="008824A7">
              <w:footerReference w:type="default" r:id="rId10"/>
              <w:footerReference w:type="first" r:id="rId11"/>
              <w:pgSz w:w="11906" w:h="16838"/>
              <w:pgMar w:top="1417" w:right="1134" w:bottom="1417" w:left="1134" w:header="708" w:footer="708" w:gutter="0"/>
              <w:pgNumType w:start="3" w:chapStyle="1"/>
              <w:cols w:space="708"/>
              <w:titlePg/>
              <w:docGrid w:linePitch="360"/>
            </w:sectPr>
          </w:pPr>
          <w:r w:rsidRPr="00BE14CF">
            <w:rPr>
              <w:rFonts w:ascii="Times New Roman" w:hAnsi="Times New Roman" w:cs="Times New Roman"/>
              <w:b/>
              <w:bCs/>
              <w:sz w:val="20"/>
              <w:szCs w:val="20"/>
            </w:rPr>
            <w:fldChar w:fldCharType="end"/>
          </w:r>
          <w:r w:rsidR="00FF3AB7" w:rsidRPr="00BE14CF">
            <w:rPr>
              <w:rFonts w:ascii="Times New Roman" w:hAnsi="Times New Roman" w:cs="Times New Roman"/>
              <w:b/>
              <w:bCs/>
              <w:sz w:val="20"/>
              <w:szCs w:val="20"/>
            </w:rPr>
            <w:t xml:space="preserve"> </w:t>
          </w:r>
        </w:p>
      </w:sdtContent>
    </w:sdt>
    <w:p w14:paraId="5555DE43" w14:textId="77777777" w:rsidR="004A70D8" w:rsidRPr="00AD7068" w:rsidRDefault="004A70D8" w:rsidP="0087690C">
      <w:pPr>
        <w:pStyle w:val="Otsikko1"/>
        <w:spacing w:before="0"/>
        <w:rPr>
          <w:rFonts w:ascii="Times New Roman" w:eastAsia="Times New Roman" w:hAnsi="Times New Roman" w:cs="Times New Roman"/>
          <w:color w:val="auto"/>
          <w:sz w:val="24"/>
          <w:szCs w:val="24"/>
          <w:lang w:eastAsia="fi-FI"/>
        </w:rPr>
      </w:pPr>
      <w:bookmarkStart w:id="51" w:name="_Toc341775582"/>
      <w:bookmarkStart w:id="52" w:name="_Toc26449051"/>
      <w:bookmarkEnd w:id="0"/>
      <w:r w:rsidRPr="00AD7068">
        <w:rPr>
          <w:rFonts w:ascii="Times New Roman" w:eastAsia="Times New Roman" w:hAnsi="Times New Roman" w:cs="Times New Roman"/>
          <w:color w:val="auto"/>
          <w:sz w:val="24"/>
          <w:szCs w:val="24"/>
          <w:lang w:eastAsia="fi-FI"/>
        </w:rPr>
        <w:lastRenderedPageBreak/>
        <w:t>1 TALOUDELLINEN TILANNE JA KEHITYSNÄKYMÄT</w:t>
      </w:r>
      <w:bookmarkEnd w:id="51"/>
      <w:bookmarkEnd w:id="52"/>
    </w:p>
    <w:p w14:paraId="5A3C8A67" w14:textId="77777777" w:rsidR="004A70D8" w:rsidRPr="0051550E" w:rsidRDefault="004A70D8" w:rsidP="0087690C">
      <w:pPr>
        <w:rPr>
          <w:rFonts w:ascii="Times New Roman" w:eastAsia="Times New Roman" w:hAnsi="Times New Roman" w:cs="Times New Roman"/>
          <w:sz w:val="20"/>
          <w:szCs w:val="24"/>
          <w:lang w:eastAsia="fi-FI"/>
        </w:rPr>
      </w:pPr>
    </w:p>
    <w:p w14:paraId="5F9677FE" w14:textId="77777777" w:rsidR="004A70D8" w:rsidRPr="00AD7068" w:rsidRDefault="0087690C" w:rsidP="0087690C">
      <w:pPr>
        <w:pStyle w:val="Otsikko2"/>
        <w:spacing w:before="0"/>
        <w:rPr>
          <w:rFonts w:ascii="Times New Roman" w:eastAsia="Times New Roman" w:hAnsi="Times New Roman" w:cs="Times New Roman"/>
          <w:color w:val="auto"/>
          <w:sz w:val="22"/>
          <w:szCs w:val="24"/>
          <w:lang w:eastAsia="fi-FI"/>
        </w:rPr>
      </w:pPr>
      <w:bookmarkStart w:id="53" w:name="_Toc341775583"/>
      <w:bookmarkStart w:id="54" w:name="_Toc26449052"/>
      <w:r w:rsidRPr="00AD7068">
        <w:rPr>
          <w:rFonts w:ascii="Times New Roman" w:eastAsia="Times New Roman" w:hAnsi="Times New Roman" w:cs="Times New Roman"/>
          <w:color w:val="auto"/>
          <w:sz w:val="22"/>
          <w:szCs w:val="24"/>
          <w:lang w:eastAsia="fi-FI"/>
        </w:rPr>
        <w:t xml:space="preserve">1.1 </w:t>
      </w:r>
      <w:r w:rsidR="004A70D8" w:rsidRPr="00AD7068">
        <w:rPr>
          <w:rFonts w:ascii="Times New Roman" w:eastAsia="Times New Roman" w:hAnsi="Times New Roman" w:cs="Times New Roman"/>
          <w:color w:val="auto"/>
          <w:sz w:val="22"/>
          <w:szCs w:val="24"/>
          <w:lang w:eastAsia="fi-FI"/>
        </w:rPr>
        <w:t>Yleinen taloudellinen tilanne</w:t>
      </w:r>
      <w:bookmarkEnd w:id="53"/>
      <w:bookmarkEnd w:id="54"/>
    </w:p>
    <w:p w14:paraId="2A863EAA" w14:textId="3691837E" w:rsidR="005B16E9" w:rsidRDefault="005B16E9" w:rsidP="0087690C">
      <w:pPr>
        <w:rPr>
          <w:rFonts w:ascii="Times New Roman" w:hAnsi="Times New Roman" w:cs="Times New Roman"/>
          <w:sz w:val="20"/>
          <w:szCs w:val="20"/>
        </w:rPr>
      </w:pPr>
      <w:r w:rsidRPr="00AD7068">
        <w:rPr>
          <w:rFonts w:ascii="Times New Roman" w:hAnsi="Times New Roman" w:cs="Times New Roman"/>
          <w:sz w:val="20"/>
          <w:szCs w:val="20"/>
        </w:rPr>
        <w:t>(</w:t>
      </w:r>
      <w:r w:rsidR="0089192F">
        <w:rPr>
          <w:rFonts w:ascii="Times New Roman" w:hAnsi="Times New Roman" w:cs="Times New Roman"/>
          <w:sz w:val="20"/>
          <w:szCs w:val="20"/>
        </w:rPr>
        <w:t>Valtionvarainministeriö, Taloudellinen katsaus, syksy 201</w:t>
      </w:r>
      <w:r w:rsidR="003852ED">
        <w:rPr>
          <w:rFonts w:ascii="Times New Roman" w:hAnsi="Times New Roman" w:cs="Times New Roman"/>
          <w:sz w:val="20"/>
          <w:szCs w:val="20"/>
        </w:rPr>
        <w:t>9</w:t>
      </w:r>
      <w:r w:rsidR="00E1023A">
        <w:rPr>
          <w:rFonts w:ascii="Times New Roman" w:hAnsi="Times New Roman" w:cs="Times New Roman"/>
          <w:sz w:val="20"/>
          <w:szCs w:val="20"/>
        </w:rPr>
        <w:t>)</w:t>
      </w:r>
    </w:p>
    <w:p w14:paraId="7B1ECF1B" w14:textId="076E5B15" w:rsidR="00D762E8" w:rsidRDefault="00D762E8" w:rsidP="0087690C">
      <w:pPr>
        <w:rPr>
          <w:rFonts w:ascii="Times New Roman" w:hAnsi="Times New Roman" w:cs="Times New Roman"/>
          <w:sz w:val="20"/>
          <w:szCs w:val="20"/>
        </w:rPr>
      </w:pPr>
    </w:p>
    <w:p w14:paraId="2FA8F418" w14:textId="63F467F6" w:rsidR="003852ED" w:rsidRPr="003852ED" w:rsidRDefault="003852ED" w:rsidP="003852ED">
      <w:pPr>
        <w:rPr>
          <w:rFonts w:ascii="Times New Roman" w:hAnsi="Times New Roman" w:cs="Times New Roman"/>
          <w:sz w:val="18"/>
          <w:szCs w:val="18"/>
        </w:rPr>
      </w:pPr>
      <w:r w:rsidRPr="003852ED">
        <w:rPr>
          <w:rFonts w:ascii="Times New Roman" w:hAnsi="Times New Roman" w:cs="Times New Roman"/>
          <w:sz w:val="20"/>
          <w:szCs w:val="20"/>
        </w:rPr>
        <w:t>Talouskasvu näyttää vielä lähiaikoina myönteiseltä huolimatta kansainvälisen talouden heikoista uutisista. Kotimainen kysyntä ylläpitää talouskasvua tulevina vuosina. Yksityisten investointien ja kulutuksen kasvu hidastuu epävarman ulkoisen ympäristön heijastuessa suomalaisten yritysten ja kuluttajien odotuksiin. Julkisen kulutuksen ja investointien merkitys BKT:n kasvulle korostuu varsinkin ensi vuonna.</w:t>
      </w:r>
    </w:p>
    <w:p w14:paraId="13F5E795" w14:textId="50D0868B" w:rsidR="003852ED" w:rsidRDefault="003852ED" w:rsidP="0087690C">
      <w:pPr>
        <w:rPr>
          <w:rFonts w:ascii="Times New Roman" w:hAnsi="Times New Roman" w:cs="Times New Roman"/>
          <w:sz w:val="20"/>
          <w:szCs w:val="20"/>
        </w:rPr>
      </w:pPr>
    </w:p>
    <w:p w14:paraId="6AC65D9B" w14:textId="554296B1" w:rsidR="003852ED" w:rsidRPr="003852ED" w:rsidRDefault="003852ED" w:rsidP="0087690C">
      <w:pPr>
        <w:rPr>
          <w:rFonts w:ascii="Times New Roman" w:hAnsi="Times New Roman" w:cs="Times New Roman"/>
          <w:sz w:val="18"/>
          <w:szCs w:val="18"/>
        </w:rPr>
      </w:pPr>
      <w:r w:rsidRPr="003852ED">
        <w:rPr>
          <w:rFonts w:ascii="Times New Roman" w:hAnsi="Times New Roman" w:cs="Times New Roman"/>
          <w:sz w:val="20"/>
          <w:szCs w:val="20"/>
        </w:rPr>
        <w:t>Julkisen talouden menot ovat pysyneet koko korkeasuhdanteen ajan tuloja suurempina. Julkisessa taloudessa on rakenteellinen alijäämä, joka ennusteen mukaan kasvaa lähivuosina. Julkista taloutta heikentävät vaimeneva talouskasvu, väestön ikääntymisestä johtuva menojen kasvu sekä hallitusohjelman mukaiset menonlisäykset.</w:t>
      </w:r>
    </w:p>
    <w:p w14:paraId="0295929E" w14:textId="3F266C99" w:rsidR="003852ED" w:rsidRDefault="003852ED" w:rsidP="0087690C">
      <w:pPr>
        <w:rPr>
          <w:rFonts w:ascii="Times New Roman" w:hAnsi="Times New Roman" w:cs="Times New Roman"/>
          <w:sz w:val="20"/>
          <w:szCs w:val="20"/>
        </w:rPr>
      </w:pPr>
    </w:p>
    <w:p w14:paraId="40210213" w14:textId="590F0A83" w:rsidR="003852ED" w:rsidRPr="003852ED" w:rsidRDefault="003852ED" w:rsidP="0087690C">
      <w:pPr>
        <w:rPr>
          <w:rFonts w:ascii="Times New Roman" w:hAnsi="Times New Roman" w:cs="Times New Roman"/>
          <w:sz w:val="18"/>
          <w:szCs w:val="18"/>
        </w:rPr>
      </w:pPr>
      <w:r w:rsidRPr="003852ED">
        <w:rPr>
          <w:rFonts w:ascii="Times New Roman" w:hAnsi="Times New Roman" w:cs="Times New Roman"/>
          <w:sz w:val="20"/>
          <w:szCs w:val="20"/>
        </w:rPr>
        <w:t>Vuonna 2019 Suomen BKT kasvaa 1,5 %. Viennin kasvu on vaisua Euroopan talousnäkymien säilyessä epävarmoina. Asuinrakennusinvestoinnit supistuvat, mutta myös tuotannollisten investointien kasvu hidastuu kansainvälisen talouden suhdanteen heikentyessä. Yksityisen kulutuksen kasvu jatkuu ansiotason nousun sekä korkean työllisyyden tukemana.</w:t>
      </w:r>
    </w:p>
    <w:p w14:paraId="7B59FEEF" w14:textId="77777777" w:rsidR="003852ED" w:rsidRPr="003852ED" w:rsidRDefault="003852ED" w:rsidP="0087690C">
      <w:pPr>
        <w:rPr>
          <w:rFonts w:ascii="Times New Roman" w:hAnsi="Times New Roman" w:cs="Times New Roman"/>
          <w:sz w:val="18"/>
          <w:szCs w:val="18"/>
        </w:rPr>
      </w:pPr>
    </w:p>
    <w:p w14:paraId="5F589FAB" w14:textId="68D325CD" w:rsidR="003852ED" w:rsidRPr="003852ED" w:rsidRDefault="003852ED" w:rsidP="0087690C">
      <w:pPr>
        <w:rPr>
          <w:rFonts w:ascii="Times New Roman" w:hAnsi="Times New Roman" w:cs="Times New Roman"/>
          <w:sz w:val="18"/>
          <w:szCs w:val="18"/>
        </w:rPr>
      </w:pPr>
      <w:r w:rsidRPr="003852ED">
        <w:rPr>
          <w:rFonts w:ascii="Times New Roman" w:hAnsi="Times New Roman" w:cs="Times New Roman"/>
          <w:sz w:val="20"/>
          <w:szCs w:val="20"/>
        </w:rPr>
        <w:t>BKT kasvaa 1,0 % v</w:t>
      </w:r>
      <w:r>
        <w:rPr>
          <w:rFonts w:ascii="Times New Roman" w:hAnsi="Times New Roman" w:cs="Times New Roman"/>
          <w:sz w:val="20"/>
          <w:szCs w:val="20"/>
        </w:rPr>
        <w:t>uonna</w:t>
      </w:r>
      <w:r w:rsidRPr="003852ED">
        <w:rPr>
          <w:rFonts w:ascii="Times New Roman" w:hAnsi="Times New Roman" w:cs="Times New Roman"/>
          <w:sz w:val="20"/>
          <w:szCs w:val="20"/>
        </w:rPr>
        <w:t xml:space="preserve"> 2020 ja 0,9 % v</w:t>
      </w:r>
      <w:r>
        <w:rPr>
          <w:rFonts w:ascii="Times New Roman" w:hAnsi="Times New Roman" w:cs="Times New Roman"/>
          <w:sz w:val="20"/>
          <w:szCs w:val="20"/>
        </w:rPr>
        <w:t>uonna</w:t>
      </w:r>
      <w:r w:rsidRPr="003852ED">
        <w:rPr>
          <w:rFonts w:ascii="Times New Roman" w:hAnsi="Times New Roman" w:cs="Times New Roman"/>
          <w:sz w:val="20"/>
          <w:szCs w:val="20"/>
        </w:rPr>
        <w:t xml:space="preserve"> 2021. Yksityisen kulutuksen kasvu hidastuu kotitalouksien säästämisasteen noustessa. Investointien osuus </w:t>
      </w:r>
      <w:proofErr w:type="spellStart"/>
      <w:r w:rsidRPr="003852ED">
        <w:rPr>
          <w:rFonts w:ascii="Times New Roman" w:hAnsi="Times New Roman" w:cs="Times New Roman"/>
          <w:sz w:val="20"/>
          <w:szCs w:val="20"/>
        </w:rPr>
        <w:t>BKT</w:t>
      </w:r>
      <w:r w:rsidR="00F330EE">
        <w:rPr>
          <w:rFonts w:ascii="Times New Roman" w:hAnsi="Times New Roman" w:cs="Times New Roman"/>
          <w:sz w:val="20"/>
          <w:szCs w:val="20"/>
        </w:rPr>
        <w:t>:</w:t>
      </w:r>
      <w:r w:rsidRPr="003852ED">
        <w:rPr>
          <w:rFonts w:ascii="Times New Roman" w:hAnsi="Times New Roman" w:cs="Times New Roman"/>
          <w:sz w:val="20"/>
          <w:szCs w:val="20"/>
        </w:rPr>
        <w:t>sta</w:t>
      </w:r>
      <w:proofErr w:type="spellEnd"/>
      <w:r w:rsidRPr="003852ED">
        <w:rPr>
          <w:rFonts w:ascii="Times New Roman" w:hAnsi="Times New Roman" w:cs="Times New Roman"/>
          <w:sz w:val="20"/>
          <w:szCs w:val="20"/>
        </w:rPr>
        <w:t xml:space="preserve"> laskee. Keskeisten talouksien väliset kauppajännitteet heijastuvat maailmankauppaan ja vaikuttavat välillisesti Suomen vientiin.</w:t>
      </w:r>
    </w:p>
    <w:p w14:paraId="1992359C" w14:textId="77777777" w:rsidR="003852ED" w:rsidRDefault="003852ED" w:rsidP="0087690C">
      <w:pPr>
        <w:rPr>
          <w:rFonts w:ascii="Times New Roman" w:hAnsi="Times New Roman" w:cs="Times New Roman"/>
          <w:sz w:val="20"/>
          <w:szCs w:val="20"/>
        </w:rPr>
      </w:pPr>
    </w:p>
    <w:p w14:paraId="4A583289" w14:textId="77777777" w:rsidR="004A70D8" w:rsidRPr="00AD7068" w:rsidRDefault="004A70D8" w:rsidP="00322439">
      <w:pPr>
        <w:pStyle w:val="Otsikko2"/>
        <w:spacing w:before="0"/>
        <w:rPr>
          <w:rFonts w:ascii="Times New Roman" w:eastAsia="Times New Roman" w:hAnsi="Times New Roman" w:cs="Times New Roman"/>
          <w:color w:val="auto"/>
          <w:sz w:val="22"/>
          <w:szCs w:val="20"/>
          <w:lang w:eastAsia="fi-FI"/>
        </w:rPr>
      </w:pPr>
      <w:bookmarkStart w:id="55" w:name="_Toc341775584"/>
      <w:bookmarkStart w:id="56" w:name="_Toc26449053"/>
      <w:r w:rsidRPr="00AD7068">
        <w:rPr>
          <w:rFonts w:ascii="Times New Roman" w:eastAsia="Times New Roman" w:hAnsi="Times New Roman" w:cs="Times New Roman"/>
          <w:color w:val="auto"/>
          <w:sz w:val="22"/>
          <w:szCs w:val="20"/>
          <w:lang w:eastAsia="fi-FI"/>
        </w:rPr>
        <w:t xml:space="preserve">1.2 Kuntatalouden </w:t>
      </w:r>
      <w:bookmarkEnd w:id="55"/>
      <w:r w:rsidRPr="00AD7068">
        <w:rPr>
          <w:rFonts w:ascii="Times New Roman" w:eastAsia="Times New Roman" w:hAnsi="Times New Roman" w:cs="Times New Roman"/>
          <w:color w:val="auto"/>
          <w:sz w:val="22"/>
          <w:szCs w:val="20"/>
          <w:lang w:eastAsia="fi-FI"/>
        </w:rPr>
        <w:t>näkymät</w:t>
      </w:r>
      <w:bookmarkEnd w:id="56"/>
    </w:p>
    <w:p w14:paraId="34978A69" w14:textId="020E6D76" w:rsidR="002B17DE" w:rsidRDefault="002B17DE" w:rsidP="00322439">
      <w:pPr>
        <w:rPr>
          <w:rFonts w:ascii="Times New Roman" w:hAnsi="Times New Roman" w:cs="Times New Roman"/>
          <w:sz w:val="20"/>
          <w:szCs w:val="20"/>
        </w:rPr>
      </w:pPr>
      <w:r w:rsidRPr="00AD7068">
        <w:rPr>
          <w:rFonts w:ascii="Times New Roman" w:hAnsi="Times New Roman" w:cs="Times New Roman"/>
          <w:sz w:val="20"/>
          <w:szCs w:val="20"/>
        </w:rPr>
        <w:t xml:space="preserve">(Valtionvarainministeriö, </w:t>
      </w:r>
      <w:r w:rsidR="00CE1621" w:rsidRPr="00AD7068">
        <w:rPr>
          <w:rFonts w:ascii="Times New Roman" w:hAnsi="Times New Roman" w:cs="Times New Roman"/>
          <w:sz w:val="20"/>
          <w:szCs w:val="20"/>
        </w:rPr>
        <w:t>Kuntatalousohjelma 20</w:t>
      </w:r>
      <w:r w:rsidR="00022766">
        <w:rPr>
          <w:rFonts w:ascii="Times New Roman" w:hAnsi="Times New Roman" w:cs="Times New Roman"/>
          <w:sz w:val="20"/>
          <w:szCs w:val="20"/>
        </w:rPr>
        <w:t>20</w:t>
      </w:r>
      <w:r w:rsidR="00F0299B">
        <w:rPr>
          <w:rFonts w:ascii="Times New Roman" w:hAnsi="Times New Roman" w:cs="Times New Roman"/>
          <w:sz w:val="20"/>
          <w:szCs w:val="20"/>
        </w:rPr>
        <w:t>-202</w:t>
      </w:r>
      <w:r w:rsidR="00022766">
        <w:rPr>
          <w:rFonts w:ascii="Times New Roman" w:hAnsi="Times New Roman" w:cs="Times New Roman"/>
          <w:sz w:val="20"/>
          <w:szCs w:val="20"/>
        </w:rPr>
        <w:t>3</w:t>
      </w:r>
      <w:r w:rsidR="000E713C">
        <w:rPr>
          <w:rFonts w:ascii="Times New Roman" w:hAnsi="Times New Roman" w:cs="Times New Roman"/>
          <w:sz w:val="20"/>
          <w:szCs w:val="20"/>
        </w:rPr>
        <w:t xml:space="preserve"> </w:t>
      </w:r>
      <w:r w:rsidR="00F0299B">
        <w:rPr>
          <w:rFonts w:ascii="Times New Roman" w:hAnsi="Times New Roman" w:cs="Times New Roman"/>
          <w:sz w:val="20"/>
          <w:szCs w:val="20"/>
        </w:rPr>
        <w:t>syksy</w:t>
      </w:r>
      <w:r w:rsidR="000E713C">
        <w:rPr>
          <w:rFonts w:ascii="Times New Roman" w:hAnsi="Times New Roman" w:cs="Times New Roman"/>
          <w:sz w:val="20"/>
          <w:szCs w:val="20"/>
        </w:rPr>
        <w:t xml:space="preserve"> 201</w:t>
      </w:r>
      <w:r w:rsidR="00022766">
        <w:rPr>
          <w:rFonts w:ascii="Times New Roman" w:hAnsi="Times New Roman" w:cs="Times New Roman"/>
          <w:sz w:val="20"/>
          <w:szCs w:val="20"/>
        </w:rPr>
        <w:t>9</w:t>
      </w:r>
      <w:r w:rsidRPr="00AD7068">
        <w:rPr>
          <w:rFonts w:ascii="Times New Roman" w:hAnsi="Times New Roman" w:cs="Times New Roman"/>
          <w:sz w:val="20"/>
          <w:szCs w:val="20"/>
        </w:rPr>
        <w:t>)</w:t>
      </w:r>
    </w:p>
    <w:p w14:paraId="7E89E9F5" w14:textId="444E2776" w:rsidR="008D472A" w:rsidRDefault="008D472A" w:rsidP="00322439">
      <w:pPr>
        <w:rPr>
          <w:rFonts w:ascii="Times New Roman" w:hAnsi="Times New Roman" w:cs="Times New Roman"/>
          <w:sz w:val="20"/>
          <w:szCs w:val="20"/>
        </w:rPr>
      </w:pPr>
    </w:p>
    <w:p w14:paraId="66BAFDEE" w14:textId="33457C76" w:rsidR="001A6290" w:rsidRDefault="001A6290" w:rsidP="00322439">
      <w:pPr>
        <w:rPr>
          <w:rFonts w:ascii="Times New Roman" w:hAnsi="Times New Roman" w:cs="Times New Roman"/>
          <w:sz w:val="20"/>
          <w:szCs w:val="20"/>
        </w:rPr>
      </w:pPr>
      <w:r>
        <w:rPr>
          <w:rFonts w:ascii="Times New Roman" w:hAnsi="Times New Roman" w:cs="Times New Roman"/>
          <w:sz w:val="20"/>
          <w:szCs w:val="20"/>
        </w:rPr>
        <w:t>Kuntatalous heikkeni vuonna 2018 varsin selvästi edellisvuoteen verrattuna. Kuntatalouden toimintakate heikkeni noin 0,9 miljardia euroa ja vuosikate noin 1,3 miljardia euroa edellisvuodesta. Kuntatalouden vuosikate ei riittänyt täysin kattamaan poistoja ja arvonalentumisia eikä nettoinvestointeja. Tilikauden tulos oli negatiivinen 200 kunnalla 43 kunnalla myös vuosikate oli negatiivinen</w:t>
      </w:r>
      <w:r w:rsidR="00085D9A">
        <w:rPr>
          <w:rFonts w:ascii="Times New Roman" w:hAnsi="Times New Roman" w:cs="Times New Roman"/>
          <w:sz w:val="20"/>
          <w:szCs w:val="20"/>
        </w:rPr>
        <w:t>.</w:t>
      </w:r>
    </w:p>
    <w:p w14:paraId="2B001512" w14:textId="77777777" w:rsidR="001A6290" w:rsidRDefault="001A6290" w:rsidP="00322439">
      <w:pPr>
        <w:rPr>
          <w:rFonts w:ascii="Times New Roman" w:hAnsi="Times New Roman" w:cs="Times New Roman"/>
          <w:sz w:val="20"/>
          <w:szCs w:val="20"/>
        </w:rPr>
      </w:pPr>
    </w:p>
    <w:p w14:paraId="10CF4A31" w14:textId="41DC8B4D" w:rsidR="006E25F1" w:rsidRPr="006E25F1" w:rsidRDefault="006E25F1" w:rsidP="00322439">
      <w:pPr>
        <w:rPr>
          <w:rFonts w:ascii="Times New Roman" w:hAnsi="Times New Roman" w:cs="Times New Roman"/>
          <w:sz w:val="18"/>
          <w:szCs w:val="18"/>
        </w:rPr>
      </w:pPr>
      <w:r w:rsidRPr="006E25F1">
        <w:rPr>
          <w:rFonts w:ascii="Times New Roman" w:hAnsi="Times New Roman" w:cs="Times New Roman"/>
          <w:sz w:val="20"/>
          <w:szCs w:val="20"/>
        </w:rPr>
        <w:t>Kuntatalouden painelaskelman mukaan toimintamenojen kasvu jatkuu vuosina 2020–2023 keskimäärin 3,4 prosentin vuosivauhdilla. Menokasvua lisäävät sosiaali- ja terveyspalvelujen kysynnän kasvu ja hallitusohjelman toimenpiteet. Kuntien ansiotason oletetaan seuraavan kansantalouden yleistä, vajaan 3 prosentin vuotuista ansiotason nousua. Menoja lisäävät tarkastelujaksolla myös investoinnit, joiden kasvun arvioidaan olevan ripeintä kuluvana vuonna. Nettoinvestoinnit pysyvät koko kehyskauden korkealla tasolla. Kuntatalouden tiukkuus ja yleinen suhdannetilanne vaikuttavat kuitenkin toteutuvaan investointitasoon.</w:t>
      </w:r>
    </w:p>
    <w:p w14:paraId="5BCC60D4" w14:textId="69A32043" w:rsidR="006E25F1" w:rsidRDefault="006E25F1" w:rsidP="00322439">
      <w:pPr>
        <w:rPr>
          <w:rFonts w:ascii="Times New Roman" w:hAnsi="Times New Roman" w:cs="Times New Roman"/>
          <w:sz w:val="20"/>
          <w:szCs w:val="20"/>
        </w:rPr>
      </w:pPr>
    </w:p>
    <w:p w14:paraId="3219A706" w14:textId="5E80B8A5" w:rsidR="006E25F1" w:rsidRPr="006E25F1" w:rsidRDefault="006E25F1" w:rsidP="00322439">
      <w:pPr>
        <w:rPr>
          <w:rFonts w:ascii="Times New Roman" w:hAnsi="Times New Roman" w:cs="Times New Roman"/>
          <w:sz w:val="18"/>
          <w:szCs w:val="18"/>
        </w:rPr>
      </w:pPr>
      <w:r w:rsidRPr="006E25F1">
        <w:rPr>
          <w:rFonts w:ascii="Times New Roman" w:hAnsi="Times New Roman" w:cs="Times New Roman"/>
          <w:sz w:val="20"/>
          <w:szCs w:val="20"/>
        </w:rPr>
        <w:t>Verotukseen liittyvät järjestelmämuutokset pienentävät verokertymää kuluvana vuonna ja siirtävät verokertymää kertaluontoisesti seuraavalle vuodelle. Vuonna 2020 verotulojen kasvuksi ennakoidaan 6,6 prosenttia. Kuluvan ja ensi vuoden veroennusteeseen liittyy kuitenkin tavanomaista suurempaa epävarmuutta. Verotulojen kasvu jatkuu vuosina 2021–2023 keskimäärin 2,7 prosentin vuosivauhdilla.</w:t>
      </w:r>
    </w:p>
    <w:p w14:paraId="423EECD6" w14:textId="77777777" w:rsidR="006E25F1" w:rsidRDefault="006E25F1" w:rsidP="00322439">
      <w:pPr>
        <w:rPr>
          <w:rFonts w:ascii="Times New Roman" w:hAnsi="Times New Roman" w:cs="Times New Roman"/>
          <w:sz w:val="20"/>
          <w:szCs w:val="20"/>
        </w:rPr>
      </w:pPr>
    </w:p>
    <w:p w14:paraId="519B37D0" w14:textId="3A873282" w:rsidR="006E25F1" w:rsidRPr="006E25F1" w:rsidRDefault="006E25F1" w:rsidP="00322439">
      <w:pPr>
        <w:rPr>
          <w:rFonts w:ascii="Times New Roman" w:hAnsi="Times New Roman" w:cs="Times New Roman"/>
          <w:sz w:val="18"/>
          <w:szCs w:val="18"/>
        </w:rPr>
      </w:pPr>
      <w:bookmarkStart w:id="57" w:name="_Hlk24449107"/>
      <w:r w:rsidRPr="006E25F1">
        <w:rPr>
          <w:rFonts w:ascii="Times New Roman" w:hAnsi="Times New Roman" w:cs="Times New Roman"/>
          <w:sz w:val="20"/>
          <w:szCs w:val="20"/>
        </w:rPr>
        <w:t>Valtionavut kasvavat huomattavasti vuonna 2020, mihin vaikuttaa erityisesti peruspalvelujen valtionosuuden kasvu. Valtionosuuden muutos ei kokonaisuudessaan merkitse kuntatalouden vahvistumista, vaan merkittävä osa valtionosuuden kasvusta vastaa joko muiden tulojen vähennystä tai kustannusten kasvua. Kilpailukykysopimuksen lomarahaleikkaukseen liittyvä kertaluonteinen 237 miljoonan euron kompensaatio aikaistetaan vuodelle 2019. Veroperustemuutoksista aiheutuva verotulojen menetys kompensoidaan kunnille vuodesta 2020 lähtien erilliseltä määrärahamomentilta; aiemmin kompensaatio on sisältynyt peruspalvelujen valtionosuuteen. Tämä muutos ei vaikuta kuntien rahoituksen kokonaistasoon. Vuosina 2021–2023 valtionapujen kasvuksi arvioidaan keskimäärin 4,2 prosenttia.</w:t>
      </w:r>
    </w:p>
    <w:p w14:paraId="795FCEDA" w14:textId="6B8F6FB6" w:rsidR="006E25F1" w:rsidRPr="006E25F1" w:rsidRDefault="006E25F1" w:rsidP="00322439">
      <w:pPr>
        <w:rPr>
          <w:rFonts w:ascii="Times New Roman" w:hAnsi="Times New Roman" w:cs="Times New Roman"/>
          <w:sz w:val="18"/>
          <w:szCs w:val="18"/>
        </w:rPr>
      </w:pPr>
    </w:p>
    <w:p w14:paraId="78BD9652" w14:textId="7EC07927" w:rsidR="006E25F1" w:rsidRPr="006E25F1" w:rsidRDefault="006E25F1" w:rsidP="00322439">
      <w:pPr>
        <w:rPr>
          <w:rFonts w:ascii="Times New Roman" w:hAnsi="Times New Roman" w:cs="Times New Roman"/>
          <w:sz w:val="18"/>
          <w:szCs w:val="18"/>
        </w:rPr>
      </w:pPr>
      <w:r w:rsidRPr="006E25F1">
        <w:rPr>
          <w:rFonts w:ascii="Times New Roman" w:hAnsi="Times New Roman" w:cs="Times New Roman"/>
          <w:sz w:val="20"/>
          <w:szCs w:val="20"/>
        </w:rPr>
        <w:t>Kuntatalouden tulojen ja menojen epätasapaino pysyy vuosina 2020–2023 mittavana. Siksi kuntatalouden lainanottotarvetta heijastava toiminnan ja investointien rahavirta on kehitysarviossa kehyskaudella 1,9–2,7 m</w:t>
      </w:r>
      <w:r>
        <w:rPr>
          <w:rFonts w:ascii="Times New Roman" w:hAnsi="Times New Roman" w:cs="Times New Roman"/>
          <w:sz w:val="20"/>
          <w:szCs w:val="20"/>
        </w:rPr>
        <w:t>iljardia</w:t>
      </w:r>
      <w:r w:rsidRPr="006E25F1">
        <w:rPr>
          <w:rFonts w:ascii="Times New Roman" w:hAnsi="Times New Roman" w:cs="Times New Roman"/>
          <w:sz w:val="20"/>
          <w:szCs w:val="20"/>
        </w:rPr>
        <w:t xml:space="preserve"> euroa negatiivinen. Samalla kuntatalouden lainakanta kasvaa kehyskaudella nopeasti.</w:t>
      </w:r>
    </w:p>
    <w:p w14:paraId="6013CC93" w14:textId="77777777" w:rsidR="006E25F1" w:rsidRDefault="006E25F1" w:rsidP="00322439">
      <w:pPr>
        <w:rPr>
          <w:rFonts w:ascii="Times New Roman" w:hAnsi="Times New Roman" w:cs="Times New Roman"/>
          <w:sz w:val="20"/>
          <w:szCs w:val="20"/>
        </w:rPr>
      </w:pPr>
    </w:p>
    <w:p w14:paraId="5EBF0619" w14:textId="5BA3412B" w:rsidR="00611F9E" w:rsidRDefault="00611F9E">
      <w:pPr>
        <w:rPr>
          <w:rFonts w:ascii="Times New Roman" w:hAnsi="Times New Roman" w:cs="Times New Roman"/>
          <w:sz w:val="20"/>
          <w:szCs w:val="20"/>
        </w:rPr>
      </w:pPr>
      <w:r>
        <w:rPr>
          <w:rFonts w:ascii="Times New Roman" w:hAnsi="Times New Roman" w:cs="Times New Roman"/>
          <w:sz w:val="20"/>
          <w:szCs w:val="20"/>
        </w:rPr>
        <w:br w:type="page"/>
      </w:r>
    </w:p>
    <w:p w14:paraId="4FB7694B" w14:textId="77777777" w:rsidR="00F51729" w:rsidRPr="00F51729" w:rsidRDefault="00F51729" w:rsidP="00F51729">
      <w:pPr>
        <w:pStyle w:val="Otsikko2"/>
        <w:spacing w:before="0"/>
        <w:rPr>
          <w:rFonts w:ascii="Times New Roman" w:hAnsi="Times New Roman" w:cs="Times New Roman"/>
          <w:color w:val="000000" w:themeColor="text1"/>
          <w:sz w:val="22"/>
        </w:rPr>
      </w:pPr>
      <w:bookmarkStart w:id="58" w:name="_Toc26449054"/>
      <w:bookmarkEnd w:id="57"/>
      <w:r w:rsidRPr="00F51729">
        <w:rPr>
          <w:rFonts w:ascii="Times New Roman" w:hAnsi="Times New Roman" w:cs="Times New Roman"/>
          <w:color w:val="000000" w:themeColor="text1"/>
          <w:sz w:val="22"/>
        </w:rPr>
        <w:lastRenderedPageBreak/>
        <w:t>1.3 Kuntastrategia</w:t>
      </w:r>
      <w:bookmarkEnd w:id="58"/>
    </w:p>
    <w:p w14:paraId="4A4F3DBC" w14:textId="77777777" w:rsidR="00F51729" w:rsidRDefault="00F51729" w:rsidP="00F51729">
      <w:pPr>
        <w:rPr>
          <w:rFonts w:ascii="Times New Roman" w:hAnsi="Times New Roman" w:cs="Times New Roman"/>
          <w:sz w:val="20"/>
          <w:szCs w:val="20"/>
        </w:rPr>
      </w:pPr>
    </w:p>
    <w:p w14:paraId="5D0026D1" w14:textId="77777777" w:rsidR="00F51729" w:rsidRPr="009263D7" w:rsidRDefault="00F51729" w:rsidP="00F51729">
      <w:pPr>
        <w:rPr>
          <w:rFonts w:ascii="Times New Roman" w:hAnsi="Times New Roman" w:cs="Times New Roman"/>
          <w:sz w:val="20"/>
          <w:szCs w:val="20"/>
        </w:rPr>
      </w:pPr>
      <w:r w:rsidRPr="009263D7">
        <w:rPr>
          <w:rFonts w:ascii="Times New Roman" w:hAnsi="Times New Roman" w:cs="Times New Roman"/>
          <w:sz w:val="20"/>
          <w:szCs w:val="20"/>
        </w:rPr>
        <w:t>Kuntalain 37 §:n mukaan kunnassa o</w:t>
      </w:r>
      <w:r>
        <w:rPr>
          <w:rFonts w:ascii="Times New Roman" w:hAnsi="Times New Roman" w:cs="Times New Roman"/>
          <w:sz w:val="20"/>
          <w:szCs w:val="20"/>
        </w:rPr>
        <w:t>n oltava kuntastrategia, jossa k</w:t>
      </w:r>
      <w:r w:rsidRPr="009263D7">
        <w:rPr>
          <w:rFonts w:ascii="Times New Roman" w:hAnsi="Times New Roman" w:cs="Times New Roman"/>
          <w:sz w:val="20"/>
          <w:szCs w:val="20"/>
        </w:rPr>
        <w:t xml:space="preserve">unnanvaltuusto päättää kunnan toiminnan ja talouden pitkän aikavälin tavoitteista. </w:t>
      </w:r>
      <w:r>
        <w:rPr>
          <w:rFonts w:ascii="Times New Roman" w:hAnsi="Times New Roman" w:cs="Times New Roman"/>
          <w:sz w:val="20"/>
          <w:szCs w:val="20"/>
        </w:rPr>
        <w:t xml:space="preserve">Pyhännän kuntastrategia vuosille 2017-2021 </w:t>
      </w:r>
      <w:r w:rsidRPr="009263D7">
        <w:rPr>
          <w:rFonts w:ascii="Times New Roman" w:hAnsi="Times New Roman" w:cs="Times New Roman"/>
          <w:sz w:val="20"/>
          <w:szCs w:val="20"/>
        </w:rPr>
        <w:t>hyväksy</w:t>
      </w:r>
      <w:r>
        <w:rPr>
          <w:rFonts w:ascii="Times New Roman" w:hAnsi="Times New Roman" w:cs="Times New Roman"/>
          <w:sz w:val="20"/>
          <w:szCs w:val="20"/>
        </w:rPr>
        <w:t xml:space="preserve">ttiin </w:t>
      </w:r>
      <w:r w:rsidRPr="009263D7">
        <w:rPr>
          <w:rFonts w:ascii="Times New Roman" w:hAnsi="Times New Roman" w:cs="Times New Roman"/>
          <w:sz w:val="20"/>
          <w:szCs w:val="20"/>
        </w:rPr>
        <w:t>kunnanvaltuustossa 11.12.2017.</w:t>
      </w:r>
    </w:p>
    <w:p w14:paraId="69DE11BD" w14:textId="77777777" w:rsidR="00F51729" w:rsidRPr="009263D7" w:rsidRDefault="00F51729" w:rsidP="00F51729">
      <w:pPr>
        <w:rPr>
          <w:rFonts w:ascii="Times New Roman" w:hAnsi="Times New Roman" w:cs="Times New Roman"/>
          <w:sz w:val="20"/>
          <w:szCs w:val="20"/>
        </w:rPr>
      </w:pPr>
    </w:p>
    <w:p w14:paraId="075B7C7F" w14:textId="77777777" w:rsidR="00F51729" w:rsidRDefault="00F51729" w:rsidP="00F51729">
      <w:pPr>
        <w:rPr>
          <w:rFonts w:ascii="Times New Roman" w:hAnsi="Times New Roman" w:cs="Times New Roman"/>
          <w:sz w:val="20"/>
          <w:szCs w:val="20"/>
        </w:rPr>
      </w:pPr>
      <w:r w:rsidRPr="00AD7068">
        <w:rPr>
          <w:rFonts w:ascii="Times New Roman" w:hAnsi="Times New Roman" w:cs="Times New Roman"/>
          <w:sz w:val="20"/>
          <w:szCs w:val="20"/>
        </w:rPr>
        <w:t>Toimintaperiaatteet, jotka ohjaavat kaikkea</w:t>
      </w:r>
      <w:r>
        <w:rPr>
          <w:rFonts w:ascii="Times New Roman" w:hAnsi="Times New Roman" w:cs="Times New Roman"/>
          <w:sz w:val="20"/>
          <w:szCs w:val="20"/>
        </w:rPr>
        <w:t xml:space="preserve"> Pyhännän kunnan toimintaa ovat;</w:t>
      </w:r>
    </w:p>
    <w:p w14:paraId="5BC3B8C6" w14:textId="77777777" w:rsidR="00F51729" w:rsidRDefault="00F51729" w:rsidP="00F51729">
      <w:pPr>
        <w:rPr>
          <w:rFonts w:ascii="Times New Roman" w:hAnsi="Times New Roman" w:cs="Times New Roman"/>
          <w:sz w:val="20"/>
          <w:szCs w:val="20"/>
        </w:rPr>
      </w:pPr>
    </w:p>
    <w:p w14:paraId="7E947D4F" w14:textId="77777777" w:rsidR="00F51729" w:rsidRDefault="00F51729" w:rsidP="00F51729">
      <w:pPr>
        <w:rPr>
          <w:rFonts w:ascii="Times New Roman" w:hAnsi="Times New Roman" w:cs="Times New Roman"/>
          <w:sz w:val="20"/>
          <w:szCs w:val="20"/>
        </w:rPr>
      </w:pPr>
      <w:r>
        <w:rPr>
          <w:noProof/>
          <w:lang w:eastAsia="fi-FI"/>
        </w:rPr>
        <mc:AlternateContent>
          <mc:Choice Requires="wps">
            <w:drawing>
              <wp:anchor distT="152400" distB="152400" distL="152400" distR="152400" simplePos="0" relativeHeight="251640832" behindDoc="0" locked="0" layoutInCell="1" allowOverlap="1" wp14:anchorId="1233A170" wp14:editId="61C50B4B">
                <wp:simplePos x="0" y="0"/>
                <wp:positionH relativeFrom="margin">
                  <wp:posOffset>-12424</wp:posOffset>
                </wp:positionH>
                <wp:positionV relativeFrom="line">
                  <wp:posOffset>9028</wp:posOffset>
                </wp:positionV>
                <wp:extent cx="5561717" cy="786130"/>
                <wp:effectExtent l="0" t="0" r="1270" b="0"/>
                <wp:wrapNone/>
                <wp:docPr id="7" name="Tekstiruutu 7"/>
                <wp:cNvGraphicFramePr/>
                <a:graphic xmlns:a="http://schemas.openxmlformats.org/drawingml/2006/main">
                  <a:graphicData uri="http://schemas.microsoft.com/office/word/2010/wordprocessingShape">
                    <wps:wsp>
                      <wps:cNvSpPr txBox="1"/>
                      <wps:spPr>
                        <a:xfrm>
                          <a:off x="0" y="0"/>
                          <a:ext cx="5561717" cy="786130"/>
                        </a:xfrm>
                        <a:prstGeom prst="rect">
                          <a:avLst/>
                        </a:prstGeom>
                        <a:solidFill>
                          <a:srgbClr val="005493"/>
                        </a:solidFill>
                        <a:ln w="12700" cap="flat">
                          <a:noFill/>
                          <a:miter lim="400000"/>
                        </a:ln>
                        <a:effectLst/>
                      </wps:spPr>
                      <wps:txbx>
                        <w:txbxContent>
                          <w:p w14:paraId="5B00BF04" w14:textId="77777777" w:rsidR="004E2D1F" w:rsidRPr="00B9062D" w:rsidRDefault="004E2D1F" w:rsidP="00F51729">
                            <w:pPr>
                              <w:pStyle w:val="Nimi"/>
                              <w:rPr>
                                <w:rFonts w:ascii="Times New Roman" w:hAnsi="Times New Roman" w:cs="Times New Roman"/>
                                <w:sz w:val="28"/>
                                <w:szCs w:val="20"/>
                              </w:rPr>
                            </w:pPr>
                            <w:r w:rsidRPr="00B9062D">
                              <w:rPr>
                                <w:rFonts w:ascii="Times New Roman" w:hAnsi="Times New Roman" w:cs="Times New Roman"/>
                                <w:sz w:val="28"/>
                                <w:szCs w:val="20"/>
                              </w:rPr>
                              <w:t>Menestyvä Pyhäntä</w:t>
                            </w:r>
                          </w:p>
                          <w:p w14:paraId="46ACDF95" w14:textId="77777777" w:rsidR="004E2D1F" w:rsidRPr="00B9062D" w:rsidRDefault="004E2D1F" w:rsidP="00F51729">
                            <w:pPr>
                              <w:pStyle w:val="Nimi"/>
                              <w:ind w:left="-284"/>
                              <w:rPr>
                                <w:rFonts w:ascii="Times New Roman" w:hAnsi="Times New Roman" w:cs="Times New Roman"/>
                                <w:sz w:val="28"/>
                                <w:szCs w:val="20"/>
                              </w:rPr>
                            </w:pPr>
                            <w:r w:rsidRPr="00B9062D">
                              <w:rPr>
                                <w:rFonts w:ascii="Times New Roman" w:hAnsi="Times New Roman" w:cs="Times New Roman"/>
                                <w:sz w:val="28"/>
                                <w:szCs w:val="20"/>
                              </w:rPr>
                              <w:t>elää ihmisistä, yrityksistä ja ympäristöstä</w:t>
                            </w:r>
                          </w:p>
                        </w:txbxContent>
                      </wps:txbx>
                      <wps:bodyPr wrap="square" lIns="50800" tIns="50800" rIns="50800" bIns="50800" numCol="1" anchor="ctr">
                        <a:noAutofit/>
                      </wps:bodyPr>
                    </wps:wsp>
                  </a:graphicData>
                </a:graphic>
                <wp14:sizeRelH relativeFrom="page">
                  <wp14:pctWidth>0</wp14:pctWidth>
                </wp14:sizeRelH>
                <wp14:sizeRelV relativeFrom="page">
                  <wp14:pctHeight>0</wp14:pctHeight>
                </wp14:sizeRelV>
              </wp:anchor>
            </w:drawing>
          </mc:Choice>
          <mc:Fallback>
            <w:pict>
              <v:shapetype w14:anchorId="1233A170" id="_x0000_t202" coordsize="21600,21600" o:spt="202" path="m,l,21600r21600,l21600,xe">
                <v:stroke joinstyle="miter"/>
                <v:path gradientshapeok="t" o:connecttype="rect"/>
              </v:shapetype>
              <v:shape id="Tekstiruutu 7" o:spid="_x0000_s1026" type="#_x0000_t202" style="position:absolute;margin-left:-1pt;margin-top:.7pt;width:437.95pt;height:61.9pt;z-index:25164083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" fillcolor="#005493" stroked="f" strokeweight="1pt">
                <v:stroke miterlimit="4"/>
                <v:textbox inset="4pt,4pt,4pt,4pt">
                  <w:txbxContent>
                    <w:p w14:paraId="5B00BF04" w14:textId="77777777" w:rsidR="004E2D1F" w:rsidRPr="00B9062D" w:rsidRDefault="004E2D1F" w:rsidP="00F51729">
                      <w:pPr>
                        <w:pStyle w:val="Nimi"/>
                        <w:rPr>
                          <w:rFonts w:ascii="Times New Roman" w:hAnsi="Times New Roman" w:cs="Times New Roman"/>
                          <w:sz w:val="28"/>
                          <w:szCs w:val="20"/>
                        </w:rPr>
                      </w:pPr>
                      <w:r w:rsidRPr="00B9062D">
                        <w:rPr>
                          <w:rFonts w:ascii="Times New Roman" w:hAnsi="Times New Roman" w:cs="Times New Roman"/>
                          <w:sz w:val="28"/>
                          <w:szCs w:val="20"/>
                        </w:rPr>
                        <w:t>Menestyvä Pyhäntä</w:t>
                      </w:r>
                    </w:p>
                    <w:p w14:paraId="46ACDF95" w14:textId="77777777" w:rsidR="004E2D1F" w:rsidRPr="00B9062D" w:rsidRDefault="004E2D1F" w:rsidP="00F51729">
                      <w:pPr>
                        <w:pStyle w:val="Nimi"/>
                        <w:ind w:left="-284"/>
                        <w:rPr>
                          <w:rFonts w:ascii="Times New Roman" w:hAnsi="Times New Roman" w:cs="Times New Roman"/>
                          <w:sz w:val="28"/>
                          <w:szCs w:val="20"/>
                        </w:rPr>
                      </w:pPr>
                      <w:r w:rsidRPr="00B9062D">
                        <w:rPr>
                          <w:rFonts w:ascii="Times New Roman" w:hAnsi="Times New Roman" w:cs="Times New Roman"/>
                          <w:sz w:val="28"/>
                          <w:szCs w:val="20"/>
                        </w:rPr>
                        <w:t>elää ihmisistä, yrityksistä ja ympäristöstä</w:t>
                      </w:r>
                    </w:p>
                  </w:txbxContent>
                </v:textbox>
                <w10:wrap anchorx="margin" anchory="line"/>
              </v:shape>
            </w:pict>
          </mc:Fallback>
        </mc:AlternateContent>
      </w:r>
    </w:p>
    <w:p w14:paraId="219849CB" w14:textId="77777777" w:rsidR="00F51729" w:rsidRDefault="00F51729" w:rsidP="00F51729">
      <w:pPr>
        <w:rPr>
          <w:rFonts w:ascii="Times New Roman" w:hAnsi="Times New Roman" w:cs="Times New Roman"/>
          <w:sz w:val="20"/>
          <w:szCs w:val="20"/>
        </w:rPr>
      </w:pPr>
    </w:p>
    <w:p w14:paraId="6A53C197" w14:textId="77777777" w:rsidR="00F51729" w:rsidRDefault="00F51729" w:rsidP="00F51729">
      <w:pPr>
        <w:rPr>
          <w:rFonts w:ascii="Times New Roman" w:hAnsi="Times New Roman" w:cs="Times New Roman"/>
          <w:sz w:val="20"/>
          <w:szCs w:val="20"/>
        </w:rPr>
      </w:pPr>
    </w:p>
    <w:p w14:paraId="2A36BDAF" w14:textId="77777777" w:rsidR="00F51729" w:rsidRDefault="00F51729" w:rsidP="00F51729">
      <w:pPr>
        <w:rPr>
          <w:rFonts w:ascii="Times New Roman" w:hAnsi="Times New Roman" w:cs="Times New Roman"/>
          <w:sz w:val="20"/>
          <w:szCs w:val="20"/>
        </w:rPr>
      </w:pPr>
    </w:p>
    <w:p w14:paraId="1117B7C5" w14:textId="77777777" w:rsidR="00F51729" w:rsidRDefault="00F51729" w:rsidP="00F51729">
      <w:pPr>
        <w:rPr>
          <w:rFonts w:ascii="Times New Roman" w:hAnsi="Times New Roman" w:cs="Times New Roman"/>
          <w:sz w:val="20"/>
          <w:szCs w:val="20"/>
        </w:rPr>
      </w:pPr>
    </w:p>
    <w:p w14:paraId="55F1C832" w14:textId="77777777" w:rsidR="00F51729" w:rsidRDefault="00F51729" w:rsidP="00F51729">
      <w:pPr>
        <w:rPr>
          <w:rFonts w:ascii="Times New Roman" w:hAnsi="Times New Roman" w:cs="Times New Roman"/>
          <w:sz w:val="20"/>
          <w:szCs w:val="20"/>
        </w:rPr>
      </w:pPr>
    </w:p>
    <w:p w14:paraId="379A18E1" w14:textId="77777777" w:rsidR="00F51729" w:rsidRDefault="00F51729" w:rsidP="00F51729">
      <w:pPr>
        <w:pStyle w:val="Leipteksti"/>
        <w:tabs>
          <w:tab w:val="left" w:pos="3119"/>
          <w:tab w:val="left" w:pos="5954"/>
        </w:tabs>
        <w:rPr>
          <w:rFonts w:ascii="Times New Roman" w:hAnsi="Times New Roman" w:cs="Times New Roman"/>
          <w:b/>
          <w:sz w:val="20"/>
          <w:szCs w:val="20"/>
        </w:rPr>
      </w:pPr>
    </w:p>
    <w:p w14:paraId="2DB94D1A" w14:textId="77777777" w:rsidR="00F51729" w:rsidRDefault="00F51729" w:rsidP="00F51729">
      <w:pPr>
        <w:pStyle w:val="Leipteksti"/>
        <w:tabs>
          <w:tab w:val="left" w:pos="3119"/>
          <w:tab w:val="left" w:pos="5954"/>
        </w:tabs>
        <w:rPr>
          <w:rFonts w:ascii="Times New Roman" w:hAnsi="Times New Roman" w:cs="Times New Roman"/>
          <w:b/>
          <w:sz w:val="20"/>
          <w:szCs w:val="20"/>
        </w:rPr>
      </w:pPr>
      <w:r>
        <w:rPr>
          <w:rFonts w:ascii="Times New Roman" w:hAnsi="Times New Roman" w:cs="Times New Roman"/>
          <w:b/>
          <w:sz w:val="20"/>
          <w:szCs w:val="20"/>
        </w:rPr>
        <w:t>Pyhännän kunnan strategiset painopisteet:</w:t>
      </w:r>
    </w:p>
    <w:p w14:paraId="38CF9E5C" w14:textId="77777777" w:rsidR="00F51729" w:rsidRDefault="00F51729" w:rsidP="00F51729">
      <w:pPr>
        <w:pStyle w:val="Leipteksti"/>
        <w:tabs>
          <w:tab w:val="left" w:pos="3119"/>
          <w:tab w:val="left" w:pos="5954"/>
        </w:tabs>
        <w:rPr>
          <w:rFonts w:ascii="Times New Roman" w:hAnsi="Times New Roman" w:cs="Times New Roman"/>
          <w:b/>
          <w:sz w:val="20"/>
          <w:szCs w:val="20"/>
        </w:rPr>
      </w:pPr>
    </w:p>
    <w:p w14:paraId="0FFB06F1" w14:textId="77777777" w:rsidR="00F51729" w:rsidRPr="00B9062D" w:rsidRDefault="00F51729" w:rsidP="00F51729">
      <w:pPr>
        <w:pStyle w:val="Leipteksti"/>
        <w:tabs>
          <w:tab w:val="left" w:pos="3119"/>
          <w:tab w:val="left" w:pos="5954"/>
        </w:tabs>
        <w:rPr>
          <w:rFonts w:hint="eastAsia"/>
          <w:b/>
        </w:rPr>
      </w:pPr>
      <w:r w:rsidRPr="00B9062D">
        <w:rPr>
          <w:rFonts w:ascii="Times New Roman" w:hAnsi="Times New Roman" w:cs="Times New Roman"/>
          <w:b/>
          <w:sz w:val="20"/>
          <w:szCs w:val="20"/>
        </w:rPr>
        <w:t>Vahva ja monipuolinen</w:t>
      </w:r>
      <w:r w:rsidRPr="00B9062D">
        <w:rPr>
          <w:rFonts w:ascii="Times New Roman" w:hAnsi="Times New Roman" w:cs="Times New Roman"/>
          <w:b/>
          <w:sz w:val="20"/>
          <w:szCs w:val="20"/>
        </w:rPr>
        <w:tab/>
        <w:t>Vastuullinen kasvu</w:t>
      </w:r>
      <w:r w:rsidRPr="00B9062D">
        <w:rPr>
          <w:rFonts w:ascii="Times New Roman" w:hAnsi="Times New Roman" w:cs="Times New Roman"/>
          <w:b/>
          <w:sz w:val="20"/>
          <w:szCs w:val="20"/>
        </w:rPr>
        <w:tab/>
        <w:t>Viihtyvyys ja hyvinvointi</w:t>
      </w:r>
    </w:p>
    <w:p w14:paraId="2C460506" w14:textId="77777777" w:rsidR="00F51729" w:rsidRPr="00B9062D" w:rsidRDefault="00F51729" w:rsidP="00F51729">
      <w:pPr>
        <w:pStyle w:val="Leipteksti"/>
        <w:rPr>
          <w:rFonts w:ascii="Times New Roman" w:hAnsi="Times New Roman" w:cs="Times New Roman"/>
          <w:b/>
          <w:sz w:val="20"/>
          <w:szCs w:val="20"/>
        </w:rPr>
      </w:pPr>
      <w:r w:rsidRPr="00B9062D">
        <w:rPr>
          <w:rFonts w:ascii="Times New Roman" w:hAnsi="Times New Roman" w:cs="Times New Roman"/>
          <w:b/>
          <w:sz w:val="20"/>
          <w:szCs w:val="20"/>
        </w:rPr>
        <w:t>elinkeinoelämä</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14:paraId="153B76DF" w14:textId="77777777" w:rsidR="00F51729" w:rsidRDefault="00F51729" w:rsidP="00F51729">
      <w:pPr>
        <w:rPr>
          <w:rFonts w:ascii="Times New Roman" w:hAnsi="Times New Roman" w:cs="Times New Roman"/>
          <w:sz w:val="20"/>
          <w:szCs w:val="20"/>
        </w:rPr>
      </w:pPr>
      <w:r>
        <w:rPr>
          <w:noProof/>
          <w:lang w:eastAsia="fi-FI"/>
        </w:rPr>
        <mc:AlternateContent>
          <mc:Choice Requires="wps">
            <w:drawing>
              <wp:anchor distT="152400" distB="152400" distL="152400" distR="152400" simplePos="0" relativeHeight="251638784" behindDoc="0" locked="0" layoutInCell="1" allowOverlap="1" wp14:anchorId="5F4F32A2" wp14:editId="7C564A63">
                <wp:simplePos x="0" y="0"/>
                <wp:positionH relativeFrom="margin">
                  <wp:posOffset>3800475</wp:posOffset>
                </wp:positionH>
                <wp:positionV relativeFrom="line">
                  <wp:posOffset>121920</wp:posOffset>
                </wp:positionV>
                <wp:extent cx="1574165" cy="599440"/>
                <wp:effectExtent l="0" t="0" r="0" b="0"/>
                <wp:wrapNone/>
                <wp:docPr id="12" name="Tekstiruutu 12"/>
                <wp:cNvGraphicFramePr/>
                <a:graphic xmlns:a="http://schemas.openxmlformats.org/drawingml/2006/main">
                  <a:graphicData uri="http://schemas.microsoft.com/office/word/2010/wordprocessingShape">
                    <wps:wsp>
                      <wps:cNvSpPr txBox="1"/>
                      <wps:spPr>
                        <a:xfrm>
                          <a:off x="0" y="0"/>
                          <a:ext cx="1574165" cy="599440"/>
                        </a:xfrm>
                        <a:prstGeom prst="rect">
                          <a:avLst/>
                        </a:prstGeom>
                        <a:noFill/>
                        <a:ln w="12700" cap="flat">
                          <a:noFill/>
                          <a:miter lim="400000"/>
                        </a:ln>
                        <a:effectLst/>
                      </wps:spPr>
                      <wps:txbx>
                        <w:txbxContent>
                          <w:p w14:paraId="30CE7734" w14:textId="77777777" w:rsidR="004E2D1F" w:rsidRPr="00B9062D" w:rsidRDefault="004E2D1F" w:rsidP="00F51729">
                            <w:pPr>
                              <w:pStyle w:val="Leipteksti"/>
                              <w:rPr>
                                <w:rFonts w:ascii="Times New Roman" w:hAnsi="Times New Roman" w:cs="Times New Roman"/>
                                <w:sz w:val="20"/>
                                <w:szCs w:val="20"/>
                              </w:rPr>
                            </w:pPr>
                            <w:r w:rsidRPr="00B9062D">
                              <w:rPr>
                                <w:rFonts w:ascii="Times New Roman" w:hAnsi="Times New Roman" w:cs="Times New Roman"/>
                                <w:sz w:val="20"/>
                                <w:szCs w:val="20"/>
                              </w:rPr>
                              <w:t>Pidetään hyvä huoli asukkaiden hyvinvoinnista ja kunnan julkisuuskuvasta.</w:t>
                            </w:r>
                          </w:p>
                        </w:txbxContent>
                      </wps:txbx>
                      <wps:bodyPr wrap="square" lIns="50800" tIns="50800" rIns="50800" bIns="50800" numCol="1" anchor="t">
                        <a:noAutofit/>
                      </wps:bodyPr>
                    </wps:wsp>
                  </a:graphicData>
                </a:graphic>
                <wp14:sizeRelH relativeFrom="page">
                  <wp14:pctWidth>0</wp14:pctWidth>
                </wp14:sizeRelH>
                <wp14:sizeRelV relativeFrom="page">
                  <wp14:pctHeight>0</wp14:pctHeight>
                </wp14:sizeRelV>
              </wp:anchor>
            </w:drawing>
          </mc:Choice>
          <mc:Fallback>
            <w:pict>
              <v:shape w14:anchorId="5F4F32A2" id="Tekstiruutu 12" o:spid="_x0000_s1027" type="#_x0000_t202" style="position:absolute;margin-left:299.25pt;margin-top:9.6pt;width:123.95pt;height:47.2pt;z-index:25163878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" filled="f" stroked="f" strokeweight="1pt">
                <v:stroke miterlimit="4"/>
                <v:textbox inset="4pt,4pt,4pt,4pt">
                  <w:txbxContent>
                    <w:p w14:paraId="30CE7734" w14:textId="77777777" w:rsidR="004E2D1F" w:rsidRPr="00B9062D" w:rsidRDefault="004E2D1F" w:rsidP="00F51729">
                      <w:pPr>
                        <w:pStyle w:val="Leipteksti"/>
                        <w:rPr>
                          <w:rFonts w:ascii="Times New Roman" w:hAnsi="Times New Roman" w:cs="Times New Roman"/>
                          <w:sz w:val="20"/>
                          <w:szCs w:val="20"/>
                        </w:rPr>
                      </w:pPr>
                      <w:r w:rsidRPr="00B9062D">
                        <w:rPr>
                          <w:rFonts w:ascii="Times New Roman" w:hAnsi="Times New Roman" w:cs="Times New Roman"/>
                          <w:sz w:val="20"/>
                          <w:szCs w:val="20"/>
                        </w:rPr>
                        <w:t>Pidetään hyvä huoli asukkaiden hyvinvoinnista ja kunnan julkisuuskuvasta.</w:t>
                      </w:r>
                    </w:p>
                  </w:txbxContent>
                </v:textbox>
                <w10:wrap anchorx="margin" anchory="line"/>
              </v:shape>
            </w:pict>
          </mc:Fallback>
        </mc:AlternateContent>
      </w:r>
      <w:r>
        <w:rPr>
          <w:noProof/>
          <w:lang w:eastAsia="fi-FI"/>
        </w:rPr>
        <mc:AlternateContent>
          <mc:Choice Requires="wps">
            <w:drawing>
              <wp:anchor distT="152400" distB="152400" distL="152400" distR="152400" simplePos="0" relativeHeight="251636736" behindDoc="0" locked="0" layoutInCell="1" allowOverlap="1" wp14:anchorId="1570BA7E" wp14:editId="20AF3770">
                <wp:simplePos x="0" y="0"/>
                <wp:positionH relativeFrom="margin">
                  <wp:posOffset>1942465</wp:posOffset>
                </wp:positionH>
                <wp:positionV relativeFrom="line">
                  <wp:posOffset>70485</wp:posOffset>
                </wp:positionV>
                <wp:extent cx="1423035" cy="873760"/>
                <wp:effectExtent l="0" t="0" r="0" b="0"/>
                <wp:wrapNone/>
                <wp:docPr id="19" name="Tekstiruutu 19"/>
                <wp:cNvGraphicFramePr/>
                <a:graphic xmlns:a="http://schemas.openxmlformats.org/drawingml/2006/main">
                  <a:graphicData uri="http://schemas.microsoft.com/office/word/2010/wordprocessingShape">
                    <wps:wsp>
                      <wps:cNvSpPr txBox="1"/>
                      <wps:spPr>
                        <a:xfrm>
                          <a:off x="0" y="0"/>
                          <a:ext cx="1423035" cy="873760"/>
                        </a:xfrm>
                        <a:prstGeom prst="rect">
                          <a:avLst/>
                        </a:prstGeom>
                        <a:noFill/>
                        <a:ln w="12700" cap="flat">
                          <a:noFill/>
                          <a:miter lim="400000"/>
                        </a:ln>
                        <a:effectLst/>
                      </wps:spPr>
                      <wps:txbx>
                        <w:txbxContent>
                          <w:p w14:paraId="0A72A08F" w14:textId="77777777" w:rsidR="004E2D1F" w:rsidRPr="00B9062D" w:rsidRDefault="004E2D1F" w:rsidP="00F51729">
                            <w:pPr>
                              <w:pStyle w:val="Leipteksti"/>
                              <w:rPr>
                                <w:rFonts w:ascii="Times New Roman" w:hAnsi="Times New Roman" w:cs="Times New Roman"/>
                                <w:sz w:val="20"/>
                                <w:szCs w:val="20"/>
                              </w:rPr>
                            </w:pPr>
                            <w:r w:rsidRPr="00B9062D">
                              <w:rPr>
                                <w:rFonts w:ascii="Times New Roman" w:hAnsi="Times New Roman" w:cs="Times New Roman"/>
                                <w:sz w:val="20"/>
                                <w:szCs w:val="20"/>
                              </w:rPr>
                              <w:t>Edistetään kunnan kasvua asukkaiden hyvinvointia, palvelutasoa, ympäristöä tai kuntataloutta vaarantamatta.</w:t>
                            </w:r>
                          </w:p>
                        </w:txbxContent>
                      </wps:txbx>
                      <wps:bodyPr wrap="square" lIns="50800" tIns="50800" rIns="50800" bIns="50800" numCol="1" anchor="t">
                        <a:noAutofit/>
                      </wps:bodyPr>
                    </wps:wsp>
                  </a:graphicData>
                </a:graphic>
                <wp14:sizeRelH relativeFrom="page">
                  <wp14:pctWidth>0</wp14:pctWidth>
                </wp14:sizeRelH>
                <wp14:sizeRelV relativeFrom="page">
                  <wp14:pctHeight>0</wp14:pctHeight>
                </wp14:sizeRelV>
              </wp:anchor>
            </w:drawing>
          </mc:Choice>
          <mc:Fallback>
            <w:pict>
              <v:shape w14:anchorId="1570BA7E" id="Tekstiruutu 19" o:spid="_x0000_s1028" type="#_x0000_t202" style="position:absolute;margin-left:152.95pt;margin-top:5.55pt;width:112.05pt;height:68.8pt;z-index:2516367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" filled="f" stroked="f" strokeweight="1pt">
                <v:stroke miterlimit="4"/>
                <v:textbox inset="4pt,4pt,4pt,4pt">
                  <w:txbxContent>
                    <w:p w14:paraId="0A72A08F" w14:textId="77777777" w:rsidR="004E2D1F" w:rsidRPr="00B9062D" w:rsidRDefault="004E2D1F" w:rsidP="00F51729">
                      <w:pPr>
                        <w:pStyle w:val="Leipteksti"/>
                        <w:rPr>
                          <w:rFonts w:ascii="Times New Roman" w:hAnsi="Times New Roman" w:cs="Times New Roman"/>
                          <w:sz w:val="20"/>
                          <w:szCs w:val="20"/>
                        </w:rPr>
                      </w:pPr>
                      <w:r w:rsidRPr="00B9062D">
                        <w:rPr>
                          <w:rFonts w:ascii="Times New Roman" w:hAnsi="Times New Roman" w:cs="Times New Roman"/>
                          <w:sz w:val="20"/>
                          <w:szCs w:val="20"/>
                        </w:rPr>
                        <w:t>Edistetään kunnan kasvua asukkaiden hyvinvointia, palvelutasoa, ympäristöä tai kuntataloutta vaarantamatta.</w:t>
                      </w:r>
                    </w:p>
                  </w:txbxContent>
                </v:textbox>
                <w10:wrap anchorx="margin" anchory="line"/>
              </v:shape>
            </w:pict>
          </mc:Fallback>
        </mc:AlternateContent>
      </w:r>
      <w:r>
        <w:rPr>
          <w:noProof/>
          <w:lang w:eastAsia="fi-FI"/>
        </w:rPr>
        <mc:AlternateContent>
          <mc:Choice Requires="wps">
            <w:drawing>
              <wp:anchor distT="152400" distB="152400" distL="152400" distR="152400" simplePos="0" relativeHeight="251634688" behindDoc="0" locked="0" layoutInCell="1" allowOverlap="1" wp14:anchorId="7CEE77FC" wp14:editId="637DF681">
                <wp:simplePos x="0" y="0"/>
                <wp:positionH relativeFrom="margin">
                  <wp:posOffset>-10516</wp:posOffset>
                </wp:positionH>
                <wp:positionV relativeFrom="line">
                  <wp:posOffset>41529</wp:posOffset>
                </wp:positionV>
                <wp:extent cx="1732915" cy="855878"/>
                <wp:effectExtent l="0" t="0" r="0" b="0"/>
                <wp:wrapNone/>
                <wp:docPr id="20" name="Tekstiruutu 20"/>
                <wp:cNvGraphicFramePr/>
                <a:graphic xmlns:a="http://schemas.openxmlformats.org/drawingml/2006/main">
                  <a:graphicData uri="http://schemas.microsoft.com/office/word/2010/wordprocessingShape">
                    <wps:wsp>
                      <wps:cNvSpPr txBox="1"/>
                      <wps:spPr>
                        <a:xfrm>
                          <a:off x="0" y="0"/>
                          <a:ext cx="1732915" cy="855878"/>
                        </a:xfrm>
                        <a:prstGeom prst="rect">
                          <a:avLst/>
                        </a:prstGeom>
                        <a:noFill/>
                        <a:ln w="12700" cap="flat">
                          <a:noFill/>
                          <a:miter lim="400000"/>
                        </a:ln>
                        <a:effectLst/>
                      </wps:spPr>
                      <wps:txbx>
                        <w:txbxContent>
                          <w:p w14:paraId="3B2148ED" w14:textId="77777777" w:rsidR="004E2D1F" w:rsidRDefault="004E2D1F" w:rsidP="00F51729">
                            <w:pPr>
                              <w:pStyle w:val="Leipteksti"/>
                              <w:rPr>
                                <w:rFonts w:ascii="Times New Roman" w:hAnsi="Times New Roman" w:cs="Times New Roman"/>
                                <w:sz w:val="20"/>
                                <w:szCs w:val="20"/>
                              </w:rPr>
                            </w:pPr>
                            <w:r w:rsidRPr="00B9062D">
                              <w:rPr>
                                <w:rFonts w:ascii="Times New Roman" w:hAnsi="Times New Roman" w:cs="Times New Roman"/>
                                <w:sz w:val="20"/>
                                <w:szCs w:val="20"/>
                              </w:rPr>
                              <w:t>Tähdätään nykyisten yritysten toimintaedellytysten varmistamiseen ja uuden, erityisesti palveluliiketoiminnan, syntymiseen.</w:t>
                            </w:r>
                          </w:p>
                          <w:p w14:paraId="06F78065" w14:textId="77777777" w:rsidR="004E2D1F" w:rsidRDefault="004E2D1F" w:rsidP="00F51729">
                            <w:pPr>
                              <w:pStyle w:val="Leipteksti"/>
                              <w:rPr>
                                <w:rFonts w:ascii="Times New Roman" w:hAnsi="Times New Roman" w:cs="Times New Roman"/>
                                <w:sz w:val="20"/>
                                <w:szCs w:val="20"/>
                              </w:rPr>
                            </w:pPr>
                          </w:p>
                          <w:p w14:paraId="6005636E" w14:textId="77777777" w:rsidR="004E2D1F" w:rsidRPr="00B9062D" w:rsidRDefault="004E2D1F" w:rsidP="00F51729">
                            <w:pPr>
                              <w:pStyle w:val="Leipteksti"/>
                              <w:rPr>
                                <w:rFonts w:ascii="Times New Roman" w:hAnsi="Times New Roman" w:cs="Times New Roman"/>
                                <w:sz w:val="20"/>
                                <w:szCs w:val="20"/>
                              </w:rPr>
                            </w:pPr>
                          </w:p>
                        </w:txbxContent>
                      </wps:txbx>
                      <wps:bodyPr wrap="square" lIns="50800" tIns="50800" rIns="50800" bIns="50800" numCol="1" anchor="t">
                        <a:noAutofit/>
                      </wps:bodyPr>
                    </wps:wsp>
                  </a:graphicData>
                </a:graphic>
                <wp14:sizeRelH relativeFrom="page">
                  <wp14:pctWidth>0</wp14:pctWidth>
                </wp14:sizeRelH>
                <wp14:sizeRelV relativeFrom="page">
                  <wp14:pctHeight>0</wp14:pctHeight>
                </wp14:sizeRelV>
              </wp:anchor>
            </w:drawing>
          </mc:Choice>
          <mc:Fallback>
            <w:pict>
              <v:shape w14:anchorId="7CEE77FC" id="Tekstiruutu 20" o:spid="_x0000_s1029" type="#_x0000_t202" style="position:absolute;margin-left:-.85pt;margin-top:3.25pt;width:136.45pt;height:67.4pt;z-index:2516346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" filled="f" stroked="f" strokeweight="1pt">
                <v:stroke miterlimit="4"/>
                <v:textbox inset="4pt,4pt,4pt,4pt">
                  <w:txbxContent>
                    <w:p w14:paraId="3B2148ED" w14:textId="77777777" w:rsidR="004E2D1F" w:rsidRDefault="004E2D1F" w:rsidP="00F51729">
                      <w:pPr>
                        <w:pStyle w:val="Leipteksti"/>
                        <w:rPr>
                          <w:rFonts w:ascii="Times New Roman" w:hAnsi="Times New Roman" w:cs="Times New Roman"/>
                          <w:sz w:val="20"/>
                          <w:szCs w:val="20"/>
                        </w:rPr>
                      </w:pPr>
                      <w:r w:rsidRPr="00B9062D">
                        <w:rPr>
                          <w:rFonts w:ascii="Times New Roman" w:hAnsi="Times New Roman" w:cs="Times New Roman"/>
                          <w:sz w:val="20"/>
                          <w:szCs w:val="20"/>
                        </w:rPr>
                        <w:t>Tähdätään nykyisten yritysten toimintaedellytysten varmistamiseen ja uuden, erityisesti palveluliiketoiminnan, syntymiseen.</w:t>
                      </w:r>
                    </w:p>
                    <w:p w14:paraId="06F78065" w14:textId="77777777" w:rsidR="004E2D1F" w:rsidRDefault="004E2D1F" w:rsidP="00F51729">
                      <w:pPr>
                        <w:pStyle w:val="Leipteksti"/>
                        <w:rPr>
                          <w:rFonts w:ascii="Times New Roman" w:hAnsi="Times New Roman" w:cs="Times New Roman"/>
                          <w:sz w:val="20"/>
                          <w:szCs w:val="20"/>
                        </w:rPr>
                      </w:pPr>
                    </w:p>
                    <w:p w14:paraId="6005636E" w14:textId="77777777" w:rsidR="004E2D1F" w:rsidRPr="00B9062D" w:rsidRDefault="004E2D1F" w:rsidP="00F51729">
                      <w:pPr>
                        <w:pStyle w:val="Leipteksti"/>
                        <w:rPr>
                          <w:rFonts w:ascii="Times New Roman" w:hAnsi="Times New Roman" w:cs="Times New Roman"/>
                          <w:sz w:val="20"/>
                          <w:szCs w:val="20"/>
                        </w:rPr>
                      </w:pPr>
                    </w:p>
                  </w:txbxContent>
                </v:textbox>
                <w10:wrap anchorx="margin" anchory="line"/>
              </v:shape>
            </w:pict>
          </mc:Fallback>
        </mc:AlternateContent>
      </w:r>
    </w:p>
    <w:p w14:paraId="254C0BA0" w14:textId="77777777" w:rsidR="00F51729" w:rsidRDefault="00F51729" w:rsidP="00F51729">
      <w:pPr>
        <w:rPr>
          <w:rFonts w:ascii="Times New Roman" w:hAnsi="Times New Roman" w:cs="Times New Roman"/>
          <w:sz w:val="20"/>
          <w:szCs w:val="20"/>
        </w:rPr>
      </w:pPr>
    </w:p>
    <w:p w14:paraId="7166BEF5" w14:textId="77777777" w:rsidR="00F51729" w:rsidRDefault="00F51729" w:rsidP="00F51729">
      <w:pPr>
        <w:rPr>
          <w:rFonts w:ascii="Times New Roman" w:hAnsi="Times New Roman" w:cs="Times New Roman"/>
          <w:sz w:val="20"/>
          <w:szCs w:val="20"/>
        </w:rPr>
      </w:pPr>
    </w:p>
    <w:p w14:paraId="0DB8A1F0" w14:textId="77777777" w:rsidR="00F51729" w:rsidRDefault="00F51729" w:rsidP="00F51729">
      <w:pPr>
        <w:rPr>
          <w:rFonts w:ascii="Times New Roman" w:hAnsi="Times New Roman" w:cs="Times New Roman"/>
          <w:sz w:val="20"/>
          <w:szCs w:val="20"/>
        </w:rPr>
      </w:pPr>
    </w:p>
    <w:p w14:paraId="7F291B12" w14:textId="77777777" w:rsidR="00F51729" w:rsidRDefault="00F51729" w:rsidP="00F51729">
      <w:pPr>
        <w:rPr>
          <w:rFonts w:ascii="Times New Roman" w:hAnsi="Times New Roman" w:cs="Times New Roman"/>
          <w:sz w:val="20"/>
          <w:szCs w:val="20"/>
        </w:rPr>
      </w:pPr>
    </w:p>
    <w:p w14:paraId="67008C28" w14:textId="77777777" w:rsidR="00F51729" w:rsidRDefault="00F51729" w:rsidP="00F51729">
      <w:pPr>
        <w:pStyle w:val="Luettelokappale"/>
        <w:rPr>
          <w:sz w:val="20"/>
          <w:szCs w:val="20"/>
        </w:rPr>
      </w:pPr>
    </w:p>
    <w:p w14:paraId="1B0DB5DF" w14:textId="77777777" w:rsidR="00F51729" w:rsidRDefault="00F51729" w:rsidP="00F51729">
      <w:pPr>
        <w:pStyle w:val="Luettelokappale"/>
        <w:rPr>
          <w:sz w:val="20"/>
          <w:szCs w:val="20"/>
        </w:rPr>
      </w:pPr>
      <w:r>
        <w:rPr>
          <w:noProof/>
        </w:rPr>
        <mc:AlternateContent>
          <mc:Choice Requires="wps">
            <w:drawing>
              <wp:anchor distT="152400" distB="152400" distL="152400" distR="152400" simplePos="0" relativeHeight="251646976" behindDoc="0" locked="0" layoutInCell="1" allowOverlap="1" wp14:anchorId="7266ABB8" wp14:editId="67D6B185">
                <wp:simplePos x="0" y="0"/>
                <wp:positionH relativeFrom="margin">
                  <wp:posOffset>3719830</wp:posOffset>
                </wp:positionH>
                <wp:positionV relativeFrom="line">
                  <wp:posOffset>68580</wp:posOffset>
                </wp:positionV>
                <wp:extent cx="1995170" cy="2845435"/>
                <wp:effectExtent l="0" t="0" r="0" b="0"/>
                <wp:wrapNone/>
                <wp:docPr id="26" name="Tekstiruutu 26"/>
                <wp:cNvGraphicFramePr/>
                <a:graphic xmlns:a="http://schemas.openxmlformats.org/drawingml/2006/main">
                  <a:graphicData uri="http://schemas.microsoft.com/office/word/2010/wordprocessingShape">
                    <wps:wsp>
                      <wps:cNvSpPr txBox="1"/>
                      <wps:spPr>
                        <a:xfrm>
                          <a:off x="0" y="0"/>
                          <a:ext cx="1995170" cy="2845435"/>
                        </a:xfrm>
                        <a:prstGeom prst="rect">
                          <a:avLst/>
                        </a:prstGeom>
                        <a:noFill/>
                        <a:ln w="12700" cap="flat">
                          <a:noFill/>
                          <a:miter lim="400000"/>
                        </a:ln>
                        <a:effectLst/>
                      </wps:spPr>
                      <wps:txbx>
                        <w:txbxContent>
                          <w:p w14:paraId="0A672A49" w14:textId="77777777" w:rsidR="004E2D1F" w:rsidRPr="00B9062D" w:rsidRDefault="004E2D1F" w:rsidP="00F51729">
                            <w:pPr>
                              <w:pStyle w:val="Leipteksti"/>
                              <w:rPr>
                                <w:rFonts w:ascii="Times New Roman" w:hAnsi="Times New Roman" w:cs="Times New Roman"/>
                                <w:sz w:val="20"/>
                                <w:szCs w:val="20"/>
                              </w:rPr>
                            </w:pPr>
                            <w:r w:rsidRPr="00B9062D">
                              <w:rPr>
                                <w:rFonts w:ascii="Times New Roman" w:hAnsi="Times New Roman" w:cs="Times New Roman"/>
                                <w:b/>
                                <w:bCs/>
                                <w:sz w:val="20"/>
                                <w:szCs w:val="20"/>
                              </w:rPr>
                              <w:t>Toimenpiteet</w:t>
                            </w:r>
                          </w:p>
                          <w:p w14:paraId="32CDF655" w14:textId="77777777" w:rsidR="004E2D1F" w:rsidRPr="00B9062D" w:rsidRDefault="004E2D1F" w:rsidP="00F51729">
                            <w:pPr>
                              <w:pStyle w:val="Leipteksti"/>
                              <w:rPr>
                                <w:rFonts w:ascii="Times New Roman" w:hAnsi="Times New Roman" w:cs="Times New Roman"/>
                                <w:sz w:val="20"/>
                                <w:szCs w:val="20"/>
                              </w:rPr>
                            </w:pPr>
                          </w:p>
                          <w:p w14:paraId="226FDD1E" w14:textId="77777777" w:rsidR="004E2D1F" w:rsidRPr="00B9062D" w:rsidRDefault="004E2D1F" w:rsidP="00F51729">
                            <w:pPr>
                              <w:pStyle w:val="Leipteksti"/>
                              <w:numPr>
                                <w:ilvl w:val="0"/>
                                <w:numId w:val="12"/>
                              </w:numPr>
                              <w:rPr>
                                <w:rFonts w:ascii="Times New Roman" w:hAnsi="Times New Roman" w:cs="Times New Roman"/>
                                <w:sz w:val="20"/>
                                <w:szCs w:val="20"/>
                              </w:rPr>
                            </w:pPr>
                            <w:r w:rsidRPr="00B9062D">
                              <w:rPr>
                                <w:rFonts w:ascii="Times New Roman" w:hAnsi="Times New Roman" w:cs="Times New Roman"/>
                                <w:sz w:val="20"/>
                                <w:szCs w:val="20"/>
                              </w:rPr>
                              <w:t>Toisen asteen koulutuksen saavutettavuuden varmistaminen</w:t>
                            </w:r>
                          </w:p>
                          <w:p w14:paraId="38829141" w14:textId="77777777" w:rsidR="004E2D1F" w:rsidRPr="00B9062D" w:rsidRDefault="004E2D1F" w:rsidP="00F51729">
                            <w:pPr>
                              <w:pStyle w:val="Leipteksti"/>
                              <w:numPr>
                                <w:ilvl w:val="0"/>
                                <w:numId w:val="12"/>
                              </w:numPr>
                              <w:rPr>
                                <w:rFonts w:ascii="Times New Roman" w:hAnsi="Times New Roman" w:cs="Times New Roman"/>
                                <w:sz w:val="20"/>
                                <w:szCs w:val="20"/>
                              </w:rPr>
                            </w:pPr>
                            <w:r w:rsidRPr="00B9062D">
                              <w:rPr>
                                <w:rFonts w:ascii="Times New Roman" w:hAnsi="Times New Roman" w:cs="Times New Roman"/>
                                <w:sz w:val="20"/>
                                <w:szCs w:val="20"/>
                              </w:rPr>
                              <w:t>Laadukkaiden peruspalvelujen tarjoaminen ja uusien yksityisten palvelujen syntymisen edistäminen</w:t>
                            </w:r>
                          </w:p>
                          <w:p w14:paraId="040B3DCA" w14:textId="77777777" w:rsidR="004E2D1F" w:rsidRPr="00B9062D" w:rsidRDefault="004E2D1F" w:rsidP="00F51729">
                            <w:pPr>
                              <w:pStyle w:val="Leipteksti"/>
                              <w:numPr>
                                <w:ilvl w:val="0"/>
                                <w:numId w:val="12"/>
                              </w:numPr>
                              <w:rPr>
                                <w:rFonts w:ascii="Times New Roman" w:hAnsi="Times New Roman" w:cs="Times New Roman"/>
                                <w:sz w:val="20"/>
                                <w:szCs w:val="20"/>
                              </w:rPr>
                            </w:pPr>
                            <w:r w:rsidRPr="00B9062D">
                              <w:rPr>
                                <w:rFonts w:ascii="Times New Roman" w:hAnsi="Times New Roman" w:cs="Times New Roman"/>
                                <w:sz w:val="20"/>
                                <w:szCs w:val="20"/>
                              </w:rPr>
                              <w:t>Myönteisen julkisuuskuvan edistäminen</w:t>
                            </w:r>
                          </w:p>
                          <w:p w14:paraId="3E4E1353" w14:textId="77777777" w:rsidR="004E2D1F" w:rsidRPr="00B9062D" w:rsidRDefault="004E2D1F" w:rsidP="00F51729">
                            <w:pPr>
                              <w:pStyle w:val="Leipteksti"/>
                              <w:numPr>
                                <w:ilvl w:val="0"/>
                                <w:numId w:val="12"/>
                              </w:numPr>
                              <w:rPr>
                                <w:rFonts w:ascii="Times New Roman" w:hAnsi="Times New Roman" w:cs="Times New Roman"/>
                                <w:sz w:val="20"/>
                                <w:szCs w:val="20"/>
                              </w:rPr>
                            </w:pPr>
                            <w:r w:rsidRPr="00B9062D">
                              <w:rPr>
                                <w:rFonts w:ascii="Times New Roman" w:hAnsi="Times New Roman" w:cs="Times New Roman"/>
                                <w:sz w:val="20"/>
                                <w:szCs w:val="20"/>
                              </w:rPr>
                              <w:t>Keskustaajaman ilmeen parantaminen</w:t>
                            </w:r>
                          </w:p>
                          <w:p w14:paraId="54481FAF" w14:textId="77777777" w:rsidR="004E2D1F" w:rsidRPr="00B9062D" w:rsidRDefault="004E2D1F" w:rsidP="00F51729">
                            <w:pPr>
                              <w:pStyle w:val="Leipteksti"/>
                              <w:numPr>
                                <w:ilvl w:val="0"/>
                                <w:numId w:val="12"/>
                              </w:numPr>
                              <w:rPr>
                                <w:rFonts w:ascii="Times New Roman" w:hAnsi="Times New Roman" w:cs="Times New Roman"/>
                                <w:sz w:val="20"/>
                                <w:szCs w:val="20"/>
                              </w:rPr>
                            </w:pPr>
                            <w:r w:rsidRPr="00B9062D">
                              <w:rPr>
                                <w:rFonts w:ascii="Times New Roman" w:hAnsi="Times New Roman" w:cs="Times New Roman"/>
                                <w:sz w:val="20"/>
                                <w:szCs w:val="20"/>
                              </w:rPr>
                              <w:t>Laaja yhteistyö kolmannen sektorin toimijoiden kanssa</w:t>
                            </w:r>
                          </w:p>
                          <w:p w14:paraId="6DF44FD1" w14:textId="77777777" w:rsidR="004E2D1F" w:rsidRPr="00B9062D" w:rsidRDefault="004E2D1F" w:rsidP="00F51729">
                            <w:pPr>
                              <w:pStyle w:val="Leipteksti"/>
                              <w:numPr>
                                <w:ilvl w:val="0"/>
                                <w:numId w:val="12"/>
                              </w:numPr>
                              <w:rPr>
                                <w:rFonts w:ascii="Times New Roman" w:hAnsi="Times New Roman" w:cs="Times New Roman"/>
                                <w:sz w:val="20"/>
                                <w:szCs w:val="20"/>
                              </w:rPr>
                            </w:pPr>
                            <w:r w:rsidRPr="00B9062D">
                              <w:rPr>
                                <w:rFonts w:ascii="Times New Roman" w:hAnsi="Times New Roman" w:cs="Times New Roman"/>
                                <w:sz w:val="20"/>
                                <w:szCs w:val="20"/>
                              </w:rPr>
                              <w:t>Monipuolisten harrastus- ja liikuntamahdollisuuksien edistäminen</w:t>
                            </w:r>
                          </w:p>
                        </w:txbxContent>
                      </wps:txbx>
                      <wps:bodyPr wrap="square" lIns="50800" tIns="50800" rIns="50800" bIns="50800" numCol="1" anchor="t">
                        <a:noAutofit/>
                      </wps:bodyPr>
                    </wps:wsp>
                  </a:graphicData>
                </a:graphic>
                <wp14:sizeRelH relativeFrom="page">
                  <wp14:pctWidth>0</wp14:pctWidth>
                </wp14:sizeRelH>
                <wp14:sizeRelV relativeFrom="page">
                  <wp14:pctHeight>0</wp14:pctHeight>
                </wp14:sizeRelV>
              </wp:anchor>
            </w:drawing>
          </mc:Choice>
          <mc:Fallback>
            <w:pict>
              <v:shape w14:anchorId="7266ABB8" id="Tekstiruutu 26" o:spid="_x0000_s1030" type="#_x0000_t202" style="position:absolute;left:0;text-align:left;margin-left:292.9pt;margin-top:5.4pt;width:157.1pt;height:224.05pt;z-index:25164697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" filled="f" stroked="f" strokeweight="1pt">
                <v:stroke miterlimit="4"/>
                <v:textbox inset="4pt,4pt,4pt,4pt">
                  <w:txbxContent>
                    <w:p w14:paraId="0A672A49" w14:textId="77777777" w:rsidR="004E2D1F" w:rsidRPr="00B9062D" w:rsidRDefault="004E2D1F" w:rsidP="00F51729">
                      <w:pPr>
                        <w:pStyle w:val="Leipteksti"/>
                        <w:rPr>
                          <w:rFonts w:ascii="Times New Roman" w:hAnsi="Times New Roman" w:cs="Times New Roman"/>
                          <w:sz w:val="20"/>
                          <w:szCs w:val="20"/>
                        </w:rPr>
                      </w:pPr>
                      <w:r w:rsidRPr="00B9062D">
                        <w:rPr>
                          <w:rFonts w:ascii="Times New Roman" w:hAnsi="Times New Roman" w:cs="Times New Roman"/>
                          <w:b/>
                          <w:bCs/>
                          <w:sz w:val="20"/>
                          <w:szCs w:val="20"/>
                        </w:rPr>
                        <w:t>Toimenpiteet</w:t>
                      </w:r>
                    </w:p>
                    <w:p w14:paraId="32CDF655" w14:textId="77777777" w:rsidR="004E2D1F" w:rsidRPr="00B9062D" w:rsidRDefault="004E2D1F" w:rsidP="00F51729">
                      <w:pPr>
                        <w:pStyle w:val="Leipteksti"/>
                        <w:rPr>
                          <w:rFonts w:ascii="Times New Roman" w:hAnsi="Times New Roman" w:cs="Times New Roman"/>
                          <w:sz w:val="20"/>
                          <w:szCs w:val="20"/>
                        </w:rPr>
                      </w:pPr>
                    </w:p>
                    <w:p w14:paraId="226FDD1E" w14:textId="77777777" w:rsidR="004E2D1F" w:rsidRPr="00B9062D" w:rsidRDefault="004E2D1F" w:rsidP="00F51729">
                      <w:pPr>
                        <w:pStyle w:val="Leipteksti"/>
                        <w:numPr>
                          <w:ilvl w:val="0"/>
                          <w:numId w:val="12"/>
                        </w:numPr>
                        <w:rPr>
                          <w:rFonts w:ascii="Times New Roman" w:hAnsi="Times New Roman" w:cs="Times New Roman"/>
                          <w:sz w:val="20"/>
                          <w:szCs w:val="20"/>
                        </w:rPr>
                      </w:pPr>
                      <w:r w:rsidRPr="00B9062D">
                        <w:rPr>
                          <w:rFonts w:ascii="Times New Roman" w:hAnsi="Times New Roman" w:cs="Times New Roman"/>
                          <w:sz w:val="20"/>
                          <w:szCs w:val="20"/>
                        </w:rPr>
                        <w:t>Toisen asteen koulutuksen saavutettavuuden varmistaminen</w:t>
                      </w:r>
                    </w:p>
                    <w:p w14:paraId="38829141" w14:textId="77777777" w:rsidR="004E2D1F" w:rsidRPr="00B9062D" w:rsidRDefault="004E2D1F" w:rsidP="00F51729">
                      <w:pPr>
                        <w:pStyle w:val="Leipteksti"/>
                        <w:numPr>
                          <w:ilvl w:val="0"/>
                          <w:numId w:val="12"/>
                        </w:numPr>
                        <w:rPr>
                          <w:rFonts w:ascii="Times New Roman" w:hAnsi="Times New Roman" w:cs="Times New Roman"/>
                          <w:sz w:val="20"/>
                          <w:szCs w:val="20"/>
                        </w:rPr>
                      </w:pPr>
                      <w:r w:rsidRPr="00B9062D">
                        <w:rPr>
                          <w:rFonts w:ascii="Times New Roman" w:hAnsi="Times New Roman" w:cs="Times New Roman"/>
                          <w:sz w:val="20"/>
                          <w:szCs w:val="20"/>
                        </w:rPr>
                        <w:t>Laadukkaiden peruspalvelujen tarjoaminen ja uusien yksityisten palvelujen syntymisen edistäminen</w:t>
                      </w:r>
                    </w:p>
                    <w:p w14:paraId="040B3DCA" w14:textId="77777777" w:rsidR="004E2D1F" w:rsidRPr="00B9062D" w:rsidRDefault="004E2D1F" w:rsidP="00F51729">
                      <w:pPr>
                        <w:pStyle w:val="Leipteksti"/>
                        <w:numPr>
                          <w:ilvl w:val="0"/>
                          <w:numId w:val="12"/>
                        </w:numPr>
                        <w:rPr>
                          <w:rFonts w:ascii="Times New Roman" w:hAnsi="Times New Roman" w:cs="Times New Roman"/>
                          <w:sz w:val="20"/>
                          <w:szCs w:val="20"/>
                        </w:rPr>
                      </w:pPr>
                      <w:r w:rsidRPr="00B9062D">
                        <w:rPr>
                          <w:rFonts w:ascii="Times New Roman" w:hAnsi="Times New Roman" w:cs="Times New Roman"/>
                          <w:sz w:val="20"/>
                          <w:szCs w:val="20"/>
                        </w:rPr>
                        <w:t>Myönteisen julkisuuskuvan edistäminen</w:t>
                      </w:r>
                    </w:p>
                    <w:p w14:paraId="3E4E1353" w14:textId="77777777" w:rsidR="004E2D1F" w:rsidRPr="00B9062D" w:rsidRDefault="004E2D1F" w:rsidP="00F51729">
                      <w:pPr>
                        <w:pStyle w:val="Leipteksti"/>
                        <w:numPr>
                          <w:ilvl w:val="0"/>
                          <w:numId w:val="12"/>
                        </w:numPr>
                        <w:rPr>
                          <w:rFonts w:ascii="Times New Roman" w:hAnsi="Times New Roman" w:cs="Times New Roman"/>
                          <w:sz w:val="20"/>
                          <w:szCs w:val="20"/>
                        </w:rPr>
                      </w:pPr>
                      <w:r w:rsidRPr="00B9062D">
                        <w:rPr>
                          <w:rFonts w:ascii="Times New Roman" w:hAnsi="Times New Roman" w:cs="Times New Roman"/>
                          <w:sz w:val="20"/>
                          <w:szCs w:val="20"/>
                        </w:rPr>
                        <w:t>Keskustaajaman ilmeen parantaminen</w:t>
                      </w:r>
                    </w:p>
                    <w:p w14:paraId="54481FAF" w14:textId="77777777" w:rsidR="004E2D1F" w:rsidRPr="00B9062D" w:rsidRDefault="004E2D1F" w:rsidP="00F51729">
                      <w:pPr>
                        <w:pStyle w:val="Leipteksti"/>
                        <w:numPr>
                          <w:ilvl w:val="0"/>
                          <w:numId w:val="12"/>
                        </w:numPr>
                        <w:rPr>
                          <w:rFonts w:ascii="Times New Roman" w:hAnsi="Times New Roman" w:cs="Times New Roman"/>
                          <w:sz w:val="20"/>
                          <w:szCs w:val="20"/>
                        </w:rPr>
                      </w:pPr>
                      <w:r w:rsidRPr="00B9062D">
                        <w:rPr>
                          <w:rFonts w:ascii="Times New Roman" w:hAnsi="Times New Roman" w:cs="Times New Roman"/>
                          <w:sz w:val="20"/>
                          <w:szCs w:val="20"/>
                        </w:rPr>
                        <w:t>Laaja yhteistyö kolmannen sektorin toimijoiden kanssa</w:t>
                      </w:r>
                    </w:p>
                    <w:p w14:paraId="6DF44FD1" w14:textId="77777777" w:rsidR="004E2D1F" w:rsidRPr="00B9062D" w:rsidRDefault="004E2D1F" w:rsidP="00F51729">
                      <w:pPr>
                        <w:pStyle w:val="Leipteksti"/>
                        <w:numPr>
                          <w:ilvl w:val="0"/>
                          <w:numId w:val="12"/>
                        </w:numPr>
                        <w:rPr>
                          <w:rFonts w:ascii="Times New Roman" w:hAnsi="Times New Roman" w:cs="Times New Roman"/>
                          <w:sz w:val="20"/>
                          <w:szCs w:val="20"/>
                        </w:rPr>
                      </w:pPr>
                      <w:r w:rsidRPr="00B9062D">
                        <w:rPr>
                          <w:rFonts w:ascii="Times New Roman" w:hAnsi="Times New Roman" w:cs="Times New Roman"/>
                          <w:sz w:val="20"/>
                          <w:szCs w:val="20"/>
                        </w:rPr>
                        <w:t>Monipuolisten harrastus- ja liikuntamahdollisuuksien edistäminen</w:t>
                      </w:r>
                    </w:p>
                  </w:txbxContent>
                </v:textbox>
                <w10:wrap anchorx="margin" anchory="line"/>
              </v:shape>
            </w:pict>
          </mc:Fallback>
        </mc:AlternateContent>
      </w:r>
      <w:r>
        <w:rPr>
          <w:noProof/>
        </w:rPr>
        <mc:AlternateContent>
          <mc:Choice Requires="wps">
            <w:drawing>
              <wp:anchor distT="152400" distB="152400" distL="152400" distR="152400" simplePos="0" relativeHeight="251642880" behindDoc="0" locked="0" layoutInCell="1" allowOverlap="1" wp14:anchorId="326528F0" wp14:editId="6DE04F0F">
                <wp:simplePos x="0" y="0"/>
                <wp:positionH relativeFrom="margin">
                  <wp:posOffset>-62230</wp:posOffset>
                </wp:positionH>
                <wp:positionV relativeFrom="line">
                  <wp:posOffset>43180</wp:posOffset>
                </wp:positionV>
                <wp:extent cx="1677035" cy="2421255"/>
                <wp:effectExtent l="0" t="0" r="0" b="0"/>
                <wp:wrapNone/>
                <wp:docPr id="27" name="Tekstiruutu 27"/>
                <wp:cNvGraphicFramePr/>
                <a:graphic xmlns:a="http://schemas.openxmlformats.org/drawingml/2006/main">
                  <a:graphicData uri="http://schemas.microsoft.com/office/word/2010/wordprocessingShape">
                    <wps:wsp>
                      <wps:cNvSpPr txBox="1"/>
                      <wps:spPr>
                        <a:xfrm>
                          <a:off x="0" y="0"/>
                          <a:ext cx="1677035" cy="2421255"/>
                        </a:xfrm>
                        <a:prstGeom prst="rect">
                          <a:avLst/>
                        </a:prstGeom>
                        <a:noFill/>
                        <a:ln w="12700" cap="flat">
                          <a:noFill/>
                          <a:miter lim="400000"/>
                        </a:ln>
                        <a:effectLst/>
                      </wps:spPr>
                      <wps:txbx>
                        <w:txbxContent>
                          <w:p w14:paraId="315A41E0" w14:textId="77777777" w:rsidR="004E2D1F" w:rsidRPr="00B9062D" w:rsidRDefault="004E2D1F" w:rsidP="00F51729">
                            <w:pPr>
                              <w:pStyle w:val="Leipteksti"/>
                              <w:rPr>
                                <w:rFonts w:ascii="Times New Roman" w:hAnsi="Times New Roman" w:cs="Times New Roman"/>
                                <w:sz w:val="20"/>
                                <w:szCs w:val="20"/>
                              </w:rPr>
                            </w:pPr>
                            <w:r w:rsidRPr="00B9062D">
                              <w:rPr>
                                <w:rFonts w:ascii="Times New Roman" w:hAnsi="Times New Roman" w:cs="Times New Roman"/>
                                <w:b/>
                                <w:bCs/>
                                <w:sz w:val="20"/>
                                <w:szCs w:val="20"/>
                              </w:rPr>
                              <w:t>Toimenpiteet</w:t>
                            </w:r>
                          </w:p>
                          <w:p w14:paraId="6E9DE991" w14:textId="77777777" w:rsidR="004E2D1F" w:rsidRPr="00B9062D" w:rsidRDefault="004E2D1F" w:rsidP="00F51729">
                            <w:pPr>
                              <w:pStyle w:val="Leipteksti"/>
                              <w:rPr>
                                <w:rFonts w:ascii="Times New Roman" w:hAnsi="Times New Roman" w:cs="Times New Roman"/>
                                <w:sz w:val="20"/>
                                <w:szCs w:val="20"/>
                              </w:rPr>
                            </w:pPr>
                          </w:p>
                          <w:p w14:paraId="3B164C8C" w14:textId="77777777" w:rsidR="004E2D1F" w:rsidRPr="00B9062D" w:rsidRDefault="004E2D1F" w:rsidP="00F51729">
                            <w:pPr>
                              <w:pStyle w:val="Leipteksti"/>
                              <w:numPr>
                                <w:ilvl w:val="0"/>
                                <w:numId w:val="10"/>
                              </w:numPr>
                              <w:rPr>
                                <w:rFonts w:ascii="Times New Roman" w:hAnsi="Times New Roman" w:cs="Times New Roman"/>
                                <w:sz w:val="20"/>
                                <w:szCs w:val="20"/>
                              </w:rPr>
                            </w:pPr>
                            <w:r w:rsidRPr="00B9062D">
                              <w:rPr>
                                <w:rFonts w:ascii="Times New Roman" w:hAnsi="Times New Roman" w:cs="Times New Roman"/>
                                <w:sz w:val="20"/>
                                <w:szCs w:val="20"/>
                              </w:rPr>
                              <w:t>Yrittäjyyteen kannustaminen</w:t>
                            </w:r>
                          </w:p>
                          <w:p w14:paraId="61836DD9" w14:textId="77777777" w:rsidR="004E2D1F" w:rsidRPr="00B9062D" w:rsidRDefault="004E2D1F" w:rsidP="00F51729">
                            <w:pPr>
                              <w:pStyle w:val="Leipteksti"/>
                              <w:numPr>
                                <w:ilvl w:val="0"/>
                                <w:numId w:val="10"/>
                              </w:numPr>
                              <w:rPr>
                                <w:rFonts w:ascii="Times New Roman" w:hAnsi="Times New Roman" w:cs="Times New Roman"/>
                                <w:sz w:val="20"/>
                                <w:szCs w:val="20"/>
                              </w:rPr>
                            </w:pPr>
                            <w:r w:rsidRPr="00B9062D">
                              <w:rPr>
                                <w:rFonts w:ascii="Times New Roman" w:hAnsi="Times New Roman" w:cs="Times New Roman"/>
                                <w:sz w:val="20"/>
                                <w:szCs w:val="20"/>
                              </w:rPr>
                              <w:t>Yrityskulttuurin ja yritysten näkyvyyden parantaminen</w:t>
                            </w:r>
                          </w:p>
                          <w:p w14:paraId="0A1A199E" w14:textId="77777777" w:rsidR="004E2D1F" w:rsidRPr="00B9062D" w:rsidRDefault="004E2D1F" w:rsidP="00F51729">
                            <w:pPr>
                              <w:pStyle w:val="Leipteksti"/>
                              <w:numPr>
                                <w:ilvl w:val="0"/>
                                <w:numId w:val="10"/>
                              </w:numPr>
                              <w:rPr>
                                <w:rFonts w:ascii="Times New Roman" w:hAnsi="Times New Roman" w:cs="Times New Roman"/>
                                <w:sz w:val="20"/>
                                <w:szCs w:val="20"/>
                              </w:rPr>
                            </w:pPr>
                            <w:r w:rsidRPr="00B9062D">
                              <w:rPr>
                                <w:rFonts w:ascii="Times New Roman" w:hAnsi="Times New Roman" w:cs="Times New Roman"/>
                                <w:sz w:val="20"/>
                                <w:szCs w:val="20"/>
                              </w:rPr>
                              <w:t>Paikallisten yritysten huomioiminen hankinnoissa ja kilpailutuksissa</w:t>
                            </w:r>
                          </w:p>
                          <w:p w14:paraId="26557893" w14:textId="77777777" w:rsidR="004E2D1F" w:rsidRPr="00B9062D" w:rsidRDefault="004E2D1F" w:rsidP="00F51729">
                            <w:pPr>
                              <w:pStyle w:val="Leipteksti"/>
                              <w:numPr>
                                <w:ilvl w:val="0"/>
                                <w:numId w:val="10"/>
                              </w:numPr>
                              <w:rPr>
                                <w:rFonts w:ascii="Times New Roman" w:hAnsi="Times New Roman" w:cs="Times New Roman"/>
                                <w:sz w:val="20"/>
                                <w:szCs w:val="20"/>
                              </w:rPr>
                            </w:pPr>
                            <w:r w:rsidRPr="00B9062D">
                              <w:rPr>
                                <w:rFonts w:ascii="Times New Roman" w:hAnsi="Times New Roman" w:cs="Times New Roman"/>
                                <w:sz w:val="20"/>
                                <w:szCs w:val="20"/>
                              </w:rPr>
                              <w:t>Pienyritysten toimintaympäristön kehittäminen</w:t>
                            </w:r>
                          </w:p>
                          <w:p w14:paraId="37FF5F64" w14:textId="77777777" w:rsidR="004E2D1F" w:rsidRPr="00B9062D" w:rsidRDefault="004E2D1F" w:rsidP="00F51729">
                            <w:pPr>
                              <w:pStyle w:val="Leipteksti"/>
                              <w:numPr>
                                <w:ilvl w:val="0"/>
                                <w:numId w:val="10"/>
                              </w:numPr>
                              <w:rPr>
                                <w:rFonts w:ascii="Times New Roman" w:hAnsi="Times New Roman" w:cs="Times New Roman"/>
                                <w:sz w:val="20"/>
                                <w:szCs w:val="20"/>
                              </w:rPr>
                            </w:pPr>
                            <w:r w:rsidRPr="00B9062D">
                              <w:rPr>
                                <w:rFonts w:ascii="Times New Roman" w:hAnsi="Times New Roman" w:cs="Times New Roman"/>
                                <w:sz w:val="20"/>
                                <w:szCs w:val="20"/>
                              </w:rPr>
                              <w:t>Tietoliikenneyhteyksien parantaminen</w:t>
                            </w:r>
                          </w:p>
                        </w:txbxContent>
                      </wps:txbx>
                      <wps:bodyPr wrap="square" lIns="50800" tIns="50800" rIns="50800" bIns="50800" numCol="1" anchor="t">
                        <a:noAutofit/>
                      </wps:bodyPr>
                    </wps:wsp>
                  </a:graphicData>
                </a:graphic>
                <wp14:sizeRelH relativeFrom="page">
                  <wp14:pctWidth>0</wp14:pctWidth>
                </wp14:sizeRelH>
                <wp14:sizeRelV relativeFrom="page">
                  <wp14:pctHeight>0</wp14:pctHeight>
                </wp14:sizeRelV>
              </wp:anchor>
            </w:drawing>
          </mc:Choice>
          <mc:Fallback>
            <w:pict>
              <v:shape w14:anchorId="326528F0" id="Tekstiruutu 27" o:spid="_x0000_s1031" type="#_x0000_t202" style="position:absolute;left:0;text-align:left;margin-left:-4.9pt;margin-top:3.4pt;width:132.05pt;height:190.65pt;z-index:25164288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" filled="f" stroked="f" strokeweight="1pt">
                <v:stroke miterlimit="4"/>
                <v:textbox inset="4pt,4pt,4pt,4pt">
                  <w:txbxContent>
                    <w:p w14:paraId="315A41E0" w14:textId="77777777" w:rsidR="004E2D1F" w:rsidRPr="00B9062D" w:rsidRDefault="004E2D1F" w:rsidP="00F51729">
                      <w:pPr>
                        <w:pStyle w:val="Leipteksti"/>
                        <w:rPr>
                          <w:rFonts w:ascii="Times New Roman" w:hAnsi="Times New Roman" w:cs="Times New Roman"/>
                          <w:sz w:val="20"/>
                          <w:szCs w:val="20"/>
                        </w:rPr>
                      </w:pPr>
                      <w:r w:rsidRPr="00B9062D">
                        <w:rPr>
                          <w:rFonts w:ascii="Times New Roman" w:hAnsi="Times New Roman" w:cs="Times New Roman"/>
                          <w:b/>
                          <w:bCs/>
                          <w:sz w:val="20"/>
                          <w:szCs w:val="20"/>
                        </w:rPr>
                        <w:t>Toimenpiteet</w:t>
                      </w:r>
                    </w:p>
                    <w:p w14:paraId="6E9DE991" w14:textId="77777777" w:rsidR="004E2D1F" w:rsidRPr="00B9062D" w:rsidRDefault="004E2D1F" w:rsidP="00F51729">
                      <w:pPr>
                        <w:pStyle w:val="Leipteksti"/>
                        <w:rPr>
                          <w:rFonts w:ascii="Times New Roman" w:hAnsi="Times New Roman" w:cs="Times New Roman"/>
                          <w:sz w:val="20"/>
                          <w:szCs w:val="20"/>
                        </w:rPr>
                      </w:pPr>
                    </w:p>
                    <w:p w14:paraId="3B164C8C" w14:textId="77777777" w:rsidR="004E2D1F" w:rsidRPr="00B9062D" w:rsidRDefault="004E2D1F" w:rsidP="00F51729">
                      <w:pPr>
                        <w:pStyle w:val="Leipteksti"/>
                        <w:numPr>
                          <w:ilvl w:val="0"/>
                          <w:numId w:val="10"/>
                        </w:numPr>
                        <w:rPr>
                          <w:rFonts w:ascii="Times New Roman" w:hAnsi="Times New Roman" w:cs="Times New Roman"/>
                          <w:sz w:val="20"/>
                          <w:szCs w:val="20"/>
                        </w:rPr>
                      </w:pPr>
                      <w:r w:rsidRPr="00B9062D">
                        <w:rPr>
                          <w:rFonts w:ascii="Times New Roman" w:hAnsi="Times New Roman" w:cs="Times New Roman"/>
                          <w:sz w:val="20"/>
                          <w:szCs w:val="20"/>
                        </w:rPr>
                        <w:t>Yrittäjyyteen kannustaminen</w:t>
                      </w:r>
                    </w:p>
                    <w:p w14:paraId="61836DD9" w14:textId="77777777" w:rsidR="004E2D1F" w:rsidRPr="00B9062D" w:rsidRDefault="004E2D1F" w:rsidP="00F51729">
                      <w:pPr>
                        <w:pStyle w:val="Leipteksti"/>
                        <w:numPr>
                          <w:ilvl w:val="0"/>
                          <w:numId w:val="10"/>
                        </w:numPr>
                        <w:rPr>
                          <w:rFonts w:ascii="Times New Roman" w:hAnsi="Times New Roman" w:cs="Times New Roman"/>
                          <w:sz w:val="20"/>
                          <w:szCs w:val="20"/>
                        </w:rPr>
                      </w:pPr>
                      <w:r w:rsidRPr="00B9062D">
                        <w:rPr>
                          <w:rFonts w:ascii="Times New Roman" w:hAnsi="Times New Roman" w:cs="Times New Roman"/>
                          <w:sz w:val="20"/>
                          <w:szCs w:val="20"/>
                        </w:rPr>
                        <w:t>Yrityskulttuurin ja yritysten näkyvyyden parantaminen</w:t>
                      </w:r>
                    </w:p>
                    <w:p w14:paraId="0A1A199E" w14:textId="77777777" w:rsidR="004E2D1F" w:rsidRPr="00B9062D" w:rsidRDefault="004E2D1F" w:rsidP="00F51729">
                      <w:pPr>
                        <w:pStyle w:val="Leipteksti"/>
                        <w:numPr>
                          <w:ilvl w:val="0"/>
                          <w:numId w:val="10"/>
                        </w:numPr>
                        <w:rPr>
                          <w:rFonts w:ascii="Times New Roman" w:hAnsi="Times New Roman" w:cs="Times New Roman"/>
                          <w:sz w:val="20"/>
                          <w:szCs w:val="20"/>
                        </w:rPr>
                      </w:pPr>
                      <w:r w:rsidRPr="00B9062D">
                        <w:rPr>
                          <w:rFonts w:ascii="Times New Roman" w:hAnsi="Times New Roman" w:cs="Times New Roman"/>
                          <w:sz w:val="20"/>
                          <w:szCs w:val="20"/>
                        </w:rPr>
                        <w:t>Paikallisten yritysten huomioiminen hankinnoissa ja kilpailutuksissa</w:t>
                      </w:r>
                    </w:p>
                    <w:p w14:paraId="26557893" w14:textId="77777777" w:rsidR="004E2D1F" w:rsidRPr="00B9062D" w:rsidRDefault="004E2D1F" w:rsidP="00F51729">
                      <w:pPr>
                        <w:pStyle w:val="Leipteksti"/>
                        <w:numPr>
                          <w:ilvl w:val="0"/>
                          <w:numId w:val="10"/>
                        </w:numPr>
                        <w:rPr>
                          <w:rFonts w:ascii="Times New Roman" w:hAnsi="Times New Roman" w:cs="Times New Roman"/>
                          <w:sz w:val="20"/>
                          <w:szCs w:val="20"/>
                        </w:rPr>
                      </w:pPr>
                      <w:r w:rsidRPr="00B9062D">
                        <w:rPr>
                          <w:rFonts w:ascii="Times New Roman" w:hAnsi="Times New Roman" w:cs="Times New Roman"/>
                          <w:sz w:val="20"/>
                          <w:szCs w:val="20"/>
                        </w:rPr>
                        <w:t>Pienyritysten toimintaympäristön kehittäminen</w:t>
                      </w:r>
                    </w:p>
                    <w:p w14:paraId="37FF5F64" w14:textId="77777777" w:rsidR="004E2D1F" w:rsidRPr="00B9062D" w:rsidRDefault="004E2D1F" w:rsidP="00F51729">
                      <w:pPr>
                        <w:pStyle w:val="Leipteksti"/>
                        <w:numPr>
                          <w:ilvl w:val="0"/>
                          <w:numId w:val="10"/>
                        </w:numPr>
                        <w:rPr>
                          <w:rFonts w:ascii="Times New Roman" w:hAnsi="Times New Roman" w:cs="Times New Roman"/>
                          <w:sz w:val="20"/>
                          <w:szCs w:val="20"/>
                        </w:rPr>
                      </w:pPr>
                      <w:r w:rsidRPr="00B9062D">
                        <w:rPr>
                          <w:rFonts w:ascii="Times New Roman" w:hAnsi="Times New Roman" w:cs="Times New Roman"/>
                          <w:sz w:val="20"/>
                          <w:szCs w:val="20"/>
                        </w:rPr>
                        <w:t>Tietoliikenneyhteyksien parantaminen</w:t>
                      </w:r>
                    </w:p>
                  </w:txbxContent>
                </v:textbox>
                <w10:wrap anchorx="margin" anchory="line"/>
              </v:shape>
            </w:pict>
          </mc:Fallback>
        </mc:AlternateContent>
      </w:r>
      <w:r>
        <w:rPr>
          <w:noProof/>
        </w:rPr>
        <mc:AlternateContent>
          <mc:Choice Requires="wps">
            <w:drawing>
              <wp:anchor distT="152400" distB="152400" distL="152400" distR="152400" simplePos="0" relativeHeight="251644928" behindDoc="0" locked="0" layoutInCell="1" allowOverlap="1" wp14:anchorId="5145E46A" wp14:editId="01589AFE">
                <wp:simplePos x="0" y="0"/>
                <wp:positionH relativeFrom="margin">
                  <wp:posOffset>1895475</wp:posOffset>
                </wp:positionH>
                <wp:positionV relativeFrom="line">
                  <wp:posOffset>85090</wp:posOffset>
                </wp:positionV>
                <wp:extent cx="1613535" cy="2377440"/>
                <wp:effectExtent l="0" t="0" r="0" b="0"/>
                <wp:wrapNone/>
                <wp:docPr id="28" name="Tekstiruutu 28"/>
                <wp:cNvGraphicFramePr/>
                <a:graphic xmlns:a="http://schemas.openxmlformats.org/drawingml/2006/main">
                  <a:graphicData uri="http://schemas.microsoft.com/office/word/2010/wordprocessingShape">
                    <wps:wsp>
                      <wps:cNvSpPr txBox="1"/>
                      <wps:spPr>
                        <a:xfrm>
                          <a:off x="0" y="0"/>
                          <a:ext cx="1613535" cy="2377440"/>
                        </a:xfrm>
                        <a:prstGeom prst="rect">
                          <a:avLst/>
                        </a:prstGeom>
                        <a:noFill/>
                        <a:ln w="12700" cap="flat">
                          <a:noFill/>
                          <a:miter lim="400000"/>
                        </a:ln>
                        <a:effectLst/>
                      </wps:spPr>
                      <wps:txbx>
                        <w:txbxContent>
                          <w:p w14:paraId="784AD046" w14:textId="77777777" w:rsidR="004E2D1F" w:rsidRPr="00B9062D" w:rsidRDefault="004E2D1F" w:rsidP="00F51729">
                            <w:pPr>
                              <w:pStyle w:val="Leipteksti"/>
                              <w:rPr>
                                <w:rFonts w:ascii="Times New Roman" w:hAnsi="Times New Roman" w:cs="Times New Roman"/>
                                <w:sz w:val="20"/>
                                <w:szCs w:val="20"/>
                              </w:rPr>
                            </w:pPr>
                            <w:r w:rsidRPr="00B9062D">
                              <w:rPr>
                                <w:rFonts w:ascii="Times New Roman" w:hAnsi="Times New Roman" w:cs="Times New Roman"/>
                                <w:b/>
                                <w:bCs/>
                                <w:sz w:val="20"/>
                                <w:szCs w:val="20"/>
                              </w:rPr>
                              <w:t>Toimenpiteet</w:t>
                            </w:r>
                          </w:p>
                          <w:p w14:paraId="6924F3DB" w14:textId="77777777" w:rsidR="004E2D1F" w:rsidRPr="00B9062D" w:rsidRDefault="004E2D1F" w:rsidP="00F51729">
                            <w:pPr>
                              <w:pStyle w:val="Leipteksti"/>
                              <w:rPr>
                                <w:rFonts w:ascii="Times New Roman" w:hAnsi="Times New Roman" w:cs="Times New Roman"/>
                                <w:sz w:val="20"/>
                                <w:szCs w:val="20"/>
                              </w:rPr>
                            </w:pPr>
                          </w:p>
                          <w:p w14:paraId="49ABFE16" w14:textId="77777777" w:rsidR="004E2D1F" w:rsidRPr="00B9062D" w:rsidRDefault="004E2D1F" w:rsidP="00F51729">
                            <w:pPr>
                              <w:pStyle w:val="Leipteksti"/>
                              <w:numPr>
                                <w:ilvl w:val="0"/>
                                <w:numId w:val="11"/>
                              </w:numPr>
                              <w:rPr>
                                <w:rFonts w:ascii="Times New Roman" w:hAnsi="Times New Roman" w:cs="Times New Roman"/>
                                <w:sz w:val="20"/>
                                <w:szCs w:val="20"/>
                              </w:rPr>
                            </w:pPr>
                            <w:r w:rsidRPr="00B9062D">
                              <w:rPr>
                                <w:rFonts w:ascii="Times New Roman" w:hAnsi="Times New Roman" w:cs="Times New Roman"/>
                                <w:sz w:val="20"/>
                                <w:szCs w:val="20"/>
                              </w:rPr>
                              <w:t>Asunto- ja tonttitarjonnan kehittäminen</w:t>
                            </w:r>
                          </w:p>
                          <w:p w14:paraId="663F708D" w14:textId="77777777" w:rsidR="004E2D1F" w:rsidRPr="00B9062D" w:rsidRDefault="004E2D1F" w:rsidP="00F51729">
                            <w:pPr>
                              <w:pStyle w:val="Leipteksti"/>
                              <w:numPr>
                                <w:ilvl w:val="0"/>
                                <w:numId w:val="11"/>
                              </w:numPr>
                              <w:rPr>
                                <w:rFonts w:ascii="Times New Roman" w:hAnsi="Times New Roman" w:cs="Times New Roman"/>
                                <w:sz w:val="20"/>
                                <w:szCs w:val="20"/>
                              </w:rPr>
                            </w:pPr>
                            <w:r w:rsidRPr="00B9062D">
                              <w:rPr>
                                <w:rFonts w:ascii="Times New Roman" w:hAnsi="Times New Roman" w:cs="Times New Roman"/>
                                <w:sz w:val="20"/>
                                <w:szCs w:val="20"/>
                              </w:rPr>
                              <w:t>Asukashankinnan aktivointi</w:t>
                            </w:r>
                          </w:p>
                          <w:p w14:paraId="2ACDB3E8" w14:textId="77777777" w:rsidR="004E2D1F" w:rsidRPr="00B9062D" w:rsidRDefault="004E2D1F" w:rsidP="00F51729">
                            <w:pPr>
                              <w:pStyle w:val="Leipteksti"/>
                              <w:numPr>
                                <w:ilvl w:val="0"/>
                                <w:numId w:val="11"/>
                              </w:numPr>
                              <w:rPr>
                                <w:rFonts w:ascii="Times New Roman" w:hAnsi="Times New Roman" w:cs="Times New Roman"/>
                                <w:sz w:val="20"/>
                                <w:szCs w:val="20"/>
                              </w:rPr>
                            </w:pPr>
                            <w:r w:rsidRPr="00B9062D">
                              <w:rPr>
                                <w:rFonts w:ascii="Times New Roman" w:hAnsi="Times New Roman" w:cs="Times New Roman"/>
                                <w:sz w:val="20"/>
                                <w:szCs w:val="20"/>
                              </w:rPr>
                              <w:t>Yhteistyön ja verkostojen hyödyntäminen palvelujen tuottamisessa</w:t>
                            </w:r>
                          </w:p>
                          <w:p w14:paraId="307B873A" w14:textId="77777777" w:rsidR="004E2D1F" w:rsidRPr="00B9062D" w:rsidRDefault="004E2D1F" w:rsidP="00F51729">
                            <w:pPr>
                              <w:pStyle w:val="Leipteksti"/>
                              <w:numPr>
                                <w:ilvl w:val="0"/>
                                <w:numId w:val="11"/>
                              </w:numPr>
                              <w:rPr>
                                <w:rFonts w:ascii="Times New Roman" w:hAnsi="Times New Roman" w:cs="Times New Roman"/>
                                <w:sz w:val="20"/>
                                <w:szCs w:val="20"/>
                              </w:rPr>
                            </w:pPr>
                            <w:r w:rsidRPr="00B9062D">
                              <w:rPr>
                                <w:rFonts w:ascii="Times New Roman" w:hAnsi="Times New Roman" w:cs="Times New Roman"/>
                                <w:sz w:val="20"/>
                                <w:szCs w:val="20"/>
                              </w:rPr>
                              <w:t>Kunnan omistusten suunnittelu ja organisointi</w:t>
                            </w:r>
                          </w:p>
                          <w:p w14:paraId="0DFF7B8A" w14:textId="77777777" w:rsidR="004E2D1F" w:rsidRPr="00B9062D" w:rsidRDefault="004E2D1F" w:rsidP="00F51729">
                            <w:pPr>
                              <w:pStyle w:val="Leipteksti"/>
                              <w:numPr>
                                <w:ilvl w:val="0"/>
                                <w:numId w:val="11"/>
                              </w:numPr>
                              <w:rPr>
                                <w:rFonts w:ascii="Times New Roman" w:hAnsi="Times New Roman" w:cs="Times New Roman"/>
                                <w:sz w:val="20"/>
                                <w:szCs w:val="20"/>
                              </w:rPr>
                            </w:pPr>
                            <w:r w:rsidRPr="00B9062D">
                              <w:rPr>
                                <w:rFonts w:ascii="Times New Roman" w:hAnsi="Times New Roman" w:cs="Times New Roman"/>
                                <w:sz w:val="20"/>
                                <w:szCs w:val="20"/>
                              </w:rPr>
                              <w:t>Uusiutuvan energian ja ekologisten materiaalien suosiminen hankinnoissa</w:t>
                            </w:r>
                          </w:p>
                        </w:txbxContent>
                      </wps:txbx>
                      <wps:bodyPr wrap="square" lIns="50800" tIns="50800" rIns="50800" bIns="50800" numCol="1" anchor="t">
                        <a:noAutofit/>
                      </wps:bodyPr>
                    </wps:wsp>
                  </a:graphicData>
                </a:graphic>
                <wp14:sizeRelH relativeFrom="page">
                  <wp14:pctWidth>0</wp14:pctWidth>
                </wp14:sizeRelH>
                <wp14:sizeRelV relativeFrom="page">
                  <wp14:pctHeight>0</wp14:pctHeight>
                </wp14:sizeRelV>
              </wp:anchor>
            </w:drawing>
          </mc:Choice>
          <mc:Fallback>
            <w:pict>
              <v:shape w14:anchorId="5145E46A" id="Tekstiruutu 28" o:spid="_x0000_s1032" type="#_x0000_t202" style="position:absolute;left:0;text-align:left;margin-left:149.25pt;margin-top:6.7pt;width:127.05pt;height:187.2pt;z-index:25164492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" filled="f" stroked="f" strokeweight="1pt">
                <v:stroke miterlimit="4"/>
                <v:textbox inset="4pt,4pt,4pt,4pt">
                  <w:txbxContent>
                    <w:p w14:paraId="784AD046" w14:textId="77777777" w:rsidR="004E2D1F" w:rsidRPr="00B9062D" w:rsidRDefault="004E2D1F" w:rsidP="00F51729">
                      <w:pPr>
                        <w:pStyle w:val="Leipteksti"/>
                        <w:rPr>
                          <w:rFonts w:ascii="Times New Roman" w:hAnsi="Times New Roman" w:cs="Times New Roman"/>
                          <w:sz w:val="20"/>
                          <w:szCs w:val="20"/>
                        </w:rPr>
                      </w:pPr>
                      <w:r w:rsidRPr="00B9062D">
                        <w:rPr>
                          <w:rFonts w:ascii="Times New Roman" w:hAnsi="Times New Roman" w:cs="Times New Roman"/>
                          <w:b/>
                          <w:bCs/>
                          <w:sz w:val="20"/>
                          <w:szCs w:val="20"/>
                        </w:rPr>
                        <w:t>Toimenpiteet</w:t>
                      </w:r>
                    </w:p>
                    <w:p w14:paraId="6924F3DB" w14:textId="77777777" w:rsidR="004E2D1F" w:rsidRPr="00B9062D" w:rsidRDefault="004E2D1F" w:rsidP="00F51729">
                      <w:pPr>
                        <w:pStyle w:val="Leipteksti"/>
                        <w:rPr>
                          <w:rFonts w:ascii="Times New Roman" w:hAnsi="Times New Roman" w:cs="Times New Roman"/>
                          <w:sz w:val="20"/>
                          <w:szCs w:val="20"/>
                        </w:rPr>
                      </w:pPr>
                    </w:p>
                    <w:p w14:paraId="49ABFE16" w14:textId="77777777" w:rsidR="004E2D1F" w:rsidRPr="00B9062D" w:rsidRDefault="004E2D1F" w:rsidP="00F51729">
                      <w:pPr>
                        <w:pStyle w:val="Leipteksti"/>
                        <w:numPr>
                          <w:ilvl w:val="0"/>
                          <w:numId w:val="11"/>
                        </w:numPr>
                        <w:rPr>
                          <w:rFonts w:ascii="Times New Roman" w:hAnsi="Times New Roman" w:cs="Times New Roman"/>
                          <w:sz w:val="20"/>
                          <w:szCs w:val="20"/>
                        </w:rPr>
                      </w:pPr>
                      <w:r w:rsidRPr="00B9062D">
                        <w:rPr>
                          <w:rFonts w:ascii="Times New Roman" w:hAnsi="Times New Roman" w:cs="Times New Roman"/>
                          <w:sz w:val="20"/>
                          <w:szCs w:val="20"/>
                        </w:rPr>
                        <w:t>Asunto- ja tonttitarjonnan kehittäminen</w:t>
                      </w:r>
                    </w:p>
                    <w:p w14:paraId="663F708D" w14:textId="77777777" w:rsidR="004E2D1F" w:rsidRPr="00B9062D" w:rsidRDefault="004E2D1F" w:rsidP="00F51729">
                      <w:pPr>
                        <w:pStyle w:val="Leipteksti"/>
                        <w:numPr>
                          <w:ilvl w:val="0"/>
                          <w:numId w:val="11"/>
                        </w:numPr>
                        <w:rPr>
                          <w:rFonts w:ascii="Times New Roman" w:hAnsi="Times New Roman" w:cs="Times New Roman"/>
                          <w:sz w:val="20"/>
                          <w:szCs w:val="20"/>
                        </w:rPr>
                      </w:pPr>
                      <w:r w:rsidRPr="00B9062D">
                        <w:rPr>
                          <w:rFonts w:ascii="Times New Roman" w:hAnsi="Times New Roman" w:cs="Times New Roman"/>
                          <w:sz w:val="20"/>
                          <w:szCs w:val="20"/>
                        </w:rPr>
                        <w:t>Asukashankinnan aktivointi</w:t>
                      </w:r>
                    </w:p>
                    <w:p w14:paraId="2ACDB3E8" w14:textId="77777777" w:rsidR="004E2D1F" w:rsidRPr="00B9062D" w:rsidRDefault="004E2D1F" w:rsidP="00F51729">
                      <w:pPr>
                        <w:pStyle w:val="Leipteksti"/>
                        <w:numPr>
                          <w:ilvl w:val="0"/>
                          <w:numId w:val="11"/>
                        </w:numPr>
                        <w:rPr>
                          <w:rFonts w:ascii="Times New Roman" w:hAnsi="Times New Roman" w:cs="Times New Roman"/>
                          <w:sz w:val="20"/>
                          <w:szCs w:val="20"/>
                        </w:rPr>
                      </w:pPr>
                      <w:r w:rsidRPr="00B9062D">
                        <w:rPr>
                          <w:rFonts w:ascii="Times New Roman" w:hAnsi="Times New Roman" w:cs="Times New Roman"/>
                          <w:sz w:val="20"/>
                          <w:szCs w:val="20"/>
                        </w:rPr>
                        <w:t>Yhteistyön ja verkostojen hyödyntäminen palvelujen tuottamisessa</w:t>
                      </w:r>
                    </w:p>
                    <w:p w14:paraId="307B873A" w14:textId="77777777" w:rsidR="004E2D1F" w:rsidRPr="00B9062D" w:rsidRDefault="004E2D1F" w:rsidP="00F51729">
                      <w:pPr>
                        <w:pStyle w:val="Leipteksti"/>
                        <w:numPr>
                          <w:ilvl w:val="0"/>
                          <w:numId w:val="11"/>
                        </w:numPr>
                        <w:rPr>
                          <w:rFonts w:ascii="Times New Roman" w:hAnsi="Times New Roman" w:cs="Times New Roman"/>
                          <w:sz w:val="20"/>
                          <w:szCs w:val="20"/>
                        </w:rPr>
                      </w:pPr>
                      <w:r w:rsidRPr="00B9062D">
                        <w:rPr>
                          <w:rFonts w:ascii="Times New Roman" w:hAnsi="Times New Roman" w:cs="Times New Roman"/>
                          <w:sz w:val="20"/>
                          <w:szCs w:val="20"/>
                        </w:rPr>
                        <w:t>Kunnan omistusten suunnittelu ja organisointi</w:t>
                      </w:r>
                    </w:p>
                    <w:p w14:paraId="0DFF7B8A" w14:textId="77777777" w:rsidR="004E2D1F" w:rsidRPr="00B9062D" w:rsidRDefault="004E2D1F" w:rsidP="00F51729">
                      <w:pPr>
                        <w:pStyle w:val="Leipteksti"/>
                        <w:numPr>
                          <w:ilvl w:val="0"/>
                          <w:numId w:val="11"/>
                        </w:numPr>
                        <w:rPr>
                          <w:rFonts w:ascii="Times New Roman" w:hAnsi="Times New Roman" w:cs="Times New Roman"/>
                          <w:sz w:val="20"/>
                          <w:szCs w:val="20"/>
                        </w:rPr>
                      </w:pPr>
                      <w:r w:rsidRPr="00B9062D">
                        <w:rPr>
                          <w:rFonts w:ascii="Times New Roman" w:hAnsi="Times New Roman" w:cs="Times New Roman"/>
                          <w:sz w:val="20"/>
                          <w:szCs w:val="20"/>
                        </w:rPr>
                        <w:t>Uusiutuvan energian ja ekologisten materiaalien suosiminen hankinnoissa</w:t>
                      </w:r>
                    </w:p>
                  </w:txbxContent>
                </v:textbox>
                <w10:wrap anchorx="margin" anchory="line"/>
              </v:shape>
            </w:pict>
          </mc:Fallback>
        </mc:AlternateContent>
      </w:r>
    </w:p>
    <w:p w14:paraId="7806EF98" w14:textId="77777777" w:rsidR="00F51729" w:rsidRDefault="00F51729" w:rsidP="00F51729">
      <w:pPr>
        <w:autoSpaceDE w:val="0"/>
        <w:autoSpaceDN w:val="0"/>
        <w:adjustRightInd w:val="0"/>
        <w:ind w:left="-142" w:right="-20"/>
        <w:rPr>
          <w:rFonts w:ascii="Times New Roman" w:hAnsi="Times New Roman" w:cs="Times New Roman"/>
          <w:b/>
          <w:iCs/>
          <w:sz w:val="20"/>
          <w:szCs w:val="20"/>
        </w:rPr>
      </w:pPr>
    </w:p>
    <w:p w14:paraId="3D229447" w14:textId="77777777" w:rsidR="00F51729" w:rsidRDefault="00F51729" w:rsidP="00F51729">
      <w:pPr>
        <w:autoSpaceDE w:val="0"/>
        <w:autoSpaceDN w:val="0"/>
        <w:adjustRightInd w:val="0"/>
        <w:ind w:left="-142" w:right="-20"/>
        <w:rPr>
          <w:rFonts w:ascii="Times New Roman" w:hAnsi="Times New Roman" w:cs="Times New Roman"/>
          <w:b/>
          <w:iCs/>
          <w:sz w:val="20"/>
          <w:szCs w:val="20"/>
        </w:rPr>
      </w:pPr>
    </w:p>
    <w:p w14:paraId="729F3D95" w14:textId="77777777" w:rsidR="00F51729" w:rsidRDefault="00F51729" w:rsidP="00F51729">
      <w:pPr>
        <w:autoSpaceDE w:val="0"/>
        <w:autoSpaceDN w:val="0"/>
        <w:adjustRightInd w:val="0"/>
        <w:ind w:left="-142" w:right="-20"/>
        <w:rPr>
          <w:rFonts w:ascii="Times New Roman" w:hAnsi="Times New Roman" w:cs="Times New Roman"/>
          <w:b/>
          <w:iCs/>
          <w:sz w:val="20"/>
          <w:szCs w:val="20"/>
        </w:rPr>
      </w:pPr>
    </w:p>
    <w:p w14:paraId="620A7C81" w14:textId="77777777" w:rsidR="00F51729" w:rsidRDefault="00F51729" w:rsidP="00F51729">
      <w:pPr>
        <w:autoSpaceDE w:val="0"/>
        <w:autoSpaceDN w:val="0"/>
        <w:adjustRightInd w:val="0"/>
        <w:ind w:left="-142" w:right="-20"/>
        <w:rPr>
          <w:rFonts w:ascii="Times New Roman" w:hAnsi="Times New Roman" w:cs="Times New Roman"/>
          <w:b/>
          <w:iCs/>
          <w:sz w:val="20"/>
          <w:szCs w:val="20"/>
        </w:rPr>
      </w:pPr>
    </w:p>
    <w:p w14:paraId="475758F9" w14:textId="77777777" w:rsidR="00F51729" w:rsidRDefault="00F51729" w:rsidP="00F51729">
      <w:pPr>
        <w:autoSpaceDE w:val="0"/>
        <w:autoSpaceDN w:val="0"/>
        <w:adjustRightInd w:val="0"/>
        <w:ind w:left="-142" w:right="-20"/>
        <w:rPr>
          <w:rFonts w:ascii="Times New Roman" w:hAnsi="Times New Roman" w:cs="Times New Roman"/>
          <w:b/>
          <w:iCs/>
          <w:sz w:val="20"/>
          <w:szCs w:val="20"/>
        </w:rPr>
      </w:pPr>
    </w:p>
    <w:p w14:paraId="7CFD28D0" w14:textId="77777777" w:rsidR="00F51729" w:rsidRDefault="00F51729" w:rsidP="00F51729">
      <w:pPr>
        <w:autoSpaceDE w:val="0"/>
        <w:autoSpaceDN w:val="0"/>
        <w:adjustRightInd w:val="0"/>
        <w:ind w:left="-142" w:right="-20"/>
        <w:rPr>
          <w:rFonts w:ascii="Times New Roman" w:hAnsi="Times New Roman" w:cs="Times New Roman"/>
          <w:b/>
          <w:iCs/>
          <w:sz w:val="20"/>
          <w:szCs w:val="20"/>
        </w:rPr>
      </w:pPr>
    </w:p>
    <w:p w14:paraId="1713A408" w14:textId="77777777" w:rsidR="00F51729" w:rsidRDefault="00F51729" w:rsidP="00F51729">
      <w:pPr>
        <w:autoSpaceDE w:val="0"/>
        <w:autoSpaceDN w:val="0"/>
        <w:adjustRightInd w:val="0"/>
        <w:ind w:left="-142" w:right="-20"/>
        <w:rPr>
          <w:rFonts w:ascii="Times New Roman" w:hAnsi="Times New Roman" w:cs="Times New Roman"/>
          <w:b/>
          <w:iCs/>
          <w:sz w:val="20"/>
          <w:szCs w:val="20"/>
        </w:rPr>
      </w:pPr>
    </w:p>
    <w:p w14:paraId="6788931B" w14:textId="77777777" w:rsidR="00F51729" w:rsidRDefault="00F51729" w:rsidP="00F51729">
      <w:pPr>
        <w:autoSpaceDE w:val="0"/>
        <w:autoSpaceDN w:val="0"/>
        <w:adjustRightInd w:val="0"/>
        <w:ind w:left="-142" w:right="-20"/>
        <w:rPr>
          <w:rFonts w:ascii="Times New Roman" w:hAnsi="Times New Roman" w:cs="Times New Roman"/>
          <w:b/>
          <w:iCs/>
          <w:sz w:val="20"/>
          <w:szCs w:val="20"/>
        </w:rPr>
      </w:pPr>
    </w:p>
    <w:p w14:paraId="7D806898" w14:textId="77777777" w:rsidR="00F51729" w:rsidRDefault="00F51729" w:rsidP="00F51729">
      <w:pPr>
        <w:autoSpaceDE w:val="0"/>
        <w:autoSpaceDN w:val="0"/>
        <w:adjustRightInd w:val="0"/>
        <w:ind w:left="-142" w:right="-20"/>
        <w:rPr>
          <w:rFonts w:ascii="Times New Roman" w:hAnsi="Times New Roman" w:cs="Times New Roman"/>
          <w:b/>
          <w:iCs/>
          <w:sz w:val="20"/>
          <w:szCs w:val="20"/>
        </w:rPr>
      </w:pPr>
    </w:p>
    <w:p w14:paraId="42397DBD" w14:textId="77777777" w:rsidR="00F51729" w:rsidRDefault="00F51729" w:rsidP="00F51729">
      <w:pPr>
        <w:autoSpaceDE w:val="0"/>
        <w:autoSpaceDN w:val="0"/>
        <w:adjustRightInd w:val="0"/>
        <w:ind w:left="-142" w:right="-20"/>
        <w:rPr>
          <w:rFonts w:ascii="Times New Roman" w:hAnsi="Times New Roman" w:cs="Times New Roman"/>
          <w:b/>
          <w:iCs/>
          <w:sz w:val="20"/>
          <w:szCs w:val="20"/>
        </w:rPr>
      </w:pPr>
    </w:p>
    <w:p w14:paraId="32999281" w14:textId="77777777" w:rsidR="00F51729" w:rsidRDefault="00F51729" w:rsidP="00F51729">
      <w:pPr>
        <w:autoSpaceDE w:val="0"/>
        <w:autoSpaceDN w:val="0"/>
        <w:adjustRightInd w:val="0"/>
        <w:ind w:left="-142" w:right="-20"/>
        <w:rPr>
          <w:rFonts w:ascii="Times New Roman" w:hAnsi="Times New Roman" w:cs="Times New Roman"/>
          <w:b/>
          <w:iCs/>
          <w:sz w:val="20"/>
          <w:szCs w:val="20"/>
        </w:rPr>
      </w:pPr>
    </w:p>
    <w:p w14:paraId="48962658" w14:textId="77777777" w:rsidR="00F51729" w:rsidRDefault="00F51729" w:rsidP="00F51729">
      <w:pPr>
        <w:autoSpaceDE w:val="0"/>
        <w:autoSpaceDN w:val="0"/>
        <w:adjustRightInd w:val="0"/>
        <w:ind w:left="-142" w:right="-20"/>
        <w:rPr>
          <w:rFonts w:ascii="Times New Roman" w:hAnsi="Times New Roman" w:cs="Times New Roman"/>
          <w:b/>
          <w:iCs/>
          <w:sz w:val="20"/>
          <w:szCs w:val="20"/>
        </w:rPr>
      </w:pPr>
    </w:p>
    <w:p w14:paraId="4349E2BF" w14:textId="77777777" w:rsidR="00F51729" w:rsidRDefault="00F51729" w:rsidP="00F51729">
      <w:pPr>
        <w:autoSpaceDE w:val="0"/>
        <w:autoSpaceDN w:val="0"/>
        <w:adjustRightInd w:val="0"/>
        <w:ind w:left="-142" w:right="-20"/>
        <w:rPr>
          <w:rFonts w:ascii="Times New Roman" w:hAnsi="Times New Roman" w:cs="Times New Roman"/>
          <w:b/>
          <w:iCs/>
          <w:sz w:val="20"/>
          <w:szCs w:val="20"/>
        </w:rPr>
      </w:pPr>
    </w:p>
    <w:p w14:paraId="048C9EFE" w14:textId="77777777" w:rsidR="00F51729" w:rsidRDefault="00F51729" w:rsidP="00F51729">
      <w:pPr>
        <w:autoSpaceDE w:val="0"/>
        <w:autoSpaceDN w:val="0"/>
        <w:adjustRightInd w:val="0"/>
        <w:ind w:left="-142" w:right="-20"/>
        <w:rPr>
          <w:rFonts w:ascii="Times New Roman" w:hAnsi="Times New Roman" w:cs="Times New Roman"/>
          <w:b/>
          <w:iCs/>
          <w:sz w:val="20"/>
          <w:szCs w:val="20"/>
        </w:rPr>
      </w:pPr>
    </w:p>
    <w:p w14:paraId="21BC3571" w14:textId="77777777" w:rsidR="00F51729" w:rsidRDefault="00F51729" w:rsidP="00F51729">
      <w:pPr>
        <w:autoSpaceDE w:val="0"/>
        <w:autoSpaceDN w:val="0"/>
        <w:adjustRightInd w:val="0"/>
        <w:ind w:left="-142" w:right="-20"/>
        <w:rPr>
          <w:rFonts w:ascii="Times New Roman" w:hAnsi="Times New Roman" w:cs="Times New Roman"/>
          <w:b/>
          <w:iCs/>
          <w:sz w:val="20"/>
          <w:szCs w:val="20"/>
        </w:rPr>
      </w:pPr>
    </w:p>
    <w:p w14:paraId="4C5AE83F" w14:textId="77777777" w:rsidR="00F51729" w:rsidRDefault="00F51729" w:rsidP="00F51729">
      <w:pPr>
        <w:autoSpaceDE w:val="0"/>
        <w:autoSpaceDN w:val="0"/>
        <w:adjustRightInd w:val="0"/>
        <w:ind w:left="-142" w:right="-20"/>
        <w:rPr>
          <w:rFonts w:ascii="Times New Roman" w:hAnsi="Times New Roman" w:cs="Times New Roman"/>
          <w:b/>
          <w:iCs/>
          <w:sz w:val="20"/>
          <w:szCs w:val="20"/>
        </w:rPr>
      </w:pPr>
    </w:p>
    <w:p w14:paraId="568C9B91" w14:textId="77777777" w:rsidR="00F51729" w:rsidRDefault="00F51729" w:rsidP="00F51729">
      <w:pPr>
        <w:autoSpaceDE w:val="0"/>
        <w:autoSpaceDN w:val="0"/>
        <w:adjustRightInd w:val="0"/>
        <w:ind w:left="-142" w:right="-20"/>
        <w:rPr>
          <w:rFonts w:ascii="Times New Roman" w:hAnsi="Times New Roman" w:cs="Times New Roman"/>
          <w:b/>
          <w:iCs/>
          <w:sz w:val="20"/>
          <w:szCs w:val="20"/>
        </w:rPr>
      </w:pPr>
    </w:p>
    <w:p w14:paraId="6B38EBFB" w14:textId="77777777" w:rsidR="00F51729" w:rsidRDefault="00F51729" w:rsidP="00F51729">
      <w:pPr>
        <w:autoSpaceDE w:val="0"/>
        <w:autoSpaceDN w:val="0"/>
        <w:adjustRightInd w:val="0"/>
        <w:ind w:left="-142" w:right="-20"/>
        <w:rPr>
          <w:rFonts w:ascii="Times New Roman" w:hAnsi="Times New Roman" w:cs="Times New Roman"/>
          <w:b/>
          <w:iCs/>
          <w:sz w:val="20"/>
          <w:szCs w:val="20"/>
        </w:rPr>
      </w:pPr>
    </w:p>
    <w:p w14:paraId="01C1E204" w14:textId="77777777" w:rsidR="00F51729" w:rsidRDefault="00F51729" w:rsidP="00F51729">
      <w:pPr>
        <w:autoSpaceDE w:val="0"/>
        <w:autoSpaceDN w:val="0"/>
        <w:adjustRightInd w:val="0"/>
        <w:ind w:left="-142" w:right="-20"/>
        <w:rPr>
          <w:rFonts w:ascii="Times New Roman" w:hAnsi="Times New Roman" w:cs="Times New Roman"/>
          <w:b/>
          <w:iCs/>
          <w:sz w:val="20"/>
          <w:szCs w:val="20"/>
        </w:rPr>
      </w:pPr>
      <w:r>
        <w:rPr>
          <w:noProof/>
          <w:lang w:eastAsia="fi-FI"/>
        </w:rPr>
        <mc:AlternateContent>
          <mc:Choice Requires="wps">
            <w:drawing>
              <wp:anchor distT="152400" distB="152400" distL="152400" distR="152400" simplePos="0" relativeHeight="251649024" behindDoc="0" locked="0" layoutInCell="1" allowOverlap="1" wp14:anchorId="3F3EA5A4" wp14:editId="6165543A">
                <wp:simplePos x="0" y="0"/>
                <wp:positionH relativeFrom="margin">
                  <wp:posOffset>-59690</wp:posOffset>
                </wp:positionH>
                <wp:positionV relativeFrom="line">
                  <wp:posOffset>76200</wp:posOffset>
                </wp:positionV>
                <wp:extent cx="1375410" cy="632460"/>
                <wp:effectExtent l="0" t="0" r="0" b="0"/>
                <wp:wrapNone/>
                <wp:docPr id="29" name="Tekstiruutu 29"/>
                <wp:cNvGraphicFramePr/>
                <a:graphic xmlns:a="http://schemas.openxmlformats.org/drawingml/2006/main">
                  <a:graphicData uri="http://schemas.microsoft.com/office/word/2010/wordprocessingShape">
                    <wps:wsp>
                      <wps:cNvSpPr txBox="1"/>
                      <wps:spPr>
                        <a:xfrm>
                          <a:off x="0" y="0"/>
                          <a:ext cx="1375410" cy="632460"/>
                        </a:xfrm>
                        <a:prstGeom prst="rect">
                          <a:avLst/>
                        </a:prstGeom>
                        <a:solidFill>
                          <a:srgbClr val="005493"/>
                        </a:solidFill>
                        <a:ln w="12700" cap="flat">
                          <a:noFill/>
                          <a:miter lim="400000"/>
                        </a:ln>
                        <a:effectLst/>
                      </wps:spPr>
                      <wps:txbx>
                        <w:txbxContent>
                          <w:p w14:paraId="4A33AC4D" w14:textId="77777777" w:rsidR="004E2D1F" w:rsidRPr="00D14467" w:rsidRDefault="004E2D1F" w:rsidP="00F51729">
                            <w:pPr>
                              <w:pStyle w:val="Nimi"/>
                              <w:ind w:left="142"/>
                              <w:rPr>
                                <w:rFonts w:ascii="Times New Roman" w:hAnsi="Times New Roman" w:cs="Times New Roman"/>
                                <w:sz w:val="20"/>
                              </w:rPr>
                            </w:pPr>
                            <w:r w:rsidRPr="00D14467">
                              <w:rPr>
                                <w:rFonts w:ascii="Times New Roman" w:hAnsi="Times New Roman" w:cs="Times New Roman"/>
                                <w:sz w:val="20"/>
                              </w:rPr>
                              <w:t>Asukkaista huolehtiva</w:t>
                            </w:r>
                          </w:p>
                        </w:txbxContent>
                      </wps:txbx>
                      <wps:bodyPr wrap="square" lIns="50800" tIns="50800" rIns="50800" bIns="50800" numCol="1" anchor="ctr">
                        <a:noAutofit/>
                      </wps:bodyPr>
                    </wps:wsp>
                  </a:graphicData>
                </a:graphic>
                <wp14:sizeRelH relativeFrom="page">
                  <wp14:pctWidth>0</wp14:pctWidth>
                </wp14:sizeRelH>
                <wp14:sizeRelV relativeFrom="page">
                  <wp14:pctHeight>0</wp14:pctHeight>
                </wp14:sizeRelV>
              </wp:anchor>
            </w:drawing>
          </mc:Choice>
          <mc:Fallback>
            <w:pict>
              <v:shape w14:anchorId="3F3EA5A4" id="Tekstiruutu 29" o:spid="_x0000_s1033" type="#_x0000_t202" style="position:absolute;left:0;text-align:left;margin-left:-4.7pt;margin-top:6pt;width:108.3pt;height:49.8pt;z-index:25164902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" fillcolor="#005493" stroked="f" strokeweight="1pt">
                <v:stroke miterlimit="4"/>
                <v:textbox inset="4pt,4pt,4pt,4pt">
                  <w:txbxContent>
                    <w:p w14:paraId="4A33AC4D" w14:textId="77777777" w:rsidR="004E2D1F" w:rsidRPr="00D14467" w:rsidRDefault="004E2D1F" w:rsidP="00F51729">
                      <w:pPr>
                        <w:pStyle w:val="Nimi"/>
                        <w:ind w:left="142"/>
                        <w:rPr>
                          <w:rFonts w:ascii="Times New Roman" w:hAnsi="Times New Roman" w:cs="Times New Roman"/>
                          <w:sz w:val="20"/>
                        </w:rPr>
                      </w:pPr>
                      <w:r w:rsidRPr="00D14467">
                        <w:rPr>
                          <w:rFonts w:ascii="Times New Roman" w:hAnsi="Times New Roman" w:cs="Times New Roman"/>
                          <w:sz w:val="20"/>
                        </w:rPr>
                        <w:t>Asukkaista huolehtiva</w:t>
                      </w:r>
                    </w:p>
                  </w:txbxContent>
                </v:textbox>
                <w10:wrap anchorx="margin" anchory="line"/>
              </v:shape>
            </w:pict>
          </mc:Fallback>
        </mc:AlternateContent>
      </w:r>
      <w:r w:rsidRPr="00D14467">
        <w:rPr>
          <w:noProof/>
          <w:lang w:eastAsia="fi-FI"/>
        </w:rPr>
        <mc:AlternateContent>
          <mc:Choice Requires="wps">
            <w:drawing>
              <wp:anchor distT="152400" distB="152400" distL="152400" distR="152400" simplePos="0" relativeHeight="251651072" behindDoc="0" locked="0" layoutInCell="1" allowOverlap="1" wp14:anchorId="075D1D99" wp14:editId="1A4538F9">
                <wp:simplePos x="0" y="0"/>
                <wp:positionH relativeFrom="margin">
                  <wp:posOffset>1386205</wp:posOffset>
                </wp:positionH>
                <wp:positionV relativeFrom="line">
                  <wp:posOffset>90170</wp:posOffset>
                </wp:positionV>
                <wp:extent cx="1296035" cy="632460"/>
                <wp:effectExtent l="0" t="0" r="0" b="0"/>
                <wp:wrapNone/>
                <wp:docPr id="30" name="Tekstiruutu 30"/>
                <wp:cNvGraphicFramePr/>
                <a:graphic xmlns:a="http://schemas.openxmlformats.org/drawingml/2006/main">
                  <a:graphicData uri="http://schemas.microsoft.com/office/word/2010/wordprocessingShape">
                    <wps:wsp>
                      <wps:cNvSpPr txBox="1"/>
                      <wps:spPr>
                        <a:xfrm>
                          <a:off x="0" y="0"/>
                          <a:ext cx="1296035" cy="632460"/>
                        </a:xfrm>
                        <a:prstGeom prst="rect">
                          <a:avLst/>
                        </a:prstGeom>
                        <a:solidFill>
                          <a:srgbClr val="005493"/>
                        </a:solidFill>
                        <a:ln w="12700" cap="flat">
                          <a:noFill/>
                          <a:miter lim="400000"/>
                        </a:ln>
                        <a:effectLst/>
                      </wps:spPr>
                      <wps:txbx>
                        <w:txbxContent>
                          <w:p w14:paraId="4FC64F09" w14:textId="77777777" w:rsidR="004E2D1F" w:rsidRPr="00D14467" w:rsidRDefault="004E2D1F" w:rsidP="00F51729">
                            <w:pPr>
                              <w:pStyle w:val="Nimi"/>
                              <w:rPr>
                                <w:rFonts w:ascii="Times New Roman" w:hAnsi="Times New Roman" w:cs="Times New Roman"/>
                                <w:sz w:val="20"/>
                              </w:rPr>
                            </w:pPr>
                            <w:r>
                              <w:rPr>
                                <w:rFonts w:ascii="Times New Roman" w:hAnsi="Times New Roman" w:cs="Times New Roman"/>
                                <w:sz w:val="20"/>
                              </w:rPr>
                              <w:t>Yrittäjäystävällinen</w:t>
                            </w:r>
                          </w:p>
                        </w:txbxContent>
                      </wps:txbx>
                      <wps:bodyPr wrap="square" lIns="50800" tIns="50800" rIns="50800" bIns="50800" numCol="1" anchor="ctr">
                        <a:noAutofit/>
                      </wps:bodyPr>
                    </wps:wsp>
                  </a:graphicData>
                </a:graphic>
                <wp14:sizeRelH relativeFrom="page">
                  <wp14:pctWidth>0</wp14:pctWidth>
                </wp14:sizeRelH>
                <wp14:sizeRelV relativeFrom="page">
                  <wp14:pctHeight>0</wp14:pctHeight>
                </wp14:sizeRelV>
              </wp:anchor>
            </w:drawing>
          </mc:Choice>
          <mc:Fallback>
            <w:pict>
              <v:shape w14:anchorId="075D1D99" id="Tekstiruutu 30" o:spid="_x0000_s1034" type="#_x0000_t202" style="position:absolute;left:0;text-align:left;margin-left:109.15pt;margin-top:7.1pt;width:102.05pt;height:49.8pt;z-index:25165107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" fillcolor="#005493" stroked="f" strokeweight="1pt">
                <v:stroke miterlimit="4"/>
                <v:textbox inset="4pt,4pt,4pt,4pt">
                  <w:txbxContent>
                    <w:p w14:paraId="4FC64F09" w14:textId="77777777" w:rsidR="004E2D1F" w:rsidRPr="00D14467" w:rsidRDefault="004E2D1F" w:rsidP="00F51729">
                      <w:pPr>
                        <w:pStyle w:val="Nimi"/>
                        <w:rPr>
                          <w:rFonts w:ascii="Times New Roman" w:hAnsi="Times New Roman" w:cs="Times New Roman"/>
                          <w:sz w:val="20"/>
                        </w:rPr>
                      </w:pPr>
                      <w:r>
                        <w:rPr>
                          <w:rFonts w:ascii="Times New Roman" w:hAnsi="Times New Roman" w:cs="Times New Roman"/>
                          <w:sz w:val="20"/>
                        </w:rPr>
                        <w:t>Yrittäjäystävällinen</w:t>
                      </w:r>
                    </w:p>
                  </w:txbxContent>
                </v:textbox>
                <w10:wrap anchorx="margin" anchory="line"/>
              </v:shape>
            </w:pict>
          </mc:Fallback>
        </mc:AlternateContent>
      </w:r>
      <w:r w:rsidRPr="00D14467">
        <w:rPr>
          <w:noProof/>
          <w:lang w:eastAsia="fi-FI"/>
        </w:rPr>
        <mc:AlternateContent>
          <mc:Choice Requires="wps">
            <w:drawing>
              <wp:anchor distT="152400" distB="152400" distL="152400" distR="152400" simplePos="0" relativeHeight="251653120" behindDoc="0" locked="0" layoutInCell="1" allowOverlap="1" wp14:anchorId="6CA75962" wp14:editId="6B1CF5E4">
                <wp:simplePos x="0" y="0"/>
                <wp:positionH relativeFrom="margin">
                  <wp:posOffset>2754630</wp:posOffset>
                </wp:positionH>
                <wp:positionV relativeFrom="line">
                  <wp:posOffset>90805</wp:posOffset>
                </wp:positionV>
                <wp:extent cx="1510665" cy="632460"/>
                <wp:effectExtent l="0" t="0" r="0" b="0"/>
                <wp:wrapNone/>
                <wp:docPr id="31" name="Tekstiruutu 31"/>
                <wp:cNvGraphicFramePr/>
                <a:graphic xmlns:a="http://schemas.openxmlformats.org/drawingml/2006/main">
                  <a:graphicData uri="http://schemas.microsoft.com/office/word/2010/wordprocessingShape">
                    <wps:wsp>
                      <wps:cNvSpPr txBox="1"/>
                      <wps:spPr>
                        <a:xfrm>
                          <a:off x="0" y="0"/>
                          <a:ext cx="1510665" cy="632460"/>
                        </a:xfrm>
                        <a:prstGeom prst="rect">
                          <a:avLst/>
                        </a:prstGeom>
                        <a:solidFill>
                          <a:srgbClr val="005493"/>
                        </a:solidFill>
                        <a:ln w="12700" cap="flat">
                          <a:noFill/>
                          <a:miter lim="400000"/>
                        </a:ln>
                        <a:effectLst/>
                      </wps:spPr>
                      <wps:txbx>
                        <w:txbxContent>
                          <w:p w14:paraId="051AC5A2" w14:textId="77777777" w:rsidR="004E2D1F" w:rsidRPr="00D14467" w:rsidRDefault="004E2D1F" w:rsidP="00F51729">
                            <w:pPr>
                              <w:pStyle w:val="Nimi"/>
                              <w:rPr>
                                <w:rFonts w:ascii="Times New Roman" w:hAnsi="Times New Roman" w:cs="Times New Roman"/>
                                <w:sz w:val="20"/>
                              </w:rPr>
                            </w:pPr>
                            <w:r>
                              <w:rPr>
                                <w:rFonts w:ascii="Times New Roman" w:hAnsi="Times New Roman" w:cs="Times New Roman"/>
                                <w:sz w:val="20"/>
                              </w:rPr>
                              <w:t>Ympäristöstä huo</w:t>
                            </w:r>
                            <w:r w:rsidRPr="00D14467">
                              <w:rPr>
                                <w:rFonts w:ascii="Times New Roman" w:hAnsi="Times New Roman" w:cs="Times New Roman"/>
                                <w:sz w:val="20"/>
                              </w:rPr>
                              <w:t>lehtiva</w:t>
                            </w:r>
                          </w:p>
                        </w:txbxContent>
                      </wps:txbx>
                      <wps:bodyPr wrap="square" lIns="50800" tIns="50800" rIns="50800" bIns="50800" numCol="1" anchor="ctr">
                        <a:noAutofit/>
                      </wps:bodyPr>
                    </wps:wsp>
                  </a:graphicData>
                </a:graphic>
                <wp14:sizeRelH relativeFrom="page">
                  <wp14:pctWidth>0</wp14:pctWidth>
                </wp14:sizeRelH>
                <wp14:sizeRelV relativeFrom="page">
                  <wp14:pctHeight>0</wp14:pctHeight>
                </wp14:sizeRelV>
              </wp:anchor>
            </w:drawing>
          </mc:Choice>
          <mc:Fallback>
            <w:pict>
              <v:shape w14:anchorId="6CA75962" id="Tekstiruutu 31" o:spid="_x0000_s1035" type="#_x0000_t202" style="position:absolute;left:0;text-align:left;margin-left:216.9pt;margin-top:7.15pt;width:118.95pt;height:49.8pt;z-index:25165312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" fillcolor="#005493" stroked="f" strokeweight="1pt">
                <v:stroke miterlimit="4"/>
                <v:textbox inset="4pt,4pt,4pt,4pt">
                  <w:txbxContent>
                    <w:p w14:paraId="051AC5A2" w14:textId="77777777" w:rsidR="004E2D1F" w:rsidRPr="00D14467" w:rsidRDefault="004E2D1F" w:rsidP="00F51729">
                      <w:pPr>
                        <w:pStyle w:val="Nimi"/>
                        <w:rPr>
                          <w:rFonts w:ascii="Times New Roman" w:hAnsi="Times New Roman" w:cs="Times New Roman"/>
                          <w:sz w:val="20"/>
                        </w:rPr>
                      </w:pPr>
                      <w:r>
                        <w:rPr>
                          <w:rFonts w:ascii="Times New Roman" w:hAnsi="Times New Roman" w:cs="Times New Roman"/>
                          <w:sz w:val="20"/>
                        </w:rPr>
                        <w:t>Ympäristöstä huo</w:t>
                      </w:r>
                      <w:r w:rsidRPr="00D14467">
                        <w:rPr>
                          <w:rFonts w:ascii="Times New Roman" w:hAnsi="Times New Roman" w:cs="Times New Roman"/>
                          <w:sz w:val="20"/>
                        </w:rPr>
                        <w:t>lehtiva</w:t>
                      </w:r>
                    </w:p>
                  </w:txbxContent>
                </v:textbox>
                <w10:wrap anchorx="margin" anchory="line"/>
              </v:shape>
            </w:pict>
          </mc:Fallback>
        </mc:AlternateContent>
      </w:r>
      <w:r w:rsidRPr="00D14467">
        <w:rPr>
          <w:noProof/>
          <w:lang w:eastAsia="fi-FI"/>
        </w:rPr>
        <mc:AlternateContent>
          <mc:Choice Requires="wps">
            <w:drawing>
              <wp:anchor distT="152400" distB="152400" distL="152400" distR="152400" simplePos="0" relativeHeight="251655168" behindDoc="0" locked="0" layoutInCell="1" allowOverlap="1" wp14:anchorId="51121E3E" wp14:editId="3F1F1873">
                <wp:simplePos x="0" y="0"/>
                <wp:positionH relativeFrom="margin">
                  <wp:posOffset>4368165</wp:posOffset>
                </wp:positionH>
                <wp:positionV relativeFrom="line">
                  <wp:posOffset>90805</wp:posOffset>
                </wp:positionV>
                <wp:extent cx="1303655" cy="632460"/>
                <wp:effectExtent l="0" t="0" r="0" b="0"/>
                <wp:wrapNone/>
                <wp:docPr id="1073741824" name="Tekstiruutu 1073741824"/>
                <wp:cNvGraphicFramePr/>
                <a:graphic xmlns:a="http://schemas.openxmlformats.org/drawingml/2006/main">
                  <a:graphicData uri="http://schemas.microsoft.com/office/word/2010/wordprocessingShape">
                    <wps:wsp>
                      <wps:cNvSpPr txBox="1"/>
                      <wps:spPr>
                        <a:xfrm>
                          <a:off x="0" y="0"/>
                          <a:ext cx="1303655" cy="632460"/>
                        </a:xfrm>
                        <a:prstGeom prst="rect">
                          <a:avLst/>
                        </a:prstGeom>
                        <a:solidFill>
                          <a:srgbClr val="005493"/>
                        </a:solidFill>
                        <a:ln w="12700" cap="flat">
                          <a:noFill/>
                          <a:miter lim="400000"/>
                        </a:ln>
                        <a:effectLst/>
                      </wps:spPr>
                      <wps:txbx>
                        <w:txbxContent>
                          <w:p w14:paraId="3789AB20" w14:textId="77777777" w:rsidR="004E2D1F" w:rsidRPr="00D14467" w:rsidRDefault="004E2D1F" w:rsidP="00F51729">
                            <w:pPr>
                              <w:pStyle w:val="Nimi"/>
                              <w:rPr>
                                <w:rFonts w:ascii="Times New Roman" w:hAnsi="Times New Roman" w:cs="Times New Roman"/>
                                <w:sz w:val="20"/>
                              </w:rPr>
                            </w:pPr>
                            <w:r>
                              <w:rPr>
                                <w:rFonts w:ascii="Times New Roman" w:hAnsi="Times New Roman" w:cs="Times New Roman"/>
                                <w:sz w:val="20"/>
                              </w:rPr>
                              <w:t>Itsenäinen</w:t>
                            </w:r>
                          </w:p>
                        </w:txbxContent>
                      </wps:txbx>
                      <wps:bodyPr wrap="square" lIns="50800" tIns="50800" rIns="50800" bIns="50800" numCol="1" anchor="ctr">
                        <a:noAutofit/>
                      </wps:bodyPr>
                    </wps:wsp>
                  </a:graphicData>
                </a:graphic>
                <wp14:sizeRelH relativeFrom="page">
                  <wp14:pctWidth>0</wp14:pctWidth>
                </wp14:sizeRelH>
                <wp14:sizeRelV relativeFrom="page">
                  <wp14:pctHeight>0</wp14:pctHeight>
                </wp14:sizeRelV>
              </wp:anchor>
            </w:drawing>
          </mc:Choice>
          <mc:Fallback>
            <w:pict>
              <v:shape w14:anchorId="51121E3E" id="Tekstiruutu 1073741824" o:spid="_x0000_s1036" type="#_x0000_t202" style="position:absolute;left:0;text-align:left;margin-left:343.95pt;margin-top:7.15pt;width:102.65pt;height:49.8pt;z-index:25165516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" fillcolor="#005493" stroked="f" strokeweight="1pt">
                <v:stroke miterlimit="4"/>
                <v:textbox inset="4pt,4pt,4pt,4pt">
                  <w:txbxContent>
                    <w:p w14:paraId="3789AB20" w14:textId="77777777" w:rsidR="004E2D1F" w:rsidRPr="00D14467" w:rsidRDefault="004E2D1F" w:rsidP="00F51729">
                      <w:pPr>
                        <w:pStyle w:val="Nimi"/>
                        <w:rPr>
                          <w:rFonts w:ascii="Times New Roman" w:hAnsi="Times New Roman" w:cs="Times New Roman"/>
                          <w:sz w:val="20"/>
                        </w:rPr>
                      </w:pPr>
                      <w:r>
                        <w:rPr>
                          <w:rFonts w:ascii="Times New Roman" w:hAnsi="Times New Roman" w:cs="Times New Roman"/>
                          <w:sz w:val="20"/>
                        </w:rPr>
                        <w:t>Itsenäinen</w:t>
                      </w:r>
                    </w:p>
                  </w:txbxContent>
                </v:textbox>
                <w10:wrap anchorx="margin" anchory="line"/>
              </v:shape>
            </w:pict>
          </mc:Fallback>
        </mc:AlternateContent>
      </w:r>
    </w:p>
    <w:p w14:paraId="0608613D" w14:textId="77777777" w:rsidR="00F51729" w:rsidRDefault="00F51729" w:rsidP="00F51729">
      <w:pPr>
        <w:autoSpaceDE w:val="0"/>
        <w:autoSpaceDN w:val="0"/>
        <w:adjustRightInd w:val="0"/>
        <w:ind w:left="-142" w:right="-20"/>
        <w:rPr>
          <w:rFonts w:ascii="Times New Roman" w:hAnsi="Times New Roman" w:cs="Times New Roman"/>
          <w:b/>
          <w:iCs/>
          <w:sz w:val="20"/>
          <w:szCs w:val="20"/>
        </w:rPr>
      </w:pPr>
    </w:p>
    <w:p w14:paraId="0A8713F8" w14:textId="77777777" w:rsidR="00F51729" w:rsidRDefault="00F51729" w:rsidP="00F51729">
      <w:pPr>
        <w:autoSpaceDE w:val="0"/>
        <w:autoSpaceDN w:val="0"/>
        <w:adjustRightInd w:val="0"/>
        <w:ind w:left="-142" w:right="-20"/>
        <w:rPr>
          <w:rFonts w:ascii="Times New Roman" w:hAnsi="Times New Roman" w:cs="Times New Roman"/>
          <w:b/>
          <w:iCs/>
          <w:sz w:val="20"/>
          <w:szCs w:val="20"/>
        </w:rPr>
      </w:pPr>
    </w:p>
    <w:p w14:paraId="7B15BB0A" w14:textId="77777777" w:rsidR="00F51729" w:rsidRDefault="00F51729" w:rsidP="00F51729">
      <w:pPr>
        <w:autoSpaceDE w:val="0"/>
        <w:autoSpaceDN w:val="0"/>
        <w:adjustRightInd w:val="0"/>
        <w:ind w:left="-142" w:right="-20"/>
        <w:rPr>
          <w:rFonts w:ascii="Times New Roman" w:hAnsi="Times New Roman" w:cs="Times New Roman"/>
          <w:b/>
          <w:iCs/>
          <w:sz w:val="20"/>
          <w:szCs w:val="20"/>
        </w:rPr>
      </w:pPr>
    </w:p>
    <w:p w14:paraId="0BB57B28" w14:textId="77777777" w:rsidR="00F51729" w:rsidRDefault="00F51729" w:rsidP="00F51729">
      <w:pPr>
        <w:autoSpaceDE w:val="0"/>
        <w:autoSpaceDN w:val="0"/>
        <w:adjustRightInd w:val="0"/>
        <w:ind w:left="-142" w:right="-20"/>
        <w:rPr>
          <w:rFonts w:ascii="Times New Roman" w:hAnsi="Times New Roman" w:cs="Times New Roman"/>
          <w:b/>
          <w:iCs/>
          <w:sz w:val="20"/>
          <w:szCs w:val="20"/>
        </w:rPr>
      </w:pPr>
    </w:p>
    <w:p w14:paraId="4C42582A" w14:textId="77777777" w:rsidR="00F51729" w:rsidRDefault="00F51729" w:rsidP="00F51729">
      <w:pPr>
        <w:rPr>
          <w:rFonts w:ascii="Times New Roman" w:hAnsi="Times New Roman" w:cs="Times New Roman"/>
          <w:b/>
          <w:iCs/>
          <w:sz w:val="20"/>
          <w:szCs w:val="20"/>
        </w:rPr>
      </w:pPr>
      <w:r>
        <w:rPr>
          <w:rFonts w:ascii="Times New Roman" w:hAnsi="Times New Roman" w:cs="Times New Roman"/>
          <w:b/>
          <w:iCs/>
          <w:sz w:val="20"/>
          <w:szCs w:val="20"/>
        </w:rPr>
        <w:br w:type="page"/>
      </w:r>
    </w:p>
    <w:p w14:paraId="283D2AA9" w14:textId="77777777" w:rsidR="00F51729" w:rsidRDefault="00F51729" w:rsidP="00F51729">
      <w:pPr>
        <w:autoSpaceDE w:val="0"/>
        <w:autoSpaceDN w:val="0"/>
        <w:adjustRightInd w:val="0"/>
        <w:ind w:left="-142" w:right="-20"/>
        <w:rPr>
          <w:rFonts w:ascii="Times New Roman" w:hAnsi="Times New Roman" w:cs="Times New Roman"/>
          <w:b/>
          <w:iCs/>
          <w:sz w:val="20"/>
          <w:szCs w:val="20"/>
        </w:rPr>
      </w:pPr>
      <w:r w:rsidRPr="00A443E8">
        <w:rPr>
          <w:rFonts w:ascii="Times New Roman" w:hAnsi="Times New Roman" w:cs="Times New Roman"/>
          <w:b/>
          <w:iCs/>
          <w:sz w:val="20"/>
          <w:szCs w:val="20"/>
        </w:rPr>
        <w:lastRenderedPageBreak/>
        <w:t>Strategiset mittarit</w:t>
      </w:r>
    </w:p>
    <w:tbl>
      <w:tblPr>
        <w:tblW w:w="0" w:type="auto"/>
        <w:tblInd w:w="-134" w:type="dxa"/>
        <w:tblLayout w:type="fixed"/>
        <w:tblCellMar>
          <w:left w:w="0" w:type="dxa"/>
          <w:right w:w="0" w:type="dxa"/>
        </w:tblCellMar>
        <w:tblLook w:val="0000" w:firstRow="0" w:lastRow="0" w:firstColumn="0" w:lastColumn="0" w:noHBand="0" w:noVBand="0"/>
      </w:tblPr>
      <w:tblGrid>
        <w:gridCol w:w="2977"/>
        <w:gridCol w:w="2835"/>
        <w:gridCol w:w="3261"/>
      </w:tblGrid>
      <w:tr w:rsidR="00F51729" w:rsidRPr="00B63C33" w14:paraId="36BBB8B7" w14:textId="77777777" w:rsidTr="00F51729">
        <w:trPr>
          <w:trHeight w:hRule="exact" w:val="494"/>
        </w:trPr>
        <w:tc>
          <w:tcPr>
            <w:tcW w:w="9073" w:type="dxa"/>
            <w:gridSpan w:val="3"/>
            <w:tcBorders>
              <w:top w:val="single" w:sz="6" w:space="0" w:color="0A5293"/>
              <w:left w:val="single" w:sz="6" w:space="0" w:color="0A5293"/>
              <w:bottom w:val="single" w:sz="6" w:space="0" w:color="0A5293"/>
              <w:right w:val="single" w:sz="6" w:space="0" w:color="0A5293"/>
            </w:tcBorders>
            <w:shd w:val="clear" w:color="auto" w:fill="F3F3F3"/>
          </w:tcPr>
          <w:p w14:paraId="4D9A6258" w14:textId="77777777" w:rsidR="00F51729" w:rsidRPr="00B63C33" w:rsidRDefault="00F51729" w:rsidP="00F51729">
            <w:pPr>
              <w:autoSpaceDE w:val="0"/>
              <w:autoSpaceDN w:val="0"/>
              <w:adjustRightInd w:val="0"/>
              <w:ind w:left="1380" w:right="-20"/>
              <w:rPr>
                <w:rFonts w:ascii="Times New Roman" w:hAnsi="Times New Roman" w:cs="Times New Roman"/>
                <w:b/>
                <w:sz w:val="20"/>
                <w:szCs w:val="20"/>
              </w:rPr>
            </w:pPr>
            <w:r w:rsidRPr="00522046">
              <w:rPr>
                <w:rFonts w:ascii="Times New Roman" w:hAnsi="Times New Roman" w:cs="Times New Roman"/>
                <w:b/>
                <w:sz w:val="20"/>
                <w:szCs w:val="20"/>
              </w:rPr>
              <w:t>Vahva</w:t>
            </w:r>
            <w:r w:rsidRPr="00522046">
              <w:rPr>
                <w:rFonts w:ascii="Times New Roman" w:hAnsi="Times New Roman" w:cs="Times New Roman"/>
                <w:b/>
                <w:spacing w:val="-2"/>
                <w:sz w:val="20"/>
                <w:szCs w:val="20"/>
              </w:rPr>
              <w:t xml:space="preserve"> </w:t>
            </w:r>
            <w:r w:rsidRPr="00522046">
              <w:rPr>
                <w:rFonts w:ascii="Times New Roman" w:hAnsi="Times New Roman" w:cs="Times New Roman"/>
                <w:b/>
                <w:sz w:val="20"/>
                <w:szCs w:val="20"/>
              </w:rPr>
              <w:t>ja monipuolinen elinkeinoelämä</w:t>
            </w:r>
          </w:p>
        </w:tc>
      </w:tr>
      <w:tr w:rsidR="00F51729" w:rsidRPr="00B63C33" w14:paraId="51180BA5" w14:textId="77777777" w:rsidTr="00F51729">
        <w:trPr>
          <w:trHeight w:hRule="exact" w:val="448"/>
        </w:trPr>
        <w:tc>
          <w:tcPr>
            <w:tcW w:w="2977" w:type="dxa"/>
            <w:tcBorders>
              <w:top w:val="single" w:sz="6" w:space="0" w:color="0A5293"/>
              <w:left w:val="single" w:sz="6" w:space="0" w:color="0A5293"/>
              <w:bottom w:val="single" w:sz="6" w:space="0" w:color="0A5293"/>
              <w:right w:val="single" w:sz="6" w:space="0" w:color="0A5293"/>
            </w:tcBorders>
          </w:tcPr>
          <w:p w14:paraId="5AAA09CA" w14:textId="77777777" w:rsidR="00F51729" w:rsidRPr="00B63C33" w:rsidRDefault="00F51729" w:rsidP="00F51729">
            <w:pPr>
              <w:autoSpaceDE w:val="0"/>
              <w:autoSpaceDN w:val="0"/>
              <w:adjustRightInd w:val="0"/>
              <w:ind w:left="89" w:right="-20"/>
              <w:rPr>
                <w:rFonts w:ascii="Times New Roman" w:hAnsi="Times New Roman" w:cs="Times New Roman"/>
                <w:sz w:val="20"/>
                <w:szCs w:val="20"/>
              </w:rPr>
            </w:pPr>
            <w:r w:rsidRPr="00B63C33">
              <w:rPr>
                <w:rFonts w:ascii="Times New Roman" w:hAnsi="Times New Roman" w:cs="Times New Roman"/>
                <w:b/>
                <w:bCs/>
                <w:sz w:val="20"/>
                <w:szCs w:val="20"/>
              </w:rPr>
              <w:t>Mittari/indikaattori</w:t>
            </w:r>
          </w:p>
        </w:tc>
        <w:tc>
          <w:tcPr>
            <w:tcW w:w="2835" w:type="dxa"/>
            <w:tcBorders>
              <w:top w:val="single" w:sz="6" w:space="0" w:color="0A5293"/>
              <w:left w:val="single" w:sz="6" w:space="0" w:color="0A5293"/>
              <w:bottom w:val="single" w:sz="6" w:space="0" w:color="0A5293"/>
              <w:right w:val="single" w:sz="6" w:space="0" w:color="0A5293"/>
            </w:tcBorders>
          </w:tcPr>
          <w:p w14:paraId="484664E5" w14:textId="77777777" w:rsidR="00F51729" w:rsidRPr="00B63C33" w:rsidRDefault="00F51729" w:rsidP="00F51729">
            <w:pPr>
              <w:autoSpaceDE w:val="0"/>
              <w:autoSpaceDN w:val="0"/>
              <w:adjustRightInd w:val="0"/>
              <w:ind w:left="89" w:right="-20"/>
              <w:rPr>
                <w:rFonts w:ascii="Times New Roman" w:hAnsi="Times New Roman" w:cs="Times New Roman"/>
                <w:sz w:val="20"/>
                <w:szCs w:val="20"/>
              </w:rPr>
            </w:pPr>
            <w:r w:rsidRPr="00B63C33">
              <w:rPr>
                <w:rFonts w:ascii="Times New Roman" w:hAnsi="Times New Roman" w:cs="Times New Roman"/>
                <w:b/>
                <w:bCs/>
                <w:sz w:val="20"/>
                <w:szCs w:val="20"/>
              </w:rPr>
              <w:t>Tavoite</w:t>
            </w:r>
          </w:p>
        </w:tc>
        <w:tc>
          <w:tcPr>
            <w:tcW w:w="3261" w:type="dxa"/>
            <w:tcBorders>
              <w:top w:val="single" w:sz="6" w:space="0" w:color="0A5293"/>
              <w:left w:val="single" w:sz="6" w:space="0" w:color="0A5293"/>
              <w:bottom w:val="single" w:sz="6" w:space="0" w:color="0A5293"/>
              <w:right w:val="single" w:sz="6" w:space="0" w:color="0A5293"/>
            </w:tcBorders>
          </w:tcPr>
          <w:p w14:paraId="4F998F37" w14:textId="77777777" w:rsidR="00F51729" w:rsidRPr="00B63C33" w:rsidRDefault="00F51729" w:rsidP="00F51729">
            <w:pPr>
              <w:autoSpaceDE w:val="0"/>
              <w:autoSpaceDN w:val="0"/>
              <w:adjustRightInd w:val="0"/>
              <w:ind w:left="89" w:right="-20"/>
              <w:rPr>
                <w:rFonts w:ascii="Times New Roman" w:hAnsi="Times New Roman" w:cs="Times New Roman"/>
                <w:sz w:val="20"/>
                <w:szCs w:val="20"/>
              </w:rPr>
            </w:pPr>
            <w:r w:rsidRPr="00B63C33">
              <w:rPr>
                <w:rFonts w:ascii="Times New Roman" w:hAnsi="Times New Roman" w:cs="Times New Roman"/>
                <w:b/>
                <w:bCs/>
                <w:sz w:val="20"/>
                <w:szCs w:val="20"/>
              </w:rPr>
              <w:t>Kuvaus</w:t>
            </w:r>
          </w:p>
        </w:tc>
      </w:tr>
      <w:tr w:rsidR="00F51729" w:rsidRPr="00B63C33" w14:paraId="61B11163" w14:textId="77777777" w:rsidTr="00F51729">
        <w:trPr>
          <w:trHeight w:hRule="exact" w:val="822"/>
        </w:trPr>
        <w:tc>
          <w:tcPr>
            <w:tcW w:w="2977" w:type="dxa"/>
            <w:tcBorders>
              <w:top w:val="single" w:sz="6" w:space="0" w:color="0A5293"/>
              <w:left w:val="single" w:sz="6" w:space="0" w:color="0A5293"/>
              <w:bottom w:val="single" w:sz="6" w:space="0" w:color="0A5293"/>
              <w:right w:val="single" w:sz="6" w:space="0" w:color="0A5293"/>
            </w:tcBorders>
          </w:tcPr>
          <w:p w14:paraId="22838A8A" w14:textId="77777777" w:rsidR="00F51729" w:rsidRPr="00B63C33" w:rsidRDefault="00F51729" w:rsidP="00F51729">
            <w:pPr>
              <w:autoSpaceDE w:val="0"/>
              <w:autoSpaceDN w:val="0"/>
              <w:adjustRightInd w:val="0"/>
              <w:ind w:left="89" w:right="613"/>
              <w:rPr>
                <w:rFonts w:ascii="Times New Roman" w:hAnsi="Times New Roman" w:cs="Times New Roman"/>
                <w:sz w:val="20"/>
                <w:szCs w:val="20"/>
              </w:rPr>
            </w:pPr>
            <w:r w:rsidRPr="00B63C33">
              <w:rPr>
                <w:rFonts w:ascii="Times New Roman" w:hAnsi="Times New Roman" w:cs="Times New Roman"/>
                <w:sz w:val="20"/>
                <w:szCs w:val="20"/>
              </w:rPr>
              <w:t>Yritysten lukumäärä eri toimialoilla</w:t>
            </w:r>
          </w:p>
        </w:tc>
        <w:tc>
          <w:tcPr>
            <w:tcW w:w="2835" w:type="dxa"/>
            <w:tcBorders>
              <w:top w:val="single" w:sz="6" w:space="0" w:color="0A5293"/>
              <w:left w:val="single" w:sz="6" w:space="0" w:color="0A5293"/>
              <w:bottom w:val="single" w:sz="6" w:space="0" w:color="0A5293"/>
              <w:right w:val="single" w:sz="6" w:space="0" w:color="0A5293"/>
            </w:tcBorders>
          </w:tcPr>
          <w:p w14:paraId="2B66A28E" w14:textId="77777777" w:rsidR="00F51729" w:rsidRPr="00B63C33" w:rsidRDefault="00F51729" w:rsidP="00F51729">
            <w:pPr>
              <w:autoSpaceDE w:val="0"/>
              <w:autoSpaceDN w:val="0"/>
              <w:adjustRightInd w:val="0"/>
              <w:ind w:left="89" w:right="-20"/>
              <w:rPr>
                <w:rFonts w:ascii="Times New Roman" w:hAnsi="Times New Roman" w:cs="Times New Roman"/>
                <w:sz w:val="20"/>
                <w:szCs w:val="20"/>
              </w:rPr>
            </w:pPr>
            <w:r w:rsidRPr="00B63C33">
              <w:rPr>
                <w:rFonts w:ascii="Times New Roman" w:hAnsi="Times New Roman" w:cs="Times New Roman"/>
                <w:sz w:val="20"/>
                <w:szCs w:val="20"/>
              </w:rPr>
              <w:t>Vuosittain kasvava vuoden</w:t>
            </w:r>
          </w:p>
          <w:p w14:paraId="1B76F3EF" w14:textId="77777777" w:rsidR="00F51729" w:rsidRPr="00B63C33" w:rsidRDefault="00F51729" w:rsidP="00F51729">
            <w:pPr>
              <w:autoSpaceDE w:val="0"/>
              <w:autoSpaceDN w:val="0"/>
              <w:adjustRightInd w:val="0"/>
              <w:ind w:left="89" w:right="-20"/>
              <w:rPr>
                <w:rFonts w:ascii="Times New Roman" w:hAnsi="Times New Roman" w:cs="Times New Roman"/>
                <w:sz w:val="20"/>
                <w:szCs w:val="20"/>
              </w:rPr>
            </w:pPr>
            <w:r w:rsidRPr="00B63C33">
              <w:rPr>
                <w:rFonts w:ascii="Times New Roman" w:hAnsi="Times New Roman" w:cs="Times New Roman"/>
                <w:sz w:val="20"/>
                <w:szCs w:val="20"/>
              </w:rPr>
              <w:t>2017 tasosta alkaen.</w:t>
            </w:r>
          </w:p>
        </w:tc>
        <w:tc>
          <w:tcPr>
            <w:tcW w:w="3261" w:type="dxa"/>
            <w:tcBorders>
              <w:top w:val="single" w:sz="6" w:space="0" w:color="0A5293"/>
              <w:left w:val="single" w:sz="6" w:space="0" w:color="0A5293"/>
              <w:bottom w:val="single" w:sz="6" w:space="0" w:color="0A5293"/>
              <w:right w:val="single" w:sz="6" w:space="0" w:color="0A5293"/>
            </w:tcBorders>
          </w:tcPr>
          <w:p w14:paraId="3D78E334" w14:textId="77777777" w:rsidR="00F51729" w:rsidRPr="00B63C33" w:rsidRDefault="00F51729" w:rsidP="00F51729">
            <w:pPr>
              <w:autoSpaceDE w:val="0"/>
              <w:autoSpaceDN w:val="0"/>
              <w:adjustRightInd w:val="0"/>
              <w:ind w:left="89" w:right="132"/>
              <w:rPr>
                <w:rFonts w:ascii="Times New Roman" w:hAnsi="Times New Roman" w:cs="Times New Roman"/>
                <w:sz w:val="20"/>
                <w:szCs w:val="20"/>
              </w:rPr>
            </w:pPr>
            <w:r w:rsidRPr="00B63C33">
              <w:rPr>
                <w:rFonts w:ascii="Times New Roman" w:hAnsi="Times New Roman" w:cs="Times New Roman"/>
                <w:sz w:val="20"/>
                <w:szCs w:val="20"/>
              </w:rPr>
              <w:t xml:space="preserve">Toimialakohtainen tarkastelu ilmentää sekä yritysten monipuolisuutta </w:t>
            </w:r>
            <w:r>
              <w:rPr>
                <w:rFonts w:ascii="Times New Roman" w:hAnsi="Times New Roman" w:cs="Times New Roman"/>
                <w:sz w:val="20"/>
                <w:szCs w:val="20"/>
              </w:rPr>
              <w:t>ett</w:t>
            </w:r>
            <w:r w:rsidRPr="00B63C33">
              <w:rPr>
                <w:rFonts w:ascii="Times New Roman" w:hAnsi="Times New Roman" w:cs="Times New Roman"/>
                <w:sz w:val="20"/>
                <w:szCs w:val="20"/>
              </w:rPr>
              <w:t>ä</w:t>
            </w:r>
            <w:r w:rsidRPr="00B63C33">
              <w:rPr>
                <w:rFonts w:ascii="Times New Roman" w:hAnsi="Times New Roman" w:cs="Times New Roman"/>
                <w:spacing w:val="-3"/>
                <w:sz w:val="20"/>
                <w:szCs w:val="20"/>
              </w:rPr>
              <w:t xml:space="preserve"> </w:t>
            </w:r>
            <w:r w:rsidRPr="00B63C33">
              <w:rPr>
                <w:rFonts w:ascii="Times New Roman" w:hAnsi="Times New Roman" w:cs="Times New Roman"/>
                <w:sz w:val="20"/>
                <w:szCs w:val="20"/>
              </w:rPr>
              <w:t>yleistä vireyttä.</w:t>
            </w:r>
          </w:p>
        </w:tc>
      </w:tr>
      <w:tr w:rsidR="00F51729" w:rsidRPr="00B63C33" w14:paraId="2BA9E41D" w14:textId="77777777" w:rsidTr="00F51729">
        <w:trPr>
          <w:trHeight w:hRule="exact" w:val="847"/>
        </w:trPr>
        <w:tc>
          <w:tcPr>
            <w:tcW w:w="2977" w:type="dxa"/>
            <w:tcBorders>
              <w:top w:val="single" w:sz="6" w:space="0" w:color="0A5293"/>
              <w:left w:val="single" w:sz="6" w:space="0" w:color="0A5293"/>
              <w:bottom w:val="single" w:sz="3" w:space="0" w:color="0A5293"/>
              <w:right w:val="single" w:sz="6" w:space="0" w:color="0A5293"/>
            </w:tcBorders>
          </w:tcPr>
          <w:p w14:paraId="60F4F873" w14:textId="77777777" w:rsidR="00F51729" w:rsidRPr="00B63C33" w:rsidRDefault="00F51729" w:rsidP="00F51729">
            <w:pPr>
              <w:autoSpaceDE w:val="0"/>
              <w:autoSpaceDN w:val="0"/>
              <w:adjustRightInd w:val="0"/>
              <w:ind w:left="89" w:right="573"/>
              <w:rPr>
                <w:rFonts w:ascii="Times New Roman" w:hAnsi="Times New Roman" w:cs="Times New Roman"/>
                <w:sz w:val="20"/>
                <w:szCs w:val="20"/>
              </w:rPr>
            </w:pPr>
            <w:r w:rsidRPr="00B63C33">
              <w:rPr>
                <w:rFonts w:ascii="Times New Roman" w:hAnsi="Times New Roman" w:cs="Times New Roman"/>
                <w:sz w:val="20"/>
                <w:szCs w:val="20"/>
              </w:rPr>
              <w:t>Työllisyysaste ja työpaikkaomavaraisuus</w:t>
            </w:r>
          </w:p>
        </w:tc>
        <w:tc>
          <w:tcPr>
            <w:tcW w:w="2835" w:type="dxa"/>
            <w:tcBorders>
              <w:top w:val="single" w:sz="6" w:space="0" w:color="0A5293"/>
              <w:left w:val="single" w:sz="6" w:space="0" w:color="0A5293"/>
              <w:bottom w:val="single" w:sz="3" w:space="0" w:color="0A5293"/>
              <w:right w:val="single" w:sz="6" w:space="0" w:color="0A5293"/>
            </w:tcBorders>
          </w:tcPr>
          <w:p w14:paraId="30EC4CCA" w14:textId="77777777" w:rsidR="00F51729" w:rsidRDefault="00F51729" w:rsidP="00F51729">
            <w:pPr>
              <w:autoSpaceDE w:val="0"/>
              <w:autoSpaceDN w:val="0"/>
              <w:adjustRightInd w:val="0"/>
              <w:ind w:left="89" w:right="-20"/>
              <w:rPr>
                <w:rFonts w:ascii="Times New Roman" w:hAnsi="Times New Roman" w:cs="Times New Roman"/>
                <w:sz w:val="20"/>
                <w:szCs w:val="20"/>
              </w:rPr>
            </w:pPr>
            <w:r w:rsidRPr="00B63C33">
              <w:rPr>
                <w:rFonts w:ascii="Times New Roman" w:hAnsi="Times New Roman" w:cs="Times New Roman"/>
                <w:sz w:val="20"/>
                <w:szCs w:val="20"/>
              </w:rPr>
              <w:t>Korkea työllisyysaste ja</w:t>
            </w:r>
            <w:r>
              <w:rPr>
                <w:rFonts w:ascii="Times New Roman" w:hAnsi="Times New Roman" w:cs="Times New Roman"/>
                <w:sz w:val="20"/>
                <w:szCs w:val="20"/>
              </w:rPr>
              <w:t xml:space="preserve"> noin</w:t>
            </w:r>
          </w:p>
          <w:p w14:paraId="744AA245" w14:textId="77777777" w:rsidR="00F51729" w:rsidRPr="00B63C33" w:rsidRDefault="00F51729" w:rsidP="00F51729">
            <w:pPr>
              <w:autoSpaceDE w:val="0"/>
              <w:autoSpaceDN w:val="0"/>
              <w:adjustRightInd w:val="0"/>
              <w:ind w:left="89" w:right="-20"/>
              <w:rPr>
                <w:rFonts w:ascii="Times New Roman" w:hAnsi="Times New Roman" w:cs="Times New Roman"/>
                <w:sz w:val="20"/>
                <w:szCs w:val="20"/>
              </w:rPr>
            </w:pPr>
            <w:r w:rsidRPr="00B63C33">
              <w:rPr>
                <w:rFonts w:ascii="Times New Roman" w:hAnsi="Times New Roman" w:cs="Times New Roman"/>
                <w:sz w:val="20"/>
                <w:szCs w:val="20"/>
              </w:rPr>
              <w:t>100 %</w:t>
            </w:r>
            <w:r>
              <w:rPr>
                <w:rFonts w:ascii="Times New Roman" w:hAnsi="Times New Roman" w:cs="Times New Roman"/>
                <w:sz w:val="20"/>
                <w:szCs w:val="20"/>
              </w:rPr>
              <w:t xml:space="preserve"> </w:t>
            </w:r>
            <w:r w:rsidRPr="00B63C33">
              <w:rPr>
                <w:rFonts w:ascii="Times New Roman" w:hAnsi="Times New Roman" w:cs="Times New Roman"/>
                <w:sz w:val="20"/>
                <w:szCs w:val="20"/>
              </w:rPr>
              <w:t>työpaikkaoma</w:t>
            </w:r>
            <w:r>
              <w:rPr>
                <w:rFonts w:ascii="Times New Roman" w:hAnsi="Times New Roman" w:cs="Times New Roman"/>
                <w:sz w:val="20"/>
                <w:szCs w:val="20"/>
              </w:rPr>
              <w:t>varaisuus</w:t>
            </w:r>
            <w:r w:rsidRPr="00B63C33">
              <w:rPr>
                <w:rFonts w:ascii="Times New Roman" w:hAnsi="Times New Roman" w:cs="Times New Roman"/>
                <w:sz w:val="20"/>
                <w:szCs w:val="20"/>
              </w:rPr>
              <w:t>.</w:t>
            </w:r>
          </w:p>
        </w:tc>
        <w:tc>
          <w:tcPr>
            <w:tcW w:w="3261" w:type="dxa"/>
            <w:tcBorders>
              <w:top w:val="single" w:sz="6" w:space="0" w:color="0A5293"/>
              <w:left w:val="single" w:sz="6" w:space="0" w:color="0A5293"/>
              <w:bottom w:val="single" w:sz="3" w:space="0" w:color="0A5293"/>
              <w:right w:val="single" w:sz="6" w:space="0" w:color="0A5293"/>
            </w:tcBorders>
          </w:tcPr>
          <w:p w14:paraId="6E401671" w14:textId="77777777" w:rsidR="00F51729" w:rsidRPr="00B63C33" w:rsidRDefault="00F51729" w:rsidP="00F51729">
            <w:pPr>
              <w:autoSpaceDE w:val="0"/>
              <w:autoSpaceDN w:val="0"/>
              <w:adjustRightInd w:val="0"/>
              <w:ind w:left="89" w:right="102"/>
              <w:rPr>
                <w:rFonts w:ascii="Times New Roman" w:hAnsi="Times New Roman" w:cs="Times New Roman"/>
                <w:sz w:val="20"/>
                <w:szCs w:val="20"/>
              </w:rPr>
            </w:pPr>
            <w:r w:rsidRPr="00B63C33">
              <w:rPr>
                <w:rFonts w:ascii="Times New Roman" w:hAnsi="Times New Roman" w:cs="Times New Roman"/>
                <w:sz w:val="20"/>
                <w:szCs w:val="20"/>
              </w:rPr>
              <w:t>Tavoitellaan mahdollisimman monen kunnassa työskentelevän myös asuvan kunnassa.</w:t>
            </w:r>
          </w:p>
        </w:tc>
      </w:tr>
    </w:tbl>
    <w:p w14:paraId="2FA0F824" w14:textId="77777777" w:rsidR="00F51729" w:rsidRPr="00B63C33" w:rsidRDefault="00F51729" w:rsidP="00F51729">
      <w:pPr>
        <w:autoSpaceDE w:val="0"/>
        <w:autoSpaceDN w:val="0"/>
        <w:adjustRightInd w:val="0"/>
        <w:rPr>
          <w:rFonts w:ascii="Times New Roman" w:hAnsi="Times New Roman" w:cs="Times New Roman"/>
          <w:sz w:val="20"/>
          <w:szCs w:val="20"/>
        </w:rPr>
      </w:pPr>
    </w:p>
    <w:tbl>
      <w:tblPr>
        <w:tblW w:w="9073" w:type="dxa"/>
        <w:tblInd w:w="-134" w:type="dxa"/>
        <w:tblLayout w:type="fixed"/>
        <w:tblCellMar>
          <w:left w:w="0" w:type="dxa"/>
          <w:right w:w="0" w:type="dxa"/>
        </w:tblCellMar>
        <w:tblLook w:val="0000" w:firstRow="0" w:lastRow="0" w:firstColumn="0" w:lastColumn="0" w:noHBand="0" w:noVBand="0"/>
      </w:tblPr>
      <w:tblGrid>
        <w:gridCol w:w="2977"/>
        <w:gridCol w:w="2835"/>
        <w:gridCol w:w="3261"/>
      </w:tblGrid>
      <w:tr w:rsidR="00F51729" w:rsidRPr="00B63C33" w14:paraId="6654D705" w14:textId="77777777" w:rsidTr="00F51729">
        <w:trPr>
          <w:trHeight w:hRule="exact" w:val="466"/>
        </w:trPr>
        <w:tc>
          <w:tcPr>
            <w:tcW w:w="9073" w:type="dxa"/>
            <w:gridSpan w:val="3"/>
            <w:tcBorders>
              <w:top w:val="single" w:sz="6" w:space="0" w:color="0A5293"/>
              <w:left w:val="single" w:sz="6" w:space="0" w:color="0A5293"/>
              <w:bottom w:val="single" w:sz="6" w:space="0" w:color="0A5293"/>
              <w:right w:val="single" w:sz="6" w:space="0" w:color="0A5293"/>
            </w:tcBorders>
            <w:shd w:val="clear" w:color="auto" w:fill="F3F3F3"/>
          </w:tcPr>
          <w:p w14:paraId="4D5C3B1E" w14:textId="77777777" w:rsidR="00F51729" w:rsidRPr="00B63C33" w:rsidRDefault="00F51729" w:rsidP="00F51729">
            <w:pPr>
              <w:autoSpaceDE w:val="0"/>
              <w:autoSpaceDN w:val="0"/>
              <w:adjustRightInd w:val="0"/>
              <w:ind w:left="1380" w:right="-20"/>
              <w:rPr>
                <w:rFonts w:ascii="Times New Roman" w:hAnsi="Times New Roman" w:cs="Times New Roman"/>
                <w:b/>
                <w:sz w:val="20"/>
                <w:szCs w:val="20"/>
              </w:rPr>
            </w:pPr>
            <w:r w:rsidRPr="00522046">
              <w:rPr>
                <w:rFonts w:ascii="Times New Roman" w:hAnsi="Times New Roman" w:cs="Times New Roman"/>
                <w:b/>
                <w:sz w:val="20"/>
                <w:szCs w:val="20"/>
              </w:rPr>
              <w:t>Vastuullinen kasvu</w:t>
            </w:r>
          </w:p>
        </w:tc>
      </w:tr>
      <w:tr w:rsidR="00F51729" w:rsidRPr="00B63C33" w14:paraId="1E340A47" w14:textId="77777777" w:rsidTr="00F51729">
        <w:trPr>
          <w:trHeight w:hRule="exact" w:val="362"/>
        </w:trPr>
        <w:tc>
          <w:tcPr>
            <w:tcW w:w="2977" w:type="dxa"/>
            <w:tcBorders>
              <w:top w:val="single" w:sz="6" w:space="0" w:color="0A5293"/>
              <w:left w:val="single" w:sz="6" w:space="0" w:color="0A5293"/>
              <w:bottom w:val="single" w:sz="6" w:space="0" w:color="0A5293"/>
              <w:right w:val="single" w:sz="6" w:space="0" w:color="0A5293"/>
            </w:tcBorders>
          </w:tcPr>
          <w:p w14:paraId="5FC9D4F3" w14:textId="77777777" w:rsidR="00F51729" w:rsidRPr="00B63C33" w:rsidRDefault="00F51729" w:rsidP="00F51729">
            <w:pPr>
              <w:autoSpaceDE w:val="0"/>
              <w:autoSpaceDN w:val="0"/>
              <w:adjustRightInd w:val="0"/>
              <w:ind w:left="89" w:right="-20"/>
              <w:rPr>
                <w:rFonts w:ascii="Times New Roman" w:hAnsi="Times New Roman" w:cs="Times New Roman"/>
                <w:sz w:val="20"/>
                <w:szCs w:val="20"/>
              </w:rPr>
            </w:pPr>
            <w:r w:rsidRPr="00B63C33">
              <w:rPr>
                <w:rFonts w:ascii="Times New Roman" w:hAnsi="Times New Roman" w:cs="Times New Roman"/>
                <w:b/>
                <w:bCs/>
                <w:sz w:val="20"/>
                <w:szCs w:val="20"/>
              </w:rPr>
              <w:t>Mittari/indikaattori</w:t>
            </w:r>
          </w:p>
        </w:tc>
        <w:tc>
          <w:tcPr>
            <w:tcW w:w="2835" w:type="dxa"/>
            <w:tcBorders>
              <w:top w:val="single" w:sz="6" w:space="0" w:color="0A5293"/>
              <w:left w:val="single" w:sz="6" w:space="0" w:color="0A5293"/>
              <w:bottom w:val="single" w:sz="6" w:space="0" w:color="0A5293"/>
              <w:right w:val="single" w:sz="6" w:space="0" w:color="0A5293"/>
            </w:tcBorders>
          </w:tcPr>
          <w:p w14:paraId="5CFB4AF6" w14:textId="77777777" w:rsidR="00F51729" w:rsidRPr="00B63C33" w:rsidRDefault="00F51729" w:rsidP="00F51729">
            <w:pPr>
              <w:autoSpaceDE w:val="0"/>
              <w:autoSpaceDN w:val="0"/>
              <w:adjustRightInd w:val="0"/>
              <w:ind w:left="89" w:right="-20"/>
              <w:rPr>
                <w:rFonts w:ascii="Times New Roman" w:hAnsi="Times New Roman" w:cs="Times New Roman"/>
                <w:sz w:val="20"/>
                <w:szCs w:val="20"/>
              </w:rPr>
            </w:pPr>
            <w:r w:rsidRPr="00B63C33">
              <w:rPr>
                <w:rFonts w:ascii="Times New Roman" w:hAnsi="Times New Roman" w:cs="Times New Roman"/>
                <w:b/>
                <w:bCs/>
                <w:sz w:val="20"/>
                <w:szCs w:val="20"/>
              </w:rPr>
              <w:t>Tavoite</w:t>
            </w:r>
          </w:p>
        </w:tc>
        <w:tc>
          <w:tcPr>
            <w:tcW w:w="3261" w:type="dxa"/>
            <w:tcBorders>
              <w:top w:val="single" w:sz="6" w:space="0" w:color="0A5293"/>
              <w:left w:val="single" w:sz="6" w:space="0" w:color="0A5293"/>
              <w:bottom w:val="single" w:sz="6" w:space="0" w:color="0A5293"/>
              <w:right w:val="single" w:sz="6" w:space="0" w:color="0A5293"/>
            </w:tcBorders>
          </w:tcPr>
          <w:p w14:paraId="2F77B3A8" w14:textId="77777777" w:rsidR="00F51729" w:rsidRPr="00B63C33" w:rsidRDefault="00F51729" w:rsidP="00F51729">
            <w:pPr>
              <w:autoSpaceDE w:val="0"/>
              <w:autoSpaceDN w:val="0"/>
              <w:adjustRightInd w:val="0"/>
              <w:ind w:left="89" w:right="-20"/>
              <w:rPr>
                <w:rFonts w:ascii="Times New Roman" w:hAnsi="Times New Roman" w:cs="Times New Roman"/>
                <w:sz w:val="20"/>
                <w:szCs w:val="20"/>
              </w:rPr>
            </w:pPr>
            <w:r w:rsidRPr="00B63C33">
              <w:rPr>
                <w:rFonts w:ascii="Times New Roman" w:hAnsi="Times New Roman" w:cs="Times New Roman"/>
                <w:b/>
                <w:bCs/>
                <w:sz w:val="20"/>
                <w:szCs w:val="20"/>
              </w:rPr>
              <w:t>Kuvaus</w:t>
            </w:r>
          </w:p>
        </w:tc>
      </w:tr>
      <w:tr w:rsidR="00F51729" w:rsidRPr="00B63C33" w14:paraId="07221BF4" w14:textId="77777777" w:rsidTr="00F51729">
        <w:trPr>
          <w:trHeight w:hRule="exact" w:val="566"/>
        </w:trPr>
        <w:tc>
          <w:tcPr>
            <w:tcW w:w="2977" w:type="dxa"/>
            <w:tcBorders>
              <w:top w:val="single" w:sz="6" w:space="0" w:color="0A5293"/>
              <w:left w:val="single" w:sz="6" w:space="0" w:color="0A5293"/>
              <w:bottom w:val="single" w:sz="6" w:space="0" w:color="0A5293"/>
              <w:right w:val="single" w:sz="6" w:space="0" w:color="0A5293"/>
            </w:tcBorders>
          </w:tcPr>
          <w:p w14:paraId="4D7AFBE4" w14:textId="77777777" w:rsidR="00F51729" w:rsidRPr="00B63C33" w:rsidRDefault="00F51729" w:rsidP="00F51729">
            <w:pPr>
              <w:autoSpaceDE w:val="0"/>
              <w:autoSpaceDN w:val="0"/>
              <w:adjustRightInd w:val="0"/>
              <w:ind w:left="142" w:right="613"/>
              <w:rPr>
                <w:rFonts w:ascii="Times New Roman" w:hAnsi="Times New Roman" w:cs="Times New Roman"/>
                <w:sz w:val="20"/>
                <w:szCs w:val="20"/>
              </w:rPr>
            </w:pPr>
            <w:r w:rsidRPr="00B63C33">
              <w:rPr>
                <w:rFonts w:ascii="Times New Roman" w:hAnsi="Times New Roman" w:cs="Times New Roman"/>
                <w:sz w:val="20"/>
                <w:szCs w:val="20"/>
              </w:rPr>
              <w:t>Asukasmäärä</w:t>
            </w:r>
          </w:p>
        </w:tc>
        <w:tc>
          <w:tcPr>
            <w:tcW w:w="2835" w:type="dxa"/>
            <w:tcBorders>
              <w:top w:val="single" w:sz="6" w:space="0" w:color="0A5293"/>
              <w:left w:val="single" w:sz="6" w:space="0" w:color="0A5293"/>
              <w:bottom w:val="single" w:sz="6" w:space="0" w:color="0A5293"/>
              <w:right w:val="single" w:sz="6" w:space="0" w:color="0A5293"/>
            </w:tcBorders>
          </w:tcPr>
          <w:p w14:paraId="021E3937" w14:textId="77777777" w:rsidR="00F51729" w:rsidRDefault="00F51729" w:rsidP="00F51729">
            <w:pPr>
              <w:autoSpaceDE w:val="0"/>
              <w:autoSpaceDN w:val="0"/>
              <w:adjustRightInd w:val="0"/>
              <w:ind w:left="142" w:right="-20"/>
              <w:rPr>
                <w:rFonts w:ascii="Times New Roman" w:hAnsi="Times New Roman" w:cs="Times New Roman"/>
                <w:sz w:val="20"/>
                <w:szCs w:val="20"/>
              </w:rPr>
            </w:pPr>
            <w:r w:rsidRPr="00B63C33">
              <w:rPr>
                <w:rFonts w:ascii="Times New Roman" w:hAnsi="Times New Roman" w:cs="Times New Roman"/>
                <w:sz w:val="20"/>
                <w:szCs w:val="20"/>
              </w:rPr>
              <w:t xml:space="preserve">Kasvava trendi (pitkällä </w:t>
            </w:r>
          </w:p>
          <w:p w14:paraId="5C85AF39" w14:textId="77777777" w:rsidR="00F51729" w:rsidRPr="00B63C33" w:rsidRDefault="00F51729" w:rsidP="00F51729">
            <w:pPr>
              <w:autoSpaceDE w:val="0"/>
              <w:autoSpaceDN w:val="0"/>
              <w:adjustRightInd w:val="0"/>
              <w:ind w:left="142" w:right="-20"/>
              <w:rPr>
                <w:rFonts w:ascii="Times New Roman" w:hAnsi="Times New Roman" w:cs="Times New Roman"/>
                <w:sz w:val="20"/>
                <w:szCs w:val="20"/>
              </w:rPr>
            </w:pPr>
            <w:r w:rsidRPr="00B63C33">
              <w:rPr>
                <w:rFonts w:ascii="Times New Roman" w:hAnsi="Times New Roman" w:cs="Times New Roman"/>
                <w:sz w:val="20"/>
                <w:szCs w:val="20"/>
              </w:rPr>
              <w:t>aikavälillä tarkastettuna).</w:t>
            </w:r>
          </w:p>
        </w:tc>
        <w:tc>
          <w:tcPr>
            <w:tcW w:w="3261" w:type="dxa"/>
            <w:tcBorders>
              <w:top w:val="single" w:sz="6" w:space="0" w:color="0A5293"/>
              <w:left w:val="single" w:sz="6" w:space="0" w:color="0A5293"/>
              <w:bottom w:val="single" w:sz="6" w:space="0" w:color="0A5293"/>
              <w:right w:val="single" w:sz="6" w:space="0" w:color="0A5293"/>
            </w:tcBorders>
          </w:tcPr>
          <w:p w14:paraId="0F9FF90D" w14:textId="77777777" w:rsidR="00F51729" w:rsidRPr="00B63C33" w:rsidRDefault="00F51729" w:rsidP="00F51729">
            <w:pPr>
              <w:autoSpaceDE w:val="0"/>
              <w:autoSpaceDN w:val="0"/>
              <w:adjustRightInd w:val="0"/>
              <w:ind w:left="142" w:right="132"/>
              <w:rPr>
                <w:rFonts w:ascii="Times New Roman" w:hAnsi="Times New Roman" w:cs="Times New Roman"/>
                <w:sz w:val="20"/>
                <w:szCs w:val="20"/>
              </w:rPr>
            </w:pPr>
            <w:r w:rsidRPr="00B63C33">
              <w:rPr>
                <w:rFonts w:ascii="Times New Roman" w:hAnsi="Times New Roman" w:cs="Times New Roman"/>
                <w:sz w:val="20"/>
                <w:szCs w:val="20"/>
              </w:rPr>
              <w:t>Realistinen tavoite on 1 - 2 % prosentin vuotuinen kasvu.</w:t>
            </w:r>
          </w:p>
        </w:tc>
      </w:tr>
      <w:tr w:rsidR="00F51729" w:rsidRPr="00B63C33" w14:paraId="293DE6D2" w14:textId="77777777" w:rsidTr="00F51729">
        <w:trPr>
          <w:trHeight w:hRule="exact" w:val="1269"/>
        </w:trPr>
        <w:tc>
          <w:tcPr>
            <w:tcW w:w="2977" w:type="dxa"/>
            <w:tcBorders>
              <w:top w:val="single" w:sz="6" w:space="0" w:color="0A5293"/>
              <w:left w:val="single" w:sz="6" w:space="0" w:color="0A5293"/>
              <w:bottom w:val="single" w:sz="6" w:space="0" w:color="0A5293"/>
              <w:right w:val="single" w:sz="6" w:space="0" w:color="0A5293"/>
            </w:tcBorders>
          </w:tcPr>
          <w:p w14:paraId="429703E8" w14:textId="77777777" w:rsidR="00F51729" w:rsidRPr="00B63C33" w:rsidRDefault="00F51729" w:rsidP="00F51729">
            <w:pPr>
              <w:autoSpaceDE w:val="0"/>
              <w:autoSpaceDN w:val="0"/>
              <w:adjustRightInd w:val="0"/>
              <w:ind w:left="142" w:right="573"/>
              <w:rPr>
                <w:rFonts w:ascii="Times New Roman" w:hAnsi="Times New Roman" w:cs="Times New Roman"/>
                <w:sz w:val="20"/>
                <w:szCs w:val="20"/>
              </w:rPr>
            </w:pPr>
            <w:r w:rsidRPr="00B63C33">
              <w:rPr>
                <w:rFonts w:ascii="Times New Roman" w:hAnsi="Times New Roman" w:cs="Times New Roman"/>
                <w:sz w:val="20"/>
                <w:szCs w:val="20"/>
              </w:rPr>
              <w:t>Asuntotilanne, ml.</w:t>
            </w:r>
          </w:p>
          <w:p w14:paraId="367DB1D3" w14:textId="77777777" w:rsidR="00F51729" w:rsidRPr="00D33F9F" w:rsidRDefault="00F51729" w:rsidP="00F51729">
            <w:pPr>
              <w:pStyle w:val="Luettelokappale"/>
              <w:numPr>
                <w:ilvl w:val="0"/>
                <w:numId w:val="14"/>
              </w:numPr>
              <w:autoSpaceDE w:val="0"/>
              <w:autoSpaceDN w:val="0"/>
              <w:adjustRightInd w:val="0"/>
              <w:ind w:right="141" w:hanging="218"/>
              <w:rPr>
                <w:sz w:val="20"/>
                <w:szCs w:val="20"/>
              </w:rPr>
            </w:pPr>
            <w:r w:rsidRPr="00D33F9F">
              <w:rPr>
                <w:sz w:val="20"/>
                <w:szCs w:val="20"/>
              </w:rPr>
              <w:t>vuokra- asuntojen käyttöaste</w:t>
            </w:r>
          </w:p>
          <w:p w14:paraId="0F1BBDA1" w14:textId="77777777" w:rsidR="00F51729" w:rsidRPr="00D33F9F" w:rsidRDefault="00F51729" w:rsidP="00F51729">
            <w:pPr>
              <w:pStyle w:val="Luettelokappale"/>
              <w:numPr>
                <w:ilvl w:val="0"/>
                <w:numId w:val="14"/>
              </w:numPr>
              <w:autoSpaceDE w:val="0"/>
              <w:autoSpaceDN w:val="0"/>
              <w:adjustRightInd w:val="0"/>
              <w:ind w:right="573" w:hanging="218"/>
              <w:rPr>
                <w:sz w:val="20"/>
                <w:szCs w:val="20"/>
              </w:rPr>
            </w:pPr>
            <w:r w:rsidRPr="00D33F9F">
              <w:rPr>
                <w:sz w:val="20"/>
                <w:szCs w:val="20"/>
              </w:rPr>
              <w:t>asuntojonon tilanne</w:t>
            </w:r>
          </w:p>
          <w:p w14:paraId="36467207" w14:textId="77777777" w:rsidR="00F51729" w:rsidRPr="00D33F9F" w:rsidRDefault="00F51729" w:rsidP="00F51729">
            <w:pPr>
              <w:pStyle w:val="Luettelokappale"/>
              <w:numPr>
                <w:ilvl w:val="0"/>
                <w:numId w:val="14"/>
              </w:numPr>
              <w:autoSpaceDE w:val="0"/>
              <w:autoSpaceDN w:val="0"/>
              <w:adjustRightInd w:val="0"/>
              <w:ind w:right="573" w:hanging="218"/>
              <w:rPr>
                <w:sz w:val="20"/>
                <w:szCs w:val="20"/>
              </w:rPr>
            </w:pPr>
            <w:r w:rsidRPr="00D33F9F">
              <w:rPr>
                <w:sz w:val="20"/>
                <w:szCs w:val="20"/>
              </w:rPr>
              <w:t>asuntojen kunto</w:t>
            </w:r>
          </w:p>
        </w:tc>
        <w:tc>
          <w:tcPr>
            <w:tcW w:w="2835" w:type="dxa"/>
            <w:tcBorders>
              <w:top w:val="single" w:sz="6" w:space="0" w:color="0A5293"/>
              <w:left w:val="single" w:sz="6" w:space="0" w:color="0A5293"/>
              <w:bottom w:val="single" w:sz="6" w:space="0" w:color="0A5293"/>
              <w:right w:val="single" w:sz="6" w:space="0" w:color="0A5293"/>
            </w:tcBorders>
          </w:tcPr>
          <w:p w14:paraId="47913449" w14:textId="77777777" w:rsidR="00F51729" w:rsidRPr="00B63C33" w:rsidRDefault="00F51729" w:rsidP="00F51729">
            <w:pPr>
              <w:autoSpaceDE w:val="0"/>
              <w:autoSpaceDN w:val="0"/>
              <w:adjustRightInd w:val="0"/>
              <w:ind w:left="142" w:right="-20"/>
              <w:rPr>
                <w:rFonts w:ascii="Times New Roman" w:hAnsi="Times New Roman" w:cs="Times New Roman"/>
                <w:sz w:val="20"/>
                <w:szCs w:val="20"/>
              </w:rPr>
            </w:pPr>
            <w:r w:rsidRPr="00B63C33">
              <w:rPr>
                <w:rFonts w:ascii="Times New Roman" w:hAnsi="Times New Roman" w:cs="Times New Roman"/>
                <w:sz w:val="20"/>
                <w:szCs w:val="20"/>
              </w:rPr>
              <w:t>Arvioidaan kokonaisuutena toimintakertomuksen yhteydessä vuosittain.</w:t>
            </w:r>
          </w:p>
        </w:tc>
        <w:tc>
          <w:tcPr>
            <w:tcW w:w="3261" w:type="dxa"/>
            <w:tcBorders>
              <w:top w:val="single" w:sz="6" w:space="0" w:color="0A5293"/>
              <w:left w:val="single" w:sz="6" w:space="0" w:color="0A5293"/>
              <w:bottom w:val="single" w:sz="6" w:space="0" w:color="0A5293"/>
              <w:right w:val="single" w:sz="6" w:space="0" w:color="0A5293"/>
            </w:tcBorders>
          </w:tcPr>
          <w:p w14:paraId="288FA1C6" w14:textId="77777777" w:rsidR="00F51729" w:rsidRPr="00B63C33" w:rsidRDefault="00F51729" w:rsidP="00F51729">
            <w:pPr>
              <w:autoSpaceDE w:val="0"/>
              <w:autoSpaceDN w:val="0"/>
              <w:adjustRightInd w:val="0"/>
              <w:ind w:left="142" w:right="102"/>
              <w:rPr>
                <w:rFonts w:ascii="Times New Roman" w:hAnsi="Times New Roman" w:cs="Times New Roman"/>
                <w:sz w:val="20"/>
                <w:szCs w:val="20"/>
              </w:rPr>
            </w:pPr>
            <w:r w:rsidRPr="00B63C33">
              <w:rPr>
                <w:rFonts w:ascii="Times New Roman" w:hAnsi="Times New Roman" w:cs="Times New Roman"/>
                <w:sz w:val="20"/>
                <w:szCs w:val="20"/>
              </w:rPr>
              <w:t>Asuntojen lukumäärän sijasta varmistetaan asumisen laatu ja tarjonnan riittävyys erilaisiin tarpeisiin.</w:t>
            </w:r>
          </w:p>
        </w:tc>
      </w:tr>
      <w:tr w:rsidR="00F51729" w:rsidRPr="00B63C33" w14:paraId="7FB3B547" w14:textId="77777777" w:rsidTr="00F51729">
        <w:trPr>
          <w:trHeight w:hRule="exact" w:val="706"/>
        </w:trPr>
        <w:tc>
          <w:tcPr>
            <w:tcW w:w="2977" w:type="dxa"/>
            <w:tcBorders>
              <w:top w:val="single" w:sz="6" w:space="0" w:color="0A5293"/>
              <w:left w:val="single" w:sz="6" w:space="0" w:color="0A5293"/>
              <w:bottom w:val="single" w:sz="6" w:space="0" w:color="0A5293"/>
              <w:right w:val="single" w:sz="6" w:space="0" w:color="0A5293"/>
            </w:tcBorders>
          </w:tcPr>
          <w:p w14:paraId="46CCE17A" w14:textId="77777777" w:rsidR="00F51729" w:rsidRPr="00B63C33" w:rsidRDefault="00F51729" w:rsidP="00F51729">
            <w:pPr>
              <w:autoSpaceDE w:val="0"/>
              <w:autoSpaceDN w:val="0"/>
              <w:adjustRightInd w:val="0"/>
              <w:ind w:left="142"/>
              <w:rPr>
                <w:rFonts w:ascii="Times New Roman" w:hAnsi="Times New Roman" w:cs="Times New Roman"/>
                <w:sz w:val="20"/>
                <w:szCs w:val="20"/>
              </w:rPr>
            </w:pPr>
            <w:r w:rsidRPr="00B63C33">
              <w:rPr>
                <w:rFonts w:ascii="Times New Roman" w:hAnsi="Times New Roman" w:cs="Times New Roman"/>
                <w:sz w:val="20"/>
                <w:szCs w:val="20"/>
              </w:rPr>
              <w:t>Asukkaiden koulutusasteen kehitys</w:t>
            </w:r>
          </w:p>
        </w:tc>
        <w:tc>
          <w:tcPr>
            <w:tcW w:w="2835" w:type="dxa"/>
            <w:tcBorders>
              <w:top w:val="single" w:sz="6" w:space="0" w:color="0A5293"/>
              <w:left w:val="single" w:sz="6" w:space="0" w:color="0A5293"/>
              <w:bottom w:val="single" w:sz="6" w:space="0" w:color="0A5293"/>
              <w:right w:val="single" w:sz="6" w:space="0" w:color="0A5293"/>
            </w:tcBorders>
          </w:tcPr>
          <w:p w14:paraId="3CF2E155" w14:textId="77777777" w:rsidR="00F51729" w:rsidRDefault="00F51729" w:rsidP="00F51729">
            <w:pPr>
              <w:autoSpaceDE w:val="0"/>
              <w:autoSpaceDN w:val="0"/>
              <w:adjustRightInd w:val="0"/>
              <w:ind w:left="142"/>
              <w:rPr>
                <w:rFonts w:ascii="Times New Roman" w:hAnsi="Times New Roman" w:cs="Times New Roman"/>
                <w:sz w:val="20"/>
                <w:szCs w:val="20"/>
              </w:rPr>
            </w:pPr>
            <w:r w:rsidRPr="00B63C33">
              <w:rPr>
                <w:rFonts w:ascii="Times New Roman" w:hAnsi="Times New Roman" w:cs="Times New Roman"/>
                <w:sz w:val="20"/>
                <w:szCs w:val="20"/>
              </w:rPr>
              <w:t xml:space="preserve">Kasvava trendi </w:t>
            </w:r>
            <w:r>
              <w:rPr>
                <w:rFonts w:ascii="Times New Roman" w:hAnsi="Times New Roman" w:cs="Times New Roman"/>
                <w:sz w:val="20"/>
                <w:szCs w:val="20"/>
              </w:rPr>
              <w:t>(</w:t>
            </w:r>
            <w:r w:rsidRPr="00B63C33">
              <w:rPr>
                <w:rFonts w:ascii="Times New Roman" w:hAnsi="Times New Roman" w:cs="Times New Roman"/>
                <w:sz w:val="20"/>
                <w:szCs w:val="20"/>
              </w:rPr>
              <w:t>pitkällä</w:t>
            </w:r>
            <w:r>
              <w:rPr>
                <w:rFonts w:ascii="Times New Roman" w:hAnsi="Times New Roman" w:cs="Times New Roman"/>
                <w:sz w:val="20"/>
                <w:szCs w:val="20"/>
              </w:rPr>
              <w:t xml:space="preserve"> </w:t>
            </w:r>
            <w:proofErr w:type="spellStart"/>
            <w:r>
              <w:rPr>
                <w:rFonts w:ascii="Times New Roman" w:hAnsi="Times New Roman" w:cs="Times New Roman"/>
                <w:sz w:val="20"/>
                <w:szCs w:val="20"/>
              </w:rPr>
              <w:t>aikavä</w:t>
            </w:r>
            <w:proofErr w:type="spellEnd"/>
            <w:r>
              <w:rPr>
                <w:rFonts w:ascii="Times New Roman" w:hAnsi="Times New Roman" w:cs="Times New Roman"/>
                <w:sz w:val="20"/>
                <w:szCs w:val="20"/>
              </w:rPr>
              <w:t>-</w:t>
            </w:r>
          </w:p>
          <w:p w14:paraId="4CBB55D1" w14:textId="77777777" w:rsidR="00F51729" w:rsidRPr="00B63C33" w:rsidRDefault="00F51729" w:rsidP="00F51729">
            <w:pPr>
              <w:autoSpaceDE w:val="0"/>
              <w:autoSpaceDN w:val="0"/>
              <w:adjustRightInd w:val="0"/>
              <w:ind w:left="142"/>
              <w:rPr>
                <w:rFonts w:ascii="Times New Roman" w:hAnsi="Times New Roman" w:cs="Times New Roman"/>
                <w:sz w:val="20"/>
                <w:szCs w:val="20"/>
              </w:rPr>
            </w:pPr>
            <w:proofErr w:type="spellStart"/>
            <w:r w:rsidRPr="00B63C33">
              <w:rPr>
                <w:rFonts w:ascii="Times New Roman" w:hAnsi="Times New Roman" w:cs="Times New Roman"/>
                <w:sz w:val="20"/>
                <w:szCs w:val="20"/>
              </w:rPr>
              <w:t>lillä</w:t>
            </w:r>
            <w:proofErr w:type="spellEnd"/>
            <w:r w:rsidRPr="00B63C33">
              <w:rPr>
                <w:rFonts w:ascii="Times New Roman" w:hAnsi="Times New Roman" w:cs="Times New Roman"/>
                <w:sz w:val="20"/>
                <w:szCs w:val="20"/>
              </w:rPr>
              <w:t xml:space="preserve"> tarkasteltuna)</w:t>
            </w:r>
            <w:r>
              <w:rPr>
                <w:rFonts w:ascii="Times New Roman" w:hAnsi="Times New Roman" w:cs="Times New Roman"/>
                <w:sz w:val="20"/>
                <w:szCs w:val="20"/>
              </w:rPr>
              <w:t>.</w:t>
            </w:r>
          </w:p>
        </w:tc>
        <w:tc>
          <w:tcPr>
            <w:tcW w:w="3261" w:type="dxa"/>
            <w:tcBorders>
              <w:top w:val="single" w:sz="6" w:space="0" w:color="0A5293"/>
              <w:left w:val="single" w:sz="6" w:space="0" w:color="0A5293"/>
              <w:bottom w:val="single" w:sz="6" w:space="0" w:color="0A5293"/>
              <w:right w:val="single" w:sz="6" w:space="0" w:color="0A5293"/>
            </w:tcBorders>
          </w:tcPr>
          <w:p w14:paraId="49D807E5" w14:textId="77777777" w:rsidR="00F51729" w:rsidRPr="00B63C33" w:rsidRDefault="00F51729" w:rsidP="00F51729">
            <w:pPr>
              <w:autoSpaceDE w:val="0"/>
              <w:autoSpaceDN w:val="0"/>
              <w:adjustRightInd w:val="0"/>
              <w:ind w:left="142"/>
              <w:rPr>
                <w:rFonts w:ascii="Times New Roman" w:hAnsi="Times New Roman" w:cs="Times New Roman"/>
                <w:sz w:val="20"/>
                <w:szCs w:val="20"/>
              </w:rPr>
            </w:pPr>
            <w:r w:rsidRPr="00B63C33">
              <w:rPr>
                <w:rFonts w:ascii="Times New Roman" w:hAnsi="Times New Roman" w:cs="Times New Roman"/>
                <w:sz w:val="20"/>
                <w:szCs w:val="20"/>
              </w:rPr>
              <w:t>Toisen asteen ja korkeakoulututkinnon</w:t>
            </w:r>
            <w:r>
              <w:rPr>
                <w:rFonts w:ascii="Times New Roman" w:hAnsi="Times New Roman" w:cs="Times New Roman"/>
                <w:sz w:val="20"/>
                <w:szCs w:val="20"/>
              </w:rPr>
              <w:t xml:space="preserve"> </w:t>
            </w:r>
            <w:r w:rsidRPr="00B63C33">
              <w:rPr>
                <w:rFonts w:ascii="Times New Roman" w:hAnsi="Times New Roman" w:cs="Times New Roman"/>
                <w:sz w:val="20"/>
                <w:szCs w:val="20"/>
              </w:rPr>
              <w:t>suoritta</w:t>
            </w:r>
            <w:r>
              <w:rPr>
                <w:rFonts w:ascii="Times New Roman" w:hAnsi="Times New Roman" w:cs="Times New Roman"/>
                <w:sz w:val="20"/>
                <w:szCs w:val="20"/>
              </w:rPr>
              <w:t xml:space="preserve">neiden </w:t>
            </w:r>
            <w:r w:rsidRPr="00B63C33">
              <w:rPr>
                <w:rFonts w:ascii="Times New Roman" w:hAnsi="Times New Roman" w:cs="Times New Roman"/>
                <w:sz w:val="20"/>
                <w:szCs w:val="20"/>
              </w:rPr>
              <w:t>osuus</w:t>
            </w:r>
            <w:r>
              <w:rPr>
                <w:rFonts w:ascii="Times New Roman" w:hAnsi="Times New Roman" w:cs="Times New Roman"/>
                <w:sz w:val="20"/>
                <w:szCs w:val="20"/>
              </w:rPr>
              <w:t xml:space="preserve"> </w:t>
            </w:r>
            <w:r w:rsidRPr="00B63C33">
              <w:rPr>
                <w:rFonts w:ascii="Times New Roman" w:hAnsi="Times New Roman" w:cs="Times New Roman"/>
                <w:sz w:val="20"/>
                <w:szCs w:val="20"/>
              </w:rPr>
              <w:t>väestöstä</w:t>
            </w:r>
            <w:r>
              <w:rPr>
                <w:rFonts w:ascii="Times New Roman" w:hAnsi="Times New Roman" w:cs="Times New Roman"/>
                <w:sz w:val="20"/>
                <w:szCs w:val="20"/>
              </w:rPr>
              <w:t>.</w:t>
            </w:r>
          </w:p>
        </w:tc>
      </w:tr>
    </w:tbl>
    <w:p w14:paraId="2C3E63DF" w14:textId="77777777" w:rsidR="00F51729" w:rsidRPr="00105B1F" w:rsidRDefault="00F51729" w:rsidP="00F51729">
      <w:pPr>
        <w:rPr>
          <w:rFonts w:ascii="Times New Roman" w:hAnsi="Times New Roman" w:cs="Times New Roman"/>
          <w:sz w:val="20"/>
          <w:szCs w:val="20"/>
        </w:rPr>
      </w:pPr>
    </w:p>
    <w:tbl>
      <w:tblPr>
        <w:tblW w:w="0" w:type="auto"/>
        <w:tblInd w:w="-134" w:type="dxa"/>
        <w:tblLayout w:type="fixed"/>
        <w:tblCellMar>
          <w:left w:w="0" w:type="dxa"/>
          <w:right w:w="0" w:type="dxa"/>
        </w:tblCellMar>
        <w:tblLook w:val="0000" w:firstRow="0" w:lastRow="0" w:firstColumn="0" w:lastColumn="0" w:noHBand="0" w:noVBand="0"/>
      </w:tblPr>
      <w:tblGrid>
        <w:gridCol w:w="2977"/>
        <w:gridCol w:w="2835"/>
        <w:gridCol w:w="3261"/>
      </w:tblGrid>
      <w:tr w:rsidR="00F51729" w:rsidRPr="00B63C33" w14:paraId="0282E7BC" w14:textId="77777777" w:rsidTr="00F51729">
        <w:trPr>
          <w:trHeight w:hRule="exact" w:val="405"/>
        </w:trPr>
        <w:tc>
          <w:tcPr>
            <w:tcW w:w="9073" w:type="dxa"/>
            <w:gridSpan w:val="3"/>
            <w:tcBorders>
              <w:top w:val="single" w:sz="6" w:space="0" w:color="0A5293"/>
              <w:left w:val="single" w:sz="6" w:space="0" w:color="0A5293"/>
              <w:bottom w:val="single" w:sz="6" w:space="0" w:color="0A5293"/>
              <w:right w:val="single" w:sz="6" w:space="0" w:color="0A5293"/>
            </w:tcBorders>
            <w:shd w:val="clear" w:color="auto" w:fill="F2F2F2" w:themeFill="background1" w:themeFillShade="F2"/>
          </w:tcPr>
          <w:p w14:paraId="708A3E3F" w14:textId="77777777" w:rsidR="00F51729" w:rsidRPr="00B63C33" w:rsidRDefault="00F51729" w:rsidP="00F51729">
            <w:pPr>
              <w:autoSpaceDE w:val="0"/>
              <w:autoSpaceDN w:val="0"/>
              <w:adjustRightInd w:val="0"/>
              <w:ind w:left="1406" w:right="-20"/>
              <w:rPr>
                <w:rFonts w:ascii="Times New Roman" w:hAnsi="Times New Roman" w:cs="Times New Roman"/>
                <w:b/>
                <w:sz w:val="20"/>
                <w:szCs w:val="24"/>
              </w:rPr>
            </w:pPr>
            <w:r w:rsidRPr="00522046">
              <w:rPr>
                <w:rFonts w:ascii="Times New Roman" w:hAnsi="Times New Roman" w:cs="Times New Roman"/>
                <w:b/>
                <w:sz w:val="20"/>
                <w:szCs w:val="28"/>
              </w:rPr>
              <w:t>Viihtyisyys</w:t>
            </w:r>
            <w:r w:rsidRPr="00522046">
              <w:rPr>
                <w:rFonts w:ascii="Times New Roman" w:hAnsi="Times New Roman" w:cs="Times New Roman"/>
                <w:b/>
                <w:spacing w:val="-3"/>
                <w:sz w:val="20"/>
                <w:szCs w:val="28"/>
              </w:rPr>
              <w:t xml:space="preserve"> </w:t>
            </w:r>
            <w:r w:rsidRPr="00522046">
              <w:rPr>
                <w:rFonts w:ascii="Times New Roman" w:hAnsi="Times New Roman" w:cs="Times New Roman"/>
                <w:b/>
                <w:sz w:val="20"/>
                <w:szCs w:val="28"/>
              </w:rPr>
              <w:t>ja hyvinvointi</w:t>
            </w:r>
          </w:p>
        </w:tc>
      </w:tr>
      <w:tr w:rsidR="00F51729" w:rsidRPr="00B63C33" w14:paraId="304BCB7B" w14:textId="77777777" w:rsidTr="00F51729">
        <w:trPr>
          <w:trHeight w:hRule="exact" w:val="422"/>
        </w:trPr>
        <w:tc>
          <w:tcPr>
            <w:tcW w:w="2977" w:type="dxa"/>
            <w:tcBorders>
              <w:top w:val="single" w:sz="6" w:space="0" w:color="0A5293"/>
              <w:left w:val="single" w:sz="6" w:space="0" w:color="0A5293"/>
              <w:bottom w:val="single" w:sz="6" w:space="0" w:color="0A5293"/>
              <w:right w:val="single" w:sz="6" w:space="0" w:color="0A5293"/>
            </w:tcBorders>
          </w:tcPr>
          <w:p w14:paraId="7300B9B0" w14:textId="77777777" w:rsidR="00F51729" w:rsidRPr="00B63C33" w:rsidRDefault="00F51729" w:rsidP="00F51729">
            <w:pPr>
              <w:autoSpaceDE w:val="0"/>
              <w:autoSpaceDN w:val="0"/>
              <w:adjustRightInd w:val="0"/>
              <w:ind w:left="89" w:right="-20"/>
              <w:rPr>
                <w:rFonts w:ascii="Times New Roman" w:hAnsi="Times New Roman" w:cs="Times New Roman"/>
                <w:sz w:val="20"/>
                <w:szCs w:val="24"/>
              </w:rPr>
            </w:pPr>
            <w:r w:rsidRPr="00B63C33">
              <w:rPr>
                <w:rFonts w:ascii="Times New Roman" w:hAnsi="Times New Roman" w:cs="Times New Roman"/>
                <w:b/>
                <w:bCs/>
                <w:sz w:val="20"/>
                <w:szCs w:val="18"/>
              </w:rPr>
              <w:t>Mittari/indikaattori</w:t>
            </w:r>
          </w:p>
        </w:tc>
        <w:tc>
          <w:tcPr>
            <w:tcW w:w="2835" w:type="dxa"/>
            <w:tcBorders>
              <w:top w:val="single" w:sz="6" w:space="0" w:color="0A5293"/>
              <w:left w:val="single" w:sz="6" w:space="0" w:color="0A5293"/>
              <w:bottom w:val="single" w:sz="6" w:space="0" w:color="0A5293"/>
              <w:right w:val="single" w:sz="6" w:space="0" w:color="0A5293"/>
            </w:tcBorders>
          </w:tcPr>
          <w:p w14:paraId="7DE07D16" w14:textId="77777777" w:rsidR="00F51729" w:rsidRPr="00B63C33" w:rsidRDefault="00F51729" w:rsidP="00F51729">
            <w:pPr>
              <w:autoSpaceDE w:val="0"/>
              <w:autoSpaceDN w:val="0"/>
              <w:adjustRightInd w:val="0"/>
              <w:ind w:left="89" w:right="-20"/>
              <w:rPr>
                <w:rFonts w:ascii="Times New Roman" w:hAnsi="Times New Roman" w:cs="Times New Roman"/>
                <w:sz w:val="20"/>
                <w:szCs w:val="24"/>
              </w:rPr>
            </w:pPr>
            <w:r w:rsidRPr="00B63C33">
              <w:rPr>
                <w:rFonts w:ascii="Times New Roman" w:hAnsi="Times New Roman" w:cs="Times New Roman"/>
                <w:b/>
                <w:bCs/>
                <w:sz w:val="20"/>
                <w:szCs w:val="18"/>
              </w:rPr>
              <w:t>Tavoite</w:t>
            </w:r>
          </w:p>
        </w:tc>
        <w:tc>
          <w:tcPr>
            <w:tcW w:w="3261" w:type="dxa"/>
            <w:tcBorders>
              <w:top w:val="single" w:sz="6" w:space="0" w:color="0A5293"/>
              <w:left w:val="single" w:sz="6" w:space="0" w:color="0A5293"/>
              <w:bottom w:val="single" w:sz="6" w:space="0" w:color="0A5293"/>
              <w:right w:val="single" w:sz="6" w:space="0" w:color="0A5293"/>
            </w:tcBorders>
          </w:tcPr>
          <w:p w14:paraId="282BB858" w14:textId="77777777" w:rsidR="00F51729" w:rsidRPr="00B63C33" w:rsidRDefault="00F51729" w:rsidP="00F51729">
            <w:pPr>
              <w:autoSpaceDE w:val="0"/>
              <w:autoSpaceDN w:val="0"/>
              <w:adjustRightInd w:val="0"/>
              <w:ind w:left="89" w:right="-20"/>
              <w:rPr>
                <w:rFonts w:ascii="Times New Roman" w:hAnsi="Times New Roman" w:cs="Times New Roman"/>
                <w:sz w:val="20"/>
                <w:szCs w:val="24"/>
              </w:rPr>
            </w:pPr>
            <w:r w:rsidRPr="00B63C33">
              <w:rPr>
                <w:rFonts w:ascii="Times New Roman" w:hAnsi="Times New Roman" w:cs="Times New Roman"/>
                <w:b/>
                <w:bCs/>
                <w:sz w:val="20"/>
                <w:szCs w:val="18"/>
              </w:rPr>
              <w:t>Kuvaus</w:t>
            </w:r>
          </w:p>
        </w:tc>
      </w:tr>
      <w:tr w:rsidR="00F51729" w:rsidRPr="00B63C33" w14:paraId="68473DE2" w14:textId="77777777" w:rsidTr="00F51729">
        <w:trPr>
          <w:trHeight w:hRule="exact" w:val="711"/>
        </w:trPr>
        <w:tc>
          <w:tcPr>
            <w:tcW w:w="2977" w:type="dxa"/>
            <w:tcBorders>
              <w:top w:val="single" w:sz="6" w:space="0" w:color="0A5293"/>
              <w:left w:val="single" w:sz="6" w:space="0" w:color="0A5293"/>
              <w:bottom w:val="single" w:sz="6" w:space="0" w:color="0A5293"/>
              <w:right w:val="single" w:sz="6" w:space="0" w:color="0A5293"/>
            </w:tcBorders>
          </w:tcPr>
          <w:p w14:paraId="66C9FA68" w14:textId="77777777" w:rsidR="00F51729" w:rsidRPr="00B63C33" w:rsidRDefault="00F51729" w:rsidP="00F51729">
            <w:pPr>
              <w:autoSpaceDE w:val="0"/>
              <w:autoSpaceDN w:val="0"/>
              <w:adjustRightInd w:val="0"/>
              <w:ind w:left="142" w:right="303"/>
              <w:rPr>
                <w:rFonts w:ascii="Times New Roman" w:hAnsi="Times New Roman" w:cs="Times New Roman"/>
                <w:sz w:val="20"/>
                <w:szCs w:val="24"/>
              </w:rPr>
            </w:pPr>
            <w:r w:rsidRPr="00B63C33">
              <w:rPr>
                <w:rFonts w:ascii="Times New Roman" w:hAnsi="Times New Roman" w:cs="Times New Roman"/>
                <w:sz w:val="20"/>
                <w:szCs w:val="18"/>
              </w:rPr>
              <w:t>Asukastyytyväisyyskyselyn tulokset</w:t>
            </w:r>
          </w:p>
        </w:tc>
        <w:tc>
          <w:tcPr>
            <w:tcW w:w="2835" w:type="dxa"/>
            <w:tcBorders>
              <w:top w:val="single" w:sz="6" w:space="0" w:color="0A5293"/>
              <w:left w:val="single" w:sz="6" w:space="0" w:color="0A5293"/>
              <w:bottom w:val="single" w:sz="6" w:space="0" w:color="0A5293"/>
              <w:right w:val="single" w:sz="6" w:space="0" w:color="0A5293"/>
            </w:tcBorders>
          </w:tcPr>
          <w:p w14:paraId="6D9867FB" w14:textId="77777777" w:rsidR="00F51729" w:rsidRPr="00B63C33" w:rsidRDefault="00F51729" w:rsidP="00F51729">
            <w:pPr>
              <w:autoSpaceDE w:val="0"/>
              <w:autoSpaceDN w:val="0"/>
              <w:adjustRightInd w:val="0"/>
              <w:ind w:left="142" w:right="323"/>
              <w:rPr>
                <w:rFonts w:ascii="Times New Roman" w:hAnsi="Times New Roman" w:cs="Times New Roman"/>
                <w:sz w:val="20"/>
                <w:szCs w:val="24"/>
              </w:rPr>
            </w:pPr>
            <w:r w:rsidRPr="00B63C33">
              <w:rPr>
                <w:rFonts w:ascii="Times New Roman" w:hAnsi="Times New Roman" w:cs="Times New Roman"/>
                <w:sz w:val="20"/>
                <w:szCs w:val="18"/>
              </w:rPr>
              <w:t>Korkea tyytyväisyysaste kunnan asukkaiden keskuudessa.</w:t>
            </w:r>
          </w:p>
        </w:tc>
        <w:tc>
          <w:tcPr>
            <w:tcW w:w="3261" w:type="dxa"/>
            <w:tcBorders>
              <w:top w:val="single" w:sz="6" w:space="0" w:color="0A5293"/>
              <w:left w:val="single" w:sz="6" w:space="0" w:color="0A5293"/>
              <w:bottom w:val="single" w:sz="6" w:space="0" w:color="0A5293"/>
              <w:right w:val="single" w:sz="6" w:space="0" w:color="0A5293"/>
            </w:tcBorders>
          </w:tcPr>
          <w:p w14:paraId="0ADA0039" w14:textId="77777777" w:rsidR="00F51729" w:rsidRPr="00B63C33" w:rsidRDefault="00F51729" w:rsidP="00F51729">
            <w:pPr>
              <w:autoSpaceDE w:val="0"/>
              <w:autoSpaceDN w:val="0"/>
              <w:adjustRightInd w:val="0"/>
              <w:ind w:left="142" w:right="312"/>
              <w:rPr>
                <w:rFonts w:ascii="Times New Roman" w:hAnsi="Times New Roman" w:cs="Times New Roman"/>
                <w:sz w:val="20"/>
                <w:szCs w:val="24"/>
              </w:rPr>
            </w:pPr>
            <w:r w:rsidRPr="00B63C33">
              <w:rPr>
                <w:rFonts w:ascii="Times New Roman" w:hAnsi="Times New Roman" w:cs="Times New Roman"/>
                <w:sz w:val="20"/>
                <w:szCs w:val="18"/>
              </w:rPr>
              <w:t>Toteutetaan esim. valtuustokauden puolivälin jälkeen.</w:t>
            </w:r>
          </w:p>
        </w:tc>
      </w:tr>
      <w:tr w:rsidR="00F51729" w:rsidRPr="00B63C33" w14:paraId="175F9E99" w14:textId="77777777" w:rsidTr="00F51729">
        <w:trPr>
          <w:trHeight w:hRule="exact" w:val="705"/>
        </w:trPr>
        <w:tc>
          <w:tcPr>
            <w:tcW w:w="2977" w:type="dxa"/>
            <w:tcBorders>
              <w:top w:val="single" w:sz="6" w:space="0" w:color="0A5293"/>
              <w:left w:val="single" w:sz="6" w:space="0" w:color="0A5293"/>
              <w:bottom w:val="single" w:sz="6" w:space="0" w:color="0A5293"/>
              <w:right w:val="single" w:sz="6" w:space="0" w:color="0A5293"/>
            </w:tcBorders>
          </w:tcPr>
          <w:p w14:paraId="101DE344" w14:textId="77777777" w:rsidR="00F51729" w:rsidRPr="00B63C33" w:rsidRDefault="00F51729" w:rsidP="00F51729">
            <w:pPr>
              <w:autoSpaceDE w:val="0"/>
              <w:autoSpaceDN w:val="0"/>
              <w:adjustRightInd w:val="0"/>
              <w:ind w:left="142" w:right="302"/>
              <w:rPr>
                <w:rFonts w:ascii="Times New Roman" w:hAnsi="Times New Roman" w:cs="Times New Roman"/>
                <w:sz w:val="20"/>
                <w:szCs w:val="24"/>
              </w:rPr>
            </w:pPr>
            <w:r w:rsidRPr="00B63C33">
              <w:rPr>
                <w:rFonts w:ascii="Times New Roman" w:hAnsi="Times New Roman" w:cs="Times New Roman"/>
                <w:sz w:val="20"/>
                <w:szCs w:val="18"/>
              </w:rPr>
              <w:t>Hyvinvointikertomuksen indikaattorit soveltuvin osin</w:t>
            </w:r>
          </w:p>
        </w:tc>
        <w:tc>
          <w:tcPr>
            <w:tcW w:w="2835" w:type="dxa"/>
            <w:tcBorders>
              <w:top w:val="single" w:sz="6" w:space="0" w:color="0A5293"/>
              <w:left w:val="single" w:sz="6" w:space="0" w:color="0A5293"/>
              <w:bottom w:val="single" w:sz="6" w:space="0" w:color="0A5293"/>
              <w:right w:val="single" w:sz="6" w:space="0" w:color="0A5293"/>
            </w:tcBorders>
          </w:tcPr>
          <w:p w14:paraId="65A46B36" w14:textId="77777777" w:rsidR="00F51729" w:rsidRPr="00B63C33" w:rsidRDefault="00F51729" w:rsidP="00F51729">
            <w:pPr>
              <w:autoSpaceDE w:val="0"/>
              <w:autoSpaceDN w:val="0"/>
              <w:adjustRightInd w:val="0"/>
              <w:ind w:left="142" w:right="232"/>
              <w:rPr>
                <w:rFonts w:ascii="Times New Roman" w:hAnsi="Times New Roman" w:cs="Times New Roman"/>
                <w:sz w:val="20"/>
                <w:szCs w:val="24"/>
              </w:rPr>
            </w:pPr>
            <w:r w:rsidRPr="00B63C33">
              <w:rPr>
                <w:rFonts w:ascii="Times New Roman" w:hAnsi="Times New Roman" w:cs="Times New Roman"/>
                <w:sz w:val="20"/>
                <w:szCs w:val="18"/>
              </w:rPr>
              <w:t>Vähintään seudullisesti vertailukelpoiset tulokset.</w:t>
            </w:r>
          </w:p>
        </w:tc>
        <w:tc>
          <w:tcPr>
            <w:tcW w:w="3261" w:type="dxa"/>
            <w:tcBorders>
              <w:top w:val="single" w:sz="6" w:space="0" w:color="0A5293"/>
              <w:left w:val="single" w:sz="6" w:space="0" w:color="0A5293"/>
              <w:bottom w:val="single" w:sz="6" w:space="0" w:color="0A5293"/>
              <w:right w:val="single" w:sz="6" w:space="0" w:color="0A5293"/>
            </w:tcBorders>
          </w:tcPr>
          <w:p w14:paraId="6FB1E9B4" w14:textId="77777777" w:rsidR="00F51729" w:rsidRPr="00B63C33" w:rsidRDefault="00F51729" w:rsidP="00F51729">
            <w:pPr>
              <w:autoSpaceDE w:val="0"/>
              <w:autoSpaceDN w:val="0"/>
              <w:adjustRightInd w:val="0"/>
              <w:ind w:left="142" w:right="92"/>
              <w:rPr>
                <w:rFonts w:ascii="Times New Roman" w:hAnsi="Times New Roman" w:cs="Times New Roman"/>
                <w:sz w:val="20"/>
                <w:szCs w:val="24"/>
              </w:rPr>
            </w:pPr>
            <w:r w:rsidRPr="00B63C33">
              <w:rPr>
                <w:rFonts w:ascii="Times New Roman" w:hAnsi="Times New Roman" w:cs="Times New Roman"/>
                <w:sz w:val="20"/>
                <w:szCs w:val="18"/>
              </w:rPr>
              <w:t>Mm.</w:t>
            </w:r>
            <w:r w:rsidRPr="00B63C33">
              <w:rPr>
                <w:rFonts w:ascii="Times New Roman" w:hAnsi="Times New Roman" w:cs="Times New Roman"/>
                <w:spacing w:val="-3"/>
                <w:sz w:val="20"/>
                <w:szCs w:val="18"/>
              </w:rPr>
              <w:t xml:space="preserve"> </w:t>
            </w:r>
            <w:r w:rsidRPr="00B63C33">
              <w:rPr>
                <w:rFonts w:ascii="Times New Roman" w:hAnsi="Times New Roman" w:cs="Times New Roman"/>
                <w:sz w:val="20"/>
                <w:szCs w:val="18"/>
              </w:rPr>
              <w:t>kotona asuvien määrä yli 75 vuotiaista, sosiaalipalvelujen saatavuus.</w:t>
            </w:r>
          </w:p>
        </w:tc>
      </w:tr>
      <w:tr w:rsidR="00F51729" w:rsidRPr="00B63C33" w14:paraId="108040FF" w14:textId="77777777" w:rsidTr="00F51729">
        <w:trPr>
          <w:trHeight w:hRule="exact" w:val="858"/>
        </w:trPr>
        <w:tc>
          <w:tcPr>
            <w:tcW w:w="2977" w:type="dxa"/>
            <w:tcBorders>
              <w:top w:val="single" w:sz="6" w:space="0" w:color="0A5293"/>
              <w:left w:val="single" w:sz="6" w:space="0" w:color="0A5293"/>
              <w:bottom w:val="single" w:sz="6" w:space="0" w:color="0A5293"/>
              <w:right w:val="single" w:sz="6" w:space="0" w:color="0A5293"/>
            </w:tcBorders>
          </w:tcPr>
          <w:p w14:paraId="4A53FEF7" w14:textId="77777777" w:rsidR="00F51729" w:rsidRPr="00B63C33" w:rsidRDefault="00F51729" w:rsidP="00F51729">
            <w:pPr>
              <w:autoSpaceDE w:val="0"/>
              <w:autoSpaceDN w:val="0"/>
              <w:adjustRightInd w:val="0"/>
              <w:ind w:left="142" w:right="-20"/>
              <w:rPr>
                <w:rFonts w:ascii="Times New Roman" w:hAnsi="Times New Roman" w:cs="Times New Roman"/>
                <w:sz w:val="20"/>
                <w:szCs w:val="24"/>
              </w:rPr>
            </w:pPr>
            <w:r w:rsidRPr="00B63C33">
              <w:rPr>
                <w:rFonts w:ascii="Times New Roman" w:hAnsi="Times New Roman" w:cs="Times New Roman"/>
                <w:sz w:val="20"/>
                <w:szCs w:val="18"/>
              </w:rPr>
              <w:t>Peruspalvelujen taso</w:t>
            </w:r>
          </w:p>
        </w:tc>
        <w:tc>
          <w:tcPr>
            <w:tcW w:w="2835" w:type="dxa"/>
            <w:tcBorders>
              <w:top w:val="single" w:sz="6" w:space="0" w:color="0A5293"/>
              <w:left w:val="single" w:sz="6" w:space="0" w:color="0A5293"/>
              <w:bottom w:val="single" w:sz="6" w:space="0" w:color="0A5293"/>
              <w:right w:val="single" w:sz="6" w:space="0" w:color="0A5293"/>
            </w:tcBorders>
          </w:tcPr>
          <w:p w14:paraId="13692A17" w14:textId="77777777" w:rsidR="00F51729" w:rsidRPr="00B63C33" w:rsidRDefault="00F51729" w:rsidP="00F51729">
            <w:pPr>
              <w:autoSpaceDE w:val="0"/>
              <w:autoSpaceDN w:val="0"/>
              <w:adjustRightInd w:val="0"/>
              <w:ind w:left="142" w:right="181"/>
              <w:rPr>
                <w:rFonts w:ascii="Times New Roman" w:hAnsi="Times New Roman" w:cs="Times New Roman"/>
                <w:sz w:val="20"/>
                <w:szCs w:val="24"/>
              </w:rPr>
            </w:pPr>
            <w:r w:rsidRPr="00B63C33">
              <w:rPr>
                <w:rFonts w:ascii="Times New Roman" w:hAnsi="Times New Roman" w:cs="Times New Roman"/>
                <w:sz w:val="20"/>
                <w:szCs w:val="18"/>
              </w:rPr>
              <w:t>Peruspalvelujen saatavuuden ja laadun on pysyttävä vähintään nykyisellä tasolla.</w:t>
            </w:r>
          </w:p>
        </w:tc>
        <w:tc>
          <w:tcPr>
            <w:tcW w:w="3261" w:type="dxa"/>
            <w:tcBorders>
              <w:top w:val="single" w:sz="6" w:space="0" w:color="0A5293"/>
              <w:left w:val="single" w:sz="6" w:space="0" w:color="0A5293"/>
              <w:bottom w:val="single" w:sz="6" w:space="0" w:color="0A5293"/>
              <w:right w:val="single" w:sz="6" w:space="0" w:color="0A5293"/>
            </w:tcBorders>
          </w:tcPr>
          <w:p w14:paraId="44807E76" w14:textId="77777777" w:rsidR="00F51729" w:rsidRPr="00B63C33" w:rsidRDefault="00F51729" w:rsidP="00F51729">
            <w:pPr>
              <w:autoSpaceDE w:val="0"/>
              <w:autoSpaceDN w:val="0"/>
              <w:adjustRightInd w:val="0"/>
              <w:ind w:left="142" w:right="92"/>
              <w:rPr>
                <w:rFonts w:ascii="Times New Roman" w:hAnsi="Times New Roman" w:cs="Times New Roman"/>
                <w:sz w:val="20"/>
                <w:szCs w:val="24"/>
              </w:rPr>
            </w:pPr>
            <w:r w:rsidRPr="00B63C33">
              <w:rPr>
                <w:rFonts w:ascii="Times New Roman" w:hAnsi="Times New Roman" w:cs="Times New Roman"/>
                <w:sz w:val="20"/>
                <w:szCs w:val="18"/>
              </w:rPr>
              <w:t>Asiakastyytyväisyyskyselystä saatavat tiedot palvelujen saatavuudesta ja laadusta.</w:t>
            </w:r>
          </w:p>
        </w:tc>
      </w:tr>
    </w:tbl>
    <w:p w14:paraId="234A3F18" w14:textId="77777777" w:rsidR="00F51729" w:rsidRPr="00105B1F" w:rsidRDefault="00F51729" w:rsidP="00F51729">
      <w:pPr>
        <w:rPr>
          <w:rFonts w:ascii="Times New Roman" w:hAnsi="Times New Roman" w:cs="Times New Roman"/>
          <w:sz w:val="20"/>
          <w:szCs w:val="20"/>
        </w:rPr>
      </w:pPr>
    </w:p>
    <w:p w14:paraId="726347FE" w14:textId="00AD6837" w:rsidR="00F51729" w:rsidRDefault="00F51729" w:rsidP="00F51729">
      <w:pPr>
        <w:rPr>
          <w:rFonts w:ascii="Times New Roman" w:hAnsi="Times New Roman" w:cs="Times New Roman"/>
          <w:b/>
          <w:sz w:val="20"/>
          <w:szCs w:val="20"/>
        </w:rPr>
      </w:pPr>
      <w:r>
        <w:rPr>
          <w:rFonts w:ascii="Times New Roman" w:hAnsi="Times New Roman" w:cs="Times New Roman"/>
          <w:b/>
          <w:sz w:val="20"/>
          <w:szCs w:val="20"/>
        </w:rPr>
        <w:br w:type="page"/>
      </w:r>
    </w:p>
    <w:p w14:paraId="65CDD807" w14:textId="77777777" w:rsidR="00E55FCD" w:rsidRPr="00AD7068" w:rsidRDefault="00E55FCD" w:rsidP="00E55FCD">
      <w:pPr>
        <w:pStyle w:val="Otsikko2"/>
        <w:spacing w:before="0"/>
        <w:rPr>
          <w:rFonts w:ascii="Times New Roman" w:hAnsi="Times New Roman" w:cs="Times New Roman"/>
          <w:color w:val="auto"/>
          <w:sz w:val="22"/>
        </w:rPr>
      </w:pPr>
      <w:bookmarkStart w:id="59" w:name="_Toc26449055"/>
      <w:r w:rsidRPr="00AD7068">
        <w:rPr>
          <w:rFonts w:ascii="Times New Roman" w:hAnsi="Times New Roman" w:cs="Times New Roman"/>
          <w:color w:val="auto"/>
          <w:sz w:val="22"/>
        </w:rPr>
        <w:lastRenderedPageBreak/>
        <w:t>1.</w:t>
      </w:r>
      <w:r>
        <w:rPr>
          <w:rFonts w:ascii="Times New Roman" w:hAnsi="Times New Roman" w:cs="Times New Roman"/>
          <w:color w:val="auto"/>
          <w:sz w:val="22"/>
        </w:rPr>
        <w:t>4</w:t>
      </w:r>
      <w:r w:rsidRPr="00AD7068">
        <w:rPr>
          <w:rFonts w:ascii="Times New Roman" w:hAnsi="Times New Roman" w:cs="Times New Roman"/>
          <w:color w:val="auto"/>
          <w:sz w:val="22"/>
        </w:rPr>
        <w:t xml:space="preserve"> Kunnan organisaatio</w:t>
      </w:r>
      <w:bookmarkEnd w:id="59"/>
    </w:p>
    <w:p w14:paraId="24E56F05" w14:textId="77777777" w:rsidR="00E55FCD" w:rsidRDefault="00E55FCD" w:rsidP="00E55FCD">
      <w:pPr>
        <w:rPr>
          <w:rFonts w:ascii="Times New Roman" w:hAnsi="Times New Roman" w:cs="Times New Roman"/>
          <w:sz w:val="20"/>
        </w:rPr>
      </w:pPr>
    </w:p>
    <w:p w14:paraId="1AC7D58D" w14:textId="77777777" w:rsidR="00E55FCD" w:rsidRPr="00162C3B" w:rsidRDefault="00E55FCD" w:rsidP="00E55FCD">
      <w:pPr>
        <w:pStyle w:val="tilinpts"/>
      </w:pPr>
    </w:p>
    <w:p w14:paraId="7F583086" w14:textId="77777777" w:rsidR="00E55FCD" w:rsidRPr="00AD7068" w:rsidRDefault="00E55FCD" w:rsidP="00E55FCD">
      <w:pPr>
        <w:pStyle w:val="tilinpts"/>
        <w:rPr>
          <w:sz w:val="18"/>
        </w:rPr>
      </w:pPr>
      <w:r w:rsidRPr="00AD7068">
        <w:rPr>
          <w:noProof/>
          <w:sz w:val="18"/>
          <w:lang w:eastAsia="fi-FI"/>
        </w:rPr>
        <mc:AlternateContent>
          <mc:Choice Requires="wps">
            <w:drawing>
              <wp:anchor distT="0" distB="0" distL="114300" distR="114300" simplePos="0" relativeHeight="251679744" behindDoc="0" locked="0" layoutInCell="0" allowOverlap="1" wp14:anchorId="26F9CB25" wp14:editId="57F31C56">
                <wp:simplePos x="0" y="0"/>
                <wp:positionH relativeFrom="column">
                  <wp:posOffset>1656715</wp:posOffset>
                </wp:positionH>
                <wp:positionV relativeFrom="paragraph">
                  <wp:posOffset>139065</wp:posOffset>
                </wp:positionV>
                <wp:extent cx="2378075" cy="457835"/>
                <wp:effectExtent l="8890" t="8255" r="51435" b="29210"/>
                <wp:wrapNone/>
                <wp:docPr id="1073741825" name="Suorakulmio 1073741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457835"/>
                        </a:xfrm>
                        <a:prstGeom prst="rect">
                          <a:avLst/>
                        </a:prstGeom>
                        <a:solidFill>
                          <a:srgbClr val="F2F2F2"/>
                        </a:solidFill>
                        <a:ln w="9525">
                          <a:solidFill>
                            <a:srgbClr val="808080"/>
                          </a:solidFill>
                          <a:miter lim="800000"/>
                          <a:headEnd/>
                          <a:tailEnd/>
                        </a:ln>
                        <a:effectLst>
                          <a:outerShdw dist="57238" dir="2021404" algn="ctr" rotWithShape="0">
                            <a:srgbClr val="000000"/>
                          </a:outerShdw>
                        </a:effectLst>
                      </wps:spPr>
                      <wps:txbx>
                        <w:txbxContent>
                          <w:p w14:paraId="6084701C" w14:textId="77777777" w:rsidR="004E2D1F" w:rsidRPr="00376006" w:rsidRDefault="004E2D1F" w:rsidP="00E55FCD">
                            <w:pPr>
                              <w:shd w:val="clear" w:color="auto" w:fill="F2F2F2" w:themeFill="background1" w:themeFillShade="F2"/>
                              <w:spacing w:before="120"/>
                              <w:jc w:val="center"/>
                              <w:rPr>
                                <w:rFonts w:ascii="Times New Roman" w:hAnsi="Times New Roman" w:cs="Times New Roman"/>
                                <w:sz w:val="20"/>
                              </w:rPr>
                            </w:pPr>
                            <w:r w:rsidRPr="00376006">
                              <w:rPr>
                                <w:rFonts w:ascii="Times New Roman" w:hAnsi="Times New Roman" w:cs="Times New Roman"/>
                                <w:sz w:val="20"/>
                              </w:rPr>
                              <w:t>KUNNANVALTUUSTO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9CB25" id="Suorakulmio 1073741825" o:spid="_x0000_s1037" style="position:absolute;margin-left:130.45pt;margin-top:10.95pt;width:187.25pt;height:36.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" o:allowincell="f" fillcolor="#f2f2f2" strokecolor="gray">
                <v:shadow on="t" color="black" offset="3.75pt,2.5pt"/>
                <v:textbox inset="1pt,1pt,1pt,1pt">
                  <w:txbxContent>
                    <w:p w14:paraId="6084701C" w14:textId="77777777" w:rsidR="004E2D1F" w:rsidRPr="00376006" w:rsidRDefault="004E2D1F" w:rsidP="00E55FCD">
                      <w:pPr>
                        <w:shd w:val="clear" w:color="auto" w:fill="F2F2F2" w:themeFill="background1" w:themeFillShade="F2"/>
                        <w:spacing w:before="120"/>
                        <w:jc w:val="center"/>
                        <w:rPr>
                          <w:rFonts w:ascii="Times New Roman" w:hAnsi="Times New Roman" w:cs="Times New Roman"/>
                          <w:sz w:val="20"/>
                        </w:rPr>
                      </w:pPr>
                      <w:r w:rsidRPr="00376006">
                        <w:rPr>
                          <w:rFonts w:ascii="Times New Roman" w:hAnsi="Times New Roman" w:cs="Times New Roman"/>
                          <w:sz w:val="20"/>
                        </w:rPr>
                        <w:t>KUNNANVALTUUSTO</w:t>
                      </w:r>
                    </w:p>
                  </w:txbxContent>
                </v:textbox>
              </v:rect>
            </w:pict>
          </mc:Fallback>
        </mc:AlternateContent>
      </w:r>
    </w:p>
    <w:p w14:paraId="754A8E9F" w14:textId="77777777" w:rsidR="00E55FCD" w:rsidRPr="00162C3B" w:rsidRDefault="00E55FCD" w:rsidP="00E55FCD">
      <w:pPr>
        <w:pStyle w:val="tilinpts"/>
      </w:pPr>
    </w:p>
    <w:p w14:paraId="484E5309" w14:textId="77777777" w:rsidR="00E55FCD" w:rsidRPr="00AD7068" w:rsidRDefault="00E55FCD" w:rsidP="00E55FCD">
      <w:pPr>
        <w:pStyle w:val="tilinpts"/>
        <w:rPr>
          <w:b/>
          <w:sz w:val="18"/>
        </w:rPr>
      </w:pPr>
      <w:r w:rsidRPr="00AD7068">
        <w:rPr>
          <w:noProof/>
          <w:sz w:val="18"/>
          <w:lang w:eastAsia="fi-FI"/>
        </w:rPr>
        <mc:AlternateContent>
          <mc:Choice Requires="wps">
            <w:drawing>
              <wp:anchor distT="0" distB="0" distL="114300" distR="114300" simplePos="0" relativeHeight="251657216" behindDoc="1" locked="0" layoutInCell="1" allowOverlap="1" wp14:anchorId="2492FD8A" wp14:editId="361558FF">
                <wp:simplePos x="0" y="0"/>
                <wp:positionH relativeFrom="column">
                  <wp:posOffset>2857500</wp:posOffset>
                </wp:positionH>
                <wp:positionV relativeFrom="paragraph">
                  <wp:posOffset>38100</wp:posOffset>
                </wp:positionV>
                <wp:extent cx="0" cy="2020570"/>
                <wp:effectExtent l="9525" t="12065" r="9525" b="5715"/>
                <wp:wrapNone/>
                <wp:docPr id="1073741826" name="Suora yhdysviiva 10737418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057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D90AB" id="Suora yhdysviiva 10737418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pt" to="225pt,1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" strokecolor="gray"/>
            </w:pict>
          </mc:Fallback>
        </mc:AlternateContent>
      </w:r>
      <w:r w:rsidRPr="00AD7068">
        <w:rPr>
          <w:noProof/>
          <w:sz w:val="18"/>
          <w:lang w:eastAsia="fi-FI"/>
        </w:rPr>
        <mc:AlternateContent>
          <mc:Choice Requires="wps">
            <w:drawing>
              <wp:anchor distT="0" distB="0" distL="114300" distR="114300" simplePos="0" relativeHeight="251663360" behindDoc="0" locked="0" layoutInCell="0" allowOverlap="1" wp14:anchorId="6C03FB83" wp14:editId="6FD4B85D">
                <wp:simplePos x="0" y="0"/>
                <wp:positionH relativeFrom="column">
                  <wp:posOffset>4125595</wp:posOffset>
                </wp:positionH>
                <wp:positionV relativeFrom="paragraph">
                  <wp:posOffset>108585</wp:posOffset>
                </wp:positionV>
                <wp:extent cx="1920875" cy="457200"/>
                <wp:effectExtent l="10795" t="6350" r="11430" b="12700"/>
                <wp:wrapNone/>
                <wp:docPr id="1073741828" name="Suorakulmio 1073741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457200"/>
                        </a:xfrm>
                        <a:prstGeom prst="rect">
                          <a:avLst/>
                        </a:prstGeom>
                        <a:solidFill>
                          <a:srgbClr val="F2F2F2"/>
                        </a:solidFill>
                        <a:ln w="9525">
                          <a:solidFill>
                            <a:srgbClr val="808080"/>
                          </a:solidFill>
                          <a:miter lim="800000"/>
                          <a:headEnd/>
                          <a:tailEnd/>
                        </a:ln>
                      </wps:spPr>
                      <wps:txbx>
                        <w:txbxContent>
                          <w:p w14:paraId="1A2DA8AC" w14:textId="77777777" w:rsidR="004E2D1F" w:rsidRPr="00376006" w:rsidRDefault="004E2D1F" w:rsidP="00E55FCD">
                            <w:pPr>
                              <w:spacing w:before="120"/>
                              <w:jc w:val="center"/>
                              <w:rPr>
                                <w:rFonts w:ascii="Times New Roman" w:hAnsi="Times New Roman" w:cs="Times New Roman"/>
                                <w:sz w:val="20"/>
                              </w:rPr>
                            </w:pPr>
                            <w:r w:rsidRPr="00376006">
                              <w:rPr>
                                <w:rFonts w:ascii="Times New Roman" w:hAnsi="Times New Roman" w:cs="Times New Roman"/>
                                <w:sz w:val="20"/>
                              </w:rPr>
                              <w:t>Tarkastuslautakunta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3FB83" id="Suorakulmio 1073741828" o:spid="_x0000_s1038" style="position:absolute;margin-left:324.85pt;margin-top:8.55pt;width:151.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" o:allowincell="f" fillcolor="#f2f2f2" strokecolor="gray">
                <v:textbox inset="1pt,1pt,1pt,1pt">
                  <w:txbxContent>
                    <w:p w14:paraId="1A2DA8AC" w14:textId="77777777" w:rsidR="004E2D1F" w:rsidRPr="00376006" w:rsidRDefault="004E2D1F" w:rsidP="00E55FCD">
                      <w:pPr>
                        <w:spacing w:before="120"/>
                        <w:jc w:val="center"/>
                        <w:rPr>
                          <w:rFonts w:ascii="Times New Roman" w:hAnsi="Times New Roman" w:cs="Times New Roman"/>
                          <w:sz w:val="20"/>
                        </w:rPr>
                      </w:pPr>
                      <w:r w:rsidRPr="00376006">
                        <w:rPr>
                          <w:rFonts w:ascii="Times New Roman" w:hAnsi="Times New Roman" w:cs="Times New Roman"/>
                          <w:sz w:val="20"/>
                        </w:rPr>
                        <w:t>Tarkastuslautakunta</w:t>
                      </w:r>
                    </w:p>
                  </w:txbxContent>
                </v:textbox>
              </v:rect>
            </w:pict>
          </mc:Fallback>
        </mc:AlternateContent>
      </w:r>
    </w:p>
    <w:p w14:paraId="7FD4620C" w14:textId="77777777" w:rsidR="00E55FCD" w:rsidRPr="00AD7068" w:rsidRDefault="00E55FCD" w:rsidP="00E55FCD">
      <w:pPr>
        <w:pStyle w:val="tilinpts"/>
        <w:rPr>
          <w:b/>
          <w:sz w:val="18"/>
        </w:rPr>
      </w:pPr>
      <w:r w:rsidRPr="00AD7068">
        <w:rPr>
          <w:noProof/>
          <w:sz w:val="18"/>
          <w:lang w:eastAsia="fi-FI"/>
        </w:rPr>
        <mc:AlternateContent>
          <mc:Choice Requires="wps">
            <w:drawing>
              <wp:anchor distT="0" distB="0" distL="114300" distR="114300" simplePos="0" relativeHeight="251669504" behindDoc="0" locked="0" layoutInCell="0" allowOverlap="1" wp14:anchorId="4EB1B7A7" wp14:editId="12DF62DA">
                <wp:simplePos x="0" y="0"/>
                <wp:positionH relativeFrom="column">
                  <wp:posOffset>2845435</wp:posOffset>
                </wp:positionH>
                <wp:positionV relativeFrom="paragraph">
                  <wp:posOffset>108585</wp:posOffset>
                </wp:positionV>
                <wp:extent cx="1280795" cy="635"/>
                <wp:effectExtent l="6985" t="9525" r="7620" b="8890"/>
                <wp:wrapNone/>
                <wp:docPr id="1073741830" name="Suora yhdysviiva 10737418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635"/>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0F438" id="Suora yhdysviiva 107374183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05pt,8.55pt" to="324.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" o:allowincell="f" strokecolor="gray"/>
            </w:pict>
          </mc:Fallback>
        </mc:AlternateContent>
      </w:r>
    </w:p>
    <w:p w14:paraId="11C26823" w14:textId="77777777" w:rsidR="00E55FCD" w:rsidRPr="00AD7068" w:rsidRDefault="00E55FCD" w:rsidP="00E55FCD">
      <w:pPr>
        <w:pStyle w:val="tilinpts"/>
        <w:rPr>
          <w:b/>
          <w:sz w:val="18"/>
        </w:rPr>
      </w:pPr>
      <w:r w:rsidRPr="00AD7068">
        <w:rPr>
          <w:noProof/>
          <w:sz w:val="18"/>
          <w:lang w:eastAsia="fi-FI"/>
        </w:rPr>
        <mc:AlternateContent>
          <mc:Choice Requires="wps">
            <w:drawing>
              <wp:anchor distT="0" distB="0" distL="114300" distR="114300" simplePos="0" relativeHeight="251659264" behindDoc="0" locked="0" layoutInCell="0" allowOverlap="1" wp14:anchorId="1EE00F3A" wp14:editId="14B4E93B">
                <wp:simplePos x="0" y="0"/>
                <wp:positionH relativeFrom="column">
                  <wp:posOffset>1656715</wp:posOffset>
                </wp:positionH>
                <wp:positionV relativeFrom="paragraph">
                  <wp:posOffset>16510</wp:posOffset>
                </wp:positionV>
                <wp:extent cx="2378075" cy="457835"/>
                <wp:effectExtent l="8890" t="6350" r="51435" b="31115"/>
                <wp:wrapNone/>
                <wp:docPr id="1073741831" name="Suorakulmio 1073741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457835"/>
                        </a:xfrm>
                        <a:prstGeom prst="rect">
                          <a:avLst/>
                        </a:prstGeom>
                        <a:solidFill>
                          <a:srgbClr val="F2F2F2"/>
                        </a:solidFill>
                        <a:ln w="9525">
                          <a:solidFill>
                            <a:srgbClr val="808080"/>
                          </a:solidFill>
                          <a:miter lim="800000"/>
                          <a:headEnd/>
                          <a:tailEnd/>
                        </a:ln>
                        <a:effectLst>
                          <a:outerShdw dist="57238" dir="2021404" algn="ctr" rotWithShape="0">
                            <a:srgbClr val="000000"/>
                          </a:outerShdw>
                        </a:effectLst>
                      </wps:spPr>
                      <wps:txbx>
                        <w:txbxContent>
                          <w:p w14:paraId="4CF65E84" w14:textId="77777777" w:rsidR="004E2D1F" w:rsidRPr="00376006" w:rsidRDefault="004E2D1F" w:rsidP="00E55FCD">
                            <w:pPr>
                              <w:spacing w:before="120"/>
                              <w:jc w:val="center"/>
                              <w:rPr>
                                <w:rFonts w:ascii="Times New Roman" w:hAnsi="Times New Roman" w:cs="Times New Roman"/>
                                <w:sz w:val="20"/>
                              </w:rPr>
                            </w:pPr>
                            <w:r w:rsidRPr="00376006">
                              <w:rPr>
                                <w:rFonts w:ascii="Times New Roman" w:hAnsi="Times New Roman" w:cs="Times New Roman"/>
                                <w:sz w:val="20"/>
                              </w:rPr>
                              <w:t>KUNNANHALLITUS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00F3A" id="Suorakulmio 1073741831" o:spid="_x0000_s1039" style="position:absolute;margin-left:130.45pt;margin-top:1.3pt;width:187.25pt;height: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" o:allowincell="f" fillcolor="#f2f2f2" strokecolor="gray">
                <v:shadow on="t" color="black" offset="3.75pt,2.5pt"/>
                <v:textbox inset="1pt,1pt,1pt,1pt">
                  <w:txbxContent>
                    <w:p w14:paraId="4CF65E84" w14:textId="77777777" w:rsidR="004E2D1F" w:rsidRPr="00376006" w:rsidRDefault="004E2D1F" w:rsidP="00E55FCD">
                      <w:pPr>
                        <w:spacing w:before="120"/>
                        <w:jc w:val="center"/>
                        <w:rPr>
                          <w:rFonts w:ascii="Times New Roman" w:hAnsi="Times New Roman" w:cs="Times New Roman"/>
                          <w:sz w:val="20"/>
                        </w:rPr>
                      </w:pPr>
                      <w:r w:rsidRPr="00376006">
                        <w:rPr>
                          <w:rFonts w:ascii="Times New Roman" w:hAnsi="Times New Roman" w:cs="Times New Roman"/>
                          <w:sz w:val="20"/>
                        </w:rPr>
                        <w:t>KUNNANHALLITUS</w:t>
                      </w:r>
                    </w:p>
                  </w:txbxContent>
                </v:textbox>
              </v:rect>
            </w:pict>
          </mc:Fallback>
        </mc:AlternateContent>
      </w:r>
    </w:p>
    <w:p w14:paraId="6A21D144" w14:textId="77777777" w:rsidR="00E55FCD" w:rsidRPr="00162C3B" w:rsidRDefault="00E55FCD" w:rsidP="00E55FCD">
      <w:pPr>
        <w:pStyle w:val="tilinpts"/>
      </w:pPr>
    </w:p>
    <w:p w14:paraId="2E6613A4" w14:textId="77777777" w:rsidR="00E55FCD" w:rsidRPr="00162C3B" w:rsidRDefault="00E55FCD" w:rsidP="00E55FCD">
      <w:pPr>
        <w:pStyle w:val="tilinpts"/>
      </w:pPr>
    </w:p>
    <w:p w14:paraId="1D0C50AC" w14:textId="77777777" w:rsidR="00E55FCD" w:rsidRPr="00162C3B" w:rsidRDefault="00E55FCD" w:rsidP="00E55FCD">
      <w:pPr>
        <w:pStyle w:val="tilinpts"/>
      </w:pPr>
    </w:p>
    <w:p w14:paraId="7C7FA502" w14:textId="77777777" w:rsidR="00E55FCD" w:rsidRPr="00AD7068" w:rsidRDefault="00E55FCD" w:rsidP="00E55FCD">
      <w:pPr>
        <w:pStyle w:val="tilinpts"/>
        <w:rPr>
          <w:b/>
          <w:sz w:val="18"/>
        </w:rPr>
      </w:pPr>
    </w:p>
    <w:p w14:paraId="47EA255A" w14:textId="77777777" w:rsidR="00E55FCD" w:rsidRPr="00AD7068" w:rsidRDefault="00E55FCD" w:rsidP="00E55FCD">
      <w:pPr>
        <w:pStyle w:val="tilinpts"/>
        <w:rPr>
          <w:b/>
          <w:sz w:val="18"/>
        </w:rPr>
      </w:pPr>
      <w:r w:rsidRPr="00AD7068">
        <w:rPr>
          <w:noProof/>
          <w:sz w:val="18"/>
          <w:lang w:eastAsia="fi-FI"/>
        </w:rPr>
        <mc:AlternateContent>
          <mc:Choice Requires="wps">
            <w:drawing>
              <wp:anchor distT="0" distB="0" distL="114300" distR="114300" simplePos="0" relativeHeight="251661312" behindDoc="0" locked="0" layoutInCell="0" allowOverlap="1" wp14:anchorId="7B644902" wp14:editId="5151C3FE">
                <wp:simplePos x="0" y="0"/>
                <wp:positionH relativeFrom="column">
                  <wp:posOffset>2936875</wp:posOffset>
                </wp:positionH>
                <wp:positionV relativeFrom="paragraph">
                  <wp:posOffset>39370</wp:posOffset>
                </wp:positionV>
                <wp:extent cx="2378075" cy="457835"/>
                <wp:effectExtent l="12700" t="10160" r="9525" b="8255"/>
                <wp:wrapNone/>
                <wp:docPr id="1073741832" name="Suorakulmio 1073741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45783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41C43CC7" w14:textId="77777777" w:rsidR="004E2D1F" w:rsidRPr="00376006" w:rsidRDefault="004E2D1F" w:rsidP="00E55FCD">
                            <w:pPr>
                              <w:spacing w:before="120"/>
                              <w:jc w:val="center"/>
                              <w:rPr>
                                <w:rFonts w:ascii="Times New Roman" w:hAnsi="Times New Roman" w:cs="Times New Roman"/>
                                <w:sz w:val="20"/>
                              </w:rPr>
                            </w:pPr>
                            <w:r w:rsidRPr="00376006">
                              <w:rPr>
                                <w:rFonts w:ascii="Times New Roman" w:hAnsi="Times New Roman" w:cs="Times New Roman"/>
                                <w:sz w:val="20"/>
                              </w:rPr>
                              <w:t>Keskusvaalilautakunta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44902" id="Suorakulmio 1073741832" o:spid="_x0000_s1040" style="position:absolute;margin-left:231.25pt;margin-top:3.1pt;width:187.25pt;height:3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" o:allowincell="f" filled="f" strokecolor="gray">
                <v:textbox inset="1pt,1pt,1pt,1pt">
                  <w:txbxContent>
                    <w:p w14:paraId="41C43CC7" w14:textId="77777777" w:rsidR="004E2D1F" w:rsidRPr="00376006" w:rsidRDefault="004E2D1F" w:rsidP="00E55FCD">
                      <w:pPr>
                        <w:spacing w:before="120"/>
                        <w:jc w:val="center"/>
                        <w:rPr>
                          <w:rFonts w:ascii="Times New Roman" w:hAnsi="Times New Roman" w:cs="Times New Roman"/>
                          <w:sz w:val="20"/>
                        </w:rPr>
                      </w:pPr>
                      <w:r w:rsidRPr="00376006">
                        <w:rPr>
                          <w:rFonts w:ascii="Times New Roman" w:hAnsi="Times New Roman" w:cs="Times New Roman"/>
                          <w:sz w:val="20"/>
                        </w:rPr>
                        <w:t>Keskusvaalilautakunta</w:t>
                      </w:r>
                    </w:p>
                  </w:txbxContent>
                </v:textbox>
              </v:rect>
            </w:pict>
          </mc:Fallback>
        </mc:AlternateContent>
      </w:r>
      <w:r w:rsidRPr="00AD7068">
        <w:rPr>
          <w:noProof/>
          <w:sz w:val="18"/>
          <w:lang w:eastAsia="fi-FI"/>
        </w:rPr>
        <mc:AlternateContent>
          <mc:Choice Requires="wps">
            <w:drawing>
              <wp:anchor distT="0" distB="0" distL="114300" distR="114300" simplePos="0" relativeHeight="251667456" behindDoc="0" locked="0" layoutInCell="1" allowOverlap="1" wp14:anchorId="48D8C143" wp14:editId="3E7B06F3">
                <wp:simplePos x="0" y="0"/>
                <wp:positionH relativeFrom="column">
                  <wp:posOffset>314325</wp:posOffset>
                </wp:positionH>
                <wp:positionV relativeFrom="paragraph">
                  <wp:posOffset>23495</wp:posOffset>
                </wp:positionV>
                <wp:extent cx="2378075" cy="457835"/>
                <wp:effectExtent l="9525" t="10795" r="12700" b="7620"/>
                <wp:wrapNone/>
                <wp:docPr id="1073741833" name="Suorakulmio 1073741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45783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1850ECD1" w14:textId="77777777" w:rsidR="004E2D1F" w:rsidRPr="00376006" w:rsidRDefault="004E2D1F" w:rsidP="00E55FCD">
                            <w:pPr>
                              <w:spacing w:before="120"/>
                              <w:jc w:val="center"/>
                              <w:rPr>
                                <w:rFonts w:ascii="Times New Roman" w:hAnsi="Times New Roman" w:cs="Times New Roman"/>
                                <w:sz w:val="20"/>
                              </w:rPr>
                            </w:pPr>
                            <w:r w:rsidRPr="00376006">
                              <w:rPr>
                                <w:rFonts w:ascii="Times New Roman" w:hAnsi="Times New Roman" w:cs="Times New Roman"/>
                                <w:sz w:val="20"/>
                              </w:rPr>
                              <w:t>Tekninen lautakunta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8C143" id="Suorakulmio 1073741833" o:spid="_x0000_s1041" style="position:absolute;margin-left:24.75pt;margin-top:1.85pt;width:187.25pt;height:3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" filled="f" strokecolor="gray">
                <v:textbox inset="1pt,1pt,1pt,1pt">
                  <w:txbxContent>
                    <w:p w14:paraId="1850ECD1" w14:textId="77777777" w:rsidR="004E2D1F" w:rsidRPr="00376006" w:rsidRDefault="004E2D1F" w:rsidP="00E55FCD">
                      <w:pPr>
                        <w:spacing w:before="120"/>
                        <w:jc w:val="center"/>
                        <w:rPr>
                          <w:rFonts w:ascii="Times New Roman" w:hAnsi="Times New Roman" w:cs="Times New Roman"/>
                          <w:sz w:val="20"/>
                        </w:rPr>
                      </w:pPr>
                      <w:r w:rsidRPr="00376006">
                        <w:rPr>
                          <w:rFonts w:ascii="Times New Roman" w:hAnsi="Times New Roman" w:cs="Times New Roman"/>
                          <w:sz w:val="20"/>
                        </w:rPr>
                        <w:t>Tekninen lautakunta</w:t>
                      </w:r>
                    </w:p>
                  </w:txbxContent>
                </v:textbox>
              </v:rect>
            </w:pict>
          </mc:Fallback>
        </mc:AlternateContent>
      </w:r>
      <w:r w:rsidRPr="00AD7068">
        <w:rPr>
          <w:noProof/>
          <w:sz w:val="18"/>
          <w:lang w:eastAsia="fi-FI"/>
        </w:rPr>
        <mc:AlternateContent>
          <mc:Choice Requires="wps">
            <w:drawing>
              <wp:anchor distT="0" distB="0" distL="114300" distR="114300" simplePos="0" relativeHeight="251673600" behindDoc="0" locked="0" layoutInCell="1" allowOverlap="1" wp14:anchorId="10C6696E" wp14:editId="26C74993">
                <wp:simplePos x="0" y="0"/>
                <wp:positionH relativeFrom="column">
                  <wp:posOffset>2743200</wp:posOffset>
                </wp:positionH>
                <wp:positionV relativeFrom="paragraph">
                  <wp:posOffset>68580</wp:posOffset>
                </wp:positionV>
                <wp:extent cx="114300" cy="0"/>
                <wp:effectExtent l="9525" t="7620" r="9525" b="11430"/>
                <wp:wrapNone/>
                <wp:docPr id="1073741834" name="Suora yhdysviiva 1073741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D8BFF" id="Suora yhdysviiva 1073741834"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4pt" to="2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" strokecolor="gray"/>
            </w:pict>
          </mc:Fallback>
        </mc:AlternateContent>
      </w:r>
    </w:p>
    <w:p w14:paraId="7CA7CFA0" w14:textId="77777777" w:rsidR="00E55FCD" w:rsidRPr="00162C3B" w:rsidRDefault="00E55FCD" w:rsidP="00E55FCD">
      <w:pPr>
        <w:pStyle w:val="tilinpts"/>
      </w:pPr>
    </w:p>
    <w:p w14:paraId="4CD51679" w14:textId="77777777" w:rsidR="00E55FCD" w:rsidRPr="00AD7068" w:rsidRDefault="00E55FCD" w:rsidP="00E55FCD">
      <w:pPr>
        <w:pStyle w:val="tilinpts"/>
        <w:rPr>
          <w:b/>
          <w:sz w:val="18"/>
        </w:rPr>
      </w:pPr>
      <w:r w:rsidRPr="00AD7068">
        <w:rPr>
          <w:noProof/>
          <w:sz w:val="18"/>
          <w:lang w:eastAsia="fi-FI"/>
        </w:rPr>
        <mc:AlternateContent>
          <mc:Choice Requires="wps">
            <w:drawing>
              <wp:anchor distT="0" distB="0" distL="114300" distR="114300" simplePos="0" relativeHeight="251671552" behindDoc="0" locked="0" layoutInCell="0" allowOverlap="1" wp14:anchorId="465E511D" wp14:editId="2B5A8EAB">
                <wp:simplePos x="0" y="0"/>
                <wp:positionH relativeFrom="column">
                  <wp:posOffset>2845435</wp:posOffset>
                </wp:positionH>
                <wp:positionV relativeFrom="paragraph">
                  <wp:posOffset>139065</wp:posOffset>
                </wp:positionV>
                <wp:extent cx="92075" cy="635"/>
                <wp:effectExtent l="6985" t="8255" r="5715" b="10160"/>
                <wp:wrapNone/>
                <wp:docPr id="1073741835" name="Suora yhdysviiva 1073741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075" cy="635"/>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A0D6E" id="Suora yhdysviiva 1073741835"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05pt,10.95pt" to="231.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" o:allowincell="f" strokecolor="gray"/>
            </w:pict>
          </mc:Fallback>
        </mc:AlternateContent>
      </w:r>
    </w:p>
    <w:p w14:paraId="25CC08C9" w14:textId="77777777" w:rsidR="00E55FCD" w:rsidRPr="00AD7068" w:rsidRDefault="00E55FCD" w:rsidP="00E55FCD">
      <w:pPr>
        <w:pStyle w:val="tilinpts"/>
        <w:rPr>
          <w:b/>
          <w:sz w:val="18"/>
        </w:rPr>
      </w:pPr>
      <w:r w:rsidRPr="00AD7068">
        <w:rPr>
          <w:noProof/>
          <w:sz w:val="18"/>
          <w:lang w:eastAsia="fi-FI"/>
        </w:rPr>
        <mc:AlternateContent>
          <mc:Choice Requires="wps">
            <w:drawing>
              <wp:anchor distT="0" distB="0" distL="114300" distR="114300" simplePos="0" relativeHeight="251677696" behindDoc="0" locked="0" layoutInCell="1" allowOverlap="1" wp14:anchorId="4C1FF463" wp14:editId="00EF51A3">
                <wp:simplePos x="0" y="0"/>
                <wp:positionH relativeFrom="column">
                  <wp:posOffset>2743200</wp:posOffset>
                </wp:positionH>
                <wp:positionV relativeFrom="paragraph">
                  <wp:posOffset>114300</wp:posOffset>
                </wp:positionV>
                <wp:extent cx="102870" cy="0"/>
                <wp:effectExtent l="9525" t="5715" r="11430" b="13335"/>
                <wp:wrapNone/>
                <wp:docPr id="1073741836" name="Suora yhdysviiva 10737418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0FD21" id="Suora yhdysviiva 1073741836"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pt" to="224.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" strokecolor="gray"/>
            </w:pict>
          </mc:Fallback>
        </mc:AlternateContent>
      </w:r>
    </w:p>
    <w:p w14:paraId="1F79BEEB" w14:textId="77777777" w:rsidR="00E55FCD" w:rsidRPr="00AD7068" w:rsidRDefault="00E55FCD" w:rsidP="00E55FCD">
      <w:pPr>
        <w:pStyle w:val="tilinpts"/>
        <w:rPr>
          <w:b/>
          <w:sz w:val="18"/>
        </w:rPr>
      </w:pPr>
      <w:r w:rsidRPr="00AD7068">
        <w:rPr>
          <w:noProof/>
          <w:sz w:val="18"/>
          <w:lang w:eastAsia="fi-FI"/>
        </w:rPr>
        <mc:AlternateContent>
          <mc:Choice Requires="wps">
            <w:drawing>
              <wp:anchor distT="0" distB="0" distL="114300" distR="114300" simplePos="0" relativeHeight="251665408" behindDoc="0" locked="0" layoutInCell="0" allowOverlap="1" wp14:anchorId="781B7B41" wp14:editId="515470CA">
                <wp:simplePos x="0" y="0"/>
                <wp:positionH relativeFrom="column">
                  <wp:posOffset>2928884</wp:posOffset>
                </wp:positionH>
                <wp:positionV relativeFrom="paragraph">
                  <wp:posOffset>31127</wp:posOffset>
                </wp:positionV>
                <wp:extent cx="2378075" cy="380197"/>
                <wp:effectExtent l="0" t="0" r="22225" b="20320"/>
                <wp:wrapNone/>
                <wp:docPr id="1073741837" name="Suorakulmio 1073741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380197"/>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6EBF8584" w14:textId="77777777" w:rsidR="004E2D1F" w:rsidRPr="00376006" w:rsidRDefault="004E2D1F" w:rsidP="00E55FCD">
                            <w:pPr>
                              <w:spacing w:before="120"/>
                              <w:jc w:val="center"/>
                              <w:rPr>
                                <w:rFonts w:ascii="Times New Roman" w:hAnsi="Times New Roman" w:cs="Times New Roman"/>
                                <w:sz w:val="20"/>
                              </w:rPr>
                            </w:pPr>
                            <w:r w:rsidRPr="00376006">
                              <w:rPr>
                                <w:rFonts w:ascii="Times New Roman" w:hAnsi="Times New Roman" w:cs="Times New Roman"/>
                                <w:sz w:val="20"/>
                              </w:rPr>
                              <w:t>Sivistyslautakunta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B7B41" id="Suorakulmio 1073741837" o:spid="_x0000_s1042" style="position:absolute;margin-left:230.6pt;margin-top:2.45pt;width:187.25pt;height:2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" o:allowincell="f" filled="f" strokecolor="gray">
                <v:textbox inset="1pt,1pt,1pt,1pt">
                  <w:txbxContent>
                    <w:p w14:paraId="6EBF8584" w14:textId="77777777" w:rsidR="004E2D1F" w:rsidRPr="00376006" w:rsidRDefault="004E2D1F" w:rsidP="00E55FCD">
                      <w:pPr>
                        <w:spacing w:before="120"/>
                        <w:jc w:val="center"/>
                        <w:rPr>
                          <w:rFonts w:ascii="Times New Roman" w:hAnsi="Times New Roman" w:cs="Times New Roman"/>
                          <w:sz w:val="20"/>
                        </w:rPr>
                      </w:pPr>
                      <w:r w:rsidRPr="00376006">
                        <w:rPr>
                          <w:rFonts w:ascii="Times New Roman" w:hAnsi="Times New Roman" w:cs="Times New Roman"/>
                          <w:sz w:val="20"/>
                        </w:rPr>
                        <w:t>Sivistyslautakunta</w:t>
                      </w:r>
                    </w:p>
                  </w:txbxContent>
                </v:textbox>
              </v:rect>
            </w:pict>
          </mc:Fallback>
        </mc:AlternateContent>
      </w:r>
    </w:p>
    <w:p w14:paraId="1C9E042E" w14:textId="77777777" w:rsidR="00E55FCD" w:rsidRPr="00162C3B" w:rsidRDefault="00E55FCD" w:rsidP="00E55FCD">
      <w:pPr>
        <w:pStyle w:val="tilinpts"/>
      </w:pPr>
    </w:p>
    <w:p w14:paraId="75132523" w14:textId="77777777" w:rsidR="00E55FCD" w:rsidRPr="00AD7068" w:rsidRDefault="00E55FCD" w:rsidP="00E55FCD">
      <w:pPr>
        <w:pStyle w:val="tilinpts"/>
        <w:rPr>
          <w:b/>
          <w:sz w:val="18"/>
        </w:rPr>
      </w:pPr>
      <w:r w:rsidRPr="00AD7068">
        <w:rPr>
          <w:noProof/>
          <w:sz w:val="18"/>
          <w:lang w:eastAsia="fi-FI"/>
        </w:rPr>
        <mc:AlternateContent>
          <mc:Choice Requires="wps">
            <w:drawing>
              <wp:anchor distT="0" distB="0" distL="114300" distR="114300" simplePos="0" relativeHeight="251675648" behindDoc="0" locked="0" layoutInCell="1" allowOverlap="1" wp14:anchorId="2F77C449" wp14:editId="20B1E243">
                <wp:simplePos x="0" y="0"/>
                <wp:positionH relativeFrom="column">
                  <wp:posOffset>2857500</wp:posOffset>
                </wp:positionH>
                <wp:positionV relativeFrom="paragraph">
                  <wp:posOffset>160020</wp:posOffset>
                </wp:positionV>
                <wp:extent cx="92075" cy="0"/>
                <wp:effectExtent l="9525" t="13335" r="12700" b="5715"/>
                <wp:wrapNone/>
                <wp:docPr id="1073741840" name="Suora yhdysviiva 10737418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07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9ED89" id="Suora yhdysviiva 1073741840"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6pt" to="232.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" strokecolor="gray"/>
            </w:pict>
          </mc:Fallback>
        </mc:AlternateContent>
      </w:r>
    </w:p>
    <w:p w14:paraId="7A84940A" w14:textId="77777777" w:rsidR="00E55FCD" w:rsidRPr="00162C3B" w:rsidRDefault="00E55FCD" w:rsidP="00E55FCD">
      <w:pPr>
        <w:pStyle w:val="tilinpts"/>
        <w:tabs>
          <w:tab w:val="left" w:pos="4536"/>
        </w:tabs>
      </w:pPr>
    </w:p>
    <w:p w14:paraId="4B304C3A" w14:textId="77777777" w:rsidR="00E55FCD" w:rsidRPr="00AD7068" w:rsidRDefault="00E55FCD" w:rsidP="00E55FCD">
      <w:pPr>
        <w:pStyle w:val="tilinpts"/>
        <w:tabs>
          <w:tab w:val="left" w:pos="4536"/>
        </w:tabs>
        <w:rPr>
          <w:b/>
        </w:rPr>
      </w:pPr>
      <w:r w:rsidRPr="00AD7068">
        <w:rPr>
          <w:b/>
        </w:rPr>
        <w:t>TILIVELVOLLISET</w:t>
      </w:r>
    </w:p>
    <w:p w14:paraId="16E92C02" w14:textId="77777777" w:rsidR="00E55FCD" w:rsidRPr="00162C3B" w:rsidRDefault="00E55FCD" w:rsidP="00E55FCD">
      <w:pPr>
        <w:pStyle w:val="tilinpts"/>
        <w:tabs>
          <w:tab w:val="left" w:pos="4536"/>
        </w:tabs>
      </w:pPr>
    </w:p>
    <w:p w14:paraId="0A4A0187" w14:textId="77777777" w:rsidR="00E55FCD" w:rsidRPr="00AD7068" w:rsidRDefault="00E55FCD" w:rsidP="00E55FCD">
      <w:pPr>
        <w:pStyle w:val="tilinpts"/>
        <w:tabs>
          <w:tab w:val="left" w:pos="4536"/>
        </w:tabs>
        <w:rPr>
          <w:b/>
        </w:rPr>
      </w:pPr>
      <w:r w:rsidRPr="00AD7068">
        <w:rPr>
          <w:b/>
        </w:rPr>
        <w:t>Kuntakonserni</w:t>
      </w:r>
      <w:r w:rsidRPr="00AD7068">
        <w:rPr>
          <w:b/>
        </w:rPr>
        <w:tab/>
        <w:t>Tilivelvolliset (kunnanjohtaja)</w:t>
      </w:r>
    </w:p>
    <w:p w14:paraId="54293F61" w14:textId="77777777" w:rsidR="00E55FCD" w:rsidRPr="00162C3B" w:rsidRDefault="00E55FCD" w:rsidP="00E55FCD">
      <w:pPr>
        <w:pStyle w:val="tilinpts"/>
        <w:tabs>
          <w:tab w:val="left" w:pos="4536"/>
        </w:tabs>
      </w:pPr>
    </w:p>
    <w:p w14:paraId="4D7153F0" w14:textId="77777777" w:rsidR="00E55FCD" w:rsidRPr="00AD7068" w:rsidRDefault="00E55FCD" w:rsidP="00E55FCD">
      <w:pPr>
        <w:pStyle w:val="tilinpts"/>
        <w:tabs>
          <w:tab w:val="left" w:pos="4536"/>
        </w:tabs>
        <w:rPr>
          <w:b/>
        </w:rPr>
      </w:pPr>
      <w:r w:rsidRPr="00AD7068">
        <w:rPr>
          <w:b/>
        </w:rPr>
        <w:t>Hallinto-osasto</w:t>
      </w:r>
      <w:r w:rsidRPr="00AD7068">
        <w:rPr>
          <w:b/>
        </w:rPr>
        <w:tab/>
        <w:t>Tilivelvolliset (kunnanhallitus)</w:t>
      </w:r>
    </w:p>
    <w:p w14:paraId="0FAE0704" w14:textId="77777777" w:rsidR="00E55FCD" w:rsidRPr="00AD7068" w:rsidRDefault="00E55FCD" w:rsidP="00E55FCD">
      <w:pPr>
        <w:pStyle w:val="tilinpts"/>
        <w:tabs>
          <w:tab w:val="left" w:pos="4536"/>
        </w:tabs>
        <w:rPr>
          <w:b/>
        </w:rPr>
      </w:pPr>
      <w:r w:rsidRPr="00AD7068">
        <w:t>Vaalit</w:t>
      </w:r>
      <w:r w:rsidRPr="00AD7068">
        <w:tab/>
        <w:t>Keskusvaalilautakunta</w:t>
      </w:r>
    </w:p>
    <w:p w14:paraId="224FDC5A" w14:textId="77777777" w:rsidR="00E55FCD" w:rsidRPr="00AD7068" w:rsidRDefault="00E55FCD" w:rsidP="00E55FCD">
      <w:pPr>
        <w:pStyle w:val="tilinpts"/>
        <w:rPr>
          <w:b/>
        </w:rPr>
      </w:pPr>
      <w:r w:rsidRPr="00AD7068">
        <w:t>Tarkastuslautakunta</w:t>
      </w:r>
    </w:p>
    <w:p w14:paraId="6CC52F80" w14:textId="77777777" w:rsidR="00E55FCD" w:rsidRPr="00AD7068" w:rsidRDefault="00E55FCD" w:rsidP="00E55FCD">
      <w:pPr>
        <w:pStyle w:val="tilinpts"/>
        <w:tabs>
          <w:tab w:val="left" w:pos="4536"/>
        </w:tabs>
        <w:rPr>
          <w:b/>
        </w:rPr>
      </w:pPr>
      <w:r w:rsidRPr="00AD7068">
        <w:t>Yleinen hallinto</w:t>
      </w:r>
      <w:r w:rsidRPr="00AD7068">
        <w:tab/>
        <w:t>kunnanjohtaja, henkilöstö- ja talousjohtaja</w:t>
      </w:r>
    </w:p>
    <w:p w14:paraId="63BC344A" w14:textId="77777777" w:rsidR="00E55FCD" w:rsidRDefault="00E55FCD" w:rsidP="00E55FCD">
      <w:pPr>
        <w:pStyle w:val="tilinpts"/>
        <w:tabs>
          <w:tab w:val="left" w:pos="4536"/>
        </w:tabs>
      </w:pPr>
      <w:r>
        <w:t>Sosiaali- ja terveyspalvelut</w:t>
      </w:r>
      <w:r>
        <w:tab/>
      </w:r>
      <w:r w:rsidRPr="00AD7068">
        <w:t>kunnanjohtaja</w:t>
      </w:r>
    </w:p>
    <w:p w14:paraId="462EDF36" w14:textId="77777777" w:rsidR="00E55FCD" w:rsidRPr="00AD7068" w:rsidRDefault="00E55FCD" w:rsidP="00E55FCD">
      <w:pPr>
        <w:pStyle w:val="tilinpts"/>
        <w:tabs>
          <w:tab w:val="left" w:pos="4536"/>
        </w:tabs>
        <w:rPr>
          <w:b/>
        </w:rPr>
      </w:pPr>
      <w:r w:rsidRPr="00AD7068">
        <w:t>Muut palvelut</w:t>
      </w:r>
      <w:r w:rsidRPr="00AD7068">
        <w:tab/>
        <w:t>kunnanjohtaja, henkilöstö- ja talousjohtaja</w:t>
      </w:r>
    </w:p>
    <w:p w14:paraId="0F35FCC7" w14:textId="77777777" w:rsidR="00E55FCD" w:rsidRPr="00AD7068" w:rsidRDefault="00E55FCD" w:rsidP="00E55FCD">
      <w:pPr>
        <w:pStyle w:val="tilinpts"/>
        <w:tabs>
          <w:tab w:val="left" w:pos="4536"/>
        </w:tabs>
        <w:rPr>
          <w:b/>
        </w:rPr>
      </w:pPr>
      <w:r w:rsidRPr="00AD7068">
        <w:t>Elinkeinoelämän edistäminen</w:t>
      </w:r>
      <w:r w:rsidRPr="00AD7068">
        <w:tab/>
        <w:t>kunnanjohtaja</w:t>
      </w:r>
    </w:p>
    <w:p w14:paraId="252F0FD3" w14:textId="77777777" w:rsidR="00E55FCD" w:rsidRPr="00AD7068" w:rsidRDefault="00E55FCD" w:rsidP="00E55FCD">
      <w:pPr>
        <w:pStyle w:val="tilinpts"/>
        <w:tabs>
          <w:tab w:val="left" w:pos="4536"/>
          <w:tab w:val="right" w:pos="8080"/>
        </w:tabs>
        <w:rPr>
          <w:b/>
        </w:rPr>
      </w:pPr>
      <w:r w:rsidRPr="00AD7068">
        <w:t>Maaseudun kehittämien</w:t>
      </w:r>
      <w:r w:rsidRPr="00AD7068">
        <w:tab/>
        <w:t>kunnanjohtaja</w:t>
      </w:r>
    </w:p>
    <w:p w14:paraId="197EC79A" w14:textId="77777777" w:rsidR="00E55FCD" w:rsidRPr="00162C3B" w:rsidRDefault="00E55FCD" w:rsidP="00E55FCD">
      <w:pPr>
        <w:rPr>
          <w:rFonts w:ascii="Times New Roman" w:hAnsi="Times New Roman" w:cs="Times New Roman"/>
          <w:sz w:val="20"/>
        </w:rPr>
      </w:pPr>
    </w:p>
    <w:p w14:paraId="2FBC3065" w14:textId="77777777" w:rsidR="00E55FCD" w:rsidRPr="00AD7068" w:rsidRDefault="00E55FCD" w:rsidP="00E55FCD">
      <w:pPr>
        <w:tabs>
          <w:tab w:val="left" w:pos="4536"/>
        </w:tabs>
        <w:rPr>
          <w:rFonts w:ascii="Times New Roman" w:hAnsi="Times New Roman" w:cs="Times New Roman"/>
          <w:b/>
          <w:sz w:val="20"/>
          <w:szCs w:val="20"/>
        </w:rPr>
      </w:pPr>
      <w:r w:rsidRPr="00AD7068">
        <w:rPr>
          <w:rFonts w:ascii="Times New Roman" w:hAnsi="Times New Roman" w:cs="Times New Roman"/>
          <w:b/>
          <w:sz w:val="20"/>
          <w:szCs w:val="20"/>
        </w:rPr>
        <w:t>Sivistysosasto</w:t>
      </w:r>
      <w:r w:rsidRPr="00AD7068">
        <w:rPr>
          <w:rFonts w:ascii="Times New Roman" w:hAnsi="Times New Roman" w:cs="Times New Roman"/>
          <w:b/>
          <w:sz w:val="20"/>
          <w:szCs w:val="20"/>
        </w:rPr>
        <w:tab/>
        <w:t>Tilivelvolliset (sivistyslautakunta)</w:t>
      </w:r>
    </w:p>
    <w:p w14:paraId="6199572D" w14:textId="77777777" w:rsidR="00E55FCD" w:rsidRPr="00AD7068" w:rsidRDefault="00E55FCD" w:rsidP="00E55FCD">
      <w:pPr>
        <w:tabs>
          <w:tab w:val="left" w:pos="4536"/>
        </w:tabs>
        <w:rPr>
          <w:rFonts w:ascii="Times New Roman" w:hAnsi="Times New Roman" w:cs="Times New Roman"/>
          <w:sz w:val="20"/>
          <w:szCs w:val="20"/>
        </w:rPr>
      </w:pPr>
      <w:r w:rsidRPr="00AD7068">
        <w:rPr>
          <w:rFonts w:ascii="Times New Roman" w:hAnsi="Times New Roman" w:cs="Times New Roman"/>
          <w:sz w:val="20"/>
          <w:szCs w:val="20"/>
        </w:rPr>
        <w:t>Hallinto ja sivistystoimisto</w:t>
      </w:r>
      <w:r w:rsidRPr="00AD7068">
        <w:rPr>
          <w:rFonts w:ascii="Times New Roman" w:hAnsi="Times New Roman" w:cs="Times New Roman"/>
          <w:sz w:val="20"/>
          <w:szCs w:val="20"/>
        </w:rPr>
        <w:tab/>
        <w:t>osastopäällikkö</w:t>
      </w:r>
    </w:p>
    <w:p w14:paraId="52B233EF" w14:textId="77777777" w:rsidR="00E55FCD" w:rsidRPr="00AD7068" w:rsidRDefault="00E55FCD" w:rsidP="00E55FCD">
      <w:pPr>
        <w:tabs>
          <w:tab w:val="left" w:pos="4536"/>
        </w:tabs>
        <w:rPr>
          <w:rFonts w:ascii="Times New Roman" w:hAnsi="Times New Roman" w:cs="Times New Roman"/>
          <w:sz w:val="20"/>
          <w:szCs w:val="20"/>
        </w:rPr>
      </w:pPr>
      <w:r w:rsidRPr="00AD7068">
        <w:rPr>
          <w:rFonts w:ascii="Times New Roman" w:hAnsi="Times New Roman" w:cs="Times New Roman"/>
          <w:sz w:val="20"/>
          <w:szCs w:val="20"/>
        </w:rPr>
        <w:t>Perusopetus</w:t>
      </w:r>
      <w:r w:rsidRPr="00AD7068">
        <w:rPr>
          <w:rFonts w:ascii="Times New Roman" w:hAnsi="Times New Roman" w:cs="Times New Roman"/>
          <w:sz w:val="20"/>
          <w:szCs w:val="20"/>
        </w:rPr>
        <w:tab/>
        <w:t>osastopäällikkö</w:t>
      </w:r>
    </w:p>
    <w:p w14:paraId="197F48D2" w14:textId="77777777" w:rsidR="00E55FCD" w:rsidRPr="00AD7068" w:rsidRDefault="00E55FCD" w:rsidP="00E55FCD">
      <w:pPr>
        <w:tabs>
          <w:tab w:val="left" w:pos="4536"/>
        </w:tabs>
        <w:rPr>
          <w:rFonts w:ascii="Times New Roman" w:hAnsi="Times New Roman" w:cs="Times New Roman"/>
          <w:sz w:val="20"/>
          <w:szCs w:val="20"/>
        </w:rPr>
      </w:pPr>
      <w:r w:rsidRPr="00AD7068">
        <w:rPr>
          <w:rFonts w:ascii="Times New Roman" w:hAnsi="Times New Roman" w:cs="Times New Roman"/>
          <w:sz w:val="20"/>
          <w:szCs w:val="20"/>
        </w:rPr>
        <w:t>Keskuskeittiö</w:t>
      </w:r>
      <w:r w:rsidRPr="00AD7068">
        <w:rPr>
          <w:rFonts w:ascii="Times New Roman" w:hAnsi="Times New Roman" w:cs="Times New Roman"/>
          <w:sz w:val="20"/>
          <w:szCs w:val="20"/>
        </w:rPr>
        <w:tab/>
        <w:t>osastopäällikkö, ruokapalveluesimies</w:t>
      </w:r>
    </w:p>
    <w:p w14:paraId="43195078" w14:textId="77777777" w:rsidR="00E55FCD" w:rsidRPr="00AD7068" w:rsidRDefault="00E55FCD" w:rsidP="00E55FCD">
      <w:pPr>
        <w:tabs>
          <w:tab w:val="left" w:pos="4536"/>
        </w:tabs>
        <w:rPr>
          <w:rFonts w:ascii="Times New Roman" w:hAnsi="Times New Roman" w:cs="Times New Roman"/>
          <w:sz w:val="20"/>
          <w:szCs w:val="20"/>
        </w:rPr>
      </w:pPr>
      <w:r w:rsidRPr="00AD7068">
        <w:rPr>
          <w:rFonts w:ascii="Times New Roman" w:hAnsi="Times New Roman" w:cs="Times New Roman"/>
          <w:sz w:val="20"/>
          <w:szCs w:val="20"/>
        </w:rPr>
        <w:t>Esiopetus</w:t>
      </w:r>
      <w:r w:rsidRPr="00AD7068">
        <w:rPr>
          <w:rFonts w:ascii="Times New Roman" w:hAnsi="Times New Roman" w:cs="Times New Roman"/>
          <w:sz w:val="20"/>
          <w:szCs w:val="20"/>
        </w:rPr>
        <w:tab/>
        <w:t>osastopäällikkö</w:t>
      </w:r>
    </w:p>
    <w:p w14:paraId="3D30DD91" w14:textId="044FFA07" w:rsidR="00E55FCD" w:rsidRPr="00AD7068" w:rsidRDefault="00085D9A" w:rsidP="00E55FCD">
      <w:pPr>
        <w:tabs>
          <w:tab w:val="left" w:pos="4536"/>
        </w:tabs>
        <w:rPr>
          <w:rFonts w:ascii="Times New Roman" w:hAnsi="Times New Roman" w:cs="Times New Roman"/>
          <w:sz w:val="20"/>
          <w:szCs w:val="20"/>
        </w:rPr>
      </w:pPr>
      <w:r>
        <w:rPr>
          <w:rFonts w:ascii="Times New Roman" w:hAnsi="Times New Roman" w:cs="Times New Roman"/>
          <w:sz w:val="20"/>
          <w:szCs w:val="20"/>
        </w:rPr>
        <w:t>Varhaiskasvatus</w:t>
      </w:r>
      <w:r w:rsidR="00E55FCD" w:rsidRPr="00AD7068">
        <w:rPr>
          <w:rFonts w:ascii="Times New Roman" w:hAnsi="Times New Roman" w:cs="Times New Roman"/>
          <w:sz w:val="20"/>
          <w:szCs w:val="20"/>
        </w:rPr>
        <w:tab/>
        <w:t xml:space="preserve">osastopäällikkö, </w:t>
      </w:r>
      <w:r>
        <w:rPr>
          <w:rFonts w:ascii="Times New Roman" w:hAnsi="Times New Roman" w:cs="Times New Roman"/>
          <w:sz w:val="20"/>
          <w:szCs w:val="20"/>
        </w:rPr>
        <w:t>varhaiskasvatuksen johtaja</w:t>
      </w:r>
    </w:p>
    <w:p w14:paraId="16B0D294" w14:textId="77777777" w:rsidR="00E55FCD" w:rsidRPr="00AD7068" w:rsidRDefault="00E55FCD" w:rsidP="00E55FCD">
      <w:pPr>
        <w:tabs>
          <w:tab w:val="left" w:pos="4536"/>
        </w:tabs>
        <w:rPr>
          <w:rFonts w:ascii="Times New Roman" w:hAnsi="Times New Roman" w:cs="Times New Roman"/>
          <w:sz w:val="20"/>
          <w:szCs w:val="20"/>
        </w:rPr>
      </w:pPr>
      <w:r w:rsidRPr="00AD7068">
        <w:rPr>
          <w:rFonts w:ascii="Times New Roman" w:hAnsi="Times New Roman" w:cs="Times New Roman"/>
          <w:sz w:val="20"/>
          <w:szCs w:val="20"/>
        </w:rPr>
        <w:t>Vapaa-aikatoimi</w:t>
      </w:r>
      <w:r w:rsidRPr="00AD7068">
        <w:rPr>
          <w:rFonts w:ascii="Times New Roman" w:hAnsi="Times New Roman" w:cs="Times New Roman"/>
          <w:sz w:val="20"/>
          <w:szCs w:val="20"/>
        </w:rPr>
        <w:tab/>
        <w:t>osastopäällikkö, vapaa-ajan ohjaaja</w:t>
      </w:r>
    </w:p>
    <w:p w14:paraId="188B3582" w14:textId="77777777" w:rsidR="00E55FCD" w:rsidRPr="00AD7068" w:rsidRDefault="00E55FCD" w:rsidP="00E55FCD">
      <w:pPr>
        <w:tabs>
          <w:tab w:val="left" w:pos="4536"/>
        </w:tabs>
        <w:rPr>
          <w:rFonts w:ascii="Times New Roman" w:hAnsi="Times New Roman" w:cs="Times New Roman"/>
          <w:szCs w:val="20"/>
        </w:rPr>
      </w:pPr>
      <w:r w:rsidRPr="00AD7068">
        <w:rPr>
          <w:rFonts w:ascii="Times New Roman" w:hAnsi="Times New Roman" w:cs="Times New Roman"/>
          <w:sz w:val="20"/>
          <w:szCs w:val="20"/>
        </w:rPr>
        <w:t>Kulttuuritoimi</w:t>
      </w:r>
      <w:r w:rsidRPr="00AD7068">
        <w:rPr>
          <w:rFonts w:ascii="Times New Roman" w:hAnsi="Times New Roman" w:cs="Times New Roman"/>
          <w:sz w:val="20"/>
          <w:szCs w:val="20"/>
        </w:rPr>
        <w:tab/>
        <w:t>osastopäällikkö</w:t>
      </w:r>
    </w:p>
    <w:p w14:paraId="2F90897B" w14:textId="77777777" w:rsidR="00E55FCD" w:rsidRPr="00162C3B" w:rsidRDefault="00E55FCD" w:rsidP="00E55FCD">
      <w:pPr>
        <w:pStyle w:val="tilinpts"/>
        <w:tabs>
          <w:tab w:val="left" w:pos="4536"/>
          <w:tab w:val="right" w:pos="8080"/>
        </w:tabs>
      </w:pPr>
    </w:p>
    <w:p w14:paraId="56F6F193" w14:textId="77777777" w:rsidR="00E55FCD" w:rsidRPr="00AD7068" w:rsidRDefault="00E55FCD" w:rsidP="00E55FCD">
      <w:pPr>
        <w:pStyle w:val="tilinpts"/>
        <w:tabs>
          <w:tab w:val="left" w:pos="4536"/>
        </w:tabs>
        <w:rPr>
          <w:b/>
        </w:rPr>
      </w:pPr>
      <w:r w:rsidRPr="00AD7068">
        <w:rPr>
          <w:b/>
        </w:rPr>
        <w:t>Tekninen osasto</w:t>
      </w:r>
      <w:r w:rsidRPr="00AD7068">
        <w:rPr>
          <w:b/>
        </w:rPr>
        <w:tab/>
        <w:t>Tilivelvolliset (tekninen lautakunta)</w:t>
      </w:r>
    </w:p>
    <w:p w14:paraId="5A9E6F97" w14:textId="77777777" w:rsidR="00E55FCD" w:rsidRPr="00AD7068" w:rsidRDefault="00E55FCD" w:rsidP="00E55FCD">
      <w:pPr>
        <w:tabs>
          <w:tab w:val="left" w:pos="4536"/>
        </w:tabs>
        <w:rPr>
          <w:rFonts w:ascii="Times New Roman" w:hAnsi="Times New Roman" w:cs="Times New Roman"/>
          <w:sz w:val="20"/>
          <w:szCs w:val="20"/>
        </w:rPr>
      </w:pPr>
      <w:r w:rsidRPr="00AD7068">
        <w:rPr>
          <w:rFonts w:ascii="Times New Roman" w:hAnsi="Times New Roman" w:cs="Times New Roman"/>
          <w:sz w:val="20"/>
          <w:szCs w:val="20"/>
        </w:rPr>
        <w:t>Hallinto- ja tekninen toimisto</w:t>
      </w:r>
      <w:r w:rsidRPr="00AD7068">
        <w:rPr>
          <w:rFonts w:ascii="Times New Roman" w:hAnsi="Times New Roman" w:cs="Times New Roman"/>
          <w:sz w:val="20"/>
          <w:szCs w:val="20"/>
        </w:rPr>
        <w:tab/>
        <w:t>rakennustarkastaja</w:t>
      </w:r>
    </w:p>
    <w:p w14:paraId="0B2BCFDF" w14:textId="77777777" w:rsidR="00E55FCD" w:rsidRPr="00AD7068" w:rsidRDefault="00E55FCD" w:rsidP="00E55FCD">
      <w:pPr>
        <w:tabs>
          <w:tab w:val="left" w:pos="4536"/>
        </w:tabs>
        <w:rPr>
          <w:rFonts w:ascii="Times New Roman" w:hAnsi="Times New Roman" w:cs="Times New Roman"/>
          <w:sz w:val="20"/>
          <w:szCs w:val="20"/>
        </w:rPr>
      </w:pPr>
      <w:r w:rsidRPr="00AD7068">
        <w:rPr>
          <w:rFonts w:ascii="Times New Roman" w:hAnsi="Times New Roman" w:cs="Times New Roman"/>
          <w:sz w:val="20"/>
          <w:szCs w:val="20"/>
        </w:rPr>
        <w:t>Yhdyskuntasuunnittelu</w:t>
      </w:r>
      <w:r w:rsidRPr="00AD7068">
        <w:rPr>
          <w:rFonts w:ascii="Times New Roman" w:hAnsi="Times New Roman" w:cs="Times New Roman"/>
          <w:sz w:val="20"/>
          <w:szCs w:val="20"/>
        </w:rPr>
        <w:tab/>
        <w:t>rakennustarkastaja</w:t>
      </w:r>
    </w:p>
    <w:p w14:paraId="2AD25396" w14:textId="77777777" w:rsidR="00E55FCD" w:rsidRPr="00AD7068" w:rsidRDefault="00E55FCD" w:rsidP="00E55FCD">
      <w:pPr>
        <w:tabs>
          <w:tab w:val="left" w:pos="4536"/>
        </w:tabs>
        <w:rPr>
          <w:rFonts w:ascii="Times New Roman" w:hAnsi="Times New Roman" w:cs="Times New Roman"/>
          <w:sz w:val="20"/>
          <w:szCs w:val="20"/>
        </w:rPr>
      </w:pPr>
      <w:r w:rsidRPr="00AD7068">
        <w:rPr>
          <w:rFonts w:ascii="Times New Roman" w:hAnsi="Times New Roman" w:cs="Times New Roman"/>
          <w:sz w:val="20"/>
          <w:szCs w:val="20"/>
        </w:rPr>
        <w:t>Rakennusten ja kiinteistöjen hoito</w:t>
      </w:r>
      <w:r w:rsidRPr="00AD7068">
        <w:rPr>
          <w:rFonts w:ascii="Times New Roman" w:hAnsi="Times New Roman" w:cs="Times New Roman"/>
          <w:sz w:val="20"/>
          <w:szCs w:val="20"/>
        </w:rPr>
        <w:tab/>
        <w:t>rakennustarkastaja</w:t>
      </w:r>
    </w:p>
    <w:p w14:paraId="61DD7676" w14:textId="77777777" w:rsidR="00E55FCD" w:rsidRPr="00AD7068" w:rsidRDefault="00E55FCD" w:rsidP="00E55FCD">
      <w:pPr>
        <w:tabs>
          <w:tab w:val="left" w:pos="4536"/>
        </w:tabs>
        <w:rPr>
          <w:rFonts w:ascii="Times New Roman" w:hAnsi="Times New Roman" w:cs="Times New Roman"/>
          <w:sz w:val="20"/>
          <w:szCs w:val="20"/>
        </w:rPr>
      </w:pPr>
      <w:r w:rsidRPr="00AD7068">
        <w:rPr>
          <w:rFonts w:ascii="Times New Roman" w:hAnsi="Times New Roman" w:cs="Times New Roman"/>
          <w:sz w:val="20"/>
          <w:szCs w:val="20"/>
        </w:rPr>
        <w:t>Maa- ja metsätilat ja ympäristönsuojelu</w:t>
      </w:r>
      <w:r w:rsidRPr="00AD7068">
        <w:rPr>
          <w:rFonts w:ascii="Times New Roman" w:hAnsi="Times New Roman" w:cs="Times New Roman"/>
          <w:sz w:val="20"/>
          <w:szCs w:val="20"/>
        </w:rPr>
        <w:tab/>
        <w:t>rakennustarkastaja</w:t>
      </w:r>
    </w:p>
    <w:p w14:paraId="081665F6" w14:textId="77777777" w:rsidR="00E55FCD" w:rsidRPr="00AD7068" w:rsidRDefault="00E55FCD" w:rsidP="00E55FCD">
      <w:pPr>
        <w:tabs>
          <w:tab w:val="left" w:pos="4536"/>
        </w:tabs>
        <w:rPr>
          <w:rFonts w:ascii="Times New Roman" w:hAnsi="Times New Roman" w:cs="Times New Roman"/>
          <w:sz w:val="20"/>
          <w:szCs w:val="20"/>
        </w:rPr>
      </w:pPr>
      <w:r w:rsidRPr="00AD7068">
        <w:rPr>
          <w:rFonts w:ascii="Times New Roman" w:hAnsi="Times New Roman" w:cs="Times New Roman"/>
          <w:sz w:val="20"/>
          <w:szCs w:val="20"/>
        </w:rPr>
        <w:t>Jätehuolto ja energiahuolto</w:t>
      </w:r>
      <w:r w:rsidRPr="00AD7068">
        <w:rPr>
          <w:rFonts w:ascii="Times New Roman" w:hAnsi="Times New Roman" w:cs="Times New Roman"/>
          <w:sz w:val="20"/>
          <w:szCs w:val="20"/>
        </w:rPr>
        <w:tab/>
        <w:t>rakennustarkastaja</w:t>
      </w:r>
    </w:p>
    <w:p w14:paraId="5E5240B8" w14:textId="77777777" w:rsidR="00E55FCD" w:rsidRPr="00AD7068" w:rsidRDefault="00E55FCD" w:rsidP="00E55FCD">
      <w:pPr>
        <w:tabs>
          <w:tab w:val="left" w:pos="4536"/>
        </w:tabs>
        <w:rPr>
          <w:rFonts w:ascii="Times New Roman" w:hAnsi="Times New Roman" w:cs="Times New Roman"/>
          <w:sz w:val="20"/>
          <w:szCs w:val="20"/>
        </w:rPr>
      </w:pPr>
      <w:r w:rsidRPr="00AD7068">
        <w:rPr>
          <w:rFonts w:ascii="Times New Roman" w:hAnsi="Times New Roman" w:cs="Times New Roman"/>
          <w:sz w:val="20"/>
          <w:szCs w:val="20"/>
        </w:rPr>
        <w:t>Liikenneväylät, puistot ja yleiset alueet</w:t>
      </w:r>
      <w:r w:rsidRPr="00AD7068">
        <w:rPr>
          <w:rFonts w:ascii="Times New Roman" w:hAnsi="Times New Roman" w:cs="Times New Roman"/>
          <w:sz w:val="20"/>
          <w:szCs w:val="20"/>
        </w:rPr>
        <w:tab/>
        <w:t>rakennustarkastaja</w:t>
      </w:r>
    </w:p>
    <w:p w14:paraId="1489AF15" w14:textId="77777777" w:rsidR="00E55FCD" w:rsidRPr="00AD7068" w:rsidRDefault="00E55FCD" w:rsidP="00E55FCD">
      <w:pPr>
        <w:tabs>
          <w:tab w:val="left" w:pos="4536"/>
        </w:tabs>
        <w:rPr>
          <w:rFonts w:ascii="Times New Roman" w:hAnsi="Times New Roman" w:cs="Times New Roman"/>
          <w:sz w:val="20"/>
          <w:szCs w:val="20"/>
        </w:rPr>
      </w:pPr>
      <w:r w:rsidRPr="00AD7068">
        <w:rPr>
          <w:rFonts w:ascii="Times New Roman" w:hAnsi="Times New Roman" w:cs="Times New Roman"/>
          <w:sz w:val="20"/>
          <w:szCs w:val="20"/>
        </w:rPr>
        <w:t>Hallinto ja rakennusvalvonta</w:t>
      </w:r>
      <w:r w:rsidRPr="00AD7068">
        <w:rPr>
          <w:rFonts w:ascii="Times New Roman" w:hAnsi="Times New Roman" w:cs="Times New Roman"/>
          <w:sz w:val="20"/>
          <w:szCs w:val="20"/>
        </w:rPr>
        <w:tab/>
        <w:t>rakennustarkastaja</w:t>
      </w:r>
    </w:p>
    <w:p w14:paraId="010E831D" w14:textId="77777777" w:rsidR="00E55FCD" w:rsidRPr="00AD7068" w:rsidRDefault="00E55FCD" w:rsidP="00E55FCD">
      <w:pPr>
        <w:tabs>
          <w:tab w:val="left" w:pos="4536"/>
        </w:tabs>
        <w:rPr>
          <w:rFonts w:ascii="Times New Roman" w:hAnsi="Times New Roman" w:cs="Times New Roman"/>
          <w:sz w:val="20"/>
          <w:szCs w:val="20"/>
        </w:rPr>
      </w:pPr>
      <w:r w:rsidRPr="00AD7068">
        <w:rPr>
          <w:rFonts w:ascii="Times New Roman" w:hAnsi="Times New Roman" w:cs="Times New Roman"/>
          <w:sz w:val="20"/>
          <w:szCs w:val="20"/>
        </w:rPr>
        <w:t>Palo – ja pelastustoiminta</w:t>
      </w:r>
      <w:r w:rsidRPr="00AD7068">
        <w:rPr>
          <w:rFonts w:ascii="Times New Roman" w:hAnsi="Times New Roman" w:cs="Times New Roman"/>
          <w:sz w:val="20"/>
          <w:szCs w:val="20"/>
        </w:rPr>
        <w:tab/>
        <w:t>rakennustarkastaja</w:t>
      </w:r>
    </w:p>
    <w:p w14:paraId="24C891C8" w14:textId="77777777" w:rsidR="00E25876" w:rsidRPr="00E25876" w:rsidRDefault="00E25876" w:rsidP="00E25876">
      <w:pPr>
        <w:rPr>
          <w:rFonts w:ascii="Times New Roman" w:hAnsi="Times New Roman" w:cs="Times New Roman"/>
          <w:sz w:val="20"/>
          <w:szCs w:val="20"/>
        </w:rPr>
      </w:pPr>
      <w:r>
        <w:rPr>
          <w:rFonts w:ascii="Times New Roman" w:hAnsi="Times New Roman" w:cs="Times New Roman"/>
          <w:sz w:val="20"/>
          <w:szCs w:val="20"/>
        </w:rPr>
        <w:br w:type="page"/>
      </w:r>
    </w:p>
    <w:p w14:paraId="3D8D5982" w14:textId="77777777" w:rsidR="00E25876" w:rsidRPr="00504B06" w:rsidRDefault="00E25876" w:rsidP="00504B06">
      <w:pPr>
        <w:rPr>
          <w:rFonts w:ascii="Times New Roman" w:hAnsi="Times New Roman" w:cs="Times New Roman"/>
          <w:b/>
          <w:sz w:val="24"/>
        </w:rPr>
      </w:pPr>
      <w:bookmarkStart w:id="60" w:name="_Hlk26446564"/>
      <w:r w:rsidRPr="00504B06">
        <w:rPr>
          <w:rFonts w:ascii="Times New Roman" w:hAnsi="Times New Roman" w:cs="Times New Roman"/>
          <w:b/>
          <w:sz w:val="24"/>
        </w:rPr>
        <w:lastRenderedPageBreak/>
        <w:t>H</w:t>
      </w:r>
      <w:r w:rsidR="00504B06" w:rsidRPr="00504B06">
        <w:rPr>
          <w:rFonts w:ascii="Times New Roman" w:hAnsi="Times New Roman" w:cs="Times New Roman"/>
          <w:b/>
          <w:sz w:val="24"/>
        </w:rPr>
        <w:t>enkilöstösuunnitelma</w:t>
      </w:r>
    </w:p>
    <w:p w14:paraId="72AFA9E0" w14:textId="77777777" w:rsidR="00504B06" w:rsidRPr="0078088A" w:rsidRDefault="00504B06" w:rsidP="00504B06">
      <w:pPr>
        <w:rPr>
          <w:rFonts w:ascii="Times New Roman" w:hAnsi="Times New Roman" w:cs="Times New Roman"/>
          <w:sz w:val="20"/>
          <w:szCs w:val="20"/>
        </w:rPr>
      </w:pPr>
    </w:p>
    <w:p w14:paraId="5814F035" w14:textId="427298ED" w:rsidR="00E25876" w:rsidRPr="004D4732" w:rsidRDefault="00E25876" w:rsidP="00C47CA2">
      <w:pPr>
        <w:tabs>
          <w:tab w:val="right" w:pos="4111"/>
          <w:tab w:val="right" w:pos="5245"/>
          <w:tab w:val="right" w:pos="6379"/>
          <w:tab w:val="right" w:pos="7655"/>
          <w:tab w:val="right" w:pos="8222"/>
        </w:tabs>
        <w:rPr>
          <w:rFonts w:ascii="Times New Roman" w:eastAsia="Times New Roman" w:hAnsi="Times New Roman" w:cs="Times New Roman"/>
          <w:b/>
          <w:color w:val="000000"/>
          <w:sz w:val="20"/>
          <w:szCs w:val="20"/>
          <w:u w:val="single"/>
          <w:lang w:eastAsia="fi-FI"/>
        </w:rPr>
      </w:pPr>
      <w:r>
        <w:rPr>
          <w:rFonts w:ascii="Times New Roman" w:eastAsia="Times New Roman" w:hAnsi="Times New Roman" w:cs="Times New Roman"/>
          <w:b/>
          <w:color w:val="000000"/>
          <w:sz w:val="20"/>
          <w:szCs w:val="20"/>
          <w:u w:val="single"/>
          <w:lang w:eastAsia="fi-FI"/>
        </w:rPr>
        <w:t>Hallinto-osasto</w:t>
      </w:r>
      <w:r w:rsidRPr="004D4732">
        <w:rPr>
          <w:rFonts w:ascii="Times New Roman" w:eastAsia="Times New Roman" w:hAnsi="Times New Roman" w:cs="Times New Roman"/>
          <w:b/>
          <w:color w:val="000000"/>
          <w:sz w:val="20"/>
          <w:szCs w:val="20"/>
          <w:u w:val="single"/>
          <w:lang w:eastAsia="fi-FI"/>
        </w:rPr>
        <w:tab/>
        <w:t>20</w:t>
      </w:r>
      <w:r w:rsidR="00B94845">
        <w:rPr>
          <w:rFonts w:ascii="Times New Roman" w:eastAsia="Times New Roman" w:hAnsi="Times New Roman" w:cs="Times New Roman"/>
          <w:b/>
          <w:color w:val="000000"/>
          <w:sz w:val="20"/>
          <w:szCs w:val="20"/>
          <w:u w:val="single"/>
          <w:lang w:eastAsia="fi-FI"/>
        </w:rPr>
        <w:t>19</w:t>
      </w:r>
      <w:r w:rsidRPr="004D4732">
        <w:rPr>
          <w:rFonts w:ascii="Times New Roman" w:eastAsia="Times New Roman" w:hAnsi="Times New Roman" w:cs="Times New Roman"/>
          <w:b/>
          <w:color w:val="000000"/>
          <w:sz w:val="20"/>
          <w:szCs w:val="20"/>
          <w:u w:val="single"/>
          <w:lang w:eastAsia="fi-FI"/>
        </w:rPr>
        <w:tab/>
        <w:t>20</w:t>
      </w:r>
      <w:r w:rsidR="00B94845">
        <w:rPr>
          <w:rFonts w:ascii="Times New Roman" w:eastAsia="Times New Roman" w:hAnsi="Times New Roman" w:cs="Times New Roman"/>
          <w:b/>
          <w:color w:val="000000"/>
          <w:sz w:val="20"/>
          <w:szCs w:val="20"/>
          <w:u w:val="single"/>
          <w:lang w:eastAsia="fi-FI"/>
        </w:rPr>
        <w:t>20</w:t>
      </w:r>
      <w:r w:rsidRPr="004D4732">
        <w:rPr>
          <w:rFonts w:ascii="Times New Roman" w:eastAsia="Times New Roman" w:hAnsi="Times New Roman" w:cs="Times New Roman"/>
          <w:b/>
          <w:color w:val="000000"/>
          <w:sz w:val="20"/>
          <w:szCs w:val="20"/>
          <w:u w:val="single"/>
          <w:lang w:eastAsia="fi-FI"/>
        </w:rPr>
        <w:tab/>
        <w:t>20</w:t>
      </w:r>
      <w:r>
        <w:rPr>
          <w:rFonts w:ascii="Times New Roman" w:eastAsia="Times New Roman" w:hAnsi="Times New Roman" w:cs="Times New Roman"/>
          <w:b/>
          <w:color w:val="000000"/>
          <w:sz w:val="20"/>
          <w:szCs w:val="20"/>
          <w:u w:val="single"/>
          <w:lang w:eastAsia="fi-FI"/>
        </w:rPr>
        <w:t>2</w:t>
      </w:r>
      <w:r w:rsidR="00B94845">
        <w:rPr>
          <w:rFonts w:ascii="Times New Roman" w:eastAsia="Times New Roman" w:hAnsi="Times New Roman" w:cs="Times New Roman"/>
          <w:b/>
          <w:color w:val="000000"/>
          <w:sz w:val="20"/>
          <w:szCs w:val="20"/>
          <w:u w:val="single"/>
          <w:lang w:eastAsia="fi-FI"/>
        </w:rPr>
        <w:t>1</w:t>
      </w:r>
      <w:r>
        <w:rPr>
          <w:rFonts w:ascii="Times New Roman" w:eastAsia="Times New Roman" w:hAnsi="Times New Roman" w:cs="Times New Roman"/>
          <w:b/>
          <w:color w:val="000000"/>
          <w:sz w:val="20"/>
          <w:szCs w:val="20"/>
          <w:u w:val="single"/>
          <w:lang w:eastAsia="fi-FI"/>
        </w:rPr>
        <w:tab/>
        <w:t>202</w:t>
      </w:r>
      <w:r w:rsidR="00B94845">
        <w:rPr>
          <w:rFonts w:ascii="Times New Roman" w:eastAsia="Times New Roman" w:hAnsi="Times New Roman" w:cs="Times New Roman"/>
          <w:b/>
          <w:color w:val="000000"/>
          <w:sz w:val="20"/>
          <w:szCs w:val="20"/>
          <w:u w:val="single"/>
          <w:lang w:eastAsia="fi-FI"/>
        </w:rPr>
        <w:t>2</w:t>
      </w:r>
    </w:p>
    <w:p w14:paraId="36500895" w14:textId="77777777" w:rsidR="00E25876" w:rsidRDefault="00E25876" w:rsidP="00C47CA2">
      <w:pPr>
        <w:tabs>
          <w:tab w:val="right" w:pos="4111"/>
          <w:tab w:val="right" w:pos="5245"/>
          <w:tab w:val="right" w:pos="6379"/>
          <w:tab w:val="right" w:pos="7655"/>
          <w:tab w:val="right" w:pos="8222"/>
        </w:tabs>
        <w:rPr>
          <w:rFonts w:ascii="Times New Roman" w:hAnsi="Times New Roman" w:cs="Times New Roman"/>
          <w:sz w:val="20"/>
          <w:szCs w:val="20"/>
        </w:rPr>
      </w:pPr>
      <w:r>
        <w:rPr>
          <w:rFonts w:ascii="Times New Roman" w:hAnsi="Times New Roman" w:cs="Times New Roman"/>
          <w:sz w:val="20"/>
          <w:szCs w:val="20"/>
        </w:rPr>
        <w:t>kunnanjohtaja</w:t>
      </w:r>
      <w:r w:rsidRPr="004D4732">
        <w:rPr>
          <w:rFonts w:ascii="Times New Roman" w:hAnsi="Times New Roman" w:cs="Times New Roman"/>
          <w:sz w:val="20"/>
          <w:szCs w:val="20"/>
        </w:rPr>
        <w:tab/>
      </w:r>
      <w:r>
        <w:rPr>
          <w:rFonts w:ascii="Times New Roman" w:hAnsi="Times New Roman" w:cs="Times New Roman"/>
          <w:sz w:val="20"/>
          <w:szCs w:val="20"/>
        </w:rPr>
        <w:t>1</w:t>
      </w:r>
      <w:r>
        <w:rPr>
          <w:rFonts w:ascii="Times New Roman" w:hAnsi="Times New Roman" w:cs="Times New Roman"/>
          <w:sz w:val="20"/>
          <w:szCs w:val="20"/>
        </w:rPr>
        <w:tab/>
        <w:t>1</w:t>
      </w:r>
      <w:r>
        <w:rPr>
          <w:rFonts w:ascii="Times New Roman" w:hAnsi="Times New Roman" w:cs="Times New Roman"/>
          <w:sz w:val="20"/>
          <w:szCs w:val="20"/>
        </w:rPr>
        <w:tab/>
        <w:t>1</w:t>
      </w:r>
      <w:r>
        <w:rPr>
          <w:rFonts w:ascii="Times New Roman" w:hAnsi="Times New Roman" w:cs="Times New Roman"/>
          <w:sz w:val="20"/>
          <w:szCs w:val="20"/>
        </w:rPr>
        <w:tab/>
        <w:t>1</w:t>
      </w:r>
    </w:p>
    <w:p w14:paraId="3766021D" w14:textId="77777777" w:rsidR="00E25876" w:rsidRDefault="00E25876" w:rsidP="00C47CA2">
      <w:pPr>
        <w:tabs>
          <w:tab w:val="right" w:pos="4111"/>
          <w:tab w:val="right" w:pos="5245"/>
          <w:tab w:val="right" w:pos="6379"/>
          <w:tab w:val="right" w:pos="7655"/>
          <w:tab w:val="right" w:pos="8222"/>
        </w:tabs>
        <w:rPr>
          <w:rFonts w:ascii="Times New Roman" w:hAnsi="Times New Roman" w:cs="Times New Roman"/>
          <w:sz w:val="20"/>
          <w:szCs w:val="20"/>
        </w:rPr>
      </w:pPr>
      <w:r>
        <w:rPr>
          <w:rFonts w:ascii="Times New Roman" w:hAnsi="Times New Roman" w:cs="Times New Roman"/>
          <w:sz w:val="20"/>
          <w:szCs w:val="20"/>
        </w:rPr>
        <w:t>henkilöstö- ja talousjohtaja</w:t>
      </w:r>
      <w:r>
        <w:rPr>
          <w:rFonts w:ascii="Times New Roman" w:hAnsi="Times New Roman" w:cs="Times New Roman"/>
          <w:sz w:val="20"/>
          <w:szCs w:val="20"/>
        </w:rPr>
        <w:tab/>
        <w:t>1</w:t>
      </w:r>
      <w:r>
        <w:rPr>
          <w:rFonts w:ascii="Times New Roman" w:hAnsi="Times New Roman" w:cs="Times New Roman"/>
          <w:sz w:val="20"/>
          <w:szCs w:val="20"/>
        </w:rPr>
        <w:tab/>
        <w:t>1</w:t>
      </w:r>
      <w:r>
        <w:rPr>
          <w:rFonts w:ascii="Times New Roman" w:hAnsi="Times New Roman" w:cs="Times New Roman"/>
          <w:sz w:val="20"/>
          <w:szCs w:val="20"/>
        </w:rPr>
        <w:tab/>
        <w:t>1</w:t>
      </w:r>
      <w:r>
        <w:rPr>
          <w:rFonts w:ascii="Times New Roman" w:hAnsi="Times New Roman" w:cs="Times New Roman"/>
          <w:sz w:val="20"/>
          <w:szCs w:val="20"/>
        </w:rPr>
        <w:tab/>
        <w:t>1</w:t>
      </w:r>
    </w:p>
    <w:p w14:paraId="5F6BDF09" w14:textId="77777777" w:rsidR="00E25876" w:rsidRDefault="00E25876" w:rsidP="00C47CA2">
      <w:pPr>
        <w:tabs>
          <w:tab w:val="right" w:pos="4111"/>
          <w:tab w:val="right" w:pos="5245"/>
          <w:tab w:val="right" w:pos="6379"/>
          <w:tab w:val="right" w:pos="7655"/>
          <w:tab w:val="right" w:pos="8222"/>
        </w:tabs>
        <w:rPr>
          <w:rFonts w:ascii="Times New Roman" w:hAnsi="Times New Roman" w:cs="Times New Roman"/>
          <w:sz w:val="20"/>
          <w:szCs w:val="20"/>
        </w:rPr>
      </w:pPr>
      <w:r>
        <w:rPr>
          <w:rFonts w:ascii="Times New Roman" w:hAnsi="Times New Roman" w:cs="Times New Roman"/>
          <w:sz w:val="20"/>
          <w:szCs w:val="20"/>
        </w:rPr>
        <w:t>hallintosihteeri</w:t>
      </w:r>
      <w:r>
        <w:rPr>
          <w:rFonts w:ascii="Times New Roman" w:hAnsi="Times New Roman" w:cs="Times New Roman"/>
          <w:sz w:val="20"/>
          <w:szCs w:val="20"/>
        </w:rPr>
        <w:tab/>
        <w:t>1</w:t>
      </w:r>
      <w:r>
        <w:rPr>
          <w:rFonts w:ascii="Times New Roman" w:hAnsi="Times New Roman" w:cs="Times New Roman"/>
          <w:sz w:val="20"/>
          <w:szCs w:val="20"/>
        </w:rPr>
        <w:tab/>
        <w:t>1</w:t>
      </w:r>
      <w:r>
        <w:rPr>
          <w:rFonts w:ascii="Times New Roman" w:hAnsi="Times New Roman" w:cs="Times New Roman"/>
          <w:sz w:val="20"/>
          <w:szCs w:val="20"/>
        </w:rPr>
        <w:tab/>
        <w:t>1</w:t>
      </w:r>
      <w:r>
        <w:rPr>
          <w:rFonts w:ascii="Times New Roman" w:hAnsi="Times New Roman" w:cs="Times New Roman"/>
          <w:sz w:val="20"/>
          <w:szCs w:val="20"/>
        </w:rPr>
        <w:tab/>
        <w:t>1</w:t>
      </w:r>
    </w:p>
    <w:p w14:paraId="48584791" w14:textId="0B378AFB" w:rsidR="00E25876" w:rsidRDefault="00E25876" w:rsidP="00C47CA2">
      <w:pPr>
        <w:tabs>
          <w:tab w:val="right" w:pos="4111"/>
          <w:tab w:val="right" w:pos="5245"/>
          <w:tab w:val="right" w:pos="6379"/>
          <w:tab w:val="right" w:pos="7655"/>
          <w:tab w:val="right" w:pos="8222"/>
        </w:tabs>
        <w:rPr>
          <w:rFonts w:ascii="Times New Roman" w:hAnsi="Times New Roman" w:cs="Times New Roman"/>
          <w:sz w:val="20"/>
          <w:szCs w:val="20"/>
        </w:rPr>
      </w:pPr>
      <w:r>
        <w:rPr>
          <w:rFonts w:ascii="Times New Roman" w:hAnsi="Times New Roman" w:cs="Times New Roman"/>
          <w:sz w:val="20"/>
          <w:szCs w:val="20"/>
        </w:rPr>
        <w:t>pääkirjanpitäjä</w:t>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r>
      <w:r w:rsidR="00B4203D">
        <w:rPr>
          <w:rFonts w:ascii="Times New Roman" w:hAnsi="Times New Roman" w:cs="Times New Roman"/>
          <w:sz w:val="20"/>
          <w:szCs w:val="20"/>
        </w:rPr>
        <w:tab/>
      </w:r>
    </w:p>
    <w:p w14:paraId="7DBE63B5" w14:textId="749B36F8" w:rsidR="00E25876" w:rsidRDefault="00E25876" w:rsidP="00C47CA2">
      <w:pPr>
        <w:tabs>
          <w:tab w:val="right" w:pos="4111"/>
          <w:tab w:val="right" w:pos="5245"/>
          <w:tab w:val="right" w:pos="6379"/>
          <w:tab w:val="right" w:pos="7655"/>
          <w:tab w:val="right" w:pos="8222"/>
        </w:tabs>
        <w:rPr>
          <w:rFonts w:ascii="Times New Roman" w:hAnsi="Times New Roman" w:cs="Times New Roman"/>
          <w:sz w:val="20"/>
          <w:szCs w:val="20"/>
        </w:rPr>
      </w:pPr>
      <w:r>
        <w:rPr>
          <w:rFonts w:ascii="Times New Roman" w:hAnsi="Times New Roman" w:cs="Times New Roman"/>
          <w:sz w:val="20"/>
          <w:szCs w:val="20"/>
        </w:rPr>
        <w:t>palkkakirjanpitäjä</w:t>
      </w:r>
      <w:r>
        <w:rPr>
          <w:rFonts w:ascii="Times New Roman" w:hAnsi="Times New Roman" w:cs="Times New Roman"/>
          <w:sz w:val="20"/>
          <w:szCs w:val="20"/>
        </w:rPr>
        <w:tab/>
        <w:t>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0C041563" w14:textId="68E0AFA1" w:rsidR="00E25876" w:rsidRPr="00A34DBA" w:rsidRDefault="00E25876" w:rsidP="00C47CA2">
      <w:pPr>
        <w:tabs>
          <w:tab w:val="right" w:pos="4111"/>
          <w:tab w:val="right" w:pos="5245"/>
          <w:tab w:val="right" w:pos="6379"/>
          <w:tab w:val="right" w:pos="7655"/>
          <w:tab w:val="right" w:pos="8222"/>
        </w:tabs>
        <w:rPr>
          <w:rFonts w:ascii="Times New Roman" w:hAnsi="Times New Roman" w:cs="Times New Roman"/>
          <w:sz w:val="20"/>
          <w:szCs w:val="20"/>
          <w:u w:val="single"/>
        </w:rPr>
      </w:pPr>
      <w:r w:rsidRPr="00A34DBA">
        <w:rPr>
          <w:rFonts w:ascii="Times New Roman" w:hAnsi="Times New Roman" w:cs="Times New Roman"/>
          <w:sz w:val="20"/>
          <w:szCs w:val="20"/>
          <w:u w:val="single"/>
        </w:rPr>
        <w:t>toimistosihteeri</w:t>
      </w:r>
      <w:r w:rsidRPr="00A34DBA">
        <w:rPr>
          <w:rFonts w:ascii="Times New Roman" w:hAnsi="Times New Roman" w:cs="Times New Roman"/>
          <w:sz w:val="20"/>
          <w:szCs w:val="20"/>
          <w:u w:val="single"/>
        </w:rPr>
        <w:tab/>
        <w:t>0,5</w:t>
      </w:r>
      <w:r w:rsidRPr="00A34DBA">
        <w:rPr>
          <w:rFonts w:ascii="Times New Roman" w:hAnsi="Times New Roman" w:cs="Times New Roman"/>
          <w:sz w:val="20"/>
          <w:szCs w:val="20"/>
          <w:u w:val="single"/>
        </w:rPr>
        <w:tab/>
      </w:r>
      <w:r w:rsidR="00085D9A">
        <w:rPr>
          <w:rFonts w:ascii="Times New Roman" w:hAnsi="Times New Roman" w:cs="Times New Roman"/>
          <w:sz w:val="20"/>
          <w:szCs w:val="20"/>
          <w:u w:val="single"/>
        </w:rPr>
        <w:t>1</w:t>
      </w:r>
      <w:r>
        <w:rPr>
          <w:rFonts w:ascii="Times New Roman" w:hAnsi="Times New Roman" w:cs="Times New Roman"/>
          <w:sz w:val="20"/>
          <w:szCs w:val="20"/>
          <w:u w:val="single"/>
        </w:rPr>
        <w:t>,5</w:t>
      </w:r>
      <w:r>
        <w:rPr>
          <w:rFonts w:ascii="Times New Roman" w:hAnsi="Times New Roman" w:cs="Times New Roman"/>
          <w:sz w:val="20"/>
          <w:szCs w:val="20"/>
          <w:u w:val="single"/>
        </w:rPr>
        <w:tab/>
      </w:r>
      <w:r w:rsidR="00085D9A">
        <w:rPr>
          <w:rFonts w:ascii="Times New Roman" w:hAnsi="Times New Roman" w:cs="Times New Roman"/>
          <w:sz w:val="20"/>
          <w:szCs w:val="20"/>
          <w:u w:val="single"/>
        </w:rPr>
        <w:t>1</w:t>
      </w:r>
      <w:r>
        <w:rPr>
          <w:rFonts w:ascii="Times New Roman" w:hAnsi="Times New Roman" w:cs="Times New Roman"/>
          <w:sz w:val="20"/>
          <w:szCs w:val="20"/>
          <w:u w:val="single"/>
        </w:rPr>
        <w:t>,5</w:t>
      </w:r>
      <w:r>
        <w:rPr>
          <w:rFonts w:ascii="Times New Roman" w:hAnsi="Times New Roman" w:cs="Times New Roman"/>
          <w:sz w:val="20"/>
          <w:szCs w:val="20"/>
          <w:u w:val="single"/>
        </w:rPr>
        <w:tab/>
      </w:r>
      <w:r w:rsidR="00085D9A">
        <w:rPr>
          <w:rFonts w:ascii="Times New Roman" w:hAnsi="Times New Roman" w:cs="Times New Roman"/>
          <w:sz w:val="20"/>
          <w:szCs w:val="20"/>
          <w:u w:val="single"/>
        </w:rPr>
        <w:t>1</w:t>
      </w:r>
      <w:r w:rsidR="0069006A">
        <w:rPr>
          <w:rFonts w:ascii="Times New Roman" w:hAnsi="Times New Roman" w:cs="Times New Roman"/>
          <w:sz w:val="20"/>
          <w:szCs w:val="20"/>
          <w:u w:val="single"/>
        </w:rPr>
        <w:t>,</w:t>
      </w:r>
      <w:r>
        <w:rPr>
          <w:rFonts w:ascii="Times New Roman" w:hAnsi="Times New Roman" w:cs="Times New Roman"/>
          <w:sz w:val="20"/>
          <w:szCs w:val="20"/>
          <w:u w:val="single"/>
        </w:rPr>
        <w:t>5</w:t>
      </w:r>
    </w:p>
    <w:p w14:paraId="13B5298B" w14:textId="6C2313CE" w:rsidR="00E25876" w:rsidRPr="00635145" w:rsidRDefault="00E25876" w:rsidP="00C47CA2">
      <w:pPr>
        <w:tabs>
          <w:tab w:val="right" w:pos="4111"/>
          <w:tab w:val="right" w:pos="5245"/>
          <w:tab w:val="right" w:pos="6379"/>
          <w:tab w:val="right" w:pos="7655"/>
          <w:tab w:val="right" w:pos="8222"/>
        </w:tabs>
        <w:rPr>
          <w:rFonts w:ascii="Times New Roman" w:hAnsi="Times New Roman" w:cs="Times New Roman"/>
          <w:b/>
          <w:sz w:val="20"/>
          <w:szCs w:val="20"/>
        </w:rPr>
      </w:pPr>
      <w:r w:rsidRPr="00635145">
        <w:rPr>
          <w:rFonts w:ascii="Times New Roman" w:hAnsi="Times New Roman" w:cs="Times New Roman"/>
          <w:b/>
          <w:sz w:val="20"/>
          <w:szCs w:val="20"/>
        </w:rPr>
        <w:t>Yhteensä</w:t>
      </w:r>
      <w:r w:rsidRPr="00635145">
        <w:rPr>
          <w:rFonts w:ascii="Times New Roman" w:hAnsi="Times New Roman" w:cs="Times New Roman"/>
          <w:b/>
          <w:sz w:val="20"/>
          <w:szCs w:val="20"/>
        </w:rPr>
        <w:tab/>
      </w:r>
      <w:r>
        <w:rPr>
          <w:rFonts w:ascii="Times New Roman" w:hAnsi="Times New Roman" w:cs="Times New Roman"/>
          <w:b/>
          <w:sz w:val="20"/>
          <w:szCs w:val="20"/>
        </w:rPr>
        <w:t>5,5</w:t>
      </w:r>
      <w:r>
        <w:rPr>
          <w:rFonts w:ascii="Times New Roman" w:hAnsi="Times New Roman" w:cs="Times New Roman"/>
          <w:b/>
          <w:sz w:val="20"/>
          <w:szCs w:val="20"/>
        </w:rPr>
        <w:tab/>
      </w:r>
      <w:r w:rsidR="00085D9A">
        <w:rPr>
          <w:rFonts w:ascii="Times New Roman" w:hAnsi="Times New Roman" w:cs="Times New Roman"/>
          <w:b/>
          <w:sz w:val="20"/>
          <w:szCs w:val="20"/>
        </w:rPr>
        <w:t>4,5</w:t>
      </w:r>
      <w:r>
        <w:rPr>
          <w:rFonts w:ascii="Times New Roman" w:hAnsi="Times New Roman" w:cs="Times New Roman"/>
          <w:b/>
          <w:sz w:val="20"/>
          <w:szCs w:val="20"/>
        </w:rPr>
        <w:tab/>
      </w:r>
      <w:r w:rsidR="00B4203D">
        <w:rPr>
          <w:rFonts w:ascii="Times New Roman" w:hAnsi="Times New Roman" w:cs="Times New Roman"/>
          <w:b/>
          <w:sz w:val="20"/>
          <w:szCs w:val="20"/>
        </w:rPr>
        <w:t>4</w:t>
      </w:r>
      <w:r>
        <w:rPr>
          <w:rFonts w:ascii="Times New Roman" w:hAnsi="Times New Roman" w:cs="Times New Roman"/>
          <w:b/>
          <w:sz w:val="20"/>
          <w:szCs w:val="20"/>
        </w:rPr>
        <w:t>,5</w:t>
      </w:r>
      <w:r>
        <w:rPr>
          <w:rFonts w:ascii="Times New Roman" w:hAnsi="Times New Roman" w:cs="Times New Roman"/>
          <w:b/>
          <w:sz w:val="20"/>
          <w:szCs w:val="20"/>
        </w:rPr>
        <w:tab/>
      </w:r>
      <w:r w:rsidR="006A393A">
        <w:rPr>
          <w:rFonts w:ascii="Times New Roman" w:hAnsi="Times New Roman" w:cs="Times New Roman"/>
          <w:b/>
          <w:sz w:val="20"/>
          <w:szCs w:val="20"/>
        </w:rPr>
        <w:t>4</w:t>
      </w:r>
      <w:r>
        <w:rPr>
          <w:rFonts w:ascii="Times New Roman" w:hAnsi="Times New Roman" w:cs="Times New Roman"/>
          <w:b/>
          <w:sz w:val="20"/>
          <w:szCs w:val="20"/>
        </w:rPr>
        <w:t>,5</w:t>
      </w:r>
    </w:p>
    <w:p w14:paraId="28078447" w14:textId="77777777" w:rsidR="00E25876" w:rsidRDefault="00E25876" w:rsidP="00C47CA2">
      <w:pPr>
        <w:tabs>
          <w:tab w:val="right" w:pos="4111"/>
          <w:tab w:val="right" w:pos="5245"/>
          <w:tab w:val="right" w:pos="6379"/>
          <w:tab w:val="right" w:pos="7655"/>
        </w:tabs>
        <w:rPr>
          <w:rFonts w:ascii="Times New Roman" w:hAnsi="Times New Roman" w:cs="Times New Roman"/>
          <w:sz w:val="20"/>
          <w:szCs w:val="20"/>
        </w:rPr>
      </w:pPr>
    </w:p>
    <w:p w14:paraId="436A55E9" w14:textId="7710E0BF" w:rsidR="00E25876" w:rsidRPr="004D4732" w:rsidRDefault="00E25876" w:rsidP="00C47CA2">
      <w:pPr>
        <w:tabs>
          <w:tab w:val="right" w:pos="4111"/>
          <w:tab w:val="right" w:pos="5245"/>
          <w:tab w:val="right" w:pos="6379"/>
          <w:tab w:val="right" w:pos="7655"/>
        </w:tabs>
        <w:rPr>
          <w:rFonts w:ascii="Times New Roman" w:eastAsia="Times New Roman" w:hAnsi="Times New Roman" w:cs="Times New Roman"/>
          <w:b/>
          <w:color w:val="000000"/>
          <w:sz w:val="20"/>
          <w:szCs w:val="20"/>
          <w:u w:val="single"/>
          <w:lang w:eastAsia="fi-FI"/>
        </w:rPr>
      </w:pPr>
      <w:r>
        <w:rPr>
          <w:rFonts w:ascii="Times New Roman" w:eastAsia="Times New Roman" w:hAnsi="Times New Roman" w:cs="Times New Roman"/>
          <w:b/>
          <w:color w:val="000000"/>
          <w:sz w:val="20"/>
          <w:szCs w:val="20"/>
          <w:u w:val="single"/>
          <w:lang w:eastAsia="fi-FI"/>
        </w:rPr>
        <w:t>Sivistyslautakunta</w:t>
      </w:r>
      <w:r w:rsidRPr="004D4732">
        <w:rPr>
          <w:rFonts w:ascii="Times New Roman" w:eastAsia="Times New Roman" w:hAnsi="Times New Roman" w:cs="Times New Roman"/>
          <w:b/>
          <w:color w:val="000000"/>
          <w:sz w:val="20"/>
          <w:szCs w:val="20"/>
          <w:u w:val="single"/>
          <w:lang w:eastAsia="fi-FI"/>
        </w:rPr>
        <w:tab/>
        <w:t>201</w:t>
      </w:r>
      <w:r w:rsidR="00B94845">
        <w:rPr>
          <w:rFonts w:ascii="Times New Roman" w:eastAsia="Times New Roman" w:hAnsi="Times New Roman" w:cs="Times New Roman"/>
          <w:b/>
          <w:color w:val="000000"/>
          <w:sz w:val="20"/>
          <w:szCs w:val="20"/>
          <w:u w:val="single"/>
          <w:lang w:eastAsia="fi-FI"/>
        </w:rPr>
        <w:t>9</w:t>
      </w:r>
      <w:r w:rsidRPr="004D4732">
        <w:rPr>
          <w:rFonts w:ascii="Times New Roman" w:eastAsia="Times New Roman" w:hAnsi="Times New Roman" w:cs="Times New Roman"/>
          <w:b/>
          <w:color w:val="000000"/>
          <w:sz w:val="20"/>
          <w:szCs w:val="20"/>
          <w:u w:val="single"/>
          <w:lang w:eastAsia="fi-FI"/>
        </w:rPr>
        <w:tab/>
        <w:t>20</w:t>
      </w:r>
      <w:r w:rsidR="00B94845">
        <w:rPr>
          <w:rFonts w:ascii="Times New Roman" w:eastAsia="Times New Roman" w:hAnsi="Times New Roman" w:cs="Times New Roman"/>
          <w:b/>
          <w:color w:val="000000"/>
          <w:sz w:val="20"/>
          <w:szCs w:val="20"/>
          <w:u w:val="single"/>
          <w:lang w:eastAsia="fi-FI"/>
        </w:rPr>
        <w:t>20</w:t>
      </w:r>
      <w:r w:rsidRPr="004D4732">
        <w:rPr>
          <w:rFonts w:ascii="Times New Roman" w:eastAsia="Times New Roman" w:hAnsi="Times New Roman" w:cs="Times New Roman"/>
          <w:b/>
          <w:color w:val="000000"/>
          <w:sz w:val="20"/>
          <w:szCs w:val="20"/>
          <w:u w:val="single"/>
          <w:lang w:eastAsia="fi-FI"/>
        </w:rPr>
        <w:tab/>
        <w:t>20</w:t>
      </w:r>
      <w:r>
        <w:rPr>
          <w:rFonts w:ascii="Times New Roman" w:eastAsia="Times New Roman" w:hAnsi="Times New Roman" w:cs="Times New Roman"/>
          <w:b/>
          <w:color w:val="000000"/>
          <w:sz w:val="20"/>
          <w:szCs w:val="20"/>
          <w:u w:val="single"/>
          <w:lang w:eastAsia="fi-FI"/>
        </w:rPr>
        <w:t>2</w:t>
      </w:r>
      <w:r w:rsidR="00B94845">
        <w:rPr>
          <w:rFonts w:ascii="Times New Roman" w:eastAsia="Times New Roman" w:hAnsi="Times New Roman" w:cs="Times New Roman"/>
          <w:b/>
          <w:color w:val="000000"/>
          <w:sz w:val="20"/>
          <w:szCs w:val="20"/>
          <w:u w:val="single"/>
          <w:lang w:eastAsia="fi-FI"/>
        </w:rPr>
        <w:t>1</w:t>
      </w:r>
      <w:r>
        <w:rPr>
          <w:rFonts w:ascii="Times New Roman" w:eastAsia="Times New Roman" w:hAnsi="Times New Roman" w:cs="Times New Roman"/>
          <w:b/>
          <w:color w:val="000000"/>
          <w:sz w:val="20"/>
          <w:szCs w:val="20"/>
          <w:u w:val="single"/>
          <w:lang w:eastAsia="fi-FI"/>
        </w:rPr>
        <w:tab/>
        <w:t>202</w:t>
      </w:r>
      <w:r w:rsidR="00B94845">
        <w:rPr>
          <w:rFonts w:ascii="Times New Roman" w:eastAsia="Times New Roman" w:hAnsi="Times New Roman" w:cs="Times New Roman"/>
          <w:b/>
          <w:color w:val="000000"/>
          <w:sz w:val="20"/>
          <w:szCs w:val="20"/>
          <w:u w:val="single"/>
          <w:lang w:eastAsia="fi-FI"/>
        </w:rPr>
        <w:t>2</w:t>
      </w:r>
    </w:p>
    <w:p w14:paraId="616E955F" w14:textId="77777777" w:rsidR="00E25876" w:rsidRDefault="00E25876" w:rsidP="00C47CA2">
      <w:pPr>
        <w:tabs>
          <w:tab w:val="right" w:pos="4111"/>
          <w:tab w:val="right" w:pos="5245"/>
          <w:tab w:val="right" w:pos="6379"/>
          <w:tab w:val="right" w:pos="7655"/>
          <w:tab w:val="right" w:pos="8222"/>
        </w:tabs>
        <w:rPr>
          <w:rFonts w:ascii="Times New Roman" w:hAnsi="Times New Roman" w:cs="Times New Roman"/>
          <w:sz w:val="20"/>
          <w:szCs w:val="20"/>
        </w:rPr>
      </w:pPr>
      <w:r>
        <w:rPr>
          <w:rFonts w:ascii="Times New Roman" w:hAnsi="Times New Roman" w:cs="Times New Roman"/>
          <w:sz w:val="20"/>
          <w:szCs w:val="20"/>
        </w:rPr>
        <w:t>rehtori</w:t>
      </w:r>
      <w:r w:rsidRPr="004D4732">
        <w:rPr>
          <w:rFonts w:ascii="Times New Roman" w:hAnsi="Times New Roman" w:cs="Times New Roman"/>
          <w:sz w:val="20"/>
          <w:szCs w:val="20"/>
        </w:rPr>
        <w:tab/>
      </w:r>
      <w:r>
        <w:rPr>
          <w:rFonts w:ascii="Times New Roman" w:hAnsi="Times New Roman" w:cs="Times New Roman"/>
          <w:sz w:val="20"/>
          <w:szCs w:val="20"/>
        </w:rPr>
        <w:t>1</w:t>
      </w:r>
      <w:r>
        <w:rPr>
          <w:rFonts w:ascii="Times New Roman" w:hAnsi="Times New Roman" w:cs="Times New Roman"/>
          <w:sz w:val="20"/>
          <w:szCs w:val="20"/>
        </w:rPr>
        <w:tab/>
        <w:t>1</w:t>
      </w:r>
      <w:r>
        <w:rPr>
          <w:rFonts w:ascii="Times New Roman" w:hAnsi="Times New Roman" w:cs="Times New Roman"/>
          <w:sz w:val="20"/>
          <w:szCs w:val="20"/>
        </w:rPr>
        <w:tab/>
        <w:t>1</w:t>
      </w:r>
      <w:r>
        <w:rPr>
          <w:rFonts w:ascii="Times New Roman" w:hAnsi="Times New Roman" w:cs="Times New Roman"/>
          <w:sz w:val="20"/>
          <w:szCs w:val="20"/>
        </w:rPr>
        <w:tab/>
        <w:t>1</w:t>
      </w:r>
    </w:p>
    <w:p w14:paraId="6A655386" w14:textId="77777777" w:rsidR="00E25876" w:rsidRDefault="00E25876" w:rsidP="00C47CA2">
      <w:pPr>
        <w:tabs>
          <w:tab w:val="right" w:pos="4111"/>
          <w:tab w:val="right" w:pos="5245"/>
          <w:tab w:val="right" w:pos="6379"/>
          <w:tab w:val="right" w:pos="7655"/>
          <w:tab w:val="right" w:pos="8222"/>
        </w:tabs>
        <w:rPr>
          <w:rFonts w:ascii="Times New Roman" w:hAnsi="Times New Roman" w:cs="Times New Roman"/>
          <w:sz w:val="20"/>
          <w:szCs w:val="20"/>
        </w:rPr>
      </w:pPr>
      <w:r>
        <w:rPr>
          <w:rFonts w:ascii="Times New Roman" w:hAnsi="Times New Roman" w:cs="Times New Roman"/>
          <w:sz w:val="20"/>
          <w:szCs w:val="20"/>
        </w:rPr>
        <w:t>toimistosihteeri</w:t>
      </w:r>
      <w:r>
        <w:rPr>
          <w:rFonts w:ascii="Times New Roman" w:hAnsi="Times New Roman" w:cs="Times New Roman"/>
          <w:sz w:val="20"/>
          <w:szCs w:val="20"/>
        </w:rPr>
        <w:tab/>
        <w:t>1</w:t>
      </w:r>
      <w:r>
        <w:rPr>
          <w:rFonts w:ascii="Times New Roman" w:hAnsi="Times New Roman" w:cs="Times New Roman"/>
          <w:sz w:val="20"/>
          <w:szCs w:val="20"/>
        </w:rPr>
        <w:tab/>
        <w:t>1</w:t>
      </w:r>
      <w:r>
        <w:rPr>
          <w:rFonts w:ascii="Times New Roman" w:hAnsi="Times New Roman" w:cs="Times New Roman"/>
          <w:sz w:val="20"/>
          <w:szCs w:val="20"/>
        </w:rPr>
        <w:tab/>
        <w:t>1</w:t>
      </w:r>
      <w:r>
        <w:rPr>
          <w:rFonts w:ascii="Times New Roman" w:hAnsi="Times New Roman" w:cs="Times New Roman"/>
          <w:sz w:val="20"/>
          <w:szCs w:val="20"/>
        </w:rPr>
        <w:tab/>
        <w:t>1</w:t>
      </w:r>
    </w:p>
    <w:p w14:paraId="4C4218BD" w14:textId="3BE4C659" w:rsidR="00E25876" w:rsidRDefault="00E25876" w:rsidP="00C47CA2">
      <w:pPr>
        <w:tabs>
          <w:tab w:val="right" w:pos="4111"/>
          <w:tab w:val="right" w:pos="5245"/>
          <w:tab w:val="right" w:pos="6379"/>
          <w:tab w:val="right" w:pos="7655"/>
          <w:tab w:val="right" w:pos="8222"/>
        </w:tabs>
        <w:rPr>
          <w:rFonts w:ascii="Times New Roman" w:hAnsi="Times New Roman" w:cs="Times New Roman"/>
          <w:sz w:val="20"/>
          <w:szCs w:val="20"/>
        </w:rPr>
      </w:pPr>
      <w:r>
        <w:rPr>
          <w:rFonts w:ascii="Times New Roman" w:hAnsi="Times New Roman" w:cs="Times New Roman"/>
          <w:sz w:val="20"/>
          <w:szCs w:val="20"/>
        </w:rPr>
        <w:t>luokanopettaja</w:t>
      </w:r>
      <w:r>
        <w:rPr>
          <w:rFonts w:ascii="Times New Roman" w:hAnsi="Times New Roman" w:cs="Times New Roman"/>
          <w:sz w:val="20"/>
          <w:szCs w:val="20"/>
        </w:rPr>
        <w:tab/>
      </w:r>
      <w:r w:rsidR="00B4203D">
        <w:rPr>
          <w:rFonts w:ascii="Times New Roman" w:hAnsi="Times New Roman" w:cs="Times New Roman"/>
          <w:sz w:val="20"/>
          <w:szCs w:val="20"/>
        </w:rPr>
        <w:t>10</w:t>
      </w:r>
      <w:r>
        <w:rPr>
          <w:rFonts w:ascii="Times New Roman" w:hAnsi="Times New Roman" w:cs="Times New Roman"/>
          <w:sz w:val="20"/>
          <w:szCs w:val="20"/>
        </w:rPr>
        <w:tab/>
      </w:r>
      <w:r w:rsidR="00B94845">
        <w:rPr>
          <w:rFonts w:ascii="Times New Roman" w:hAnsi="Times New Roman" w:cs="Times New Roman"/>
          <w:sz w:val="20"/>
          <w:szCs w:val="20"/>
        </w:rPr>
        <w:t>8,5</w:t>
      </w:r>
      <w:r>
        <w:rPr>
          <w:rFonts w:ascii="Times New Roman" w:hAnsi="Times New Roman" w:cs="Times New Roman"/>
          <w:sz w:val="20"/>
          <w:szCs w:val="20"/>
        </w:rPr>
        <w:tab/>
      </w:r>
      <w:r w:rsidR="00B94845">
        <w:rPr>
          <w:rFonts w:ascii="Times New Roman" w:hAnsi="Times New Roman" w:cs="Times New Roman"/>
          <w:sz w:val="20"/>
          <w:szCs w:val="20"/>
        </w:rPr>
        <w:t>8</w:t>
      </w:r>
      <w:r>
        <w:rPr>
          <w:rFonts w:ascii="Times New Roman" w:hAnsi="Times New Roman" w:cs="Times New Roman"/>
          <w:sz w:val="20"/>
          <w:szCs w:val="20"/>
        </w:rPr>
        <w:tab/>
      </w:r>
      <w:r w:rsidR="00B94845">
        <w:rPr>
          <w:rFonts w:ascii="Times New Roman" w:hAnsi="Times New Roman" w:cs="Times New Roman"/>
          <w:sz w:val="20"/>
          <w:szCs w:val="20"/>
        </w:rPr>
        <w:t>8</w:t>
      </w:r>
    </w:p>
    <w:p w14:paraId="1EBBFB6E" w14:textId="77777777" w:rsidR="00E25876" w:rsidRDefault="00E25876" w:rsidP="00C47CA2">
      <w:pPr>
        <w:tabs>
          <w:tab w:val="right" w:pos="4111"/>
          <w:tab w:val="right" w:pos="5245"/>
          <w:tab w:val="right" w:pos="6379"/>
          <w:tab w:val="right" w:pos="7655"/>
          <w:tab w:val="right" w:pos="8222"/>
        </w:tabs>
        <w:rPr>
          <w:rFonts w:ascii="Times New Roman" w:hAnsi="Times New Roman" w:cs="Times New Roman"/>
          <w:sz w:val="20"/>
          <w:szCs w:val="20"/>
        </w:rPr>
      </w:pPr>
      <w:r>
        <w:rPr>
          <w:rFonts w:ascii="Times New Roman" w:hAnsi="Times New Roman" w:cs="Times New Roman"/>
          <w:sz w:val="20"/>
          <w:szCs w:val="20"/>
        </w:rPr>
        <w:t>erityisopettaja</w:t>
      </w:r>
      <w:r>
        <w:rPr>
          <w:rFonts w:ascii="Times New Roman" w:hAnsi="Times New Roman" w:cs="Times New Roman"/>
          <w:sz w:val="20"/>
          <w:szCs w:val="20"/>
        </w:rPr>
        <w:tab/>
        <w:t>1</w:t>
      </w:r>
      <w:r>
        <w:rPr>
          <w:rFonts w:ascii="Times New Roman" w:hAnsi="Times New Roman" w:cs="Times New Roman"/>
          <w:sz w:val="20"/>
          <w:szCs w:val="20"/>
        </w:rPr>
        <w:tab/>
        <w:t>1</w:t>
      </w:r>
      <w:r>
        <w:rPr>
          <w:rFonts w:ascii="Times New Roman" w:hAnsi="Times New Roman" w:cs="Times New Roman"/>
          <w:sz w:val="20"/>
          <w:szCs w:val="20"/>
        </w:rPr>
        <w:tab/>
        <w:t>1</w:t>
      </w:r>
      <w:r>
        <w:rPr>
          <w:rFonts w:ascii="Times New Roman" w:hAnsi="Times New Roman" w:cs="Times New Roman"/>
          <w:sz w:val="20"/>
          <w:szCs w:val="20"/>
        </w:rPr>
        <w:tab/>
        <w:t>1</w:t>
      </w:r>
    </w:p>
    <w:p w14:paraId="2CA96C9A" w14:textId="2BF3E23F" w:rsidR="00E25876" w:rsidRDefault="00E25876" w:rsidP="00C47CA2">
      <w:pPr>
        <w:tabs>
          <w:tab w:val="right" w:pos="4111"/>
          <w:tab w:val="right" w:pos="5245"/>
          <w:tab w:val="right" w:pos="6379"/>
          <w:tab w:val="right" w:pos="7655"/>
          <w:tab w:val="right" w:pos="8222"/>
        </w:tabs>
        <w:rPr>
          <w:rFonts w:ascii="Times New Roman" w:hAnsi="Times New Roman" w:cs="Times New Roman"/>
          <w:sz w:val="20"/>
          <w:szCs w:val="20"/>
        </w:rPr>
      </w:pPr>
      <w:r>
        <w:rPr>
          <w:rFonts w:ascii="Times New Roman" w:hAnsi="Times New Roman" w:cs="Times New Roman"/>
          <w:sz w:val="20"/>
          <w:szCs w:val="20"/>
        </w:rPr>
        <w:t>erityisluokanopettaja</w:t>
      </w:r>
      <w:r>
        <w:rPr>
          <w:rFonts w:ascii="Times New Roman" w:hAnsi="Times New Roman" w:cs="Times New Roman"/>
          <w:sz w:val="20"/>
          <w:szCs w:val="20"/>
        </w:rPr>
        <w:tab/>
      </w:r>
      <w:r w:rsidR="00B94845">
        <w:rPr>
          <w:rFonts w:ascii="Times New Roman" w:hAnsi="Times New Roman" w:cs="Times New Roman"/>
          <w:sz w:val="20"/>
          <w:szCs w:val="20"/>
        </w:rPr>
        <w:t>2</w:t>
      </w:r>
      <w:r>
        <w:rPr>
          <w:rFonts w:ascii="Times New Roman" w:hAnsi="Times New Roman" w:cs="Times New Roman"/>
          <w:sz w:val="20"/>
          <w:szCs w:val="20"/>
        </w:rPr>
        <w:tab/>
      </w:r>
      <w:r w:rsidR="00C47CA2">
        <w:rPr>
          <w:rFonts w:ascii="Times New Roman" w:hAnsi="Times New Roman" w:cs="Times New Roman"/>
          <w:sz w:val="20"/>
          <w:szCs w:val="20"/>
        </w:rPr>
        <w:t>2</w:t>
      </w:r>
      <w:r>
        <w:rPr>
          <w:rFonts w:ascii="Times New Roman" w:hAnsi="Times New Roman" w:cs="Times New Roman"/>
          <w:sz w:val="20"/>
          <w:szCs w:val="20"/>
        </w:rPr>
        <w:tab/>
      </w:r>
      <w:r w:rsidR="00C47CA2">
        <w:rPr>
          <w:rFonts w:ascii="Times New Roman" w:hAnsi="Times New Roman" w:cs="Times New Roman"/>
          <w:sz w:val="20"/>
          <w:szCs w:val="20"/>
        </w:rPr>
        <w:t>2</w:t>
      </w:r>
      <w:r>
        <w:rPr>
          <w:rFonts w:ascii="Times New Roman" w:hAnsi="Times New Roman" w:cs="Times New Roman"/>
          <w:sz w:val="20"/>
          <w:szCs w:val="20"/>
        </w:rPr>
        <w:tab/>
      </w:r>
      <w:r w:rsidR="00C47CA2">
        <w:rPr>
          <w:rFonts w:ascii="Times New Roman" w:hAnsi="Times New Roman" w:cs="Times New Roman"/>
          <w:sz w:val="20"/>
          <w:szCs w:val="20"/>
        </w:rPr>
        <w:t>2</w:t>
      </w:r>
    </w:p>
    <w:p w14:paraId="7AB807EA" w14:textId="77777777" w:rsidR="00E25876" w:rsidRDefault="00E25876" w:rsidP="00C47CA2">
      <w:pPr>
        <w:tabs>
          <w:tab w:val="right" w:pos="4111"/>
          <w:tab w:val="right" w:pos="5245"/>
          <w:tab w:val="right" w:pos="6379"/>
          <w:tab w:val="right" w:pos="7655"/>
          <w:tab w:val="right" w:pos="8222"/>
        </w:tabs>
        <w:rPr>
          <w:rFonts w:ascii="Times New Roman" w:hAnsi="Times New Roman" w:cs="Times New Roman"/>
          <w:sz w:val="20"/>
          <w:szCs w:val="20"/>
        </w:rPr>
      </w:pPr>
      <w:r>
        <w:rPr>
          <w:rFonts w:ascii="Times New Roman" w:hAnsi="Times New Roman" w:cs="Times New Roman"/>
          <w:sz w:val="20"/>
          <w:szCs w:val="20"/>
        </w:rPr>
        <w:t>oppilaanohjaaja-vararehtori</w:t>
      </w:r>
      <w:r>
        <w:rPr>
          <w:rFonts w:ascii="Times New Roman" w:hAnsi="Times New Roman" w:cs="Times New Roman"/>
          <w:sz w:val="20"/>
          <w:szCs w:val="20"/>
        </w:rPr>
        <w:tab/>
        <w:t>1</w:t>
      </w:r>
      <w:r>
        <w:rPr>
          <w:rFonts w:ascii="Times New Roman" w:hAnsi="Times New Roman" w:cs="Times New Roman"/>
          <w:sz w:val="20"/>
          <w:szCs w:val="20"/>
        </w:rPr>
        <w:tab/>
        <w:t>1</w:t>
      </w:r>
      <w:r>
        <w:rPr>
          <w:rFonts w:ascii="Times New Roman" w:hAnsi="Times New Roman" w:cs="Times New Roman"/>
          <w:sz w:val="20"/>
          <w:szCs w:val="20"/>
        </w:rPr>
        <w:tab/>
        <w:t>1</w:t>
      </w:r>
      <w:r>
        <w:rPr>
          <w:rFonts w:ascii="Times New Roman" w:hAnsi="Times New Roman" w:cs="Times New Roman"/>
          <w:sz w:val="20"/>
          <w:szCs w:val="20"/>
        </w:rPr>
        <w:tab/>
        <w:t>1</w:t>
      </w:r>
    </w:p>
    <w:p w14:paraId="01149027" w14:textId="46AAA42E" w:rsidR="00E25876" w:rsidRDefault="00E25876" w:rsidP="00C47CA2">
      <w:pPr>
        <w:tabs>
          <w:tab w:val="right" w:pos="4111"/>
          <w:tab w:val="right" w:pos="5245"/>
          <w:tab w:val="right" w:pos="6379"/>
          <w:tab w:val="right" w:pos="7655"/>
          <w:tab w:val="right" w:pos="8222"/>
        </w:tabs>
        <w:rPr>
          <w:rFonts w:ascii="Times New Roman" w:hAnsi="Times New Roman" w:cs="Times New Roman"/>
          <w:sz w:val="20"/>
          <w:szCs w:val="20"/>
        </w:rPr>
      </w:pPr>
      <w:r>
        <w:rPr>
          <w:rFonts w:ascii="Times New Roman" w:hAnsi="Times New Roman" w:cs="Times New Roman"/>
          <w:sz w:val="20"/>
          <w:szCs w:val="20"/>
        </w:rPr>
        <w:t>koulukuraattori</w:t>
      </w:r>
      <w:r>
        <w:rPr>
          <w:rFonts w:ascii="Times New Roman" w:hAnsi="Times New Roman" w:cs="Times New Roman"/>
          <w:sz w:val="20"/>
          <w:szCs w:val="20"/>
        </w:rPr>
        <w:tab/>
        <w:t>0,</w:t>
      </w:r>
      <w:r w:rsidR="00B94845">
        <w:rPr>
          <w:rFonts w:ascii="Times New Roman" w:hAnsi="Times New Roman" w:cs="Times New Roman"/>
          <w:sz w:val="20"/>
          <w:szCs w:val="20"/>
        </w:rPr>
        <w:t>08</w:t>
      </w:r>
      <w:r>
        <w:rPr>
          <w:rFonts w:ascii="Times New Roman" w:hAnsi="Times New Roman" w:cs="Times New Roman"/>
          <w:sz w:val="20"/>
          <w:szCs w:val="20"/>
        </w:rPr>
        <w:tab/>
        <w:t>0,</w:t>
      </w:r>
      <w:r w:rsidR="00B94845">
        <w:rPr>
          <w:rFonts w:ascii="Times New Roman" w:hAnsi="Times New Roman" w:cs="Times New Roman"/>
          <w:sz w:val="20"/>
          <w:szCs w:val="20"/>
        </w:rPr>
        <w:t>2</w:t>
      </w:r>
      <w:r>
        <w:rPr>
          <w:rFonts w:ascii="Times New Roman" w:hAnsi="Times New Roman" w:cs="Times New Roman"/>
          <w:sz w:val="20"/>
          <w:szCs w:val="20"/>
        </w:rPr>
        <w:tab/>
        <w:t>0,</w:t>
      </w:r>
      <w:r w:rsidR="00B94845">
        <w:rPr>
          <w:rFonts w:ascii="Times New Roman" w:hAnsi="Times New Roman" w:cs="Times New Roman"/>
          <w:sz w:val="20"/>
          <w:szCs w:val="20"/>
        </w:rPr>
        <w:t>2</w:t>
      </w:r>
      <w:r>
        <w:rPr>
          <w:rFonts w:ascii="Times New Roman" w:hAnsi="Times New Roman" w:cs="Times New Roman"/>
          <w:sz w:val="20"/>
          <w:szCs w:val="20"/>
        </w:rPr>
        <w:tab/>
        <w:t>0</w:t>
      </w:r>
      <w:r w:rsidR="00C47CA2">
        <w:rPr>
          <w:rFonts w:ascii="Times New Roman" w:hAnsi="Times New Roman" w:cs="Times New Roman"/>
          <w:sz w:val="20"/>
          <w:szCs w:val="20"/>
        </w:rPr>
        <w:t>,</w:t>
      </w:r>
      <w:r w:rsidR="00B94845">
        <w:rPr>
          <w:rFonts w:ascii="Times New Roman" w:hAnsi="Times New Roman" w:cs="Times New Roman"/>
          <w:sz w:val="20"/>
          <w:szCs w:val="20"/>
        </w:rPr>
        <w:t>2</w:t>
      </w:r>
    </w:p>
    <w:p w14:paraId="0CEACA44" w14:textId="4745102F" w:rsidR="00E25876" w:rsidRDefault="00E25876" w:rsidP="00C47CA2">
      <w:pPr>
        <w:tabs>
          <w:tab w:val="right" w:pos="4111"/>
          <w:tab w:val="right" w:pos="5245"/>
          <w:tab w:val="right" w:pos="6379"/>
          <w:tab w:val="right" w:pos="7655"/>
          <w:tab w:val="right" w:pos="8222"/>
        </w:tabs>
        <w:rPr>
          <w:rFonts w:ascii="Times New Roman" w:hAnsi="Times New Roman" w:cs="Times New Roman"/>
          <w:sz w:val="20"/>
          <w:szCs w:val="20"/>
        </w:rPr>
      </w:pPr>
      <w:r>
        <w:rPr>
          <w:rFonts w:ascii="Times New Roman" w:hAnsi="Times New Roman" w:cs="Times New Roman"/>
          <w:sz w:val="20"/>
          <w:szCs w:val="20"/>
        </w:rPr>
        <w:t>lehtori</w:t>
      </w:r>
      <w:r>
        <w:rPr>
          <w:rFonts w:ascii="Times New Roman" w:hAnsi="Times New Roman" w:cs="Times New Roman"/>
          <w:sz w:val="20"/>
          <w:szCs w:val="20"/>
        </w:rPr>
        <w:tab/>
        <w:t>6</w:t>
      </w:r>
      <w:r>
        <w:rPr>
          <w:rFonts w:ascii="Times New Roman" w:hAnsi="Times New Roman" w:cs="Times New Roman"/>
          <w:sz w:val="20"/>
          <w:szCs w:val="20"/>
        </w:rPr>
        <w:tab/>
      </w:r>
      <w:r w:rsidR="00B94845">
        <w:rPr>
          <w:rFonts w:ascii="Times New Roman" w:hAnsi="Times New Roman" w:cs="Times New Roman"/>
          <w:sz w:val="20"/>
          <w:szCs w:val="20"/>
        </w:rPr>
        <w:t>7</w:t>
      </w:r>
      <w:r>
        <w:rPr>
          <w:rFonts w:ascii="Times New Roman" w:hAnsi="Times New Roman" w:cs="Times New Roman"/>
          <w:sz w:val="20"/>
          <w:szCs w:val="20"/>
        </w:rPr>
        <w:tab/>
      </w:r>
      <w:r w:rsidR="00B94845">
        <w:rPr>
          <w:rFonts w:ascii="Times New Roman" w:hAnsi="Times New Roman" w:cs="Times New Roman"/>
          <w:sz w:val="20"/>
          <w:szCs w:val="20"/>
        </w:rPr>
        <w:t>7</w:t>
      </w:r>
      <w:r>
        <w:rPr>
          <w:rFonts w:ascii="Times New Roman" w:hAnsi="Times New Roman" w:cs="Times New Roman"/>
          <w:sz w:val="20"/>
          <w:szCs w:val="20"/>
        </w:rPr>
        <w:tab/>
      </w:r>
      <w:r w:rsidR="00B94845">
        <w:rPr>
          <w:rFonts w:ascii="Times New Roman" w:hAnsi="Times New Roman" w:cs="Times New Roman"/>
          <w:sz w:val="20"/>
          <w:szCs w:val="20"/>
        </w:rPr>
        <w:t>7</w:t>
      </w:r>
    </w:p>
    <w:p w14:paraId="265E389F" w14:textId="230C3017" w:rsidR="00E25876" w:rsidRDefault="00E25876" w:rsidP="00C47CA2">
      <w:pPr>
        <w:tabs>
          <w:tab w:val="right" w:pos="4111"/>
          <w:tab w:val="right" w:pos="5245"/>
          <w:tab w:val="right" w:pos="6379"/>
          <w:tab w:val="right" w:pos="7655"/>
          <w:tab w:val="right" w:pos="8222"/>
        </w:tabs>
        <w:rPr>
          <w:rFonts w:ascii="Times New Roman" w:hAnsi="Times New Roman" w:cs="Times New Roman"/>
          <w:sz w:val="20"/>
          <w:szCs w:val="20"/>
        </w:rPr>
      </w:pPr>
      <w:r>
        <w:rPr>
          <w:rFonts w:ascii="Times New Roman" w:hAnsi="Times New Roman" w:cs="Times New Roman"/>
          <w:sz w:val="20"/>
          <w:szCs w:val="20"/>
        </w:rPr>
        <w:t>koulunkäyn</w:t>
      </w:r>
      <w:r w:rsidR="00FA31ED">
        <w:rPr>
          <w:rFonts w:ascii="Times New Roman" w:hAnsi="Times New Roman" w:cs="Times New Roman"/>
          <w:sz w:val="20"/>
          <w:szCs w:val="20"/>
        </w:rPr>
        <w:t>ninohjaaja</w:t>
      </w:r>
      <w:r>
        <w:rPr>
          <w:rFonts w:ascii="Times New Roman" w:hAnsi="Times New Roman" w:cs="Times New Roman"/>
          <w:sz w:val="20"/>
          <w:szCs w:val="20"/>
        </w:rPr>
        <w:tab/>
      </w:r>
      <w:r w:rsidR="00B94845">
        <w:rPr>
          <w:rFonts w:ascii="Times New Roman" w:hAnsi="Times New Roman" w:cs="Times New Roman"/>
          <w:sz w:val="20"/>
          <w:szCs w:val="20"/>
        </w:rPr>
        <w:t>5,6</w:t>
      </w:r>
      <w:r>
        <w:rPr>
          <w:rFonts w:ascii="Times New Roman" w:hAnsi="Times New Roman" w:cs="Times New Roman"/>
          <w:sz w:val="20"/>
          <w:szCs w:val="20"/>
        </w:rPr>
        <w:tab/>
      </w:r>
      <w:r w:rsidR="00B94845">
        <w:rPr>
          <w:rFonts w:ascii="Times New Roman" w:hAnsi="Times New Roman" w:cs="Times New Roman"/>
          <w:sz w:val="20"/>
          <w:szCs w:val="20"/>
        </w:rPr>
        <w:t>7,5</w:t>
      </w:r>
      <w:r>
        <w:rPr>
          <w:rFonts w:ascii="Times New Roman" w:hAnsi="Times New Roman" w:cs="Times New Roman"/>
          <w:sz w:val="20"/>
          <w:szCs w:val="20"/>
        </w:rPr>
        <w:tab/>
      </w:r>
      <w:r w:rsidR="00B94845">
        <w:rPr>
          <w:rFonts w:ascii="Times New Roman" w:hAnsi="Times New Roman" w:cs="Times New Roman"/>
          <w:sz w:val="20"/>
          <w:szCs w:val="20"/>
        </w:rPr>
        <w:t>7,5</w:t>
      </w:r>
      <w:r>
        <w:rPr>
          <w:rFonts w:ascii="Times New Roman" w:hAnsi="Times New Roman" w:cs="Times New Roman"/>
          <w:sz w:val="20"/>
          <w:szCs w:val="20"/>
        </w:rPr>
        <w:tab/>
      </w:r>
      <w:r w:rsidR="00B94845">
        <w:rPr>
          <w:rFonts w:ascii="Times New Roman" w:hAnsi="Times New Roman" w:cs="Times New Roman"/>
          <w:sz w:val="20"/>
          <w:szCs w:val="20"/>
        </w:rPr>
        <w:t>7,5</w:t>
      </w:r>
    </w:p>
    <w:p w14:paraId="07AEE74C" w14:textId="77777777" w:rsidR="00E25876" w:rsidRDefault="00E25876" w:rsidP="00C47CA2">
      <w:pPr>
        <w:tabs>
          <w:tab w:val="right" w:pos="4111"/>
          <w:tab w:val="right" w:pos="5245"/>
          <w:tab w:val="right" w:pos="6379"/>
          <w:tab w:val="right" w:pos="7655"/>
          <w:tab w:val="right" w:pos="8222"/>
        </w:tabs>
        <w:rPr>
          <w:rFonts w:ascii="Times New Roman" w:hAnsi="Times New Roman" w:cs="Times New Roman"/>
          <w:sz w:val="20"/>
          <w:szCs w:val="20"/>
        </w:rPr>
      </w:pPr>
      <w:r>
        <w:rPr>
          <w:rFonts w:ascii="Times New Roman" w:hAnsi="Times New Roman" w:cs="Times New Roman"/>
          <w:sz w:val="20"/>
          <w:szCs w:val="20"/>
        </w:rPr>
        <w:t>ruokapalveluesimies</w:t>
      </w:r>
      <w:r>
        <w:rPr>
          <w:rFonts w:ascii="Times New Roman" w:hAnsi="Times New Roman" w:cs="Times New Roman"/>
          <w:sz w:val="20"/>
          <w:szCs w:val="20"/>
        </w:rPr>
        <w:tab/>
        <w:t>1</w:t>
      </w:r>
      <w:r>
        <w:rPr>
          <w:rFonts w:ascii="Times New Roman" w:hAnsi="Times New Roman" w:cs="Times New Roman"/>
          <w:sz w:val="20"/>
          <w:szCs w:val="20"/>
        </w:rPr>
        <w:tab/>
        <w:t>1</w:t>
      </w:r>
      <w:r>
        <w:rPr>
          <w:rFonts w:ascii="Times New Roman" w:hAnsi="Times New Roman" w:cs="Times New Roman"/>
          <w:sz w:val="20"/>
          <w:szCs w:val="20"/>
        </w:rPr>
        <w:tab/>
        <w:t>1</w:t>
      </w:r>
      <w:r>
        <w:rPr>
          <w:rFonts w:ascii="Times New Roman" w:hAnsi="Times New Roman" w:cs="Times New Roman"/>
          <w:sz w:val="20"/>
          <w:szCs w:val="20"/>
        </w:rPr>
        <w:tab/>
        <w:t>1</w:t>
      </w:r>
    </w:p>
    <w:p w14:paraId="5BEBFAEE" w14:textId="77777777" w:rsidR="00E25876" w:rsidRPr="004E315E" w:rsidRDefault="00E25876" w:rsidP="00C47CA2">
      <w:pPr>
        <w:tabs>
          <w:tab w:val="right" w:pos="4111"/>
          <w:tab w:val="right" w:pos="5245"/>
          <w:tab w:val="right" w:pos="6379"/>
          <w:tab w:val="right" w:pos="7655"/>
          <w:tab w:val="right" w:pos="8222"/>
        </w:tabs>
        <w:rPr>
          <w:rFonts w:ascii="Times New Roman" w:hAnsi="Times New Roman" w:cs="Times New Roman"/>
          <w:sz w:val="20"/>
          <w:szCs w:val="20"/>
        </w:rPr>
      </w:pPr>
      <w:r w:rsidRPr="004E315E">
        <w:rPr>
          <w:rFonts w:ascii="Times New Roman" w:hAnsi="Times New Roman" w:cs="Times New Roman"/>
          <w:sz w:val="20"/>
          <w:szCs w:val="20"/>
        </w:rPr>
        <w:t>ravitsemistyöntekijä</w:t>
      </w:r>
      <w:r w:rsidRPr="004E315E">
        <w:rPr>
          <w:rFonts w:ascii="Times New Roman" w:hAnsi="Times New Roman" w:cs="Times New Roman"/>
          <w:sz w:val="20"/>
          <w:szCs w:val="20"/>
        </w:rPr>
        <w:tab/>
        <w:t>4</w:t>
      </w:r>
      <w:r>
        <w:rPr>
          <w:rFonts w:ascii="Times New Roman" w:hAnsi="Times New Roman" w:cs="Times New Roman"/>
          <w:sz w:val="20"/>
          <w:szCs w:val="20"/>
        </w:rPr>
        <w:tab/>
        <w:t>4</w:t>
      </w:r>
      <w:r>
        <w:rPr>
          <w:rFonts w:ascii="Times New Roman" w:hAnsi="Times New Roman" w:cs="Times New Roman"/>
          <w:sz w:val="20"/>
          <w:szCs w:val="20"/>
        </w:rPr>
        <w:tab/>
        <w:t>4</w:t>
      </w:r>
      <w:r>
        <w:rPr>
          <w:rFonts w:ascii="Times New Roman" w:hAnsi="Times New Roman" w:cs="Times New Roman"/>
          <w:sz w:val="20"/>
          <w:szCs w:val="20"/>
        </w:rPr>
        <w:tab/>
        <w:t>4</w:t>
      </w:r>
    </w:p>
    <w:p w14:paraId="07065405" w14:textId="77777777" w:rsidR="00E25876" w:rsidRPr="00594C9E" w:rsidRDefault="00E25876" w:rsidP="00C47CA2">
      <w:pPr>
        <w:tabs>
          <w:tab w:val="right" w:pos="4111"/>
          <w:tab w:val="right" w:pos="5245"/>
          <w:tab w:val="right" w:pos="6379"/>
          <w:tab w:val="right" w:pos="7655"/>
          <w:tab w:val="right" w:pos="8222"/>
        </w:tabs>
        <w:rPr>
          <w:rFonts w:ascii="Times New Roman" w:hAnsi="Times New Roman" w:cs="Times New Roman"/>
          <w:sz w:val="20"/>
          <w:szCs w:val="20"/>
        </w:rPr>
      </w:pPr>
      <w:r w:rsidRPr="00594C9E">
        <w:rPr>
          <w:rFonts w:ascii="Times New Roman" w:hAnsi="Times New Roman" w:cs="Times New Roman"/>
          <w:sz w:val="20"/>
          <w:szCs w:val="20"/>
        </w:rPr>
        <w:t>siivooja</w:t>
      </w:r>
      <w:r w:rsidRPr="00594C9E">
        <w:rPr>
          <w:rFonts w:ascii="Times New Roman" w:hAnsi="Times New Roman" w:cs="Times New Roman"/>
          <w:sz w:val="20"/>
          <w:szCs w:val="20"/>
        </w:rPr>
        <w:tab/>
      </w:r>
      <w:r w:rsidR="00B4203D">
        <w:rPr>
          <w:rFonts w:ascii="Times New Roman" w:hAnsi="Times New Roman" w:cs="Times New Roman"/>
          <w:sz w:val="20"/>
          <w:szCs w:val="20"/>
        </w:rPr>
        <w:t>3</w:t>
      </w:r>
      <w:r>
        <w:rPr>
          <w:rFonts w:ascii="Times New Roman" w:hAnsi="Times New Roman" w:cs="Times New Roman"/>
          <w:sz w:val="20"/>
          <w:szCs w:val="20"/>
        </w:rPr>
        <w:tab/>
        <w:t>3</w:t>
      </w:r>
      <w:r>
        <w:rPr>
          <w:rFonts w:ascii="Times New Roman" w:hAnsi="Times New Roman" w:cs="Times New Roman"/>
          <w:sz w:val="20"/>
          <w:szCs w:val="20"/>
        </w:rPr>
        <w:tab/>
        <w:t>3</w:t>
      </w:r>
      <w:r>
        <w:rPr>
          <w:rFonts w:ascii="Times New Roman" w:hAnsi="Times New Roman" w:cs="Times New Roman"/>
          <w:sz w:val="20"/>
          <w:szCs w:val="20"/>
        </w:rPr>
        <w:tab/>
        <w:t>3</w:t>
      </w:r>
    </w:p>
    <w:p w14:paraId="18D1EDA1" w14:textId="0346CF49" w:rsidR="00E25876" w:rsidRPr="00594C9E" w:rsidRDefault="00E25876" w:rsidP="00C47CA2">
      <w:pPr>
        <w:tabs>
          <w:tab w:val="right" w:pos="4111"/>
          <w:tab w:val="right" w:pos="5245"/>
          <w:tab w:val="right" w:pos="6379"/>
          <w:tab w:val="right" w:pos="7655"/>
          <w:tab w:val="right" w:pos="8222"/>
        </w:tabs>
        <w:rPr>
          <w:rFonts w:ascii="Times New Roman" w:hAnsi="Times New Roman" w:cs="Times New Roman"/>
          <w:b/>
          <w:sz w:val="20"/>
          <w:szCs w:val="20"/>
        </w:rPr>
      </w:pPr>
      <w:r w:rsidRPr="00594C9E">
        <w:rPr>
          <w:rFonts w:ascii="Times New Roman" w:hAnsi="Times New Roman" w:cs="Times New Roman"/>
          <w:b/>
          <w:sz w:val="20"/>
          <w:szCs w:val="20"/>
        </w:rPr>
        <w:t>hallinto, koulutoimisto</w:t>
      </w:r>
      <w:r w:rsidRPr="00594C9E">
        <w:rPr>
          <w:rFonts w:ascii="Times New Roman" w:hAnsi="Times New Roman" w:cs="Times New Roman"/>
          <w:b/>
          <w:sz w:val="20"/>
          <w:szCs w:val="20"/>
        </w:rPr>
        <w:tab/>
      </w:r>
      <w:r w:rsidR="00B4203D">
        <w:rPr>
          <w:rFonts w:ascii="Times New Roman" w:hAnsi="Times New Roman" w:cs="Times New Roman"/>
          <w:b/>
          <w:sz w:val="20"/>
          <w:szCs w:val="20"/>
        </w:rPr>
        <w:t>35,</w:t>
      </w:r>
      <w:r w:rsidR="00AF29AD">
        <w:rPr>
          <w:rFonts w:ascii="Times New Roman" w:hAnsi="Times New Roman" w:cs="Times New Roman"/>
          <w:b/>
          <w:sz w:val="20"/>
          <w:szCs w:val="20"/>
        </w:rPr>
        <w:t>7</w:t>
      </w:r>
      <w:r>
        <w:rPr>
          <w:rFonts w:ascii="Times New Roman" w:hAnsi="Times New Roman" w:cs="Times New Roman"/>
          <w:b/>
          <w:sz w:val="20"/>
          <w:szCs w:val="20"/>
        </w:rPr>
        <w:tab/>
        <w:t>3</w:t>
      </w:r>
      <w:r w:rsidR="00AF29AD">
        <w:rPr>
          <w:rFonts w:ascii="Times New Roman" w:hAnsi="Times New Roman" w:cs="Times New Roman"/>
          <w:b/>
          <w:sz w:val="20"/>
          <w:szCs w:val="20"/>
        </w:rPr>
        <w:t>7,2</w:t>
      </w:r>
      <w:r>
        <w:rPr>
          <w:rFonts w:ascii="Times New Roman" w:hAnsi="Times New Roman" w:cs="Times New Roman"/>
          <w:b/>
          <w:sz w:val="20"/>
          <w:szCs w:val="20"/>
        </w:rPr>
        <w:tab/>
        <w:t>3</w:t>
      </w:r>
      <w:r w:rsidR="00AF29AD">
        <w:rPr>
          <w:rFonts w:ascii="Times New Roman" w:hAnsi="Times New Roman" w:cs="Times New Roman"/>
          <w:b/>
          <w:sz w:val="20"/>
          <w:szCs w:val="20"/>
        </w:rPr>
        <w:t>6,</w:t>
      </w:r>
      <w:r w:rsidR="006A7B74">
        <w:rPr>
          <w:rFonts w:ascii="Times New Roman" w:hAnsi="Times New Roman" w:cs="Times New Roman"/>
          <w:b/>
          <w:sz w:val="20"/>
          <w:szCs w:val="20"/>
        </w:rPr>
        <w:t>7</w:t>
      </w:r>
      <w:r>
        <w:rPr>
          <w:rFonts w:ascii="Times New Roman" w:hAnsi="Times New Roman" w:cs="Times New Roman"/>
          <w:b/>
          <w:sz w:val="20"/>
          <w:szCs w:val="20"/>
        </w:rPr>
        <w:tab/>
        <w:t>3</w:t>
      </w:r>
      <w:r w:rsidR="00AF29AD">
        <w:rPr>
          <w:rFonts w:ascii="Times New Roman" w:hAnsi="Times New Roman" w:cs="Times New Roman"/>
          <w:b/>
          <w:sz w:val="20"/>
          <w:szCs w:val="20"/>
        </w:rPr>
        <w:t>6,</w:t>
      </w:r>
      <w:r w:rsidR="00E3766A">
        <w:rPr>
          <w:rFonts w:ascii="Times New Roman" w:hAnsi="Times New Roman" w:cs="Times New Roman"/>
          <w:b/>
          <w:sz w:val="20"/>
          <w:szCs w:val="20"/>
        </w:rPr>
        <w:t>7</w:t>
      </w:r>
    </w:p>
    <w:p w14:paraId="4895FA9A" w14:textId="77777777" w:rsidR="00E25876" w:rsidRPr="00594C9E" w:rsidRDefault="00E25876" w:rsidP="00C47CA2">
      <w:pPr>
        <w:tabs>
          <w:tab w:val="right" w:pos="4111"/>
          <w:tab w:val="right" w:pos="5245"/>
          <w:tab w:val="right" w:pos="6379"/>
          <w:tab w:val="right" w:pos="7655"/>
          <w:tab w:val="right" w:pos="8222"/>
        </w:tabs>
        <w:rPr>
          <w:rFonts w:ascii="Times New Roman" w:hAnsi="Times New Roman" w:cs="Times New Roman"/>
          <w:b/>
          <w:sz w:val="20"/>
          <w:szCs w:val="20"/>
          <w:u w:val="single"/>
        </w:rPr>
      </w:pPr>
      <w:r w:rsidRPr="00594C9E">
        <w:rPr>
          <w:rFonts w:ascii="Times New Roman" w:hAnsi="Times New Roman" w:cs="Times New Roman"/>
          <w:b/>
          <w:sz w:val="20"/>
          <w:szCs w:val="20"/>
          <w:u w:val="single"/>
        </w:rPr>
        <w:t>peruskoulu yhteensä</w:t>
      </w:r>
      <w:r w:rsidRPr="00594C9E">
        <w:rPr>
          <w:rFonts w:ascii="Times New Roman" w:hAnsi="Times New Roman" w:cs="Times New Roman"/>
          <w:b/>
          <w:sz w:val="20"/>
          <w:szCs w:val="20"/>
          <w:u w:val="single"/>
        </w:rPr>
        <w:tab/>
      </w:r>
      <w:r w:rsidRPr="00594C9E">
        <w:rPr>
          <w:rFonts w:ascii="Times New Roman" w:hAnsi="Times New Roman" w:cs="Times New Roman"/>
          <w:b/>
          <w:sz w:val="20"/>
          <w:szCs w:val="20"/>
          <w:u w:val="single"/>
        </w:rPr>
        <w:tab/>
      </w:r>
      <w:r>
        <w:rPr>
          <w:rFonts w:ascii="Times New Roman" w:hAnsi="Times New Roman" w:cs="Times New Roman"/>
          <w:b/>
          <w:sz w:val="20"/>
          <w:szCs w:val="20"/>
          <w:u w:val="single"/>
        </w:rPr>
        <w:tab/>
      </w:r>
      <w:r w:rsidRPr="00594C9E">
        <w:rPr>
          <w:rFonts w:ascii="Times New Roman" w:hAnsi="Times New Roman" w:cs="Times New Roman"/>
          <w:b/>
          <w:sz w:val="20"/>
          <w:szCs w:val="20"/>
          <w:u w:val="single"/>
        </w:rPr>
        <w:tab/>
      </w:r>
    </w:p>
    <w:p w14:paraId="3CBBB9DE" w14:textId="77777777" w:rsidR="00E25876" w:rsidRPr="00594C9E" w:rsidRDefault="00E25876" w:rsidP="00C47CA2">
      <w:pPr>
        <w:tabs>
          <w:tab w:val="right" w:pos="4111"/>
          <w:tab w:val="right" w:pos="5245"/>
          <w:tab w:val="right" w:pos="6379"/>
          <w:tab w:val="right" w:pos="7655"/>
          <w:tab w:val="right" w:pos="8222"/>
        </w:tabs>
        <w:rPr>
          <w:rFonts w:ascii="Times New Roman" w:hAnsi="Times New Roman" w:cs="Times New Roman"/>
          <w:sz w:val="20"/>
          <w:szCs w:val="20"/>
        </w:rPr>
      </w:pPr>
      <w:r>
        <w:rPr>
          <w:rFonts w:ascii="Times New Roman" w:hAnsi="Times New Roman" w:cs="Times New Roman"/>
          <w:sz w:val="20"/>
          <w:szCs w:val="20"/>
        </w:rPr>
        <w:t>esiluokanopettaja</w:t>
      </w:r>
      <w:r>
        <w:rPr>
          <w:rFonts w:ascii="Times New Roman" w:hAnsi="Times New Roman" w:cs="Times New Roman"/>
          <w:sz w:val="20"/>
          <w:szCs w:val="20"/>
        </w:rPr>
        <w:tab/>
        <w:t>2</w:t>
      </w:r>
      <w:r>
        <w:rPr>
          <w:rFonts w:ascii="Times New Roman" w:hAnsi="Times New Roman" w:cs="Times New Roman"/>
          <w:sz w:val="20"/>
          <w:szCs w:val="20"/>
        </w:rPr>
        <w:tab/>
        <w:t>2</w:t>
      </w:r>
      <w:r>
        <w:rPr>
          <w:rFonts w:ascii="Times New Roman" w:hAnsi="Times New Roman" w:cs="Times New Roman"/>
          <w:sz w:val="20"/>
          <w:szCs w:val="20"/>
        </w:rPr>
        <w:tab/>
        <w:t>2</w:t>
      </w:r>
      <w:r>
        <w:rPr>
          <w:rFonts w:ascii="Times New Roman" w:hAnsi="Times New Roman" w:cs="Times New Roman"/>
          <w:sz w:val="20"/>
          <w:szCs w:val="20"/>
        </w:rPr>
        <w:tab/>
        <w:t>2</w:t>
      </w:r>
    </w:p>
    <w:p w14:paraId="08D63DE9" w14:textId="4321D1E2" w:rsidR="00E25876" w:rsidRPr="00594C9E" w:rsidRDefault="00E25876" w:rsidP="00C47CA2">
      <w:pPr>
        <w:tabs>
          <w:tab w:val="right" w:pos="4111"/>
          <w:tab w:val="right" w:pos="5245"/>
          <w:tab w:val="right" w:pos="6379"/>
          <w:tab w:val="right" w:pos="7655"/>
          <w:tab w:val="right" w:pos="8222"/>
        </w:tabs>
        <w:rPr>
          <w:rFonts w:ascii="Times New Roman" w:hAnsi="Times New Roman" w:cs="Times New Roman"/>
          <w:sz w:val="20"/>
          <w:szCs w:val="20"/>
        </w:rPr>
      </w:pPr>
      <w:r>
        <w:rPr>
          <w:rFonts w:ascii="Times New Roman" w:hAnsi="Times New Roman" w:cs="Times New Roman"/>
          <w:sz w:val="20"/>
          <w:szCs w:val="20"/>
        </w:rPr>
        <w:t>esikoulu</w:t>
      </w:r>
      <w:r w:rsidR="00FA31ED">
        <w:rPr>
          <w:rFonts w:ascii="Times New Roman" w:hAnsi="Times New Roman" w:cs="Times New Roman"/>
          <w:sz w:val="20"/>
          <w:szCs w:val="20"/>
        </w:rPr>
        <w:t>nohjaaja</w:t>
      </w:r>
      <w:r>
        <w:rPr>
          <w:rFonts w:ascii="Times New Roman" w:hAnsi="Times New Roman" w:cs="Times New Roman"/>
          <w:sz w:val="20"/>
          <w:szCs w:val="20"/>
        </w:rPr>
        <w:t>a</w:t>
      </w:r>
      <w:r>
        <w:rPr>
          <w:rFonts w:ascii="Times New Roman" w:hAnsi="Times New Roman" w:cs="Times New Roman"/>
          <w:sz w:val="20"/>
          <w:szCs w:val="20"/>
        </w:rPr>
        <w:tab/>
      </w:r>
      <w:r w:rsidR="00BF756E">
        <w:rPr>
          <w:rFonts w:ascii="Times New Roman" w:hAnsi="Times New Roman" w:cs="Times New Roman"/>
          <w:sz w:val="20"/>
          <w:szCs w:val="20"/>
        </w:rPr>
        <w:t>3</w:t>
      </w:r>
      <w:r w:rsidR="00BF756E">
        <w:rPr>
          <w:rFonts w:ascii="Times New Roman" w:hAnsi="Times New Roman" w:cs="Times New Roman"/>
          <w:sz w:val="20"/>
          <w:szCs w:val="20"/>
        </w:rPr>
        <w:tab/>
      </w:r>
      <w:r w:rsidR="006A7B74">
        <w:rPr>
          <w:rFonts w:ascii="Times New Roman" w:hAnsi="Times New Roman" w:cs="Times New Roman"/>
          <w:sz w:val="20"/>
          <w:szCs w:val="20"/>
        </w:rPr>
        <w:t>2</w:t>
      </w:r>
      <w:r w:rsidR="00E3766A">
        <w:rPr>
          <w:rFonts w:ascii="Times New Roman" w:hAnsi="Times New Roman" w:cs="Times New Roman"/>
          <w:sz w:val="20"/>
          <w:szCs w:val="20"/>
        </w:rPr>
        <w:tab/>
      </w:r>
      <w:r w:rsidR="006A7B74">
        <w:rPr>
          <w:rFonts w:ascii="Times New Roman" w:hAnsi="Times New Roman" w:cs="Times New Roman"/>
          <w:sz w:val="20"/>
          <w:szCs w:val="20"/>
        </w:rPr>
        <w:t>2</w:t>
      </w:r>
      <w:r w:rsidR="00E3766A">
        <w:rPr>
          <w:rFonts w:ascii="Times New Roman" w:hAnsi="Times New Roman" w:cs="Times New Roman"/>
          <w:sz w:val="20"/>
          <w:szCs w:val="20"/>
        </w:rPr>
        <w:tab/>
      </w:r>
      <w:r w:rsidR="006A7B74">
        <w:rPr>
          <w:rFonts w:ascii="Times New Roman" w:hAnsi="Times New Roman" w:cs="Times New Roman"/>
          <w:sz w:val="20"/>
          <w:szCs w:val="20"/>
        </w:rPr>
        <w:t>2</w:t>
      </w:r>
    </w:p>
    <w:p w14:paraId="1E11D955" w14:textId="411175EC" w:rsidR="00E25876" w:rsidRPr="00594C9E" w:rsidRDefault="00E25876" w:rsidP="00C47CA2">
      <w:pPr>
        <w:tabs>
          <w:tab w:val="right" w:pos="4111"/>
          <w:tab w:val="right" w:pos="5245"/>
          <w:tab w:val="right" w:pos="6379"/>
          <w:tab w:val="right" w:pos="7655"/>
          <w:tab w:val="right" w:pos="8222"/>
        </w:tabs>
        <w:rPr>
          <w:rFonts w:ascii="Times New Roman" w:hAnsi="Times New Roman" w:cs="Times New Roman"/>
          <w:b/>
          <w:sz w:val="20"/>
          <w:szCs w:val="20"/>
          <w:u w:val="single"/>
        </w:rPr>
      </w:pPr>
      <w:r>
        <w:rPr>
          <w:rFonts w:ascii="Times New Roman" w:hAnsi="Times New Roman" w:cs="Times New Roman"/>
          <w:b/>
          <w:sz w:val="20"/>
          <w:szCs w:val="20"/>
          <w:u w:val="single"/>
        </w:rPr>
        <w:t>esiopetus yhteensä</w:t>
      </w:r>
      <w:r>
        <w:rPr>
          <w:rFonts w:ascii="Times New Roman" w:hAnsi="Times New Roman" w:cs="Times New Roman"/>
          <w:b/>
          <w:sz w:val="20"/>
          <w:szCs w:val="20"/>
          <w:u w:val="single"/>
        </w:rPr>
        <w:tab/>
      </w:r>
      <w:r w:rsidR="00BF756E">
        <w:rPr>
          <w:rFonts w:ascii="Times New Roman" w:hAnsi="Times New Roman" w:cs="Times New Roman"/>
          <w:b/>
          <w:sz w:val="20"/>
          <w:szCs w:val="20"/>
          <w:u w:val="single"/>
        </w:rPr>
        <w:t>5</w:t>
      </w:r>
      <w:r>
        <w:rPr>
          <w:rFonts w:ascii="Times New Roman" w:hAnsi="Times New Roman" w:cs="Times New Roman"/>
          <w:b/>
          <w:sz w:val="20"/>
          <w:szCs w:val="20"/>
          <w:u w:val="single"/>
        </w:rPr>
        <w:tab/>
      </w:r>
      <w:r w:rsidR="006A7B74">
        <w:rPr>
          <w:rFonts w:ascii="Times New Roman" w:hAnsi="Times New Roman" w:cs="Times New Roman"/>
          <w:b/>
          <w:sz w:val="20"/>
          <w:szCs w:val="20"/>
          <w:u w:val="single"/>
        </w:rPr>
        <w:t>4</w:t>
      </w:r>
      <w:r>
        <w:rPr>
          <w:rFonts w:ascii="Times New Roman" w:hAnsi="Times New Roman" w:cs="Times New Roman"/>
          <w:b/>
          <w:sz w:val="20"/>
          <w:szCs w:val="20"/>
          <w:u w:val="single"/>
        </w:rPr>
        <w:tab/>
      </w:r>
      <w:r w:rsidR="006A7B74">
        <w:rPr>
          <w:rFonts w:ascii="Times New Roman" w:hAnsi="Times New Roman" w:cs="Times New Roman"/>
          <w:b/>
          <w:sz w:val="20"/>
          <w:szCs w:val="20"/>
          <w:u w:val="single"/>
        </w:rPr>
        <w:t>4</w:t>
      </w:r>
      <w:r>
        <w:rPr>
          <w:rFonts w:ascii="Times New Roman" w:hAnsi="Times New Roman" w:cs="Times New Roman"/>
          <w:b/>
          <w:sz w:val="20"/>
          <w:szCs w:val="20"/>
          <w:u w:val="single"/>
        </w:rPr>
        <w:tab/>
      </w:r>
      <w:r w:rsidR="006A7B74">
        <w:rPr>
          <w:rFonts w:ascii="Times New Roman" w:hAnsi="Times New Roman" w:cs="Times New Roman"/>
          <w:b/>
          <w:sz w:val="20"/>
          <w:szCs w:val="20"/>
          <w:u w:val="single"/>
        </w:rPr>
        <w:t>4</w:t>
      </w:r>
    </w:p>
    <w:p w14:paraId="2DCB4282" w14:textId="77777777" w:rsidR="00E25876" w:rsidRPr="00594C9E" w:rsidRDefault="00734F7F" w:rsidP="00C47CA2">
      <w:pPr>
        <w:tabs>
          <w:tab w:val="right" w:pos="4111"/>
          <w:tab w:val="right" w:pos="5245"/>
          <w:tab w:val="right" w:pos="6379"/>
          <w:tab w:val="right" w:pos="7655"/>
          <w:tab w:val="right" w:pos="8222"/>
        </w:tabs>
        <w:rPr>
          <w:rFonts w:ascii="Times New Roman" w:hAnsi="Times New Roman" w:cs="Times New Roman"/>
          <w:sz w:val="20"/>
          <w:szCs w:val="20"/>
        </w:rPr>
      </w:pPr>
      <w:r>
        <w:rPr>
          <w:rFonts w:ascii="Times New Roman" w:hAnsi="Times New Roman" w:cs="Times New Roman"/>
          <w:sz w:val="20"/>
          <w:szCs w:val="20"/>
        </w:rPr>
        <w:t xml:space="preserve">varhaiskasvatuksen </w:t>
      </w:r>
      <w:r w:rsidR="00E25876">
        <w:rPr>
          <w:rFonts w:ascii="Times New Roman" w:hAnsi="Times New Roman" w:cs="Times New Roman"/>
          <w:sz w:val="20"/>
          <w:szCs w:val="20"/>
        </w:rPr>
        <w:t>johtaja</w:t>
      </w:r>
      <w:r w:rsidR="00E25876">
        <w:rPr>
          <w:rFonts w:ascii="Times New Roman" w:hAnsi="Times New Roman" w:cs="Times New Roman"/>
          <w:sz w:val="20"/>
          <w:szCs w:val="20"/>
        </w:rPr>
        <w:tab/>
        <w:t>1</w:t>
      </w:r>
      <w:r w:rsidR="00E25876">
        <w:rPr>
          <w:rFonts w:ascii="Times New Roman" w:hAnsi="Times New Roman" w:cs="Times New Roman"/>
          <w:sz w:val="20"/>
          <w:szCs w:val="20"/>
        </w:rPr>
        <w:tab/>
        <w:t>1</w:t>
      </w:r>
      <w:r w:rsidR="00E25876">
        <w:rPr>
          <w:rFonts w:ascii="Times New Roman" w:hAnsi="Times New Roman" w:cs="Times New Roman"/>
          <w:sz w:val="20"/>
          <w:szCs w:val="20"/>
        </w:rPr>
        <w:tab/>
        <w:t>1</w:t>
      </w:r>
      <w:r w:rsidR="00E25876">
        <w:rPr>
          <w:rFonts w:ascii="Times New Roman" w:hAnsi="Times New Roman" w:cs="Times New Roman"/>
          <w:sz w:val="20"/>
          <w:szCs w:val="20"/>
        </w:rPr>
        <w:tab/>
        <w:t>1</w:t>
      </w:r>
    </w:p>
    <w:p w14:paraId="69C34AA5" w14:textId="77777777" w:rsidR="00E25876" w:rsidRPr="00594C9E" w:rsidRDefault="00734F7F" w:rsidP="00C47CA2">
      <w:pPr>
        <w:tabs>
          <w:tab w:val="right" w:pos="4111"/>
          <w:tab w:val="right" w:pos="5245"/>
          <w:tab w:val="right" w:pos="6379"/>
          <w:tab w:val="right" w:pos="7655"/>
          <w:tab w:val="right" w:pos="8222"/>
        </w:tabs>
        <w:rPr>
          <w:rFonts w:ascii="Times New Roman" w:hAnsi="Times New Roman" w:cs="Times New Roman"/>
          <w:sz w:val="20"/>
          <w:szCs w:val="20"/>
        </w:rPr>
      </w:pPr>
      <w:r>
        <w:rPr>
          <w:rFonts w:ascii="Times New Roman" w:hAnsi="Times New Roman" w:cs="Times New Roman"/>
          <w:sz w:val="20"/>
          <w:szCs w:val="20"/>
        </w:rPr>
        <w:t xml:space="preserve">varhaiskasvatuksen </w:t>
      </w:r>
      <w:r w:rsidR="00B4203D">
        <w:rPr>
          <w:rFonts w:ascii="Times New Roman" w:hAnsi="Times New Roman" w:cs="Times New Roman"/>
          <w:sz w:val="20"/>
          <w:szCs w:val="20"/>
        </w:rPr>
        <w:t>opettaja</w:t>
      </w:r>
      <w:r w:rsidR="00B4203D">
        <w:rPr>
          <w:rFonts w:ascii="Times New Roman" w:hAnsi="Times New Roman" w:cs="Times New Roman"/>
          <w:sz w:val="20"/>
          <w:szCs w:val="20"/>
        </w:rPr>
        <w:tab/>
        <w:t>2</w:t>
      </w:r>
      <w:r w:rsidR="00E25876">
        <w:rPr>
          <w:rFonts w:ascii="Times New Roman" w:hAnsi="Times New Roman" w:cs="Times New Roman"/>
          <w:sz w:val="20"/>
          <w:szCs w:val="20"/>
        </w:rPr>
        <w:tab/>
        <w:t>2</w:t>
      </w:r>
      <w:r w:rsidR="00E25876">
        <w:rPr>
          <w:rFonts w:ascii="Times New Roman" w:hAnsi="Times New Roman" w:cs="Times New Roman"/>
          <w:sz w:val="20"/>
          <w:szCs w:val="20"/>
        </w:rPr>
        <w:tab/>
        <w:t>2</w:t>
      </w:r>
      <w:r w:rsidR="00E25876">
        <w:rPr>
          <w:rFonts w:ascii="Times New Roman" w:hAnsi="Times New Roman" w:cs="Times New Roman"/>
          <w:sz w:val="20"/>
          <w:szCs w:val="20"/>
        </w:rPr>
        <w:tab/>
        <w:t>2</w:t>
      </w:r>
    </w:p>
    <w:p w14:paraId="0413787B" w14:textId="6E054743" w:rsidR="00E25876" w:rsidRDefault="00734F7F" w:rsidP="00C47CA2">
      <w:pPr>
        <w:tabs>
          <w:tab w:val="right" w:pos="4111"/>
          <w:tab w:val="right" w:pos="5245"/>
          <w:tab w:val="right" w:pos="6379"/>
          <w:tab w:val="right" w:pos="7655"/>
          <w:tab w:val="right" w:pos="8222"/>
        </w:tabs>
        <w:rPr>
          <w:rFonts w:ascii="Times New Roman" w:hAnsi="Times New Roman" w:cs="Times New Roman"/>
          <w:sz w:val="20"/>
          <w:szCs w:val="20"/>
        </w:rPr>
      </w:pPr>
      <w:bookmarkStart w:id="61" w:name="_Hlk532216995"/>
      <w:r>
        <w:rPr>
          <w:rFonts w:ascii="Times New Roman" w:hAnsi="Times New Roman" w:cs="Times New Roman"/>
          <w:sz w:val="20"/>
          <w:szCs w:val="20"/>
        </w:rPr>
        <w:t>varhaiskasvatuksen lastenh</w:t>
      </w:r>
      <w:r w:rsidR="00E25876">
        <w:rPr>
          <w:rFonts w:ascii="Times New Roman" w:hAnsi="Times New Roman" w:cs="Times New Roman"/>
          <w:sz w:val="20"/>
          <w:szCs w:val="20"/>
        </w:rPr>
        <w:t>oitaja</w:t>
      </w:r>
      <w:r w:rsidR="00E25876">
        <w:rPr>
          <w:rFonts w:ascii="Times New Roman" w:hAnsi="Times New Roman" w:cs="Times New Roman"/>
          <w:sz w:val="20"/>
          <w:szCs w:val="20"/>
        </w:rPr>
        <w:tab/>
      </w:r>
      <w:r w:rsidR="00BF756E">
        <w:rPr>
          <w:rFonts w:ascii="Times New Roman" w:hAnsi="Times New Roman" w:cs="Times New Roman"/>
          <w:sz w:val="20"/>
          <w:szCs w:val="20"/>
        </w:rPr>
        <w:t>4</w:t>
      </w:r>
      <w:r w:rsidR="00E25876">
        <w:rPr>
          <w:rFonts w:ascii="Times New Roman" w:hAnsi="Times New Roman" w:cs="Times New Roman"/>
          <w:sz w:val="20"/>
          <w:szCs w:val="20"/>
        </w:rPr>
        <w:tab/>
      </w:r>
      <w:r w:rsidR="0058355D">
        <w:rPr>
          <w:rFonts w:ascii="Times New Roman" w:hAnsi="Times New Roman" w:cs="Times New Roman"/>
          <w:sz w:val="20"/>
          <w:szCs w:val="20"/>
        </w:rPr>
        <w:t>4</w:t>
      </w:r>
      <w:r w:rsidR="00C47CA2">
        <w:rPr>
          <w:rFonts w:ascii="Times New Roman" w:hAnsi="Times New Roman" w:cs="Times New Roman"/>
          <w:sz w:val="20"/>
          <w:szCs w:val="20"/>
        </w:rPr>
        <w:tab/>
      </w:r>
      <w:r w:rsidR="0058355D">
        <w:rPr>
          <w:rFonts w:ascii="Times New Roman" w:hAnsi="Times New Roman" w:cs="Times New Roman"/>
          <w:sz w:val="20"/>
          <w:szCs w:val="20"/>
        </w:rPr>
        <w:t>4</w:t>
      </w:r>
      <w:r w:rsidR="00512D7B">
        <w:rPr>
          <w:rFonts w:ascii="Times New Roman" w:hAnsi="Times New Roman" w:cs="Times New Roman"/>
          <w:sz w:val="20"/>
          <w:szCs w:val="20"/>
        </w:rPr>
        <w:tab/>
        <w:t>4</w:t>
      </w:r>
    </w:p>
    <w:p w14:paraId="7A01C6AB" w14:textId="33A82657" w:rsidR="00E25876" w:rsidRDefault="00E25876" w:rsidP="00C47CA2">
      <w:pPr>
        <w:tabs>
          <w:tab w:val="right" w:pos="4111"/>
          <w:tab w:val="right" w:pos="5245"/>
          <w:tab w:val="right" w:pos="6379"/>
          <w:tab w:val="right" w:pos="7655"/>
          <w:tab w:val="right" w:pos="8222"/>
        </w:tabs>
        <w:rPr>
          <w:rFonts w:ascii="Times New Roman" w:hAnsi="Times New Roman" w:cs="Times New Roman"/>
          <w:sz w:val="20"/>
          <w:szCs w:val="20"/>
        </w:rPr>
      </w:pPr>
      <w:r>
        <w:rPr>
          <w:rFonts w:ascii="Times New Roman" w:hAnsi="Times New Roman" w:cs="Times New Roman"/>
          <w:sz w:val="20"/>
          <w:szCs w:val="20"/>
        </w:rPr>
        <w:t>perhepäivähoitaja</w:t>
      </w:r>
      <w:r>
        <w:rPr>
          <w:rFonts w:ascii="Times New Roman" w:hAnsi="Times New Roman" w:cs="Times New Roman"/>
          <w:sz w:val="20"/>
          <w:szCs w:val="20"/>
        </w:rPr>
        <w:tab/>
      </w:r>
      <w:r w:rsidR="006A7B74">
        <w:rPr>
          <w:rFonts w:ascii="Times New Roman" w:hAnsi="Times New Roman" w:cs="Times New Roman"/>
          <w:sz w:val="20"/>
          <w:szCs w:val="20"/>
        </w:rPr>
        <w:t>5</w:t>
      </w:r>
      <w:r w:rsidR="00512D7B">
        <w:rPr>
          <w:rFonts w:ascii="Times New Roman" w:hAnsi="Times New Roman" w:cs="Times New Roman"/>
          <w:sz w:val="20"/>
          <w:szCs w:val="20"/>
        </w:rPr>
        <w:t>,5</w:t>
      </w:r>
      <w:r>
        <w:rPr>
          <w:rFonts w:ascii="Times New Roman" w:hAnsi="Times New Roman" w:cs="Times New Roman"/>
          <w:sz w:val="20"/>
          <w:szCs w:val="20"/>
        </w:rPr>
        <w:tab/>
      </w:r>
      <w:r w:rsidR="006A7B74">
        <w:rPr>
          <w:rFonts w:ascii="Times New Roman" w:hAnsi="Times New Roman" w:cs="Times New Roman"/>
          <w:sz w:val="20"/>
          <w:szCs w:val="20"/>
        </w:rPr>
        <w:t>4</w:t>
      </w:r>
      <w:r>
        <w:rPr>
          <w:rFonts w:ascii="Times New Roman" w:hAnsi="Times New Roman" w:cs="Times New Roman"/>
          <w:sz w:val="20"/>
          <w:szCs w:val="20"/>
        </w:rPr>
        <w:tab/>
      </w:r>
      <w:r w:rsidR="00512D7B">
        <w:rPr>
          <w:rFonts w:ascii="Times New Roman" w:hAnsi="Times New Roman" w:cs="Times New Roman"/>
          <w:sz w:val="20"/>
          <w:szCs w:val="20"/>
        </w:rPr>
        <w:t>4</w:t>
      </w:r>
      <w:r>
        <w:rPr>
          <w:rFonts w:ascii="Times New Roman" w:hAnsi="Times New Roman" w:cs="Times New Roman"/>
          <w:sz w:val="20"/>
          <w:szCs w:val="20"/>
        </w:rPr>
        <w:tab/>
      </w:r>
      <w:r w:rsidR="00512D7B">
        <w:rPr>
          <w:rFonts w:ascii="Times New Roman" w:hAnsi="Times New Roman" w:cs="Times New Roman"/>
          <w:sz w:val="20"/>
          <w:szCs w:val="20"/>
        </w:rPr>
        <w:t>4</w:t>
      </w:r>
    </w:p>
    <w:p w14:paraId="312F92F8" w14:textId="316D46A9" w:rsidR="00E25876" w:rsidRPr="00594C9E" w:rsidRDefault="00E25876" w:rsidP="00C47CA2">
      <w:pPr>
        <w:tabs>
          <w:tab w:val="right" w:pos="4111"/>
          <w:tab w:val="right" w:pos="5245"/>
          <w:tab w:val="right" w:pos="6379"/>
          <w:tab w:val="right" w:pos="7655"/>
          <w:tab w:val="right" w:pos="8222"/>
        </w:tabs>
        <w:rPr>
          <w:rFonts w:ascii="Times New Roman" w:hAnsi="Times New Roman" w:cs="Times New Roman"/>
          <w:b/>
          <w:sz w:val="20"/>
          <w:szCs w:val="20"/>
          <w:u w:val="single"/>
        </w:rPr>
      </w:pPr>
      <w:r w:rsidRPr="00594C9E">
        <w:rPr>
          <w:rFonts w:ascii="Times New Roman" w:hAnsi="Times New Roman" w:cs="Times New Roman"/>
          <w:b/>
          <w:sz w:val="20"/>
          <w:szCs w:val="20"/>
          <w:u w:val="single"/>
        </w:rPr>
        <w:t>päivähoito yhteensä</w:t>
      </w:r>
      <w:r w:rsidRPr="00594C9E">
        <w:rPr>
          <w:rFonts w:ascii="Times New Roman" w:hAnsi="Times New Roman" w:cs="Times New Roman"/>
          <w:b/>
          <w:sz w:val="20"/>
          <w:szCs w:val="20"/>
          <w:u w:val="single"/>
        </w:rPr>
        <w:tab/>
        <w:t>1</w:t>
      </w:r>
      <w:r w:rsidR="006A7B74">
        <w:rPr>
          <w:rFonts w:ascii="Times New Roman" w:hAnsi="Times New Roman" w:cs="Times New Roman"/>
          <w:b/>
          <w:sz w:val="20"/>
          <w:szCs w:val="20"/>
          <w:u w:val="single"/>
        </w:rPr>
        <w:t>2</w:t>
      </w:r>
      <w:r w:rsidRPr="00594C9E">
        <w:rPr>
          <w:rFonts w:ascii="Times New Roman" w:hAnsi="Times New Roman" w:cs="Times New Roman"/>
          <w:b/>
          <w:sz w:val="20"/>
          <w:szCs w:val="20"/>
          <w:u w:val="single"/>
        </w:rPr>
        <w:t>,5</w:t>
      </w:r>
      <w:r>
        <w:rPr>
          <w:rFonts w:ascii="Times New Roman" w:hAnsi="Times New Roman" w:cs="Times New Roman"/>
          <w:b/>
          <w:sz w:val="20"/>
          <w:szCs w:val="20"/>
          <w:u w:val="single"/>
        </w:rPr>
        <w:tab/>
        <w:t>1</w:t>
      </w:r>
      <w:r w:rsidR="00E200AF">
        <w:rPr>
          <w:rFonts w:ascii="Times New Roman" w:hAnsi="Times New Roman" w:cs="Times New Roman"/>
          <w:b/>
          <w:sz w:val="20"/>
          <w:szCs w:val="20"/>
          <w:u w:val="single"/>
        </w:rPr>
        <w:t>1</w:t>
      </w:r>
      <w:r w:rsidR="006A7B74">
        <w:rPr>
          <w:rFonts w:ascii="Times New Roman" w:hAnsi="Times New Roman" w:cs="Times New Roman"/>
          <w:b/>
          <w:sz w:val="20"/>
          <w:szCs w:val="20"/>
          <w:u w:val="single"/>
        </w:rPr>
        <w:tab/>
        <w:t>1</w:t>
      </w:r>
      <w:r w:rsidR="00E200AF">
        <w:rPr>
          <w:rFonts w:ascii="Times New Roman" w:hAnsi="Times New Roman" w:cs="Times New Roman"/>
          <w:b/>
          <w:sz w:val="20"/>
          <w:szCs w:val="20"/>
          <w:u w:val="single"/>
        </w:rPr>
        <w:t>1</w:t>
      </w:r>
      <w:r>
        <w:rPr>
          <w:rFonts w:ascii="Times New Roman" w:hAnsi="Times New Roman" w:cs="Times New Roman"/>
          <w:b/>
          <w:sz w:val="20"/>
          <w:szCs w:val="20"/>
          <w:u w:val="single"/>
        </w:rPr>
        <w:tab/>
      </w:r>
      <w:r w:rsidR="006A7B74">
        <w:rPr>
          <w:rFonts w:ascii="Times New Roman" w:hAnsi="Times New Roman" w:cs="Times New Roman"/>
          <w:b/>
          <w:sz w:val="20"/>
          <w:szCs w:val="20"/>
          <w:u w:val="single"/>
        </w:rPr>
        <w:t>1</w:t>
      </w:r>
      <w:r w:rsidR="00E200AF">
        <w:rPr>
          <w:rFonts w:ascii="Times New Roman" w:hAnsi="Times New Roman" w:cs="Times New Roman"/>
          <w:b/>
          <w:sz w:val="20"/>
          <w:szCs w:val="20"/>
          <w:u w:val="single"/>
        </w:rPr>
        <w:t>1</w:t>
      </w:r>
    </w:p>
    <w:bookmarkEnd w:id="61"/>
    <w:p w14:paraId="09260FE2" w14:textId="77777777" w:rsidR="00E25876" w:rsidRDefault="00E25876" w:rsidP="00C47CA2">
      <w:pPr>
        <w:tabs>
          <w:tab w:val="right" w:pos="4111"/>
          <w:tab w:val="right" w:pos="5245"/>
          <w:tab w:val="right" w:pos="6379"/>
          <w:tab w:val="right" w:pos="7655"/>
          <w:tab w:val="right" w:pos="8222"/>
        </w:tabs>
        <w:rPr>
          <w:rFonts w:ascii="Times New Roman" w:hAnsi="Times New Roman" w:cs="Times New Roman"/>
          <w:sz w:val="20"/>
          <w:szCs w:val="20"/>
        </w:rPr>
      </w:pPr>
      <w:r>
        <w:rPr>
          <w:rFonts w:ascii="Times New Roman" w:hAnsi="Times New Roman" w:cs="Times New Roman"/>
          <w:sz w:val="20"/>
          <w:szCs w:val="20"/>
        </w:rPr>
        <w:t>vapaa-ajanohjaaja</w:t>
      </w:r>
      <w:r>
        <w:rPr>
          <w:rFonts w:ascii="Times New Roman" w:hAnsi="Times New Roman" w:cs="Times New Roman"/>
          <w:sz w:val="20"/>
          <w:szCs w:val="20"/>
        </w:rPr>
        <w:tab/>
        <w:t>1</w:t>
      </w:r>
      <w:r>
        <w:rPr>
          <w:rFonts w:ascii="Times New Roman" w:hAnsi="Times New Roman" w:cs="Times New Roman"/>
          <w:sz w:val="20"/>
          <w:szCs w:val="20"/>
        </w:rPr>
        <w:tab/>
        <w:t>1</w:t>
      </w:r>
      <w:r>
        <w:rPr>
          <w:rFonts w:ascii="Times New Roman" w:hAnsi="Times New Roman" w:cs="Times New Roman"/>
          <w:sz w:val="20"/>
          <w:szCs w:val="20"/>
        </w:rPr>
        <w:tab/>
        <w:t>1</w:t>
      </w:r>
      <w:r>
        <w:rPr>
          <w:rFonts w:ascii="Times New Roman" w:hAnsi="Times New Roman" w:cs="Times New Roman"/>
          <w:sz w:val="20"/>
          <w:szCs w:val="20"/>
        </w:rPr>
        <w:tab/>
        <w:t>1</w:t>
      </w:r>
    </w:p>
    <w:p w14:paraId="143C1823" w14:textId="4BA52958" w:rsidR="00E25876" w:rsidRPr="00DD5824" w:rsidRDefault="00E25876" w:rsidP="00C47CA2">
      <w:pPr>
        <w:tabs>
          <w:tab w:val="right" w:pos="4111"/>
          <w:tab w:val="right" w:pos="5245"/>
          <w:tab w:val="right" w:pos="6379"/>
          <w:tab w:val="right" w:pos="7655"/>
          <w:tab w:val="right" w:pos="8222"/>
        </w:tabs>
        <w:rPr>
          <w:rFonts w:ascii="Times New Roman" w:hAnsi="Times New Roman" w:cs="Times New Roman"/>
          <w:sz w:val="20"/>
          <w:szCs w:val="20"/>
        </w:rPr>
      </w:pPr>
      <w:r w:rsidRPr="00DD5824">
        <w:rPr>
          <w:rFonts w:ascii="Times New Roman" w:hAnsi="Times New Roman" w:cs="Times New Roman"/>
          <w:sz w:val="20"/>
          <w:szCs w:val="20"/>
        </w:rPr>
        <w:t>nuoriso-ohjaaja</w:t>
      </w:r>
      <w:r>
        <w:rPr>
          <w:rFonts w:ascii="Times New Roman" w:hAnsi="Times New Roman" w:cs="Times New Roman"/>
          <w:sz w:val="20"/>
          <w:szCs w:val="20"/>
        </w:rPr>
        <w:tab/>
      </w:r>
      <w:r w:rsidR="009F1654">
        <w:rPr>
          <w:rFonts w:ascii="Times New Roman" w:hAnsi="Times New Roman" w:cs="Times New Roman"/>
          <w:sz w:val="20"/>
          <w:szCs w:val="20"/>
        </w:rPr>
        <w:t>0,</w:t>
      </w:r>
      <w:r w:rsidR="006A7B74">
        <w:rPr>
          <w:rFonts w:ascii="Times New Roman" w:hAnsi="Times New Roman" w:cs="Times New Roman"/>
          <w:sz w:val="20"/>
          <w:szCs w:val="20"/>
        </w:rPr>
        <w:t>32</w:t>
      </w:r>
      <w:r w:rsidR="006A7B74">
        <w:rPr>
          <w:rFonts w:ascii="Times New Roman" w:hAnsi="Times New Roman" w:cs="Times New Roman"/>
          <w:sz w:val="20"/>
          <w:szCs w:val="20"/>
        </w:rPr>
        <w:tab/>
      </w:r>
      <w:r>
        <w:rPr>
          <w:rFonts w:ascii="Times New Roman" w:hAnsi="Times New Roman" w:cs="Times New Roman"/>
          <w:sz w:val="20"/>
          <w:szCs w:val="20"/>
        </w:rPr>
        <w:t>0</w:t>
      </w:r>
      <w:r w:rsidR="00E3766A">
        <w:rPr>
          <w:rFonts w:ascii="Times New Roman" w:hAnsi="Times New Roman" w:cs="Times New Roman"/>
          <w:sz w:val="20"/>
          <w:szCs w:val="20"/>
        </w:rPr>
        <w:t>,</w:t>
      </w:r>
      <w:r w:rsidR="009F1654">
        <w:rPr>
          <w:rFonts w:ascii="Times New Roman" w:hAnsi="Times New Roman" w:cs="Times New Roman"/>
          <w:sz w:val="20"/>
          <w:szCs w:val="20"/>
        </w:rPr>
        <w:t>32</w:t>
      </w:r>
      <w:r>
        <w:rPr>
          <w:rFonts w:ascii="Times New Roman" w:hAnsi="Times New Roman" w:cs="Times New Roman"/>
          <w:sz w:val="20"/>
          <w:szCs w:val="20"/>
        </w:rPr>
        <w:tab/>
        <w:t>0</w:t>
      </w:r>
      <w:r w:rsidR="00E3766A">
        <w:rPr>
          <w:rFonts w:ascii="Times New Roman" w:hAnsi="Times New Roman" w:cs="Times New Roman"/>
          <w:sz w:val="20"/>
          <w:szCs w:val="20"/>
        </w:rPr>
        <w:t>,</w:t>
      </w:r>
      <w:r w:rsidR="009F1654">
        <w:rPr>
          <w:rFonts w:ascii="Times New Roman" w:hAnsi="Times New Roman" w:cs="Times New Roman"/>
          <w:sz w:val="20"/>
          <w:szCs w:val="20"/>
        </w:rPr>
        <w:t>32</w:t>
      </w:r>
      <w:r>
        <w:rPr>
          <w:rFonts w:ascii="Times New Roman" w:hAnsi="Times New Roman" w:cs="Times New Roman"/>
          <w:sz w:val="20"/>
          <w:szCs w:val="20"/>
        </w:rPr>
        <w:tab/>
        <w:t>0,</w:t>
      </w:r>
      <w:r w:rsidR="009F1654">
        <w:rPr>
          <w:rFonts w:ascii="Times New Roman" w:hAnsi="Times New Roman" w:cs="Times New Roman"/>
          <w:sz w:val="20"/>
          <w:szCs w:val="20"/>
        </w:rPr>
        <w:t>32</w:t>
      </w:r>
    </w:p>
    <w:p w14:paraId="6076B1AF" w14:textId="3CE3619F" w:rsidR="00E25876" w:rsidRDefault="00E25876" w:rsidP="00C47CA2">
      <w:pPr>
        <w:tabs>
          <w:tab w:val="right" w:pos="4111"/>
          <w:tab w:val="right" w:pos="5245"/>
          <w:tab w:val="right" w:pos="6379"/>
          <w:tab w:val="right" w:pos="7655"/>
          <w:tab w:val="right" w:pos="8222"/>
        </w:tabs>
        <w:rPr>
          <w:rFonts w:ascii="Times New Roman" w:hAnsi="Times New Roman" w:cs="Times New Roman"/>
          <w:b/>
          <w:sz w:val="20"/>
          <w:szCs w:val="20"/>
          <w:u w:val="single"/>
        </w:rPr>
      </w:pPr>
      <w:r>
        <w:rPr>
          <w:rFonts w:ascii="Times New Roman" w:hAnsi="Times New Roman" w:cs="Times New Roman"/>
          <w:b/>
          <w:sz w:val="20"/>
          <w:szCs w:val="20"/>
          <w:u w:val="single"/>
        </w:rPr>
        <w:t>vapaa-aikatoimi yhteensä</w:t>
      </w:r>
      <w:r>
        <w:rPr>
          <w:rFonts w:ascii="Times New Roman" w:hAnsi="Times New Roman" w:cs="Times New Roman"/>
          <w:b/>
          <w:sz w:val="20"/>
          <w:szCs w:val="20"/>
          <w:u w:val="single"/>
        </w:rPr>
        <w:tab/>
      </w:r>
      <w:r w:rsidR="009F1654">
        <w:rPr>
          <w:rFonts w:ascii="Times New Roman" w:hAnsi="Times New Roman" w:cs="Times New Roman"/>
          <w:b/>
          <w:sz w:val="20"/>
          <w:szCs w:val="20"/>
          <w:u w:val="single"/>
        </w:rPr>
        <w:t>1</w:t>
      </w:r>
      <w:r w:rsidR="00E3766A">
        <w:rPr>
          <w:rFonts w:ascii="Times New Roman" w:hAnsi="Times New Roman" w:cs="Times New Roman"/>
          <w:b/>
          <w:sz w:val="20"/>
          <w:szCs w:val="20"/>
          <w:u w:val="single"/>
        </w:rPr>
        <w:t>,</w:t>
      </w:r>
      <w:r w:rsidR="006A7B74">
        <w:rPr>
          <w:rFonts w:ascii="Times New Roman" w:hAnsi="Times New Roman" w:cs="Times New Roman"/>
          <w:b/>
          <w:sz w:val="20"/>
          <w:szCs w:val="20"/>
          <w:u w:val="single"/>
        </w:rPr>
        <w:t>3</w:t>
      </w:r>
      <w:r>
        <w:rPr>
          <w:rFonts w:ascii="Times New Roman" w:hAnsi="Times New Roman" w:cs="Times New Roman"/>
          <w:b/>
          <w:sz w:val="20"/>
          <w:szCs w:val="20"/>
          <w:u w:val="single"/>
        </w:rPr>
        <w:tab/>
        <w:t>1,</w:t>
      </w:r>
      <w:r w:rsidR="00E3766A">
        <w:rPr>
          <w:rFonts w:ascii="Times New Roman" w:hAnsi="Times New Roman" w:cs="Times New Roman"/>
          <w:b/>
          <w:sz w:val="20"/>
          <w:szCs w:val="20"/>
          <w:u w:val="single"/>
        </w:rPr>
        <w:t>3</w:t>
      </w:r>
      <w:r>
        <w:rPr>
          <w:rFonts w:ascii="Times New Roman" w:hAnsi="Times New Roman" w:cs="Times New Roman"/>
          <w:b/>
          <w:sz w:val="20"/>
          <w:szCs w:val="20"/>
          <w:u w:val="single"/>
        </w:rPr>
        <w:tab/>
        <w:t>1,</w:t>
      </w:r>
      <w:r w:rsidR="00E3766A">
        <w:rPr>
          <w:rFonts w:ascii="Times New Roman" w:hAnsi="Times New Roman" w:cs="Times New Roman"/>
          <w:b/>
          <w:sz w:val="20"/>
          <w:szCs w:val="20"/>
          <w:u w:val="single"/>
        </w:rPr>
        <w:t>3</w:t>
      </w:r>
      <w:r>
        <w:rPr>
          <w:rFonts w:ascii="Times New Roman" w:hAnsi="Times New Roman" w:cs="Times New Roman"/>
          <w:b/>
          <w:sz w:val="20"/>
          <w:szCs w:val="20"/>
          <w:u w:val="single"/>
        </w:rPr>
        <w:tab/>
        <w:t>1,</w:t>
      </w:r>
      <w:r w:rsidR="00E3766A">
        <w:rPr>
          <w:rFonts w:ascii="Times New Roman" w:hAnsi="Times New Roman" w:cs="Times New Roman"/>
          <w:b/>
          <w:sz w:val="20"/>
          <w:szCs w:val="20"/>
          <w:u w:val="single"/>
        </w:rPr>
        <w:t>3</w:t>
      </w:r>
    </w:p>
    <w:p w14:paraId="448B5E8A" w14:textId="733ADF48" w:rsidR="00E25876" w:rsidRPr="00F5713C" w:rsidRDefault="00E25876" w:rsidP="00C47CA2">
      <w:pPr>
        <w:tabs>
          <w:tab w:val="right" w:pos="4111"/>
          <w:tab w:val="right" w:pos="5245"/>
          <w:tab w:val="right" w:pos="6379"/>
          <w:tab w:val="right" w:pos="7655"/>
          <w:tab w:val="right" w:pos="8222"/>
        </w:tabs>
        <w:rPr>
          <w:rFonts w:ascii="Times New Roman" w:hAnsi="Times New Roman" w:cs="Times New Roman"/>
          <w:sz w:val="20"/>
          <w:szCs w:val="20"/>
        </w:rPr>
      </w:pPr>
      <w:r>
        <w:rPr>
          <w:rFonts w:ascii="Times New Roman" w:hAnsi="Times New Roman" w:cs="Times New Roman"/>
          <w:sz w:val="20"/>
          <w:szCs w:val="20"/>
        </w:rPr>
        <w:t>kirjastovirkailija</w:t>
      </w:r>
      <w:r>
        <w:rPr>
          <w:rFonts w:ascii="Times New Roman" w:hAnsi="Times New Roman" w:cs="Times New Roman"/>
          <w:sz w:val="20"/>
          <w:szCs w:val="20"/>
        </w:rPr>
        <w:tab/>
        <w:t>2</w:t>
      </w:r>
      <w:r>
        <w:rPr>
          <w:rFonts w:ascii="Times New Roman" w:hAnsi="Times New Roman" w:cs="Times New Roman"/>
          <w:sz w:val="20"/>
          <w:szCs w:val="20"/>
        </w:rPr>
        <w:tab/>
        <w:t>2</w:t>
      </w:r>
      <w:r>
        <w:rPr>
          <w:rFonts w:ascii="Times New Roman" w:hAnsi="Times New Roman" w:cs="Times New Roman"/>
          <w:sz w:val="20"/>
          <w:szCs w:val="20"/>
        </w:rPr>
        <w:tab/>
        <w:t>2</w:t>
      </w:r>
      <w:r>
        <w:rPr>
          <w:rFonts w:ascii="Times New Roman" w:hAnsi="Times New Roman" w:cs="Times New Roman"/>
          <w:sz w:val="20"/>
          <w:szCs w:val="20"/>
        </w:rPr>
        <w:tab/>
        <w:t>2</w:t>
      </w:r>
    </w:p>
    <w:p w14:paraId="31B6B76A" w14:textId="4991AB72" w:rsidR="00E25876" w:rsidRDefault="00E25876" w:rsidP="00C47CA2">
      <w:pPr>
        <w:tabs>
          <w:tab w:val="right" w:pos="4111"/>
          <w:tab w:val="right" w:pos="5245"/>
          <w:tab w:val="right" w:pos="6379"/>
          <w:tab w:val="right" w:pos="7655"/>
          <w:tab w:val="right" w:pos="8222"/>
        </w:tabs>
        <w:rPr>
          <w:rFonts w:ascii="Times New Roman" w:hAnsi="Times New Roman" w:cs="Times New Roman"/>
          <w:b/>
          <w:sz w:val="20"/>
          <w:szCs w:val="20"/>
          <w:u w:val="single"/>
        </w:rPr>
      </w:pPr>
      <w:r>
        <w:rPr>
          <w:rFonts w:ascii="Times New Roman" w:hAnsi="Times New Roman" w:cs="Times New Roman"/>
          <w:b/>
          <w:sz w:val="20"/>
          <w:szCs w:val="20"/>
          <w:u w:val="single"/>
        </w:rPr>
        <w:t>kulttuuritoimi yhteensä</w:t>
      </w:r>
      <w:r>
        <w:rPr>
          <w:rFonts w:ascii="Times New Roman" w:hAnsi="Times New Roman" w:cs="Times New Roman"/>
          <w:b/>
          <w:sz w:val="20"/>
          <w:szCs w:val="20"/>
          <w:u w:val="single"/>
        </w:rPr>
        <w:tab/>
        <w:t>2</w:t>
      </w:r>
      <w:r>
        <w:rPr>
          <w:rFonts w:ascii="Times New Roman" w:hAnsi="Times New Roman" w:cs="Times New Roman"/>
          <w:b/>
          <w:sz w:val="20"/>
          <w:szCs w:val="20"/>
          <w:u w:val="single"/>
        </w:rPr>
        <w:tab/>
        <w:t>2</w:t>
      </w:r>
      <w:r>
        <w:rPr>
          <w:rFonts w:ascii="Times New Roman" w:hAnsi="Times New Roman" w:cs="Times New Roman"/>
          <w:b/>
          <w:sz w:val="20"/>
          <w:szCs w:val="20"/>
          <w:u w:val="single"/>
        </w:rPr>
        <w:tab/>
        <w:t>2</w:t>
      </w:r>
      <w:r>
        <w:rPr>
          <w:rFonts w:ascii="Times New Roman" w:hAnsi="Times New Roman" w:cs="Times New Roman"/>
          <w:b/>
          <w:sz w:val="20"/>
          <w:szCs w:val="20"/>
          <w:u w:val="single"/>
        </w:rPr>
        <w:tab/>
        <w:t>2</w:t>
      </w:r>
    </w:p>
    <w:p w14:paraId="49A72AD5" w14:textId="22CFBCDB" w:rsidR="00E25876" w:rsidRDefault="00E25876" w:rsidP="00C47CA2">
      <w:pPr>
        <w:tabs>
          <w:tab w:val="right" w:pos="4111"/>
          <w:tab w:val="right" w:pos="5245"/>
          <w:tab w:val="right" w:pos="6379"/>
          <w:tab w:val="right" w:pos="7655"/>
        </w:tabs>
        <w:rPr>
          <w:rFonts w:ascii="Times New Roman" w:hAnsi="Times New Roman" w:cs="Times New Roman"/>
          <w:b/>
          <w:sz w:val="20"/>
          <w:szCs w:val="20"/>
        </w:rPr>
      </w:pPr>
      <w:r w:rsidRPr="00DD5824">
        <w:rPr>
          <w:rFonts w:ascii="Times New Roman" w:hAnsi="Times New Roman" w:cs="Times New Roman"/>
          <w:b/>
          <w:sz w:val="20"/>
          <w:szCs w:val="20"/>
        </w:rPr>
        <w:t>Yhteensä</w:t>
      </w:r>
      <w:r w:rsidRPr="00DD5824">
        <w:rPr>
          <w:rFonts w:ascii="Times New Roman" w:hAnsi="Times New Roman" w:cs="Times New Roman"/>
          <w:b/>
          <w:sz w:val="20"/>
          <w:szCs w:val="20"/>
        </w:rPr>
        <w:tab/>
        <w:t>5</w:t>
      </w:r>
      <w:r w:rsidR="006A7B74">
        <w:rPr>
          <w:rFonts w:ascii="Times New Roman" w:hAnsi="Times New Roman" w:cs="Times New Roman"/>
          <w:b/>
          <w:sz w:val="20"/>
          <w:szCs w:val="20"/>
        </w:rPr>
        <w:t>6</w:t>
      </w:r>
      <w:r w:rsidR="009F1654">
        <w:rPr>
          <w:rFonts w:ascii="Times New Roman" w:hAnsi="Times New Roman" w:cs="Times New Roman"/>
          <w:b/>
          <w:sz w:val="20"/>
          <w:szCs w:val="20"/>
        </w:rPr>
        <w:t>,</w:t>
      </w:r>
      <w:r w:rsidR="006A7B74">
        <w:rPr>
          <w:rFonts w:ascii="Times New Roman" w:hAnsi="Times New Roman" w:cs="Times New Roman"/>
          <w:b/>
          <w:sz w:val="20"/>
          <w:szCs w:val="20"/>
        </w:rPr>
        <w:t>5</w:t>
      </w:r>
      <w:r w:rsidRPr="00DD5824">
        <w:rPr>
          <w:rFonts w:ascii="Times New Roman" w:hAnsi="Times New Roman" w:cs="Times New Roman"/>
          <w:b/>
          <w:sz w:val="20"/>
          <w:szCs w:val="20"/>
        </w:rPr>
        <w:tab/>
        <w:t>5</w:t>
      </w:r>
      <w:r w:rsidR="00E200AF">
        <w:rPr>
          <w:rFonts w:ascii="Times New Roman" w:hAnsi="Times New Roman" w:cs="Times New Roman"/>
          <w:b/>
          <w:sz w:val="20"/>
          <w:szCs w:val="20"/>
        </w:rPr>
        <w:t>5</w:t>
      </w:r>
      <w:r w:rsidR="00512D7B">
        <w:rPr>
          <w:rFonts w:ascii="Times New Roman" w:hAnsi="Times New Roman" w:cs="Times New Roman"/>
          <w:b/>
          <w:sz w:val="20"/>
          <w:szCs w:val="20"/>
        </w:rPr>
        <w:t>,5</w:t>
      </w:r>
      <w:r w:rsidRPr="00DD5824">
        <w:rPr>
          <w:rFonts w:ascii="Times New Roman" w:hAnsi="Times New Roman" w:cs="Times New Roman"/>
          <w:b/>
          <w:sz w:val="20"/>
          <w:szCs w:val="20"/>
        </w:rPr>
        <w:tab/>
        <w:t>5</w:t>
      </w:r>
      <w:r w:rsidR="00E200AF">
        <w:rPr>
          <w:rFonts w:ascii="Times New Roman" w:hAnsi="Times New Roman" w:cs="Times New Roman"/>
          <w:b/>
          <w:sz w:val="20"/>
          <w:szCs w:val="20"/>
        </w:rPr>
        <w:t>5</w:t>
      </w:r>
      <w:r w:rsidRPr="00DD5824">
        <w:rPr>
          <w:rFonts w:ascii="Times New Roman" w:hAnsi="Times New Roman" w:cs="Times New Roman"/>
          <w:b/>
          <w:sz w:val="20"/>
          <w:szCs w:val="20"/>
        </w:rPr>
        <w:tab/>
        <w:t>5</w:t>
      </w:r>
      <w:r w:rsidR="00E200AF">
        <w:rPr>
          <w:rFonts w:ascii="Times New Roman" w:hAnsi="Times New Roman" w:cs="Times New Roman"/>
          <w:b/>
          <w:sz w:val="20"/>
          <w:szCs w:val="20"/>
        </w:rPr>
        <w:t>5</w:t>
      </w:r>
    </w:p>
    <w:p w14:paraId="2D23189A" w14:textId="77777777" w:rsidR="00E25876" w:rsidRDefault="00E25876" w:rsidP="00C47CA2">
      <w:pPr>
        <w:tabs>
          <w:tab w:val="right" w:pos="4111"/>
          <w:tab w:val="right" w:pos="5245"/>
          <w:tab w:val="right" w:pos="6379"/>
          <w:tab w:val="right" w:pos="7655"/>
        </w:tabs>
        <w:rPr>
          <w:rFonts w:ascii="Times New Roman" w:hAnsi="Times New Roman" w:cs="Times New Roman"/>
          <w:sz w:val="20"/>
          <w:szCs w:val="20"/>
        </w:rPr>
      </w:pPr>
    </w:p>
    <w:p w14:paraId="3673A303" w14:textId="2AA1F881" w:rsidR="00E25876" w:rsidRPr="004D4732" w:rsidRDefault="00E25876" w:rsidP="00C47CA2">
      <w:pPr>
        <w:tabs>
          <w:tab w:val="right" w:pos="4111"/>
          <w:tab w:val="right" w:pos="5245"/>
          <w:tab w:val="right" w:pos="6379"/>
          <w:tab w:val="right" w:pos="7655"/>
          <w:tab w:val="right" w:pos="8222"/>
        </w:tabs>
        <w:rPr>
          <w:rFonts w:ascii="Times New Roman" w:eastAsia="Times New Roman" w:hAnsi="Times New Roman" w:cs="Times New Roman"/>
          <w:b/>
          <w:color w:val="000000"/>
          <w:sz w:val="20"/>
          <w:szCs w:val="20"/>
          <w:u w:val="single"/>
          <w:lang w:eastAsia="fi-FI"/>
        </w:rPr>
      </w:pPr>
      <w:r>
        <w:rPr>
          <w:rFonts w:ascii="Times New Roman" w:eastAsia="Times New Roman" w:hAnsi="Times New Roman" w:cs="Times New Roman"/>
          <w:b/>
          <w:color w:val="000000"/>
          <w:sz w:val="20"/>
          <w:szCs w:val="20"/>
          <w:u w:val="single"/>
          <w:lang w:eastAsia="fi-FI"/>
        </w:rPr>
        <w:t>Tekninen lautakunta</w:t>
      </w:r>
      <w:r w:rsidRPr="004D4732">
        <w:rPr>
          <w:rFonts w:ascii="Times New Roman" w:eastAsia="Times New Roman" w:hAnsi="Times New Roman" w:cs="Times New Roman"/>
          <w:b/>
          <w:color w:val="000000"/>
          <w:sz w:val="20"/>
          <w:szCs w:val="20"/>
          <w:u w:val="single"/>
          <w:lang w:eastAsia="fi-FI"/>
        </w:rPr>
        <w:tab/>
        <w:t>201</w:t>
      </w:r>
      <w:r w:rsidR="006A7B74">
        <w:rPr>
          <w:rFonts w:ascii="Times New Roman" w:eastAsia="Times New Roman" w:hAnsi="Times New Roman" w:cs="Times New Roman"/>
          <w:b/>
          <w:color w:val="000000"/>
          <w:sz w:val="20"/>
          <w:szCs w:val="20"/>
          <w:u w:val="single"/>
          <w:lang w:eastAsia="fi-FI"/>
        </w:rPr>
        <w:t>9</w:t>
      </w:r>
      <w:r w:rsidRPr="004D4732">
        <w:rPr>
          <w:rFonts w:ascii="Times New Roman" w:eastAsia="Times New Roman" w:hAnsi="Times New Roman" w:cs="Times New Roman"/>
          <w:b/>
          <w:color w:val="000000"/>
          <w:sz w:val="20"/>
          <w:szCs w:val="20"/>
          <w:u w:val="single"/>
          <w:lang w:eastAsia="fi-FI"/>
        </w:rPr>
        <w:tab/>
        <w:t>20</w:t>
      </w:r>
      <w:r w:rsidR="006A7B74">
        <w:rPr>
          <w:rFonts w:ascii="Times New Roman" w:eastAsia="Times New Roman" w:hAnsi="Times New Roman" w:cs="Times New Roman"/>
          <w:b/>
          <w:color w:val="000000"/>
          <w:sz w:val="20"/>
          <w:szCs w:val="20"/>
          <w:u w:val="single"/>
          <w:lang w:eastAsia="fi-FI"/>
        </w:rPr>
        <w:t>20</w:t>
      </w:r>
      <w:r w:rsidRPr="004D4732">
        <w:rPr>
          <w:rFonts w:ascii="Times New Roman" w:eastAsia="Times New Roman" w:hAnsi="Times New Roman" w:cs="Times New Roman"/>
          <w:b/>
          <w:color w:val="000000"/>
          <w:sz w:val="20"/>
          <w:szCs w:val="20"/>
          <w:u w:val="single"/>
          <w:lang w:eastAsia="fi-FI"/>
        </w:rPr>
        <w:tab/>
        <w:t>20</w:t>
      </w:r>
      <w:r w:rsidR="00BD2C63">
        <w:rPr>
          <w:rFonts w:ascii="Times New Roman" w:eastAsia="Times New Roman" w:hAnsi="Times New Roman" w:cs="Times New Roman"/>
          <w:b/>
          <w:color w:val="000000"/>
          <w:sz w:val="20"/>
          <w:szCs w:val="20"/>
          <w:u w:val="single"/>
          <w:lang w:eastAsia="fi-FI"/>
        </w:rPr>
        <w:t>2</w:t>
      </w:r>
      <w:r w:rsidR="006A7B74">
        <w:rPr>
          <w:rFonts w:ascii="Times New Roman" w:eastAsia="Times New Roman" w:hAnsi="Times New Roman" w:cs="Times New Roman"/>
          <w:b/>
          <w:color w:val="000000"/>
          <w:sz w:val="20"/>
          <w:szCs w:val="20"/>
          <w:u w:val="single"/>
          <w:lang w:eastAsia="fi-FI"/>
        </w:rPr>
        <w:t>1</w:t>
      </w:r>
      <w:r w:rsidR="00BD2C63">
        <w:rPr>
          <w:rFonts w:ascii="Times New Roman" w:eastAsia="Times New Roman" w:hAnsi="Times New Roman" w:cs="Times New Roman"/>
          <w:b/>
          <w:color w:val="000000"/>
          <w:sz w:val="20"/>
          <w:szCs w:val="20"/>
          <w:u w:val="single"/>
          <w:lang w:eastAsia="fi-FI"/>
        </w:rPr>
        <w:tab/>
      </w:r>
      <w:r>
        <w:rPr>
          <w:rFonts w:ascii="Times New Roman" w:eastAsia="Times New Roman" w:hAnsi="Times New Roman" w:cs="Times New Roman"/>
          <w:b/>
          <w:color w:val="000000"/>
          <w:sz w:val="20"/>
          <w:szCs w:val="20"/>
          <w:u w:val="single"/>
          <w:lang w:eastAsia="fi-FI"/>
        </w:rPr>
        <w:t>202</w:t>
      </w:r>
      <w:r w:rsidR="006A7B74">
        <w:rPr>
          <w:rFonts w:ascii="Times New Roman" w:eastAsia="Times New Roman" w:hAnsi="Times New Roman" w:cs="Times New Roman"/>
          <w:b/>
          <w:color w:val="000000"/>
          <w:sz w:val="20"/>
          <w:szCs w:val="20"/>
          <w:u w:val="single"/>
          <w:lang w:eastAsia="fi-FI"/>
        </w:rPr>
        <w:t>2</w:t>
      </w:r>
    </w:p>
    <w:p w14:paraId="0D41867B" w14:textId="77777777" w:rsidR="00E25876" w:rsidRDefault="00E25876" w:rsidP="00C47CA2">
      <w:pPr>
        <w:tabs>
          <w:tab w:val="right" w:pos="4111"/>
          <w:tab w:val="right" w:pos="5245"/>
          <w:tab w:val="right" w:pos="6379"/>
          <w:tab w:val="right" w:pos="7655"/>
          <w:tab w:val="right" w:pos="8222"/>
        </w:tabs>
        <w:rPr>
          <w:rFonts w:ascii="Times New Roman" w:hAnsi="Times New Roman" w:cs="Times New Roman"/>
          <w:sz w:val="20"/>
          <w:szCs w:val="20"/>
        </w:rPr>
      </w:pPr>
      <w:r>
        <w:rPr>
          <w:rFonts w:ascii="Times New Roman" w:hAnsi="Times New Roman" w:cs="Times New Roman"/>
          <w:sz w:val="20"/>
          <w:szCs w:val="20"/>
        </w:rPr>
        <w:t>rakennustarkastaja</w:t>
      </w:r>
      <w:r w:rsidRPr="004D4732">
        <w:rPr>
          <w:rFonts w:ascii="Times New Roman" w:hAnsi="Times New Roman" w:cs="Times New Roman"/>
          <w:sz w:val="20"/>
          <w:szCs w:val="20"/>
        </w:rPr>
        <w:tab/>
      </w:r>
      <w:r>
        <w:rPr>
          <w:rFonts w:ascii="Times New Roman" w:hAnsi="Times New Roman" w:cs="Times New Roman"/>
          <w:sz w:val="20"/>
          <w:szCs w:val="20"/>
        </w:rPr>
        <w:t>1</w:t>
      </w:r>
      <w:r>
        <w:rPr>
          <w:rFonts w:ascii="Times New Roman" w:hAnsi="Times New Roman" w:cs="Times New Roman"/>
          <w:sz w:val="20"/>
          <w:szCs w:val="20"/>
        </w:rPr>
        <w:tab/>
        <w:t>1</w:t>
      </w:r>
      <w:r>
        <w:rPr>
          <w:rFonts w:ascii="Times New Roman" w:hAnsi="Times New Roman" w:cs="Times New Roman"/>
          <w:sz w:val="20"/>
          <w:szCs w:val="20"/>
        </w:rPr>
        <w:tab/>
        <w:t>1</w:t>
      </w:r>
      <w:r>
        <w:rPr>
          <w:rFonts w:ascii="Times New Roman" w:hAnsi="Times New Roman" w:cs="Times New Roman"/>
          <w:sz w:val="20"/>
          <w:szCs w:val="20"/>
        </w:rPr>
        <w:tab/>
        <w:t>1</w:t>
      </w:r>
    </w:p>
    <w:p w14:paraId="25D0CEBD" w14:textId="77777777" w:rsidR="00E25876" w:rsidRPr="00B4203D" w:rsidRDefault="00E25876" w:rsidP="00C47CA2">
      <w:pPr>
        <w:tabs>
          <w:tab w:val="right" w:pos="4111"/>
          <w:tab w:val="right" w:pos="5245"/>
          <w:tab w:val="right" w:pos="6379"/>
          <w:tab w:val="right" w:pos="7655"/>
          <w:tab w:val="right" w:pos="8222"/>
        </w:tabs>
        <w:rPr>
          <w:rFonts w:ascii="Times New Roman" w:hAnsi="Times New Roman" w:cs="Times New Roman"/>
          <w:sz w:val="20"/>
          <w:szCs w:val="20"/>
          <w:u w:val="single"/>
        </w:rPr>
      </w:pPr>
      <w:r w:rsidRPr="00B4203D">
        <w:rPr>
          <w:rFonts w:ascii="Times New Roman" w:hAnsi="Times New Roman" w:cs="Times New Roman"/>
          <w:sz w:val="20"/>
          <w:szCs w:val="20"/>
          <w:u w:val="single"/>
        </w:rPr>
        <w:t>toimistosihteer</w:t>
      </w:r>
      <w:r w:rsidR="00B4203D" w:rsidRPr="00B4203D">
        <w:rPr>
          <w:rFonts w:ascii="Times New Roman" w:hAnsi="Times New Roman" w:cs="Times New Roman"/>
          <w:sz w:val="20"/>
          <w:szCs w:val="20"/>
          <w:u w:val="single"/>
        </w:rPr>
        <w:t>i</w:t>
      </w:r>
      <w:r w:rsidR="00B4203D" w:rsidRPr="00B4203D">
        <w:rPr>
          <w:rFonts w:ascii="Times New Roman" w:hAnsi="Times New Roman" w:cs="Times New Roman"/>
          <w:sz w:val="20"/>
          <w:szCs w:val="20"/>
          <w:u w:val="single"/>
        </w:rPr>
        <w:tab/>
        <w:t>0,5</w:t>
      </w:r>
      <w:r w:rsidR="00B4203D" w:rsidRPr="00B4203D">
        <w:rPr>
          <w:rFonts w:ascii="Times New Roman" w:hAnsi="Times New Roman" w:cs="Times New Roman"/>
          <w:sz w:val="20"/>
          <w:szCs w:val="20"/>
          <w:u w:val="single"/>
        </w:rPr>
        <w:tab/>
        <w:t>0,5</w:t>
      </w:r>
      <w:r w:rsidR="00B4203D" w:rsidRPr="00B4203D">
        <w:rPr>
          <w:rFonts w:ascii="Times New Roman" w:hAnsi="Times New Roman" w:cs="Times New Roman"/>
          <w:sz w:val="20"/>
          <w:szCs w:val="20"/>
          <w:u w:val="single"/>
        </w:rPr>
        <w:tab/>
        <w:t>0,5</w:t>
      </w:r>
      <w:r w:rsidR="00B4203D" w:rsidRPr="00B4203D">
        <w:rPr>
          <w:rFonts w:ascii="Times New Roman" w:hAnsi="Times New Roman" w:cs="Times New Roman"/>
          <w:sz w:val="20"/>
          <w:szCs w:val="20"/>
          <w:u w:val="single"/>
        </w:rPr>
        <w:tab/>
        <w:t>0,5</w:t>
      </w:r>
    </w:p>
    <w:p w14:paraId="5697E906" w14:textId="77777777" w:rsidR="00E25876" w:rsidRPr="00F5713C" w:rsidRDefault="00B4203D" w:rsidP="00C47CA2">
      <w:pPr>
        <w:tabs>
          <w:tab w:val="right" w:pos="4111"/>
          <w:tab w:val="right" w:pos="5245"/>
          <w:tab w:val="right" w:pos="6379"/>
          <w:tab w:val="right" w:pos="7655"/>
          <w:tab w:val="right" w:pos="8222"/>
        </w:tabs>
        <w:rPr>
          <w:rFonts w:ascii="Times New Roman" w:hAnsi="Times New Roman" w:cs="Times New Roman"/>
          <w:b/>
          <w:sz w:val="20"/>
          <w:szCs w:val="20"/>
        </w:rPr>
      </w:pPr>
      <w:r>
        <w:rPr>
          <w:rFonts w:ascii="Times New Roman" w:hAnsi="Times New Roman" w:cs="Times New Roman"/>
          <w:b/>
          <w:sz w:val="20"/>
          <w:szCs w:val="20"/>
        </w:rPr>
        <w:t>Y</w:t>
      </w:r>
      <w:r w:rsidR="00E25876">
        <w:rPr>
          <w:rFonts w:ascii="Times New Roman" w:hAnsi="Times New Roman" w:cs="Times New Roman"/>
          <w:b/>
          <w:sz w:val="20"/>
          <w:szCs w:val="20"/>
        </w:rPr>
        <w:t>hteensä</w:t>
      </w:r>
      <w:r w:rsidR="00E25876">
        <w:rPr>
          <w:rFonts w:ascii="Times New Roman" w:hAnsi="Times New Roman" w:cs="Times New Roman"/>
          <w:b/>
          <w:sz w:val="20"/>
          <w:szCs w:val="20"/>
        </w:rPr>
        <w:tab/>
      </w:r>
      <w:r>
        <w:rPr>
          <w:rFonts w:ascii="Times New Roman" w:hAnsi="Times New Roman" w:cs="Times New Roman"/>
          <w:b/>
          <w:sz w:val="20"/>
          <w:szCs w:val="20"/>
        </w:rPr>
        <w:t>1,5</w:t>
      </w:r>
      <w:r w:rsidR="00E25876">
        <w:rPr>
          <w:rFonts w:ascii="Times New Roman" w:hAnsi="Times New Roman" w:cs="Times New Roman"/>
          <w:b/>
          <w:sz w:val="20"/>
          <w:szCs w:val="20"/>
        </w:rPr>
        <w:t>0</w:t>
      </w:r>
      <w:r w:rsidR="00E25876">
        <w:rPr>
          <w:rFonts w:ascii="Times New Roman" w:hAnsi="Times New Roman" w:cs="Times New Roman"/>
          <w:b/>
          <w:sz w:val="20"/>
          <w:szCs w:val="20"/>
        </w:rPr>
        <w:tab/>
        <w:t>1,5</w:t>
      </w:r>
      <w:r w:rsidR="00E25876">
        <w:rPr>
          <w:rFonts w:ascii="Times New Roman" w:hAnsi="Times New Roman" w:cs="Times New Roman"/>
          <w:b/>
          <w:sz w:val="20"/>
          <w:szCs w:val="20"/>
        </w:rPr>
        <w:tab/>
        <w:t>1,5</w:t>
      </w:r>
      <w:r w:rsidR="00E25876">
        <w:rPr>
          <w:rFonts w:ascii="Times New Roman" w:hAnsi="Times New Roman" w:cs="Times New Roman"/>
          <w:b/>
          <w:sz w:val="20"/>
          <w:szCs w:val="20"/>
        </w:rPr>
        <w:tab/>
        <w:t>1,5</w:t>
      </w:r>
    </w:p>
    <w:p w14:paraId="1CD36625" w14:textId="2E36D8F8" w:rsidR="00E25876" w:rsidRDefault="00E25876" w:rsidP="00E25876">
      <w:pPr>
        <w:rPr>
          <w:rFonts w:ascii="Times New Roman" w:hAnsi="Times New Roman" w:cs="Times New Roman"/>
          <w:sz w:val="20"/>
          <w:szCs w:val="20"/>
        </w:rPr>
      </w:pPr>
    </w:p>
    <w:p w14:paraId="092E62E9" w14:textId="51FF0ACC" w:rsidR="00AF29AD" w:rsidRPr="006A7B74" w:rsidRDefault="00AF29AD" w:rsidP="006A7B74">
      <w:pPr>
        <w:tabs>
          <w:tab w:val="right" w:pos="4111"/>
          <w:tab w:val="right" w:pos="5245"/>
          <w:tab w:val="right" w:pos="6379"/>
          <w:tab w:val="right" w:pos="7655"/>
        </w:tabs>
        <w:rPr>
          <w:rFonts w:ascii="Times New Roman" w:hAnsi="Times New Roman" w:cs="Times New Roman"/>
          <w:b/>
          <w:bCs/>
          <w:sz w:val="20"/>
          <w:szCs w:val="20"/>
        </w:rPr>
      </w:pPr>
      <w:r w:rsidRPr="006A7B74">
        <w:rPr>
          <w:rFonts w:ascii="Times New Roman" w:hAnsi="Times New Roman" w:cs="Times New Roman"/>
          <w:b/>
          <w:bCs/>
          <w:sz w:val="20"/>
          <w:szCs w:val="20"/>
        </w:rPr>
        <w:t>YHTEENSÄ</w:t>
      </w:r>
      <w:r w:rsidRPr="006A7B74">
        <w:rPr>
          <w:rFonts w:ascii="Times New Roman" w:hAnsi="Times New Roman" w:cs="Times New Roman"/>
          <w:b/>
          <w:bCs/>
          <w:sz w:val="20"/>
          <w:szCs w:val="20"/>
        </w:rPr>
        <w:tab/>
        <w:t>63,</w:t>
      </w:r>
      <w:r w:rsidR="00E200AF">
        <w:rPr>
          <w:rFonts w:ascii="Times New Roman" w:hAnsi="Times New Roman" w:cs="Times New Roman"/>
          <w:b/>
          <w:bCs/>
          <w:sz w:val="20"/>
          <w:szCs w:val="20"/>
        </w:rPr>
        <w:t>5</w:t>
      </w:r>
      <w:r w:rsidRPr="006A7B74">
        <w:rPr>
          <w:rFonts w:ascii="Times New Roman" w:hAnsi="Times New Roman" w:cs="Times New Roman"/>
          <w:b/>
          <w:bCs/>
          <w:sz w:val="20"/>
          <w:szCs w:val="20"/>
        </w:rPr>
        <w:tab/>
      </w:r>
      <w:r w:rsidR="006A7B74" w:rsidRPr="006A7B74">
        <w:rPr>
          <w:rFonts w:ascii="Times New Roman" w:hAnsi="Times New Roman" w:cs="Times New Roman"/>
          <w:b/>
          <w:bCs/>
          <w:sz w:val="20"/>
          <w:szCs w:val="20"/>
        </w:rPr>
        <w:t>6</w:t>
      </w:r>
      <w:r w:rsidR="00E200AF">
        <w:rPr>
          <w:rFonts w:ascii="Times New Roman" w:hAnsi="Times New Roman" w:cs="Times New Roman"/>
          <w:b/>
          <w:bCs/>
          <w:sz w:val="20"/>
          <w:szCs w:val="20"/>
        </w:rPr>
        <w:t>1</w:t>
      </w:r>
      <w:r w:rsidR="006A7B74" w:rsidRPr="006A7B74">
        <w:rPr>
          <w:rFonts w:ascii="Times New Roman" w:hAnsi="Times New Roman" w:cs="Times New Roman"/>
          <w:b/>
          <w:bCs/>
          <w:sz w:val="20"/>
          <w:szCs w:val="20"/>
        </w:rPr>
        <w:t>,5</w:t>
      </w:r>
      <w:r w:rsidR="006A7B74" w:rsidRPr="006A7B74">
        <w:rPr>
          <w:rFonts w:ascii="Times New Roman" w:hAnsi="Times New Roman" w:cs="Times New Roman"/>
          <w:b/>
          <w:bCs/>
          <w:sz w:val="20"/>
          <w:szCs w:val="20"/>
        </w:rPr>
        <w:tab/>
        <w:t>6</w:t>
      </w:r>
      <w:r w:rsidR="00E200AF">
        <w:rPr>
          <w:rFonts w:ascii="Times New Roman" w:hAnsi="Times New Roman" w:cs="Times New Roman"/>
          <w:b/>
          <w:bCs/>
          <w:sz w:val="20"/>
          <w:szCs w:val="20"/>
        </w:rPr>
        <w:t>1</w:t>
      </w:r>
      <w:r w:rsidR="006A7B74" w:rsidRPr="006A7B74">
        <w:rPr>
          <w:rFonts w:ascii="Times New Roman" w:hAnsi="Times New Roman" w:cs="Times New Roman"/>
          <w:b/>
          <w:bCs/>
          <w:sz w:val="20"/>
          <w:szCs w:val="20"/>
        </w:rPr>
        <w:tab/>
        <w:t>6</w:t>
      </w:r>
      <w:r w:rsidR="00E200AF">
        <w:rPr>
          <w:rFonts w:ascii="Times New Roman" w:hAnsi="Times New Roman" w:cs="Times New Roman"/>
          <w:b/>
          <w:bCs/>
          <w:sz w:val="20"/>
          <w:szCs w:val="20"/>
        </w:rPr>
        <w:t>1</w:t>
      </w:r>
    </w:p>
    <w:p w14:paraId="1F46270C" w14:textId="77777777" w:rsidR="00AF29AD" w:rsidRPr="006A7B74" w:rsidRDefault="00AF29AD" w:rsidP="00E25876">
      <w:pPr>
        <w:rPr>
          <w:rFonts w:ascii="Times New Roman" w:hAnsi="Times New Roman" w:cs="Times New Roman"/>
          <w:b/>
          <w:bCs/>
          <w:sz w:val="20"/>
          <w:szCs w:val="20"/>
        </w:rPr>
      </w:pPr>
    </w:p>
    <w:p w14:paraId="728E151E" w14:textId="0E49E03D" w:rsidR="00B66EBF" w:rsidRDefault="00734F7F" w:rsidP="00E25876">
      <w:pPr>
        <w:rPr>
          <w:rFonts w:ascii="Times New Roman" w:hAnsi="Times New Roman" w:cs="Times New Roman"/>
          <w:sz w:val="20"/>
          <w:szCs w:val="20"/>
        </w:rPr>
      </w:pPr>
      <w:r>
        <w:rPr>
          <w:rFonts w:ascii="Times New Roman" w:hAnsi="Times New Roman" w:cs="Times New Roman"/>
          <w:sz w:val="20"/>
          <w:szCs w:val="20"/>
        </w:rPr>
        <w:t>Kunnan</w:t>
      </w:r>
      <w:r w:rsidR="006A393A">
        <w:rPr>
          <w:rFonts w:ascii="Times New Roman" w:hAnsi="Times New Roman" w:cs="Times New Roman"/>
          <w:sz w:val="20"/>
          <w:szCs w:val="20"/>
        </w:rPr>
        <w:t>hallitus</w:t>
      </w:r>
      <w:r>
        <w:rPr>
          <w:rFonts w:ascii="Times New Roman" w:hAnsi="Times New Roman" w:cs="Times New Roman"/>
          <w:sz w:val="20"/>
          <w:szCs w:val="20"/>
        </w:rPr>
        <w:t xml:space="preserve"> on </w:t>
      </w:r>
      <w:r w:rsidR="006A393A">
        <w:rPr>
          <w:rFonts w:ascii="Times New Roman" w:hAnsi="Times New Roman" w:cs="Times New Roman"/>
          <w:sz w:val="20"/>
          <w:szCs w:val="20"/>
        </w:rPr>
        <w:t>25</w:t>
      </w:r>
      <w:r>
        <w:rPr>
          <w:rFonts w:ascii="Times New Roman" w:hAnsi="Times New Roman" w:cs="Times New Roman"/>
          <w:sz w:val="20"/>
          <w:szCs w:val="20"/>
        </w:rPr>
        <w:t>.11.201</w:t>
      </w:r>
      <w:r w:rsidR="00B66EBF">
        <w:rPr>
          <w:rFonts w:ascii="Times New Roman" w:hAnsi="Times New Roman" w:cs="Times New Roman"/>
          <w:sz w:val="20"/>
          <w:szCs w:val="20"/>
        </w:rPr>
        <w:t>9</w:t>
      </w:r>
      <w:r>
        <w:rPr>
          <w:rFonts w:ascii="Times New Roman" w:hAnsi="Times New Roman" w:cs="Times New Roman"/>
          <w:sz w:val="20"/>
          <w:szCs w:val="20"/>
        </w:rPr>
        <w:t xml:space="preserve"> §</w:t>
      </w:r>
      <w:r w:rsidR="00A755C2">
        <w:rPr>
          <w:rFonts w:ascii="Times New Roman" w:hAnsi="Times New Roman" w:cs="Times New Roman"/>
          <w:sz w:val="20"/>
          <w:szCs w:val="20"/>
        </w:rPr>
        <w:t xml:space="preserve"> </w:t>
      </w:r>
      <w:r>
        <w:rPr>
          <w:rFonts w:ascii="Times New Roman" w:hAnsi="Times New Roman" w:cs="Times New Roman"/>
          <w:sz w:val="20"/>
          <w:szCs w:val="20"/>
        </w:rPr>
        <w:t xml:space="preserve">55 muuttanut </w:t>
      </w:r>
      <w:r w:rsidR="00B66EBF">
        <w:rPr>
          <w:rFonts w:ascii="Times New Roman" w:hAnsi="Times New Roman" w:cs="Times New Roman"/>
          <w:sz w:val="20"/>
          <w:szCs w:val="20"/>
        </w:rPr>
        <w:t>hallinto-osaston palkkakirjanpitäjän tehtävänimikkeen toimistosihteerin tehtäväksi</w:t>
      </w:r>
      <w:r>
        <w:rPr>
          <w:rFonts w:ascii="Times New Roman" w:hAnsi="Times New Roman" w:cs="Times New Roman"/>
          <w:sz w:val="20"/>
          <w:szCs w:val="20"/>
        </w:rPr>
        <w:t>. Muuto</w:t>
      </w:r>
      <w:r w:rsidR="00DD1096">
        <w:rPr>
          <w:rFonts w:ascii="Times New Roman" w:hAnsi="Times New Roman" w:cs="Times New Roman"/>
          <w:sz w:val="20"/>
          <w:szCs w:val="20"/>
        </w:rPr>
        <w:t>s</w:t>
      </w:r>
      <w:r>
        <w:rPr>
          <w:rFonts w:ascii="Times New Roman" w:hAnsi="Times New Roman" w:cs="Times New Roman"/>
          <w:sz w:val="20"/>
          <w:szCs w:val="20"/>
        </w:rPr>
        <w:t xml:space="preserve"> astu</w:t>
      </w:r>
      <w:r w:rsidR="00DD1096">
        <w:rPr>
          <w:rFonts w:ascii="Times New Roman" w:hAnsi="Times New Roman" w:cs="Times New Roman"/>
          <w:sz w:val="20"/>
          <w:szCs w:val="20"/>
        </w:rPr>
        <w:t>u</w:t>
      </w:r>
      <w:r>
        <w:rPr>
          <w:rFonts w:ascii="Times New Roman" w:hAnsi="Times New Roman" w:cs="Times New Roman"/>
          <w:sz w:val="20"/>
          <w:szCs w:val="20"/>
        </w:rPr>
        <w:t xml:space="preserve"> voimaan 1.1.20</w:t>
      </w:r>
      <w:r w:rsidR="00B66EBF">
        <w:rPr>
          <w:rFonts w:ascii="Times New Roman" w:hAnsi="Times New Roman" w:cs="Times New Roman"/>
          <w:sz w:val="20"/>
          <w:szCs w:val="20"/>
        </w:rPr>
        <w:t>20</w:t>
      </w:r>
      <w:r>
        <w:rPr>
          <w:rFonts w:ascii="Times New Roman" w:hAnsi="Times New Roman" w:cs="Times New Roman"/>
          <w:sz w:val="20"/>
          <w:szCs w:val="20"/>
        </w:rPr>
        <w:t>.</w:t>
      </w:r>
    </w:p>
    <w:p w14:paraId="7502608C" w14:textId="1DF8F2FA" w:rsidR="00E25876" w:rsidRDefault="00E25876" w:rsidP="00E25876">
      <w:pPr>
        <w:rPr>
          <w:rFonts w:ascii="Times New Roman" w:hAnsi="Times New Roman" w:cs="Times New Roman"/>
          <w:sz w:val="20"/>
          <w:szCs w:val="20"/>
        </w:rPr>
      </w:pPr>
      <w:r>
        <w:rPr>
          <w:rFonts w:ascii="Times New Roman" w:hAnsi="Times New Roman" w:cs="Times New Roman"/>
          <w:sz w:val="20"/>
          <w:szCs w:val="20"/>
        </w:rPr>
        <w:br w:type="page"/>
      </w:r>
    </w:p>
    <w:p w14:paraId="773EC328" w14:textId="77777777" w:rsidR="00CE1621" w:rsidRPr="00AD7068" w:rsidRDefault="00CE1621" w:rsidP="00860266">
      <w:pPr>
        <w:pStyle w:val="Otsikko2"/>
        <w:spacing w:before="0"/>
        <w:rPr>
          <w:rFonts w:ascii="Times New Roman" w:hAnsi="Times New Roman" w:cs="Times New Roman"/>
          <w:color w:val="auto"/>
          <w:sz w:val="22"/>
          <w:szCs w:val="20"/>
        </w:rPr>
      </w:pPr>
      <w:bookmarkStart w:id="62" w:name="_Toc26449056"/>
      <w:bookmarkEnd w:id="60"/>
      <w:r w:rsidRPr="00AD7068">
        <w:rPr>
          <w:rFonts w:ascii="Times New Roman" w:hAnsi="Times New Roman" w:cs="Times New Roman"/>
          <w:color w:val="auto"/>
          <w:sz w:val="22"/>
          <w:szCs w:val="20"/>
        </w:rPr>
        <w:lastRenderedPageBreak/>
        <w:t>1.</w:t>
      </w:r>
      <w:r w:rsidR="00E55FCD">
        <w:rPr>
          <w:rFonts w:ascii="Times New Roman" w:hAnsi="Times New Roman" w:cs="Times New Roman"/>
          <w:color w:val="auto"/>
          <w:sz w:val="22"/>
          <w:szCs w:val="20"/>
        </w:rPr>
        <w:t>5</w:t>
      </w:r>
      <w:r w:rsidRPr="00AD7068">
        <w:rPr>
          <w:rFonts w:ascii="Times New Roman" w:hAnsi="Times New Roman" w:cs="Times New Roman"/>
          <w:color w:val="auto"/>
          <w:sz w:val="22"/>
          <w:szCs w:val="20"/>
        </w:rPr>
        <w:t xml:space="preserve"> Pyhännän kunnan taloudelliset lähtökohdat</w:t>
      </w:r>
      <w:bookmarkEnd w:id="62"/>
    </w:p>
    <w:p w14:paraId="3DD1CFBD" w14:textId="77777777" w:rsidR="00D432DA" w:rsidRPr="00AD7068" w:rsidRDefault="00D432DA" w:rsidP="00860266">
      <w:pPr>
        <w:rPr>
          <w:rFonts w:ascii="Times New Roman" w:hAnsi="Times New Roman" w:cs="Times New Roman"/>
          <w:sz w:val="20"/>
          <w:szCs w:val="20"/>
        </w:rPr>
      </w:pPr>
    </w:p>
    <w:p w14:paraId="351B6964" w14:textId="61F25B4D" w:rsidR="00CE1621" w:rsidRPr="00AD7068" w:rsidRDefault="000E713C" w:rsidP="00860266">
      <w:pPr>
        <w:rPr>
          <w:rFonts w:ascii="Times New Roman" w:eastAsia="Times New Roman" w:hAnsi="Times New Roman" w:cs="Times New Roman"/>
          <w:color w:val="000000"/>
          <w:sz w:val="20"/>
          <w:szCs w:val="20"/>
          <w:lang w:eastAsia="fi-FI"/>
        </w:rPr>
      </w:pPr>
      <w:r>
        <w:rPr>
          <w:rFonts w:ascii="Times New Roman" w:eastAsia="Times New Roman" w:hAnsi="Times New Roman" w:cs="Times New Roman"/>
          <w:sz w:val="20"/>
          <w:szCs w:val="20"/>
          <w:lang w:eastAsia="fi-FI"/>
        </w:rPr>
        <w:t>Pyhännän kunnan til</w:t>
      </w:r>
      <w:r w:rsidR="00635C82">
        <w:rPr>
          <w:rFonts w:ascii="Times New Roman" w:eastAsia="Times New Roman" w:hAnsi="Times New Roman" w:cs="Times New Roman"/>
          <w:sz w:val="20"/>
          <w:szCs w:val="20"/>
          <w:lang w:eastAsia="fi-FI"/>
        </w:rPr>
        <w:t>ikauden tulos</w:t>
      </w:r>
      <w:r w:rsidR="001131F6">
        <w:rPr>
          <w:rFonts w:ascii="Times New Roman" w:eastAsia="Times New Roman" w:hAnsi="Times New Roman" w:cs="Times New Roman"/>
          <w:sz w:val="20"/>
          <w:szCs w:val="20"/>
          <w:lang w:eastAsia="fi-FI"/>
        </w:rPr>
        <w:t xml:space="preserve"> </w:t>
      </w:r>
      <w:r w:rsidR="00635C82">
        <w:rPr>
          <w:rFonts w:ascii="Times New Roman" w:eastAsia="Times New Roman" w:hAnsi="Times New Roman" w:cs="Times New Roman"/>
          <w:sz w:val="20"/>
          <w:szCs w:val="20"/>
          <w:lang w:eastAsia="fi-FI"/>
        </w:rPr>
        <w:t xml:space="preserve">vuonna </w:t>
      </w:r>
      <w:r w:rsidR="002C2B4D">
        <w:rPr>
          <w:rFonts w:ascii="Times New Roman" w:eastAsia="Times New Roman" w:hAnsi="Times New Roman" w:cs="Times New Roman"/>
          <w:sz w:val="20"/>
          <w:szCs w:val="20"/>
          <w:lang w:eastAsia="fi-FI"/>
        </w:rPr>
        <w:t xml:space="preserve">2018 oli </w:t>
      </w:r>
      <w:r w:rsidR="00405D61">
        <w:rPr>
          <w:rFonts w:ascii="Times New Roman" w:eastAsia="Times New Roman" w:hAnsi="Times New Roman" w:cs="Times New Roman"/>
          <w:sz w:val="20"/>
          <w:szCs w:val="20"/>
          <w:lang w:eastAsia="fi-FI"/>
        </w:rPr>
        <w:t xml:space="preserve">ylijäämäinen </w:t>
      </w:r>
      <w:r w:rsidR="002C2B4D">
        <w:rPr>
          <w:rFonts w:ascii="Times New Roman" w:eastAsia="Times New Roman" w:hAnsi="Times New Roman" w:cs="Times New Roman"/>
          <w:sz w:val="20"/>
          <w:szCs w:val="20"/>
          <w:lang w:eastAsia="fi-FI"/>
        </w:rPr>
        <w:t>392.547,81 €</w:t>
      </w:r>
      <w:r w:rsidR="00C00C4F">
        <w:rPr>
          <w:rFonts w:ascii="Times New Roman" w:eastAsia="Times New Roman" w:hAnsi="Times New Roman" w:cs="Times New Roman"/>
          <w:sz w:val="20"/>
          <w:szCs w:val="20"/>
          <w:lang w:eastAsia="fi-FI"/>
        </w:rPr>
        <w:t xml:space="preserve"> ja</w:t>
      </w:r>
      <w:r w:rsidR="00F51729">
        <w:rPr>
          <w:rFonts w:ascii="Times New Roman" w:eastAsia="Times New Roman" w:hAnsi="Times New Roman" w:cs="Times New Roman"/>
          <w:sz w:val="20"/>
          <w:szCs w:val="20"/>
          <w:lang w:eastAsia="fi-FI"/>
        </w:rPr>
        <w:t xml:space="preserve"> t</w:t>
      </w:r>
      <w:r w:rsidR="00FE55E0">
        <w:rPr>
          <w:rFonts w:ascii="Times New Roman" w:eastAsia="Times New Roman" w:hAnsi="Times New Roman" w:cs="Times New Roman"/>
          <w:sz w:val="20"/>
          <w:szCs w:val="20"/>
          <w:lang w:eastAsia="fi-FI"/>
        </w:rPr>
        <w:t>ulos</w:t>
      </w:r>
      <w:r w:rsidR="00FF5FB1">
        <w:rPr>
          <w:rFonts w:ascii="Times New Roman" w:eastAsia="Times New Roman" w:hAnsi="Times New Roman" w:cs="Times New Roman"/>
          <w:sz w:val="20"/>
          <w:szCs w:val="20"/>
          <w:lang w:eastAsia="fi-FI"/>
        </w:rPr>
        <w:t xml:space="preserve"> heikkeni vu</w:t>
      </w:r>
      <w:r w:rsidR="00FE55E0">
        <w:rPr>
          <w:rFonts w:ascii="Times New Roman" w:eastAsia="Times New Roman" w:hAnsi="Times New Roman" w:cs="Times New Roman"/>
          <w:sz w:val="20"/>
          <w:szCs w:val="20"/>
          <w:lang w:eastAsia="fi-FI"/>
        </w:rPr>
        <w:t>oteen 201</w:t>
      </w:r>
      <w:r w:rsidR="00FF5FB1">
        <w:rPr>
          <w:rFonts w:ascii="Times New Roman" w:eastAsia="Times New Roman" w:hAnsi="Times New Roman" w:cs="Times New Roman"/>
          <w:sz w:val="20"/>
          <w:szCs w:val="20"/>
          <w:lang w:eastAsia="fi-FI"/>
        </w:rPr>
        <w:t>7</w:t>
      </w:r>
      <w:r w:rsidR="00FE55E0">
        <w:rPr>
          <w:rFonts w:ascii="Times New Roman" w:eastAsia="Times New Roman" w:hAnsi="Times New Roman" w:cs="Times New Roman"/>
          <w:sz w:val="20"/>
          <w:szCs w:val="20"/>
          <w:lang w:eastAsia="fi-FI"/>
        </w:rPr>
        <w:t xml:space="preserve"> </w:t>
      </w:r>
      <w:r w:rsidR="009B4D33">
        <w:rPr>
          <w:rFonts w:ascii="Times New Roman" w:eastAsia="Times New Roman" w:hAnsi="Times New Roman" w:cs="Times New Roman"/>
          <w:sz w:val="20"/>
          <w:szCs w:val="20"/>
          <w:lang w:eastAsia="fi-FI"/>
        </w:rPr>
        <w:t>verrattuna</w:t>
      </w:r>
      <w:r w:rsidR="00E85134">
        <w:rPr>
          <w:rFonts w:ascii="Times New Roman" w:eastAsia="Times New Roman" w:hAnsi="Times New Roman" w:cs="Times New Roman"/>
          <w:sz w:val="20"/>
          <w:szCs w:val="20"/>
          <w:lang w:eastAsia="fi-FI"/>
        </w:rPr>
        <w:t xml:space="preserve"> </w:t>
      </w:r>
      <w:r w:rsidR="00FF5FB1">
        <w:rPr>
          <w:rFonts w:ascii="Times New Roman" w:eastAsia="Times New Roman" w:hAnsi="Times New Roman" w:cs="Times New Roman"/>
          <w:sz w:val="20"/>
          <w:szCs w:val="20"/>
          <w:lang w:eastAsia="fi-FI"/>
        </w:rPr>
        <w:t xml:space="preserve">268.154,94 €. </w:t>
      </w:r>
      <w:r w:rsidR="009B4D33">
        <w:rPr>
          <w:rFonts w:ascii="Times New Roman" w:eastAsia="Times New Roman" w:hAnsi="Times New Roman" w:cs="Times New Roman"/>
          <w:sz w:val="20"/>
          <w:szCs w:val="20"/>
          <w:lang w:eastAsia="fi-FI"/>
        </w:rPr>
        <w:t>Ku</w:t>
      </w:r>
      <w:r w:rsidR="00FF5FB1">
        <w:rPr>
          <w:rFonts w:ascii="Times New Roman" w:eastAsia="Times New Roman" w:hAnsi="Times New Roman" w:cs="Times New Roman"/>
          <w:sz w:val="20"/>
          <w:szCs w:val="20"/>
          <w:lang w:eastAsia="fi-FI"/>
        </w:rPr>
        <w:t>n</w:t>
      </w:r>
      <w:r w:rsidR="009B4D33">
        <w:rPr>
          <w:rFonts w:ascii="Times New Roman" w:eastAsia="Times New Roman" w:hAnsi="Times New Roman" w:cs="Times New Roman"/>
          <w:sz w:val="20"/>
          <w:szCs w:val="20"/>
          <w:lang w:eastAsia="fi-FI"/>
        </w:rPr>
        <w:t>nan ta</w:t>
      </w:r>
      <w:r w:rsidR="00816CE5">
        <w:rPr>
          <w:rFonts w:ascii="Times New Roman" w:eastAsia="Times New Roman" w:hAnsi="Times New Roman" w:cs="Times New Roman"/>
          <w:sz w:val="20"/>
          <w:szCs w:val="20"/>
          <w:lang w:eastAsia="fi-FI"/>
        </w:rPr>
        <w:t xml:space="preserve">seessa on edellisiltä tilikausilta kertynyttä ylijäämää </w:t>
      </w:r>
      <w:r w:rsidR="00DF68D9">
        <w:rPr>
          <w:rFonts w:ascii="Times New Roman" w:eastAsia="Times New Roman" w:hAnsi="Times New Roman" w:cs="Times New Roman"/>
          <w:sz w:val="20"/>
          <w:szCs w:val="20"/>
          <w:lang w:eastAsia="fi-FI"/>
        </w:rPr>
        <w:t>4</w:t>
      </w:r>
      <w:r w:rsidR="00E85134">
        <w:rPr>
          <w:rFonts w:ascii="Times New Roman" w:eastAsia="Times New Roman" w:hAnsi="Times New Roman" w:cs="Times New Roman"/>
          <w:sz w:val="20"/>
          <w:szCs w:val="20"/>
          <w:lang w:eastAsia="fi-FI"/>
        </w:rPr>
        <w:t>.</w:t>
      </w:r>
      <w:r w:rsidR="00DF68D9">
        <w:rPr>
          <w:rFonts w:ascii="Times New Roman" w:eastAsia="Times New Roman" w:hAnsi="Times New Roman" w:cs="Times New Roman"/>
          <w:sz w:val="20"/>
          <w:szCs w:val="20"/>
          <w:lang w:eastAsia="fi-FI"/>
        </w:rPr>
        <w:t>009.384,12</w:t>
      </w:r>
      <w:r w:rsidR="00816CE5">
        <w:rPr>
          <w:rFonts w:ascii="Times New Roman" w:eastAsia="Times New Roman" w:hAnsi="Times New Roman" w:cs="Times New Roman"/>
          <w:sz w:val="20"/>
          <w:szCs w:val="20"/>
          <w:lang w:eastAsia="fi-FI"/>
        </w:rPr>
        <w:t xml:space="preserve"> euroa.</w:t>
      </w:r>
    </w:p>
    <w:p w14:paraId="77A6F219" w14:textId="77777777" w:rsidR="00CE1621" w:rsidRPr="00AD7068" w:rsidRDefault="00CE1621" w:rsidP="00860266">
      <w:pPr>
        <w:rPr>
          <w:rFonts w:ascii="Times New Roman" w:eastAsia="Times New Roman" w:hAnsi="Times New Roman" w:cs="Times New Roman"/>
          <w:sz w:val="20"/>
          <w:szCs w:val="20"/>
          <w:lang w:eastAsia="fi-FI"/>
        </w:rPr>
      </w:pPr>
    </w:p>
    <w:p w14:paraId="5AA2A1F1" w14:textId="0EE5E873" w:rsidR="00860266" w:rsidRDefault="00CE1621" w:rsidP="00860266">
      <w:pPr>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Pitkäaikaista lainaa vuoden 201</w:t>
      </w:r>
      <w:r w:rsidR="00C00C4F">
        <w:rPr>
          <w:rFonts w:ascii="Times New Roman" w:eastAsia="Times New Roman" w:hAnsi="Times New Roman" w:cs="Times New Roman"/>
          <w:sz w:val="20"/>
          <w:szCs w:val="20"/>
          <w:lang w:eastAsia="fi-FI"/>
        </w:rPr>
        <w:t>8</w:t>
      </w:r>
      <w:r w:rsidRPr="00AD7068">
        <w:rPr>
          <w:rFonts w:ascii="Times New Roman" w:eastAsia="Times New Roman" w:hAnsi="Times New Roman" w:cs="Times New Roman"/>
          <w:sz w:val="20"/>
          <w:szCs w:val="20"/>
          <w:lang w:eastAsia="fi-FI"/>
        </w:rPr>
        <w:t xml:space="preserve"> lopussa oli</w:t>
      </w:r>
      <w:r w:rsidR="008E5B3F">
        <w:rPr>
          <w:rFonts w:ascii="Times New Roman" w:eastAsia="Times New Roman" w:hAnsi="Times New Roman" w:cs="Times New Roman"/>
          <w:sz w:val="20"/>
          <w:szCs w:val="20"/>
          <w:lang w:eastAsia="fi-FI"/>
        </w:rPr>
        <w:t xml:space="preserve"> </w:t>
      </w:r>
      <w:r w:rsidR="00C00C4F">
        <w:rPr>
          <w:rFonts w:ascii="Times New Roman" w:eastAsia="Times New Roman" w:hAnsi="Times New Roman" w:cs="Times New Roman"/>
          <w:sz w:val="20"/>
          <w:szCs w:val="20"/>
          <w:lang w:eastAsia="fi-FI"/>
        </w:rPr>
        <w:t xml:space="preserve">906.612,00 </w:t>
      </w:r>
      <w:r w:rsidR="00DF68D9">
        <w:rPr>
          <w:rFonts w:ascii="Times New Roman" w:eastAsia="Times New Roman" w:hAnsi="Times New Roman" w:cs="Times New Roman"/>
          <w:sz w:val="20"/>
          <w:szCs w:val="20"/>
          <w:lang w:eastAsia="fi-FI"/>
        </w:rPr>
        <w:t xml:space="preserve">€ ja asukaskohtainen lainamäärä </w:t>
      </w:r>
      <w:r w:rsidR="00964D22">
        <w:rPr>
          <w:rFonts w:ascii="Times New Roman" w:eastAsia="Times New Roman" w:hAnsi="Times New Roman" w:cs="Times New Roman"/>
          <w:sz w:val="20"/>
          <w:szCs w:val="20"/>
          <w:lang w:eastAsia="fi-FI"/>
        </w:rPr>
        <w:t xml:space="preserve">oli </w:t>
      </w:r>
      <w:r w:rsidR="00611F9E">
        <w:rPr>
          <w:rFonts w:ascii="Times New Roman" w:eastAsia="Times New Roman" w:hAnsi="Times New Roman" w:cs="Times New Roman"/>
          <w:sz w:val="20"/>
          <w:szCs w:val="20"/>
          <w:lang w:eastAsia="fi-FI"/>
        </w:rPr>
        <w:t>582,28</w:t>
      </w:r>
      <w:r w:rsidR="001131F6">
        <w:rPr>
          <w:rFonts w:ascii="Times New Roman" w:eastAsia="Times New Roman" w:hAnsi="Times New Roman" w:cs="Times New Roman"/>
          <w:sz w:val="20"/>
          <w:szCs w:val="20"/>
          <w:lang w:eastAsia="fi-FI"/>
        </w:rPr>
        <w:t xml:space="preserve"> €. P</w:t>
      </w:r>
      <w:r w:rsidR="00D75EE2">
        <w:rPr>
          <w:rFonts w:ascii="Times New Roman" w:eastAsia="Times New Roman" w:hAnsi="Times New Roman" w:cs="Times New Roman"/>
          <w:sz w:val="20"/>
          <w:szCs w:val="20"/>
          <w:lang w:eastAsia="fi-FI"/>
        </w:rPr>
        <w:t>itkäaikais</w:t>
      </w:r>
      <w:r w:rsidR="007E5AB4">
        <w:rPr>
          <w:rFonts w:ascii="Times New Roman" w:eastAsia="Times New Roman" w:hAnsi="Times New Roman" w:cs="Times New Roman"/>
          <w:sz w:val="20"/>
          <w:szCs w:val="20"/>
          <w:lang w:eastAsia="fi-FI"/>
        </w:rPr>
        <w:t>ia lainoja lyhennettiin</w:t>
      </w:r>
      <w:r w:rsidR="00D75EE2">
        <w:rPr>
          <w:rFonts w:ascii="Times New Roman" w:eastAsia="Times New Roman" w:hAnsi="Times New Roman" w:cs="Times New Roman"/>
          <w:sz w:val="20"/>
          <w:szCs w:val="20"/>
          <w:lang w:eastAsia="fi-FI"/>
        </w:rPr>
        <w:t xml:space="preserve"> 396</w:t>
      </w:r>
      <w:r w:rsidR="0017728B">
        <w:rPr>
          <w:rFonts w:ascii="Times New Roman" w:eastAsia="Times New Roman" w:hAnsi="Times New Roman" w:cs="Times New Roman"/>
          <w:sz w:val="20"/>
          <w:szCs w:val="20"/>
          <w:lang w:eastAsia="fi-FI"/>
        </w:rPr>
        <w:t>.</w:t>
      </w:r>
      <w:r w:rsidR="00D75EE2">
        <w:rPr>
          <w:rFonts w:ascii="Times New Roman" w:eastAsia="Times New Roman" w:hAnsi="Times New Roman" w:cs="Times New Roman"/>
          <w:sz w:val="20"/>
          <w:szCs w:val="20"/>
          <w:lang w:eastAsia="fi-FI"/>
        </w:rPr>
        <w:t xml:space="preserve">488 </w:t>
      </w:r>
      <w:r w:rsidR="007E5AB4">
        <w:rPr>
          <w:rFonts w:ascii="Times New Roman" w:eastAsia="Times New Roman" w:hAnsi="Times New Roman" w:cs="Times New Roman"/>
          <w:sz w:val="20"/>
          <w:szCs w:val="20"/>
          <w:lang w:eastAsia="fi-FI"/>
        </w:rPr>
        <w:t>euroa.</w:t>
      </w:r>
      <w:r w:rsidR="001131F6">
        <w:rPr>
          <w:rFonts w:ascii="Times New Roman" w:eastAsia="Times New Roman" w:hAnsi="Times New Roman" w:cs="Times New Roman"/>
          <w:sz w:val="20"/>
          <w:szCs w:val="20"/>
          <w:lang w:eastAsia="fi-FI"/>
        </w:rPr>
        <w:t xml:space="preserve"> Vuoden 201</w:t>
      </w:r>
      <w:r w:rsidR="00DF68D9">
        <w:rPr>
          <w:rFonts w:ascii="Times New Roman" w:eastAsia="Times New Roman" w:hAnsi="Times New Roman" w:cs="Times New Roman"/>
          <w:sz w:val="20"/>
          <w:szCs w:val="20"/>
          <w:lang w:eastAsia="fi-FI"/>
        </w:rPr>
        <w:t>8</w:t>
      </w:r>
      <w:r w:rsidR="001131F6">
        <w:rPr>
          <w:rFonts w:ascii="Times New Roman" w:eastAsia="Times New Roman" w:hAnsi="Times New Roman" w:cs="Times New Roman"/>
          <w:sz w:val="20"/>
          <w:szCs w:val="20"/>
          <w:lang w:eastAsia="fi-FI"/>
        </w:rPr>
        <w:t xml:space="preserve"> aikana ei nostettu </w:t>
      </w:r>
      <w:r w:rsidR="009B4D33">
        <w:rPr>
          <w:rFonts w:ascii="Times New Roman" w:eastAsia="Times New Roman" w:hAnsi="Times New Roman" w:cs="Times New Roman"/>
          <w:sz w:val="20"/>
          <w:szCs w:val="20"/>
          <w:lang w:eastAsia="fi-FI"/>
        </w:rPr>
        <w:t xml:space="preserve">uutta </w:t>
      </w:r>
      <w:r w:rsidR="001131F6">
        <w:rPr>
          <w:rFonts w:ascii="Times New Roman" w:eastAsia="Times New Roman" w:hAnsi="Times New Roman" w:cs="Times New Roman"/>
          <w:sz w:val="20"/>
          <w:szCs w:val="20"/>
          <w:lang w:eastAsia="fi-FI"/>
        </w:rPr>
        <w:t>p</w:t>
      </w:r>
      <w:r w:rsidRPr="00AD7068">
        <w:rPr>
          <w:rFonts w:ascii="Times New Roman" w:eastAsia="Times New Roman" w:hAnsi="Times New Roman" w:cs="Times New Roman"/>
          <w:sz w:val="20"/>
          <w:szCs w:val="20"/>
          <w:lang w:eastAsia="fi-FI"/>
        </w:rPr>
        <w:t>itkäaikaista lainaa</w:t>
      </w:r>
      <w:r w:rsidR="007E5AB4">
        <w:rPr>
          <w:rFonts w:ascii="Times New Roman" w:eastAsia="Times New Roman" w:hAnsi="Times New Roman" w:cs="Times New Roman"/>
          <w:sz w:val="20"/>
          <w:szCs w:val="20"/>
          <w:lang w:eastAsia="fi-FI"/>
        </w:rPr>
        <w:t>.</w:t>
      </w:r>
      <w:r w:rsidR="00B26DFD">
        <w:rPr>
          <w:rFonts w:ascii="Times New Roman" w:eastAsia="Times New Roman" w:hAnsi="Times New Roman" w:cs="Times New Roman"/>
          <w:sz w:val="20"/>
          <w:szCs w:val="20"/>
          <w:lang w:eastAsia="fi-FI"/>
        </w:rPr>
        <w:t xml:space="preserve"> Lyhytaikaista lainaa </w:t>
      </w:r>
      <w:r w:rsidR="007E5AB4">
        <w:rPr>
          <w:rFonts w:ascii="Times New Roman" w:eastAsia="Times New Roman" w:hAnsi="Times New Roman" w:cs="Times New Roman"/>
          <w:sz w:val="20"/>
          <w:szCs w:val="20"/>
          <w:lang w:eastAsia="fi-FI"/>
        </w:rPr>
        <w:t>v</w:t>
      </w:r>
      <w:r w:rsidR="00B26DFD">
        <w:rPr>
          <w:rFonts w:ascii="Times New Roman" w:eastAsia="Times New Roman" w:hAnsi="Times New Roman" w:cs="Times New Roman"/>
          <w:sz w:val="20"/>
          <w:szCs w:val="20"/>
          <w:lang w:eastAsia="fi-FI"/>
        </w:rPr>
        <w:t>uoden 201</w:t>
      </w:r>
      <w:r w:rsidR="00DF68D9">
        <w:rPr>
          <w:rFonts w:ascii="Times New Roman" w:eastAsia="Times New Roman" w:hAnsi="Times New Roman" w:cs="Times New Roman"/>
          <w:sz w:val="20"/>
          <w:szCs w:val="20"/>
          <w:lang w:eastAsia="fi-FI"/>
        </w:rPr>
        <w:t>8</w:t>
      </w:r>
      <w:r w:rsidR="00B26DFD">
        <w:rPr>
          <w:rFonts w:ascii="Times New Roman" w:eastAsia="Times New Roman" w:hAnsi="Times New Roman" w:cs="Times New Roman"/>
          <w:sz w:val="20"/>
          <w:szCs w:val="20"/>
          <w:lang w:eastAsia="fi-FI"/>
        </w:rPr>
        <w:t xml:space="preserve"> lopussa</w:t>
      </w:r>
      <w:r w:rsidR="007E5AB4">
        <w:rPr>
          <w:rFonts w:ascii="Times New Roman" w:eastAsia="Times New Roman" w:hAnsi="Times New Roman" w:cs="Times New Roman"/>
          <w:sz w:val="20"/>
          <w:szCs w:val="20"/>
          <w:lang w:eastAsia="fi-FI"/>
        </w:rPr>
        <w:t xml:space="preserve"> oli</w:t>
      </w:r>
      <w:r w:rsidR="00B26DFD">
        <w:rPr>
          <w:rFonts w:ascii="Times New Roman" w:eastAsia="Times New Roman" w:hAnsi="Times New Roman" w:cs="Times New Roman"/>
          <w:sz w:val="20"/>
          <w:szCs w:val="20"/>
          <w:lang w:eastAsia="fi-FI"/>
        </w:rPr>
        <w:t xml:space="preserve"> </w:t>
      </w:r>
      <w:r w:rsidR="00DF68D9">
        <w:rPr>
          <w:rFonts w:ascii="Times New Roman" w:eastAsia="Times New Roman" w:hAnsi="Times New Roman" w:cs="Times New Roman"/>
          <w:sz w:val="20"/>
          <w:szCs w:val="20"/>
          <w:lang w:eastAsia="fi-FI"/>
        </w:rPr>
        <w:t>2</w:t>
      </w:r>
      <w:r w:rsidR="00B26DFD">
        <w:rPr>
          <w:rFonts w:ascii="Times New Roman" w:eastAsia="Times New Roman" w:hAnsi="Times New Roman" w:cs="Times New Roman"/>
          <w:sz w:val="20"/>
          <w:szCs w:val="20"/>
          <w:lang w:eastAsia="fi-FI"/>
        </w:rPr>
        <w:t>.</w:t>
      </w:r>
      <w:r w:rsidR="00DF68D9">
        <w:rPr>
          <w:rFonts w:ascii="Times New Roman" w:eastAsia="Times New Roman" w:hAnsi="Times New Roman" w:cs="Times New Roman"/>
          <w:sz w:val="20"/>
          <w:szCs w:val="20"/>
          <w:lang w:eastAsia="fi-FI"/>
        </w:rPr>
        <w:t>0</w:t>
      </w:r>
      <w:r w:rsidR="00B26DFD">
        <w:rPr>
          <w:rFonts w:ascii="Times New Roman" w:eastAsia="Times New Roman" w:hAnsi="Times New Roman" w:cs="Times New Roman"/>
          <w:sz w:val="20"/>
          <w:szCs w:val="20"/>
          <w:lang w:eastAsia="fi-FI"/>
        </w:rPr>
        <w:t>00.000 euroa.</w:t>
      </w:r>
    </w:p>
    <w:p w14:paraId="2C2B73F1" w14:textId="77777777" w:rsidR="00860266" w:rsidRDefault="00860266" w:rsidP="00860266">
      <w:pPr>
        <w:rPr>
          <w:rFonts w:ascii="Times New Roman" w:eastAsia="Times New Roman" w:hAnsi="Times New Roman" w:cs="Times New Roman"/>
          <w:sz w:val="20"/>
          <w:szCs w:val="20"/>
          <w:lang w:eastAsia="fi-FI"/>
        </w:rPr>
      </w:pPr>
    </w:p>
    <w:p w14:paraId="1A0BB2C7" w14:textId="7FCF7854" w:rsidR="00CE1621" w:rsidRPr="00AD7068" w:rsidRDefault="00CE1621" w:rsidP="00860266">
      <w:pPr>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Vuoden 20</w:t>
      </w:r>
      <w:r w:rsidR="00816CE5">
        <w:rPr>
          <w:rFonts w:ascii="Times New Roman" w:eastAsia="Times New Roman" w:hAnsi="Times New Roman" w:cs="Times New Roman"/>
          <w:sz w:val="20"/>
          <w:szCs w:val="20"/>
          <w:lang w:eastAsia="fi-FI"/>
        </w:rPr>
        <w:t>1</w:t>
      </w:r>
      <w:r w:rsidR="00C00C4F">
        <w:rPr>
          <w:rFonts w:ascii="Times New Roman" w:eastAsia="Times New Roman" w:hAnsi="Times New Roman" w:cs="Times New Roman"/>
          <w:sz w:val="20"/>
          <w:szCs w:val="20"/>
          <w:lang w:eastAsia="fi-FI"/>
        </w:rPr>
        <w:t>9</w:t>
      </w:r>
      <w:r w:rsidRPr="00AD7068">
        <w:rPr>
          <w:rFonts w:ascii="Times New Roman" w:eastAsia="Times New Roman" w:hAnsi="Times New Roman" w:cs="Times New Roman"/>
          <w:sz w:val="20"/>
          <w:szCs w:val="20"/>
          <w:lang w:eastAsia="fi-FI"/>
        </w:rPr>
        <w:t xml:space="preserve"> talousarvio on toteutumassa vuosikatteen, verotulojen, valtionosuuksien ja tilikauden tuloksen osalta </w:t>
      </w:r>
      <w:r w:rsidR="00C00C4F">
        <w:rPr>
          <w:rFonts w:ascii="Times New Roman" w:eastAsia="Times New Roman" w:hAnsi="Times New Roman" w:cs="Times New Roman"/>
          <w:sz w:val="20"/>
          <w:szCs w:val="20"/>
          <w:lang w:eastAsia="fi-FI"/>
        </w:rPr>
        <w:t>alijäämäisenä</w:t>
      </w:r>
      <w:r w:rsidRPr="00AD7068">
        <w:rPr>
          <w:rFonts w:ascii="Times New Roman" w:eastAsia="Times New Roman" w:hAnsi="Times New Roman" w:cs="Times New Roman"/>
          <w:sz w:val="20"/>
          <w:szCs w:val="20"/>
          <w:lang w:eastAsia="fi-FI"/>
        </w:rPr>
        <w:t>.</w:t>
      </w:r>
    </w:p>
    <w:p w14:paraId="4DD6480C" w14:textId="77777777" w:rsidR="007A284A" w:rsidRDefault="007A284A">
      <w:pPr>
        <w:rPr>
          <w:rFonts w:ascii="Times New Roman" w:eastAsia="Times New Roman" w:hAnsi="Times New Roman" w:cs="Times New Roman"/>
          <w:sz w:val="20"/>
          <w:szCs w:val="20"/>
          <w:lang w:eastAsia="fi-FI"/>
        </w:rPr>
      </w:pPr>
    </w:p>
    <w:p w14:paraId="3096C057" w14:textId="3F19F07B" w:rsidR="00891F13" w:rsidRPr="00E23810" w:rsidRDefault="00CE1621" w:rsidP="00CE1621">
      <w:pPr>
        <w:rPr>
          <w:rFonts w:ascii="Times New Roman" w:eastAsia="Times New Roman" w:hAnsi="Times New Roman" w:cs="Times New Roman"/>
          <w:b/>
          <w:sz w:val="20"/>
          <w:szCs w:val="20"/>
          <w:lang w:eastAsia="fi-FI"/>
        </w:rPr>
      </w:pPr>
      <w:r w:rsidRPr="00E23810">
        <w:rPr>
          <w:rFonts w:ascii="Times New Roman" w:eastAsia="Times New Roman" w:hAnsi="Times New Roman" w:cs="Times New Roman"/>
          <w:b/>
          <w:sz w:val="20"/>
          <w:szCs w:val="20"/>
          <w:lang w:eastAsia="fi-FI"/>
        </w:rPr>
        <w:t>Asukasluvun kehitys 20</w:t>
      </w:r>
      <w:r w:rsidR="0033209A" w:rsidRPr="00E23810">
        <w:rPr>
          <w:rFonts w:ascii="Times New Roman" w:eastAsia="Times New Roman" w:hAnsi="Times New Roman" w:cs="Times New Roman"/>
          <w:b/>
          <w:sz w:val="20"/>
          <w:szCs w:val="20"/>
          <w:lang w:eastAsia="fi-FI"/>
        </w:rPr>
        <w:t>19</w:t>
      </w:r>
      <w:r w:rsidRPr="00E23810">
        <w:rPr>
          <w:rFonts w:ascii="Times New Roman" w:eastAsia="Times New Roman" w:hAnsi="Times New Roman" w:cs="Times New Roman"/>
          <w:b/>
          <w:sz w:val="20"/>
          <w:szCs w:val="20"/>
          <w:lang w:eastAsia="fi-FI"/>
        </w:rPr>
        <w:t xml:space="preserve"> ja 201</w:t>
      </w:r>
      <w:r w:rsidR="0017728B" w:rsidRPr="00E23810">
        <w:rPr>
          <w:rFonts w:ascii="Times New Roman" w:eastAsia="Times New Roman" w:hAnsi="Times New Roman" w:cs="Times New Roman"/>
          <w:b/>
          <w:sz w:val="20"/>
          <w:szCs w:val="20"/>
          <w:lang w:eastAsia="fi-FI"/>
        </w:rPr>
        <w:t>8</w:t>
      </w:r>
    </w:p>
    <w:p w14:paraId="79B4A118" w14:textId="41E7F992" w:rsidR="0033209A" w:rsidRDefault="0033209A" w:rsidP="00CE1621">
      <w:pPr>
        <w:rPr>
          <w:rFonts w:ascii="Times New Roman" w:eastAsia="Times New Roman" w:hAnsi="Times New Roman" w:cs="Times New Roman"/>
          <w:b/>
          <w:sz w:val="20"/>
          <w:szCs w:val="20"/>
          <w:lang w:eastAsia="fi-FI"/>
        </w:rPr>
      </w:pPr>
      <w:r>
        <w:rPr>
          <w:noProof/>
        </w:rPr>
        <w:drawing>
          <wp:inline distT="0" distB="0" distL="0" distR="0" wp14:anchorId="7B5E3186" wp14:editId="1C72AD15">
            <wp:extent cx="5220000" cy="1980000"/>
            <wp:effectExtent l="0" t="0" r="0" b="1270"/>
            <wp:docPr id="5" name="Kaavio 5">
              <a:extLst xmlns:a="http://schemas.openxmlformats.org/drawingml/2006/main">
                <a:ext uri="{FF2B5EF4-FFF2-40B4-BE49-F238E27FC236}">
                  <a16:creationId xmlns:a16="http://schemas.microsoft.com/office/drawing/2014/main" id="{64890DDF-4E3C-4427-BEF0-E2D6DE8B72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8A29424" w14:textId="77777777" w:rsidR="007E7EAE" w:rsidRDefault="007E7EAE" w:rsidP="00CE1621">
      <w:pPr>
        <w:rPr>
          <w:rFonts w:ascii="Times New Roman" w:eastAsia="Times New Roman" w:hAnsi="Times New Roman" w:cs="Times New Roman"/>
          <w:b/>
          <w:sz w:val="20"/>
          <w:szCs w:val="20"/>
          <w:lang w:eastAsia="fi-FI"/>
        </w:rPr>
      </w:pPr>
    </w:p>
    <w:p w14:paraId="101A2516" w14:textId="1C54D7B3" w:rsidR="00CE1621" w:rsidRPr="00AD7068" w:rsidRDefault="00CE1621" w:rsidP="00CE1621">
      <w:pPr>
        <w:rPr>
          <w:rFonts w:ascii="Times New Roman" w:eastAsia="Times New Roman" w:hAnsi="Times New Roman" w:cs="Times New Roman"/>
          <w:b/>
          <w:sz w:val="20"/>
          <w:szCs w:val="20"/>
          <w:lang w:eastAsia="fi-FI"/>
        </w:rPr>
      </w:pPr>
      <w:r w:rsidRPr="00AD7068">
        <w:rPr>
          <w:rFonts w:ascii="Times New Roman" w:eastAsia="Times New Roman" w:hAnsi="Times New Roman" w:cs="Times New Roman"/>
          <w:b/>
          <w:sz w:val="20"/>
          <w:szCs w:val="20"/>
          <w:lang w:eastAsia="fi-FI"/>
        </w:rPr>
        <w:t>Asukasluku 201</w:t>
      </w:r>
      <w:r w:rsidR="0033209A">
        <w:rPr>
          <w:rFonts w:ascii="Times New Roman" w:eastAsia="Times New Roman" w:hAnsi="Times New Roman" w:cs="Times New Roman"/>
          <w:b/>
          <w:sz w:val="20"/>
          <w:szCs w:val="20"/>
          <w:lang w:eastAsia="fi-FI"/>
        </w:rPr>
        <w:t>5</w:t>
      </w:r>
      <w:r w:rsidRPr="00AD7068">
        <w:rPr>
          <w:rFonts w:ascii="Times New Roman" w:eastAsia="Times New Roman" w:hAnsi="Times New Roman" w:cs="Times New Roman"/>
          <w:b/>
          <w:sz w:val="20"/>
          <w:szCs w:val="20"/>
          <w:lang w:eastAsia="fi-FI"/>
        </w:rPr>
        <w:t>-201</w:t>
      </w:r>
      <w:r w:rsidR="0033209A">
        <w:rPr>
          <w:rFonts w:ascii="Times New Roman" w:eastAsia="Times New Roman" w:hAnsi="Times New Roman" w:cs="Times New Roman"/>
          <w:b/>
          <w:sz w:val="20"/>
          <w:szCs w:val="20"/>
          <w:lang w:eastAsia="fi-FI"/>
        </w:rPr>
        <w:t>9</w:t>
      </w:r>
      <w:r w:rsidRPr="00AD7068">
        <w:rPr>
          <w:rFonts w:ascii="Times New Roman" w:eastAsia="Times New Roman" w:hAnsi="Times New Roman" w:cs="Times New Roman"/>
          <w:b/>
          <w:sz w:val="20"/>
          <w:szCs w:val="20"/>
          <w:lang w:eastAsia="fi-FI"/>
        </w:rPr>
        <w:t xml:space="preserve"> ja väestösuunnite</w:t>
      </w:r>
      <w:r w:rsidR="00CD3FCF">
        <w:rPr>
          <w:rFonts w:ascii="Times New Roman" w:eastAsia="Times New Roman" w:hAnsi="Times New Roman" w:cs="Times New Roman"/>
          <w:b/>
          <w:sz w:val="20"/>
          <w:szCs w:val="20"/>
          <w:lang w:eastAsia="fi-FI"/>
        </w:rPr>
        <w:t>lma</w:t>
      </w:r>
      <w:r w:rsidRPr="00AD7068">
        <w:rPr>
          <w:rFonts w:ascii="Times New Roman" w:eastAsia="Times New Roman" w:hAnsi="Times New Roman" w:cs="Times New Roman"/>
          <w:b/>
          <w:sz w:val="20"/>
          <w:szCs w:val="20"/>
          <w:lang w:eastAsia="fi-FI"/>
        </w:rPr>
        <w:t xml:space="preserve"> vuosille 20</w:t>
      </w:r>
      <w:r w:rsidR="0033209A">
        <w:rPr>
          <w:rFonts w:ascii="Times New Roman" w:eastAsia="Times New Roman" w:hAnsi="Times New Roman" w:cs="Times New Roman"/>
          <w:b/>
          <w:sz w:val="20"/>
          <w:szCs w:val="20"/>
          <w:lang w:eastAsia="fi-FI"/>
        </w:rPr>
        <w:t>20</w:t>
      </w:r>
      <w:r w:rsidR="003C5643">
        <w:rPr>
          <w:rFonts w:ascii="Times New Roman" w:eastAsia="Times New Roman" w:hAnsi="Times New Roman" w:cs="Times New Roman"/>
          <w:b/>
          <w:sz w:val="20"/>
          <w:szCs w:val="20"/>
          <w:lang w:eastAsia="fi-FI"/>
        </w:rPr>
        <w:t>-20</w:t>
      </w:r>
      <w:r w:rsidR="0033209A">
        <w:rPr>
          <w:rFonts w:ascii="Times New Roman" w:eastAsia="Times New Roman" w:hAnsi="Times New Roman" w:cs="Times New Roman"/>
          <w:b/>
          <w:sz w:val="20"/>
          <w:szCs w:val="20"/>
          <w:lang w:eastAsia="fi-FI"/>
        </w:rPr>
        <w:t>22</w:t>
      </w:r>
    </w:p>
    <w:p w14:paraId="560D8825" w14:textId="77777777" w:rsidR="00CE1621" w:rsidRPr="00AD7068" w:rsidRDefault="001F26A5" w:rsidP="001F26A5">
      <w:pPr>
        <w:tabs>
          <w:tab w:val="left" w:pos="6779"/>
        </w:tabs>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tab/>
      </w:r>
    </w:p>
    <w:p w14:paraId="602CD466" w14:textId="77777777" w:rsidR="00CE1621" w:rsidRPr="00AD7068" w:rsidRDefault="00CE1621" w:rsidP="00F27509">
      <w:pPr>
        <w:tabs>
          <w:tab w:val="right" w:pos="4253"/>
          <w:tab w:val="right" w:pos="7655"/>
        </w:tabs>
        <w:ind w:left="142" w:right="1559"/>
        <w:rPr>
          <w:rFonts w:ascii="Times New Roman" w:eastAsia="Times New Roman" w:hAnsi="Times New Roman" w:cs="Times New Roman"/>
          <w:b/>
          <w:sz w:val="20"/>
          <w:szCs w:val="20"/>
          <w:u w:val="single"/>
          <w:lang w:eastAsia="fi-FI"/>
        </w:rPr>
      </w:pPr>
      <w:r w:rsidRPr="00AD7068">
        <w:rPr>
          <w:rFonts w:ascii="Times New Roman" w:eastAsia="Times New Roman" w:hAnsi="Times New Roman" w:cs="Times New Roman"/>
          <w:b/>
          <w:sz w:val="20"/>
          <w:szCs w:val="20"/>
          <w:u w:val="single"/>
          <w:lang w:eastAsia="fi-FI"/>
        </w:rPr>
        <w:t>Vuosi</w:t>
      </w:r>
      <w:r w:rsidRPr="00AD7068">
        <w:rPr>
          <w:rFonts w:ascii="Times New Roman" w:eastAsia="Times New Roman" w:hAnsi="Times New Roman" w:cs="Times New Roman"/>
          <w:b/>
          <w:sz w:val="20"/>
          <w:szCs w:val="20"/>
          <w:u w:val="single"/>
          <w:lang w:eastAsia="fi-FI"/>
        </w:rPr>
        <w:tab/>
        <w:t xml:space="preserve">Väkiluku </w:t>
      </w:r>
      <w:r w:rsidR="00813ED3">
        <w:rPr>
          <w:rFonts w:ascii="Times New Roman" w:eastAsia="Times New Roman" w:hAnsi="Times New Roman" w:cs="Times New Roman"/>
          <w:b/>
          <w:sz w:val="20"/>
          <w:szCs w:val="20"/>
          <w:u w:val="single"/>
          <w:lang w:eastAsia="fi-FI"/>
        </w:rPr>
        <w:t>31.12.</w:t>
      </w:r>
      <w:r w:rsidR="00813ED3">
        <w:rPr>
          <w:rFonts w:ascii="Times New Roman" w:eastAsia="Times New Roman" w:hAnsi="Times New Roman" w:cs="Times New Roman"/>
          <w:b/>
          <w:sz w:val="20"/>
          <w:szCs w:val="20"/>
          <w:u w:val="single"/>
          <w:lang w:eastAsia="fi-FI"/>
        </w:rPr>
        <w:tab/>
        <w:t>M</w:t>
      </w:r>
      <w:r w:rsidRPr="00AD7068">
        <w:rPr>
          <w:rFonts w:ascii="Times New Roman" w:eastAsia="Times New Roman" w:hAnsi="Times New Roman" w:cs="Times New Roman"/>
          <w:b/>
          <w:sz w:val="20"/>
          <w:szCs w:val="20"/>
          <w:u w:val="single"/>
          <w:lang w:eastAsia="fi-FI"/>
        </w:rPr>
        <w:t>uutos %</w:t>
      </w:r>
    </w:p>
    <w:p w14:paraId="69692E04" w14:textId="77777777" w:rsidR="00CE1621" w:rsidRPr="00AD7068" w:rsidRDefault="00CE1621" w:rsidP="00F27509">
      <w:pPr>
        <w:tabs>
          <w:tab w:val="right" w:pos="2410"/>
          <w:tab w:val="right" w:pos="4253"/>
          <w:tab w:val="right" w:pos="7655"/>
        </w:tabs>
        <w:ind w:left="142" w:right="1559"/>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2015</w:t>
      </w:r>
      <w:r w:rsidRPr="00AD7068">
        <w:rPr>
          <w:rFonts w:ascii="Times New Roman" w:eastAsia="Times New Roman" w:hAnsi="Times New Roman" w:cs="Times New Roman"/>
          <w:sz w:val="20"/>
          <w:szCs w:val="20"/>
          <w:lang w:eastAsia="fi-FI"/>
        </w:rPr>
        <w:tab/>
      </w:r>
      <w:r w:rsidRPr="00AD7068">
        <w:rPr>
          <w:rFonts w:ascii="Times New Roman" w:eastAsia="Times New Roman" w:hAnsi="Times New Roman" w:cs="Times New Roman"/>
          <w:sz w:val="20"/>
          <w:szCs w:val="20"/>
          <w:lang w:eastAsia="fi-FI"/>
        </w:rPr>
        <w:tab/>
        <w:t>156</w:t>
      </w:r>
      <w:r w:rsidR="00813ED3">
        <w:rPr>
          <w:rFonts w:ascii="Times New Roman" w:eastAsia="Times New Roman" w:hAnsi="Times New Roman" w:cs="Times New Roman"/>
          <w:sz w:val="20"/>
          <w:szCs w:val="20"/>
          <w:lang w:eastAsia="fi-FI"/>
        </w:rPr>
        <w:t>2</w:t>
      </w:r>
      <w:r w:rsidRPr="00AD7068">
        <w:rPr>
          <w:rFonts w:ascii="Times New Roman" w:eastAsia="Times New Roman" w:hAnsi="Times New Roman" w:cs="Times New Roman"/>
          <w:sz w:val="20"/>
          <w:szCs w:val="20"/>
          <w:lang w:eastAsia="fi-FI"/>
        </w:rPr>
        <w:tab/>
        <w:t>1,</w:t>
      </w:r>
      <w:r w:rsidR="00B93468">
        <w:rPr>
          <w:rFonts w:ascii="Times New Roman" w:eastAsia="Times New Roman" w:hAnsi="Times New Roman" w:cs="Times New Roman"/>
          <w:sz w:val="20"/>
          <w:szCs w:val="20"/>
          <w:lang w:eastAsia="fi-FI"/>
        </w:rPr>
        <w:t>1</w:t>
      </w:r>
    </w:p>
    <w:p w14:paraId="03174146" w14:textId="77777777" w:rsidR="00CE1621" w:rsidRPr="00AD7068" w:rsidRDefault="00CE1621" w:rsidP="00F27509">
      <w:pPr>
        <w:tabs>
          <w:tab w:val="right" w:pos="4253"/>
          <w:tab w:val="right" w:pos="7655"/>
        </w:tabs>
        <w:ind w:left="142" w:right="1559"/>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2016</w:t>
      </w:r>
      <w:r w:rsidRPr="00AD7068">
        <w:rPr>
          <w:rFonts w:ascii="Times New Roman" w:eastAsia="Times New Roman" w:hAnsi="Times New Roman" w:cs="Times New Roman"/>
          <w:sz w:val="20"/>
          <w:szCs w:val="20"/>
          <w:lang w:eastAsia="fi-FI"/>
        </w:rPr>
        <w:tab/>
        <w:t>15</w:t>
      </w:r>
      <w:r w:rsidR="00891F13">
        <w:rPr>
          <w:rFonts w:ascii="Times New Roman" w:eastAsia="Times New Roman" w:hAnsi="Times New Roman" w:cs="Times New Roman"/>
          <w:sz w:val="20"/>
          <w:szCs w:val="20"/>
          <w:lang w:eastAsia="fi-FI"/>
        </w:rPr>
        <w:t>8</w:t>
      </w:r>
      <w:r w:rsidR="00813ED3">
        <w:rPr>
          <w:rFonts w:ascii="Times New Roman" w:eastAsia="Times New Roman" w:hAnsi="Times New Roman" w:cs="Times New Roman"/>
          <w:sz w:val="20"/>
          <w:szCs w:val="20"/>
          <w:lang w:eastAsia="fi-FI"/>
        </w:rPr>
        <w:t>7</w:t>
      </w:r>
      <w:r w:rsidR="00891F13">
        <w:rPr>
          <w:rFonts w:ascii="Times New Roman" w:eastAsia="Times New Roman" w:hAnsi="Times New Roman" w:cs="Times New Roman"/>
          <w:sz w:val="20"/>
          <w:szCs w:val="20"/>
          <w:lang w:eastAsia="fi-FI"/>
        </w:rPr>
        <w:tab/>
      </w:r>
      <w:r w:rsidR="007A48BA">
        <w:rPr>
          <w:rFonts w:ascii="Times New Roman" w:eastAsia="Times New Roman" w:hAnsi="Times New Roman" w:cs="Times New Roman"/>
          <w:sz w:val="20"/>
          <w:szCs w:val="20"/>
          <w:lang w:eastAsia="fi-FI"/>
        </w:rPr>
        <w:t>1,6</w:t>
      </w:r>
    </w:p>
    <w:p w14:paraId="2E2FCA89" w14:textId="77777777" w:rsidR="00CE1621" w:rsidRPr="00AD7068" w:rsidRDefault="00CE1621" w:rsidP="00F27509">
      <w:pPr>
        <w:tabs>
          <w:tab w:val="right" w:pos="4253"/>
          <w:tab w:val="right" w:pos="7655"/>
        </w:tabs>
        <w:ind w:left="142" w:right="1559"/>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2017</w:t>
      </w:r>
      <w:r w:rsidRPr="00AD7068">
        <w:rPr>
          <w:rFonts w:ascii="Times New Roman" w:eastAsia="Times New Roman" w:hAnsi="Times New Roman" w:cs="Times New Roman"/>
          <w:sz w:val="20"/>
          <w:szCs w:val="20"/>
          <w:lang w:eastAsia="fi-FI"/>
        </w:rPr>
        <w:tab/>
        <w:t>15</w:t>
      </w:r>
      <w:r w:rsidR="00813ED3">
        <w:rPr>
          <w:rFonts w:ascii="Times New Roman" w:eastAsia="Times New Roman" w:hAnsi="Times New Roman" w:cs="Times New Roman"/>
          <w:sz w:val="20"/>
          <w:szCs w:val="20"/>
          <w:lang w:eastAsia="fi-FI"/>
        </w:rPr>
        <w:t>79</w:t>
      </w:r>
      <w:r w:rsidRPr="00AD7068">
        <w:rPr>
          <w:rFonts w:ascii="Times New Roman" w:eastAsia="Times New Roman" w:hAnsi="Times New Roman" w:cs="Times New Roman"/>
          <w:sz w:val="20"/>
          <w:szCs w:val="20"/>
          <w:lang w:eastAsia="fi-FI"/>
        </w:rPr>
        <w:tab/>
      </w:r>
      <w:r w:rsidR="00423050">
        <w:rPr>
          <w:rFonts w:ascii="Times New Roman" w:eastAsia="Times New Roman" w:hAnsi="Times New Roman" w:cs="Times New Roman"/>
          <w:sz w:val="20"/>
          <w:szCs w:val="20"/>
          <w:lang w:eastAsia="fi-FI"/>
        </w:rPr>
        <w:t>-0,</w:t>
      </w:r>
      <w:r w:rsidR="00B93468">
        <w:rPr>
          <w:rFonts w:ascii="Times New Roman" w:eastAsia="Times New Roman" w:hAnsi="Times New Roman" w:cs="Times New Roman"/>
          <w:sz w:val="20"/>
          <w:szCs w:val="20"/>
          <w:lang w:eastAsia="fi-FI"/>
        </w:rPr>
        <w:t>5</w:t>
      </w:r>
    </w:p>
    <w:p w14:paraId="7A79B4C6" w14:textId="77777777" w:rsidR="00CE1621" w:rsidRPr="00AD7068" w:rsidRDefault="00CE1621" w:rsidP="00F27509">
      <w:pPr>
        <w:tabs>
          <w:tab w:val="right" w:pos="4253"/>
          <w:tab w:val="right" w:pos="7655"/>
        </w:tabs>
        <w:ind w:left="142" w:right="1559"/>
        <w:rPr>
          <w:rFonts w:ascii="Times New Roman" w:eastAsia="Times New Roman" w:hAnsi="Times New Roman" w:cs="Times New Roman"/>
          <w:b/>
          <w:sz w:val="20"/>
          <w:szCs w:val="20"/>
          <w:lang w:eastAsia="fi-FI"/>
        </w:rPr>
      </w:pPr>
      <w:r w:rsidRPr="00AD7068">
        <w:rPr>
          <w:rFonts w:ascii="Times New Roman" w:eastAsia="Times New Roman" w:hAnsi="Times New Roman" w:cs="Times New Roman"/>
          <w:sz w:val="20"/>
          <w:szCs w:val="20"/>
          <w:lang w:eastAsia="fi-FI"/>
        </w:rPr>
        <w:t>2018</w:t>
      </w:r>
      <w:r w:rsidRPr="00AD7068">
        <w:rPr>
          <w:rFonts w:ascii="Times New Roman" w:eastAsia="Times New Roman" w:hAnsi="Times New Roman" w:cs="Times New Roman"/>
          <w:sz w:val="20"/>
          <w:szCs w:val="20"/>
          <w:lang w:eastAsia="fi-FI"/>
        </w:rPr>
        <w:tab/>
        <w:t>1</w:t>
      </w:r>
      <w:r w:rsidR="00891F13">
        <w:rPr>
          <w:rFonts w:ascii="Times New Roman" w:eastAsia="Times New Roman" w:hAnsi="Times New Roman" w:cs="Times New Roman"/>
          <w:sz w:val="20"/>
          <w:szCs w:val="20"/>
          <w:lang w:eastAsia="fi-FI"/>
        </w:rPr>
        <w:t>5</w:t>
      </w:r>
      <w:r w:rsidR="00813ED3">
        <w:rPr>
          <w:rFonts w:ascii="Times New Roman" w:eastAsia="Times New Roman" w:hAnsi="Times New Roman" w:cs="Times New Roman"/>
          <w:sz w:val="20"/>
          <w:szCs w:val="20"/>
          <w:lang w:eastAsia="fi-FI"/>
        </w:rPr>
        <w:t>79</w:t>
      </w:r>
      <w:r w:rsidR="00423050">
        <w:rPr>
          <w:rFonts w:ascii="Times New Roman" w:eastAsia="Times New Roman" w:hAnsi="Times New Roman" w:cs="Times New Roman"/>
          <w:sz w:val="20"/>
          <w:szCs w:val="20"/>
          <w:lang w:eastAsia="fi-FI"/>
        </w:rPr>
        <w:tab/>
        <w:t>0,</w:t>
      </w:r>
      <w:r w:rsidR="00CA0611">
        <w:rPr>
          <w:rFonts w:ascii="Times New Roman" w:eastAsia="Times New Roman" w:hAnsi="Times New Roman" w:cs="Times New Roman"/>
          <w:sz w:val="20"/>
          <w:szCs w:val="20"/>
          <w:lang w:eastAsia="fi-FI"/>
        </w:rPr>
        <w:t>0</w:t>
      </w:r>
    </w:p>
    <w:p w14:paraId="2A18F9F4" w14:textId="34947C3A" w:rsidR="00CE1621" w:rsidRDefault="00891F13" w:rsidP="00F27509">
      <w:pPr>
        <w:tabs>
          <w:tab w:val="right" w:pos="4253"/>
          <w:tab w:val="right" w:pos="7655"/>
        </w:tabs>
        <w:ind w:left="142" w:right="1559"/>
        <w:rPr>
          <w:rFonts w:ascii="Times New Roman" w:eastAsia="Times New Roman" w:hAnsi="Times New Roman" w:cs="Times New Roman"/>
          <w:sz w:val="20"/>
          <w:szCs w:val="20"/>
          <w:lang w:eastAsia="fi-FI"/>
        </w:rPr>
      </w:pPr>
      <w:r w:rsidRPr="00891F13">
        <w:rPr>
          <w:rFonts w:ascii="Times New Roman" w:eastAsia="Times New Roman" w:hAnsi="Times New Roman" w:cs="Times New Roman"/>
          <w:sz w:val="20"/>
          <w:szCs w:val="20"/>
          <w:lang w:eastAsia="fi-FI"/>
        </w:rPr>
        <w:t>2019</w:t>
      </w:r>
      <w:r w:rsidR="00CA0611">
        <w:rPr>
          <w:rFonts w:ascii="Times New Roman" w:eastAsia="Times New Roman" w:hAnsi="Times New Roman" w:cs="Times New Roman"/>
          <w:sz w:val="20"/>
          <w:szCs w:val="20"/>
          <w:lang w:eastAsia="fi-FI"/>
        </w:rPr>
        <w:tab/>
        <w:t>15</w:t>
      </w:r>
      <w:r w:rsidR="0033209A">
        <w:rPr>
          <w:rFonts w:ascii="Times New Roman" w:eastAsia="Times New Roman" w:hAnsi="Times New Roman" w:cs="Times New Roman"/>
          <w:sz w:val="20"/>
          <w:szCs w:val="20"/>
          <w:lang w:eastAsia="fi-FI"/>
        </w:rPr>
        <w:t>75</w:t>
      </w:r>
      <w:r>
        <w:rPr>
          <w:rFonts w:ascii="Times New Roman" w:eastAsia="Times New Roman" w:hAnsi="Times New Roman" w:cs="Times New Roman"/>
          <w:sz w:val="20"/>
          <w:szCs w:val="20"/>
          <w:lang w:eastAsia="fi-FI"/>
        </w:rPr>
        <w:tab/>
      </w:r>
      <w:r w:rsidR="0033209A">
        <w:rPr>
          <w:rFonts w:ascii="Times New Roman" w:eastAsia="Times New Roman" w:hAnsi="Times New Roman" w:cs="Times New Roman"/>
          <w:sz w:val="20"/>
          <w:szCs w:val="20"/>
          <w:lang w:eastAsia="fi-FI"/>
        </w:rPr>
        <w:t>-</w:t>
      </w:r>
      <w:r w:rsidR="00423050">
        <w:rPr>
          <w:rFonts w:ascii="Times New Roman" w:eastAsia="Times New Roman" w:hAnsi="Times New Roman" w:cs="Times New Roman"/>
          <w:sz w:val="20"/>
          <w:szCs w:val="20"/>
          <w:lang w:eastAsia="fi-FI"/>
        </w:rPr>
        <w:t>0,</w:t>
      </w:r>
      <w:r w:rsidR="0033209A">
        <w:rPr>
          <w:rFonts w:ascii="Times New Roman" w:eastAsia="Times New Roman" w:hAnsi="Times New Roman" w:cs="Times New Roman"/>
          <w:sz w:val="20"/>
          <w:szCs w:val="20"/>
          <w:lang w:eastAsia="fi-FI"/>
        </w:rPr>
        <w:t>3</w:t>
      </w:r>
    </w:p>
    <w:p w14:paraId="1B39E062" w14:textId="3F6E8B5F" w:rsidR="00CA0611" w:rsidRPr="00891F13" w:rsidRDefault="00CA0611" w:rsidP="00F27509">
      <w:pPr>
        <w:tabs>
          <w:tab w:val="right" w:pos="4253"/>
          <w:tab w:val="right" w:pos="7655"/>
        </w:tabs>
        <w:ind w:left="142" w:right="1559"/>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t>2020</w:t>
      </w:r>
      <w:r>
        <w:rPr>
          <w:rFonts w:ascii="Times New Roman" w:eastAsia="Times New Roman" w:hAnsi="Times New Roman" w:cs="Times New Roman"/>
          <w:sz w:val="20"/>
          <w:szCs w:val="20"/>
          <w:lang w:eastAsia="fi-FI"/>
        </w:rPr>
        <w:tab/>
        <w:t>15</w:t>
      </w:r>
      <w:r w:rsidR="0033209A">
        <w:rPr>
          <w:rFonts w:ascii="Times New Roman" w:eastAsia="Times New Roman" w:hAnsi="Times New Roman" w:cs="Times New Roman"/>
          <w:sz w:val="20"/>
          <w:szCs w:val="20"/>
          <w:lang w:eastAsia="fi-FI"/>
        </w:rPr>
        <w:t>70</w:t>
      </w:r>
      <w:r>
        <w:rPr>
          <w:rFonts w:ascii="Times New Roman" w:eastAsia="Times New Roman" w:hAnsi="Times New Roman" w:cs="Times New Roman"/>
          <w:sz w:val="20"/>
          <w:szCs w:val="20"/>
          <w:lang w:eastAsia="fi-FI"/>
        </w:rPr>
        <w:tab/>
      </w:r>
      <w:r w:rsidR="0033209A">
        <w:rPr>
          <w:rFonts w:ascii="Times New Roman" w:eastAsia="Times New Roman" w:hAnsi="Times New Roman" w:cs="Times New Roman"/>
          <w:sz w:val="20"/>
          <w:szCs w:val="20"/>
          <w:lang w:eastAsia="fi-FI"/>
        </w:rPr>
        <w:t>-</w:t>
      </w:r>
      <w:r w:rsidR="00906F0A">
        <w:rPr>
          <w:rFonts w:ascii="Times New Roman" w:eastAsia="Times New Roman" w:hAnsi="Times New Roman" w:cs="Times New Roman"/>
          <w:sz w:val="20"/>
          <w:szCs w:val="20"/>
          <w:lang w:eastAsia="fi-FI"/>
        </w:rPr>
        <w:t>0,</w:t>
      </w:r>
      <w:r w:rsidR="009954DB">
        <w:rPr>
          <w:rFonts w:ascii="Times New Roman" w:eastAsia="Times New Roman" w:hAnsi="Times New Roman" w:cs="Times New Roman"/>
          <w:sz w:val="20"/>
          <w:szCs w:val="20"/>
          <w:lang w:eastAsia="fi-FI"/>
        </w:rPr>
        <w:t>3</w:t>
      </w:r>
    </w:p>
    <w:p w14:paraId="173EEF5A" w14:textId="178E5BA8" w:rsidR="0033209A" w:rsidRDefault="0033209A" w:rsidP="00F27509">
      <w:pPr>
        <w:tabs>
          <w:tab w:val="right" w:pos="4253"/>
          <w:tab w:val="right" w:pos="7655"/>
        </w:tabs>
        <w:ind w:left="142" w:right="1559"/>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t>2021</w:t>
      </w:r>
      <w:r>
        <w:rPr>
          <w:rFonts w:ascii="Times New Roman" w:eastAsia="Times New Roman" w:hAnsi="Times New Roman" w:cs="Times New Roman"/>
          <w:sz w:val="20"/>
          <w:szCs w:val="20"/>
          <w:lang w:eastAsia="fi-FI"/>
        </w:rPr>
        <w:tab/>
        <w:t>1573</w:t>
      </w:r>
      <w:r>
        <w:rPr>
          <w:rFonts w:ascii="Times New Roman" w:eastAsia="Times New Roman" w:hAnsi="Times New Roman" w:cs="Times New Roman"/>
          <w:sz w:val="20"/>
          <w:szCs w:val="20"/>
          <w:lang w:eastAsia="fi-FI"/>
        </w:rPr>
        <w:tab/>
        <w:t>0,2</w:t>
      </w:r>
    </w:p>
    <w:p w14:paraId="248C7B14" w14:textId="1533B319" w:rsidR="0033209A" w:rsidRPr="00891F13" w:rsidRDefault="0033209A" w:rsidP="00F27509">
      <w:pPr>
        <w:tabs>
          <w:tab w:val="right" w:pos="4253"/>
          <w:tab w:val="right" w:pos="7655"/>
        </w:tabs>
        <w:ind w:left="142" w:right="1559"/>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t>2022</w:t>
      </w:r>
      <w:r>
        <w:rPr>
          <w:rFonts w:ascii="Times New Roman" w:eastAsia="Times New Roman" w:hAnsi="Times New Roman" w:cs="Times New Roman"/>
          <w:sz w:val="20"/>
          <w:szCs w:val="20"/>
          <w:lang w:eastAsia="fi-FI"/>
        </w:rPr>
        <w:tab/>
        <w:t>1576</w:t>
      </w:r>
      <w:r>
        <w:rPr>
          <w:rFonts w:ascii="Times New Roman" w:eastAsia="Times New Roman" w:hAnsi="Times New Roman" w:cs="Times New Roman"/>
          <w:sz w:val="20"/>
          <w:szCs w:val="20"/>
          <w:lang w:eastAsia="fi-FI"/>
        </w:rPr>
        <w:tab/>
        <w:t>0,2</w:t>
      </w:r>
    </w:p>
    <w:p w14:paraId="679043F8" w14:textId="77777777" w:rsidR="0033209A" w:rsidRPr="00891F13" w:rsidRDefault="0033209A" w:rsidP="0033209A">
      <w:pPr>
        <w:tabs>
          <w:tab w:val="right" w:pos="4253"/>
          <w:tab w:val="right" w:pos="7655"/>
        </w:tabs>
        <w:rPr>
          <w:rFonts w:ascii="Times New Roman" w:eastAsia="Times New Roman" w:hAnsi="Times New Roman" w:cs="Times New Roman"/>
          <w:sz w:val="20"/>
          <w:szCs w:val="20"/>
          <w:lang w:eastAsia="fi-FI"/>
        </w:rPr>
      </w:pPr>
    </w:p>
    <w:p w14:paraId="3F54CA23" w14:textId="18C48C9D" w:rsidR="00CE1621" w:rsidRDefault="00CE1621" w:rsidP="00AE405A">
      <w:pPr>
        <w:rPr>
          <w:rFonts w:ascii="Times New Roman" w:hAnsi="Times New Roman" w:cs="Times New Roman"/>
          <w:b/>
          <w:sz w:val="20"/>
          <w:szCs w:val="20"/>
          <w:lang w:eastAsia="fi-FI"/>
        </w:rPr>
      </w:pPr>
      <w:r w:rsidRPr="00AD7068">
        <w:rPr>
          <w:rFonts w:ascii="Times New Roman" w:hAnsi="Times New Roman" w:cs="Times New Roman"/>
          <w:b/>
          <w:sz w:val="20"/>
          <w:szCs w:val="20"/>
          <w:lang w:eastAsia="fi-FI"/>
        </w:rPr>
        <w:t>Työttöm</w:t>
      </w:r>
      <w:r w:rsidR="00B66EBF">
        <w:rPr>
          <w:rFonts w:ascii="Times New Roman" w:hAnsi="Times New Roman" w:cs="Times New Roman"/>
          <w:b/>
          <w:sz w:val="20"/>
          <w:szCs w:val="20"/>
          <w:lang w:eastAsia="fi-FI"/>
        </w:rPr>
        <w:t>ien työnhakijoiden osuus työvoimasta 2019 ja</w:t>
      </w:r>
      <w:r w:rsidR="007B1F80">
        <w:rPr>
          <w:rFonts w:ascii="Times New Roman" w:hAnsi="Times New Roman" w:cs="Times New Roman"/>
          <w:b/>
          <w:sz w:val="20"/>
          <w:szCs w:val="20"/>
          <w:lang w:eastAsia="fi-FI"/>
        </w:rPr>
        <w:t xml:space="preserve"> 201</w:t>
      </w:r>
      <w:r w:rsidR="008228C6">
        <w:rPr>
          <w:rFonts w:ascii="Times New Roman" w:hAnsi="Times New Roman" w:cs="Times New Roman"/>
          <w:b/>
          <w:sz w:val="20"/>
          <w:szCs w:val="20"/>
          <w:lang w:eastAsia="fi-FI"/>
        </w:rPr>
        <w:t>8</w:t>
      </w:r>
    </w:p>
    <w:p w14:paraId="47532A84" w14:textId="3FB72CF7" w:rsidR="00B66EBF" w:rsidRDefault="00B66EBF" w:rsidP="00AE405A">
      <w:pPr>
        <w:rPr>
          <w:rFonts w:ascii="Times New Roman" w:hAnsi="Times New Roman" w:cs="Times New Roman"/>
          <w:b/>
          <w:sz w:val="20"/>
          <w:szCs w:val="20"/>
          <w:lang w:eastAsia="fi-FI"/>
        </w:rPr>
      </w:pPr>
      <w:r>
        <w:rPr>
          <w:noProof/>
        </w:rPr>
        <w:drawing>
          <wp:anchor distT="0" distB="0" distL="114300" distR="114300" simplePos="0" relativeHeight="251682816" behindDoc="0" locked="0" layoutInCell="1" allowOverlap="1" wp14:anchorId="52BAEA07" wp14:editId="1B775399">
            <wp:simplePos x="717550" y="6985000"/>
            <wp:positionH relativeFrom="column">
              <wp:align>left</wp:align>
            </wp:positionH>
            <wp:positionV relativeFrom="paragraph">
              <wp:align>top</wp:align>
            </wp:positionV>
            <wp:extent cx="5220000" cy="1980000"/>
            <wp:effectExtent l="0" t="0" r="0" b="1270"/>
            <wp:wrapSquare wrapText="bothSides"/>
            <wp:docPr id="10" name="Kaavio 10">
              <a:extLst xmlns:a="http://schemas.openxmlformats.org/drawingml/2006/main">
                <a:ext uri="{FF2B5EF4-FFF2-40B4-BE49-F238E27FC236}">
                  <a16:creationId xmlns:a16="http://schemas.microsoft.com/office/drawing/2014/main" id="{A0516E7B-9401-4D50-8540-2092903A88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C543B4">
        <w:rPr>
          <w:rFonts w:ascii="Times New Roman" w:hAnsi="Times New Roman" w:cs="Times New Roman"/>
          <w:b/>
          <w:sz w:val="20"/>
          <w:szCs w:val="20"/>
          <w:lang w:eastAsia="fi-FI"/>
        </w:rPr>
        <w:br w:type="textWrapping" w:clear="all"/>
      </w:r>
    </w:p>
    <w:p w14:paraId="0BDD618A" w14:textId="6EC41F8D" w:rsidR="00B66EBF" w:rsidRDefault="00B66EBF">
      <w:pPr>
        <w:rPr>
          <w:rFonts w:ascii="Times New Roman" w:hAnsi="Times New Roman" w:cs="Times New Roman"/>
          <w:b/>
          <w:sz w:val="20"/>
          <w:szCs w:val="20"/>
          <w:lang w:eastAsia="fi-FI"/>
        </w:rPr>
      </w:pPr>
      <w:r>
        <w:rPr>
          <w:rFonts w:ascii="Times New Roman" w:hAnsi="Times New Roman" w:cs="Times New Roman"/>
          <w:b/>
          <w:sz w:val="20"/>
          <w:szCs w:val="20"/>
          <w:lang w:eastAsia="fi-FI"/>
        </w:rPr>
        <w:br w:type="page"/>
      </w:r>
    </w:p>
    <w:p w14:paraId="3DEDCD1C" w14:textId="4AB95395" w:rsidR="00860266" w:rsidRDefault="00CE1621" w:rsidP="00AE405A">
      <w:pPr>
        <w:autoSpaceDE w:val="0"/>
        <w:autoSpaceDN w:val="0"/>
        <w:adjustRightInd w:val="0"/>
        <w:rPr>
          <w:rStyle w:val="Otsikko2Char"/>
          <w:rFonts w:ascii="Times New Roman" w:hAnsi="Times New Roman" w:cs="Times New Roman"/>
          <w:color w:val="auto"/>
          <w:sz w:val="22"/>
        </w:rPr>
      </w:pPr>
      <w:bookmarkStart w:id="63" w:name="_Toc26449057"/>
      <w:r w:rsidRPr="00AD7068">
        <w:rPr>
          <w:rStyle w:val="Otsikko2Char"/>
          <w:rFonts w:ascii="Times New Roman" w:hAnsi="Times New Roman" w:cs="Times New Roman"/>
          <w:color w:val="auto"/>
          <w:sz w:val="22"/>
        </w:rPr>
        <w:lastRenderedPageBreak/>
        <w:t>1.</w:t>
      </w:r>
      <w:r w:rsidR="00E25876">
        <w:rPr>
          <w:rStyle w:val="Otsikko2Char"/>
          <w:rFonts w:ascii="Times New Roman" w:hAnsi="Times New Roman" w:cs="Times New Roman"/>
          <w:color w:val="auto"/>
          <w:sz w:val="22"/>
        </w:rPr>
        <w:t>6</w:t>
      </w:r>
      <w:r w:rsidRPr="00AD7068">
        <w:rPr>
          <w:rStyle w:val="Otsikko2Char"/>
          <w:rFonts w:ascii="Times New Roman" w:hAnsi="Times New Roman" w:cs="Times New Roman"/>
          <w:color w:val="auto"/>
          <w:sz w:val="22"/>
        </w:rPr>
        <w:t xml:space="preserve"> Vuoden 20</w:t>
      </w:r>
      <w:r w:rsidR="00062B05">
        <w:rPr>
          <w:rStyle w:val="Otsikko2Char"/>
          <w:rFonts w:ascii="Times New Roman" w:hAnsi="Times New Roman" w:cs="Times New Roman"/>
          <w:color w:val="auto"/>
          <w:sz w:val="22"/>
        </w:rPr>
        <w:t>20</w:t>
      </w:r>
      <w:r w:rsidRPr="00AD7068">
        <w:rPr>
          <w:rStyle w:val="Otsikko2Char"/>
          <w:rFonts w:ascii="Times New Roman" w:hAnsi="Times New Roman" w:cs="Times New Roman"/>
          <w:color w:val="auto"/>
          <w:sz w:val="22"/>
        </w:rPr>
        <w:t xml:space="preserve"> talousarvion rakenne</w:t>
      </w:r>
      <w:bookmarkEnd w:id="63"/>
    </w:p>
    <w:p w14:paraId="66E29292" w14:textId="77777777" w:rsidR="00860266" w:rsidRDefault="00860266" w:rsidP="00AE405A">
      <w:pPr>
        <w:autoSpaceDE w:val="0"/>
        <w:autoSpaceDN w:val="0"/>
        <w:adjustRightInd w:val="0"/>
        <w:rPr>
          <w:rFonts w:ascii="Times New Roman" w:hAnsi="Times New Roman" w:cs="Times New Roman"/>
          <w:sz w:val="20"/>
          <w:szCs w:val="20"/>
          <w:lang w:eastAsia="fi-FI"/>
        </w:rPr>
      </w:pPr>
    </w:p>
    <w:p w14:paraId="1D1DDE5B" w14:textId="36847F9B" w:rsidR="00CE1621" w:rsidRDefault="00CE1621" w:rsidP="00AE405A">
      <w:pPr>
        <w:autoSpaceDE w:val="0"/>
        <w:autoSpaceDN w:val="0"/>
        <w:adjustRightInd w:val="0"/>
        <w:rPr>
          <w:rFonts w:ascii="Times New Roman" w:hAnsi="Times New Roman" w:cs="Times New Roman"/>
          <w:sz w:val="20"/>
          <w:szCs w:val="20"/>
          <w:lang w:eastAsia="fi-FI"/>
        </w:rPr>
      </w:pPr>
      <w:r w:rsidRPr="00AD7068">
        <w:rPr>
          <w:rFonts w:ascii="Times New Roman" w:hAnsi="Times New Roman" w:cs="Times New Roman"/>
          <w:sz w:val="20"/>
          <w:szCs w:val="20"/>
          <w:lang w:eastAsia="fi-FI"/>
        </w:rPr>
        <w:t>Vuoden 20</w:t>
      </w:r>
      <w:r w:rsidR="00062B05">
        <w:rPr>
          <w:rFonts w:ascii="Times New Roman" w:hAnsi="Times New Roman" w:cs="Times New Roman"/>
          <w:sz w:val="20"/>
          <w:szCs w:val="20"/>
          <w:lang w:eastAsia="fi-FI"/>
        </w:rPr>
        <w:t>20</w:t>
      </w:r>
      <w:r w:rsidRPr="00AD7068">
        <w:rPr>
          <w:rFonts w:ascii="Times New Roman" w:hAnsi="Times New Roman" w:cs="Times New Roman"/>
          <w:sz w:val="20"/>
          <w:szCs w:val="20"/>
          <w:lang w:eastAsia="fi-FI"/>
        </w:rPr>
        <w:t xml:space="preserve"> talousarvion laatimisohjeet ja talousarvioraamit hyväksyttiin kunnanhallituksessa </w:t>
      </w:r>
      <w:r w:rsidR="00062B05">
        <w:rPr>
          <w:rFonts w:ascii="Times New Roman" w:hAnsi="Times New Roman" w:cs="Times New Roman"/>
          <w:sz w:val="20"/>
          <w:szCs w:val="20"/>
          <w:lang w:eastAsia="fi-FI"/>
        </w:rPr>
        <w:t>2.9.</w:t>
      </w:r>
      <w:r w:rsidR="00444138">
        <w:rPr>
          <w:rFonts w:ascii="Times New Roman" w:hAnsi="Times New Roman" w:cs="Times New Roman"/>
          <w:sz w:val="20"/>
          <w:szCs w:val="20"/>
          <w:lang w:eastAsia="fi-FI"/>
        </w:rPr>
        <w:t>201</w:t>
      </w:r>
      <w:r w:rsidR="00062B05">
        <w:rPr>
          <w:rFonts w:ascii="Times New Roman" w:hAnsi="Times New Roman" w:cs="Times New Roman"/>
          <w:sz w:val="20"/>
          <w:szCs w:val="20"/>
          <w:lang w:eastAsia="fi-FI"/>
        </w:rPr>
        <w:t>9</w:t>
      </w:r>
      <w:r w:rsidR="001F26A5">
        <w:rPr>
          <w:rFonts w:ascii="Times New Roman" w:hAnsi="Times New Roman" w:cs="Times New Roman"/>
          <w:sz w:val="20"/>
          <w:szCs w:val="20"/>
          <w:lang w:eastAsia="fi-FI"/>
        </w:rPr>
        <w:t xml:space="preserve"> ja</w:t>
      </w:r>
      <w:r w:rsidR="00E55FCD">
        <w:rPr>
          <w:rFonts w:ascii="Times New Roman" w:hAnsi="Times New Roman" w:cs="Times New Roman"/>
          <w:sz w:val="20"/>
          <w:szCs w:val="20"/>
          <w:lang w:eastAsia="fi-FI"/>
        </w:rPr>
        <w:t xml:space="preserve"> toimielimet jättivät </w:t>
      </w:r>
      <w:r w:rsidRPr="00AD7068">
        <w:rPr>
          <w:rFonts w:ascii="Times New Roman" w:hAnsi="Times New Roman" w:cs="Times New Roman"/>
          <w:sz w:val="20"/>
          <w:szCs w:val="20"/>
          <w:lang w:eastAsia="fi-FI"/>
        </w:rPr>
        <w:t>talousarvioe</w:t>
      </w:r>
      <w:r w:rsidR="00E55FCD">
        <w:rPr>
          <w:rFonts w:ascii="Times New Roman" w:hAnsi="Times New Roman" w:cs="Times New Roman"/>
          <w:sz w:val="20"/>
          <w:szCs w:val="20"/>
          <w:lang w:eastAsia="fi-FI"/>
        </w:rPr>
        <w:t xml:space="preserve">sityksensä </w:t>
      </w:r>
      <w:r w:rsidR="00062B05">
        <w:rPr>
          <w:rFonts w:ascii="Times New Roman" w:hAnsi="Times New Roman" w:cs="Times New Roman"/>
          <w:sz w:val="20"/>
          <w:szCs w:val="20"/>
          <w:lang w:eastAsia="fi-FI"/>
        </w:rPr>
        <w:t>15.10.2019</w:t>
      </w:r>
      <w:r w:rsidRPr="00AD7068">
        <w:rPr>
          <w:rFonts w:ascii="Times New Roman" w:hAnsi="Times New Roman" w:cs="Times New Roman"/>
          <w:sz w:val="20"/>
          <w:szCs w:val="20"/>
          <w:lang w:eastAsia="fi-FI"/>
        </w:rPr>
        <w:t>.</w:t>
      </w:r>
    </w:p>
    <w:p w14:paraId="1DE81171" w14:textId="77777777" w:rsidR="00E55FCD" w:rsidRDefault="00E55FCD" w:rsidP="00AE405A">
      <w:pPr>
        <w:autoSpaceDE w:val="0"/>
        <w:autoSpaceDN w:val="0"/>
        <w:adjustRightInd w:val="0"/>
        <w:rPr>
          <w:rFonts w:ascii="Times New Roman" w:hAnsi="Times New Roman" w:cs="Times New Roman"/>
          <w:sz w:val="20"/>
          <w:szCs w:val="20"/>
          <w:lang w:eastAsia="fi-FI"/>
        </w:rPr>
      </w:pPr>
    </w:p>
    <w:p w14:paraId="52169AD9" w14:textId="77777777" w:rsidR="00444138" w:rsidRDefault="00CE1621" w:rsidP="00AE405A">
      <w:pPr>
        <w:pStyle w:val="py"/>
        <w:shd w:val="clear" w:color="auto" w:fill="FFFFFF"/>
        <w:spacing w:before="0" w:beforeAutospacing="0" w:after="0" w:afterAutospacing="0"/>
        <w:textAlignment w:val="baseline"/>
        <w:rPr>
          <w:sz w:val="20"/>
          <w:szCs w:val="20"/>
        </w:rPr>
      </w:pPr>
      <w:r w:rsidRPr="00AD7068">
        <w:rPr>
          <w:sz w:val="20"/>
          <w:szCs w:val="20"/>
        </w:rPr>
        <w:t>Kuntalain 110 §:n mukaan valtuuston on vuoden loppuun mennessä hyväksyttävä kunnalle seuraavaksi kalenterivuodeksi talousarvio ottaen huomioon kuntakonsernin talouden vastuut ja velvoitteet. Talousarvion hyväksymisen yhteydessä valtuuston on hyväksyttävä myös taloussuunnitelma kolmeksi tai useammaksi vuodeksi. Talousarviovuosi on taloussuunnitelman ensimmäinen vuosi.</w:t>
      </w:r>
    </w:p>
    <w:p w14:paraId="483F517F" w14:textId="77777777" w:rsidR="00444138" w:rsidRDefault="00444138" w:rsidP="00AE405A">
      <w:pPr>
        <w:pStyle w:val="py"/>
        <w:shd w:val="clear" w:color="auto" w:fill="FFFFFF"/>
        <w:spacing w:before="0" w:beforeAutospacing="0" w:after="0" w:afterAutospacing="0"/>
        <w:textAlignment w:val="baseline"/>
        <w:rPr>
          <w:sz w:val="20"/>
          <w:szCs w:val="20"/>
        </w:rPr>
      </w:pPr>
    </w:p>
    <w:p w14:paraId="402646BC" w14:textId="4E34D1CD" w:rsidR="00444138" w:rsidRDefault="00444138" w:rsidP="00AE405A">
      <w:pPr>
        <w:pStyle w:val="py"/>
        <w:shd w:val="clear" w:color="auto" w:fill="FFFFFF"/>
        <w:spacing w:before="0" w:beforeAutospacing="0" w:after="0" w:afterAutospacing="0"/>
        <w:textAlignment w:val="baseline"/>
        <w:rPr>
          <w:sz w:val="20"/>
          <w:szCs w:val="20"/>
        </w:rPr>
      </w:pPr>
      <w:r>
        <w:rPr>
          <w:sz w:val="20"/>
          <w:szCs w:val="20"/>
        </w:rPr>
        <w:t>Talousarvion valmistelusta vastaa kunnanhallitus sekä kukin toimielin omalla tehtäväalueellaan.</w:t>
      </w:r>
    </w:p>
    <w:p w14:paraId="5B618E4C" w14:textId="489CD7DE" w:rsidR="00291925" w:rsidRDefault="00291925" w:rsidP="00AE405A">
      <w:pPr>
        <w:pStyle w:val="py"/>
        <w:shd w:val="clear" w:color="auto" w:fill="FFFFFF"/>
        <w:spacing w:before="0" w:beforeAutospacing="0" w:after="0" w:afterAutospacing="0"/>
        <w:textAlignment w:val="baseline"/>
        <w:rPr>
          <w:sz w:val="20"/>
          <w:szCs w:val="20"/>
        </w:rPr>
      </w:pPr>
    </w:p>
    <w:p w14:paraId="44124CD2" w14:textId="76A21B03" w:rsidR="00291925" w:rsidRPr="00AD7068" w:rsidRDefault="00291925" w:rsidP="00AE405A">
      <w:pPr>
        <w:pStyle w:val="py"/>
        <w:shd w:val="clear" w:color="auto" w:fill="FFFFFF"/>
        <w:spacing w:before="0" w:beforeAutospacing="0" w:after="0" w:afterAutospacing="0"/>
        <w:textAlignment w:val="baseline"/>
        <w:rPr>
          <w:sz w:val="20"/>
          <w:szCs w:val="20"/>
        </w:rPr>
      </w:pPr>
      <w:r>
        <w:rPr>
          <w:sz w:val="20"/>
          <w:szCs w:val="20"/>
        </w:rPr>
        <w:t>Talousarviossa ja -suunnitelmassa hyväksytään kunnan ja kuntakonsernin toiminnan ja talouden tavoitteet. Talousarvio ja -suunnitelma on laadittava siten, että ne toteuttavat kuntastrategiaa</w:t>
      </w:r>
      <w:r w:rsidR="00384743">
        <w:rPr>
          <w:sz w:val="20"/>
          <w:szCs w:val="20"/>
        </w:rPr>
        <w:t xml:space="preserve"> ja </w:t>
      </w:r>
      <w:r>
        <w:rPr>
          <w:sz w:val="20"/>
          <w:szCs w:val="20"/>
        </w:rPr>
        <w:t>edellytykset kunnan tehtävien hoitamiseen turvataan. Talousarvioon otetaan tehtävien ja toiminnan tavoitteiden edellyttämät määrärahat ja tuloarviot sekä osoitetaan miten, rahoitustarve katetaan.</w:t>
      </w:r>
    </w:p>
    <w:p w14:paraId="17746CB9" w14:textId="0531B34B" w:rsidR="00CE1621" w:rsidRDefault="00CE1621" w:rsidP="00CE1621">
      <w:pPr>
        <w:pStyle w:val="py"/>
        <w:shd w:val="clear" w:color="auto" w:fill="FFFFFF"/>
        <w:spacing w:before="0" w:beforeAutospacing="0" w:after="0" w:afterAutospacing="0"/>
        <w:textAlignment w:val="baseline"/>
        <w:rPr>
          <w:sz w:val="20"/>
          <w:szCs w:val="20"/>
        </w:rPr>
      </w:pPr>
    </w:p>
    <w:p w14:paraId="5EB7F5EC" w14:textId="1D46FCBD" w:rsidR="00291925" w:rsidRDefault="00291925" w:rsidP="00CE1621">
      <w:pPr>
        <w:pStyle w:val="py"/>
        <w:shd w:val="clear" w:color="auto" w:fill="FFFFFF"/>
        <w:spacing w:before="0" w:beforeAutospacing="0" w:after="0" w:afterAutospacing="0"/>
        <w:textAlignment w:val="baseline"/>
        <w:rPr>
          <w:sz w:val="20"/>
          <w:szCs w:val="20"/>
        </w:rPr>
      </w:pPr>
      <w:r>
        <w:rPr>
          <w:sz w:val="20"/>
          <w:szCs w:val="20"/>
        </w:rPr>
        <w:t>Taloussuunnitelman on oltava tasapainossa tai ylijäämäinen. Kunnan ja kuntayhtymän taseeseen kertynyt alijäämä tulee kattaa enintään neljän vuoden kuluessa tilinpäätöksen vahvistamista seuraavan vuoden alusta lukien. Kunnan tulee taloussuunnitelmassa päättää yksilöidyistä toimenpiteistä, joilla alijäämä mainittuna ajanjaksona katetaan.</w:t>
      </w:r>
    </w:p>
    <w:p w14:paraId="1F96B4C1" w14:textId="73A11558" w:rsidR="00291925" w:rsidRDefault="00291925" w:rsidP="00CE1621">
      <w:pPr>
        <w:pStyle w:val="py"/>
        <w:shd w:val="clear" w:color="auto" w:fill="FFFFFF"/>
        <w:spacing w:before="0" w:beforeAutospacing="0" w:after="0" w:afterAutospacing="0"/>
        <w:textAlignment w:val="baseline"/>
        <w:rPr>
          <w:sz w:val="20"/>
          <w:szCs w:val="20"/>
        </w:rPr>
      </w:pPr>
    </w:p>
    <w:p w14:paraId="5C84D435" w14:textId="52309F2C" w:rsidR="001A52E1" w:rsidRDefault="00E23C6C" w:rsidP="00E23C6C">
      <w:pPr>
        <w:autoSpaceDE w:val="0"/>
        <w:autoSpaceDN w:val="0"/>
        <w:adjustRightInd w:val="0"/>
        <w:rPr>
          <w:rFonts w:ascii="Times New Roman" w:hAnsi="Times New Roman" w:cs="Times New Roman"/>
          <w:sz w:val="20"/>
          <w:szCs w:val="20"/>
          <w:lang w:eastAsia="fi-FI"/>
        </w:rPr>
      </w:pPr>
      <w:r w:rsidRPr="00E23C6C">
        <w:rPr>
          <w:rFonts w:ascii="Times New Roman" w:hAnsi="Times New Roman" w:cs="Times New Roman"/>
          <w:sz w:val="20"/>
          <w:szCs w:val="20"/>
          <w:lang w:eastAsia="fi-FI"/>
        </w:rPr>
        <w:t xml:space="preserve">Talousarvioasetelma </w:t>
      </w:r>
      <w:r w:rsidR="00AA2AD0">
        <w:rPr>
          <w:rFonts w:ascii="Times New Roman" w:hAnsi="Times New Roman" w:cs="Times New Roman"/>
          <w:sz w:val="20"/>
          <w:szCs w:val="20"/>
          <w:lang w:eastAsia="fi-FI"/>
        </w:rPr>
        <w:t xml:space="preserve">noudattaa kuntaliiton suositusta ja </w:t>
      </w:r>
      <w:r w:rsidRPr="00E23C6C">
        <w:rPr>
          <w:rFonts w:ascii="Times New Roman" w:hAnsi="Times New Roman" w:cs="Times New Roman"/>
          <w:sz w:val="20"/>
          <w:szCs w:val="20"/>
          <w:lang w:eastAsia="fi-FI"/>
        </w:rPr>
        <w:t>muodostuu käyttötalous- ja tuloslaskelmaosasta sekä investointi- ja rahoitusosasta</w:t>
      </w:r>
      <w:r>
        <w:rPr>
          <w:rFonts w:ascii="Times New Roman" w:hAnsi="Times New Roman" w:cs="Times New Roman"/>
          <w:sz w:val="20"/>
          <w:szCs w:val="20"/>
          <w:lang w:eastAsia="fi-FI"/>
        </w:rPr>
        <w:t>.</w:t>
      </w:r>
    </w:p>
    <w:p w14:paraId="6ECDEABD" w14:textId="77777777" w:rsidR="00AA2AD0" w:rsidRDefault="00AA2AD0" w:rsidP="00E23C6C">
      <w:pPr>
        <w:autoSpaceDE w:val="0"/>
        <w:autoSpaceDN w:val="0"/>
        <w:adjustRightInd w:val="0"/>
        <w:rPr>
          <w:rFonts w:ascii="Times New Roman" w:hAnsi="Times New Roman" w:cs="Times New Roman"/>
          <w:sz w:val="20"/>
          <w:szCs w:val="20"/>
        </w:rPr>
      </w:pPr>
    </w:p>
    <w:p w14:paraId="6CB34DAB" w14:textId="77777777" w:rsidR="00B21E28" w:rsidRPr="00CA64DD" w:rsidRDefault="00B21E28" w:rsidP="00B21E28">
      <w:pPr>
        <w:pStyle w:val="Otsikko2"/>
        <w:spacing w:before="0"/>
        <w:rPr>
          <w:rFonts w:ascii="Times New Roman" w:hAnsi="Times New Roman" w:cs="Times New Roman"/>
          <w:color w:val="auto"/>
          <w:sz w:val="22"/>
          <w:szCs w:val="24"/>
        </w:rPr>
      </w:pPr>
      <w:bookmarkStart w:id="64" w:name="_Toc26449058"/>
      <w:r w:rsidRPr="00CA64DD">
        <w:rPr>
          <w:rFonts w:ascii="Times New Roman" w:hAnsi="Times New Roman" w:cs="Times New Roman"/>
          <w:color w:val="auto"/>
          <w:sz w:val="22"/>
          <w:szCs w:val="24"/>
        </w:rPr>
        <w:t>1.</w:t>
      </w:r>
      <w:r w:rsidR="00E25876">
        <w:rPr>
          <w:rFonts w:ascii="Times New Roman" w:hAnsi="Times New Roman" w:cs="Times New Roman"/>
          <w:color w:val="auto"/>
          <w:sz w:val="22"/>
          <w:szCs w:val="24"/>
        </w:rPr>
        <w:t>7</w:t>
      </w:r>
      <w:r w:rsidRPr="00CA64DD">
        <w:rPr>
          <w:rFonts w:ascii="Times New Roman" w:hAnsi="Times New Roman" w:cs="Times New Roman"/>
          <w:color w:val="auto"/>
          <w:sz w:val="22"/>
          <w:szCs w:val="24"/>
        </w:rPr>
        <w:t xml:space="preserve"> T</w:t>
      </w:r>
      <w:r w:rsidR="007B1F80" w:rsidRPr="00CA64DD">
        <w:rPr>
          <w:rFonts w:ascii="Times New Roman" w:hAnsi="Times New Roman" w:cs="Times New Roman"/>
          <w:color w:val="auto"/>
          <w:sz w:val="22"/>
          <w:szCs w:val="24"/>
        </w:rPr>
        <w:t>alousarvion si</w:t>
      </w:r>
      <w:r w:rsidRPr="00CA64DD">
        <w:rPr>
          <w:rFonts w:ascii="Times New Roman" w:hAnsi="Times New Roman" w:cs="Times New Roman"/>
          <w:color w:val="auto"/>
          <w:sz w:val="22"/>
          <w:szCs w:val="24"/>
        </w:rPr>
        <w:t>tovuus</w:t>
      </w:r>
      <w:bookmarkEnd w:id="64"/>
    </w:p>
    <w:p w14:paraId="35B78073" w14:textId="77777777" w:rsidR="00B21E28" w:rsidRPr="00AD2068" w:rsidRDefault="00B21E28" w:rsidP="00B21E28">
      <w:pPr>
        <w:rPr>
          <w:rFonts w:ascii="Times New Roman" w:hAnsi="Times New Roman" w:cs="Times New Roman"/>
          <w:sz w:val="20"/>
          <w:szCs w:val="24"/>
        </w:rPr>
      </w:pPr>
    </w:p>
    <w:p w14:paraId="5BC781D5" w14:textId="77777777" w:rsidR="00B21E28" w:rsidRDefault="00B21E28" w:rsidP="00B21E28">
      <w:pPr>
        <w:rPr>
          <w:rFonts w:ascii="Times New Roman" w:hAnsi="Times New Roman" w:cs="Times New Roman"/>
          <w:sz w:val="20"/>
          <w:szCs w:val="20"/>
        </w:rPr>
      </w:pPr>
      <w:r w:rsidRPr="000C2FB6">
        <w:rPr>
          <w:rFonts w:ascii="Times New Roman" w:hAnsi="Times New Roman" w:cs="Times New Roman"/>
          <w:sz w:val="20"/>
          <w:szCs w:val="20"/>
        </w:rPr>
        <w:t xml:space="preserve">Talousarvion sitovia eriä ovat </w:t>
      </w:r>
      <w:r>
        <w:rPr>
          <w:rFonts w:ascii="Times New Roman" w:hAnsi="Times New Roman" w:cs="Times New Roman"/>
          <w:sz w:val="20"/>
          <w:szCs w:val="20"/>
        </w:rPr>
        <w:t xml:space="preserve">kuntalain mukaisesti </w:t>
      </w:r>
      <w:r w:rsidRPr="000C2FB6">
        <w:rPr>
          <w:rFonts w:ascii="Times New Roman" w:hAnsi="Times New Roman" w:cs="Times New Roman"/>
          <w:sz w:val="20"/>
          <w:szCs w:val="20"/>
        </w:rPr>
        <w:t>valtuuston hyväksymät toiminnalliset ja taloudelliset tavoitteet</w:t>
      </w:r>
      <w:r>
        <w:rPr>
          <w:rFonts w:ascii="Times New Roman" w:hAnsi="Times New Roman" w:cs="Times New Roman"/>
          <w:sz w:val="20"/>
          <w:szCs w:val="20"/>
        </w:rPr>
        <w:t xml:space="preserve"> ja niiden edellyttämät määrärahat ja tuloarviot</w:t>
      </w:r>
      <w:r w:rsidRPr="000C2FB6">
        <w:rPr>
          <w:rFonts w:ascii="Times New Roman" w:hAnsi="Times New Roman" w:cs="Times New Roman"/>
          <w:sz w:val="20"/>
          <w:szCs w:val="20"/>
        </w:rPr>
        <w:t>.</w:t>
      </w:r>
      <w:r>
        <w:rPr>
          <w:rFonts w:ascii="Times New Roman" w:hAnsi="Times New Roman" w:cs="Times New Roman"/>
          <w:sz w:val="20"/>
          <w:szCs w:val="20"/>
        </w:rPr>
        <w:t xml:space="preserve"> Käyttötalousosan toimintatulot ja –kulut käsittävät sisäiset ja ulkoiset erät.</w:t>
      </w:r>
    </w:p>
    <w:p w14:paraId="0FCCC237" w14:textId="77777777" w:rsidR="00B21E28" w:rsidRDefault="00B21E28" w:rsidP="00B21E28">
      <w:pPr>
        <w:rPr>
          <w:rFonts w:ascii="Times New Roman" w:hAnsi="Times New Roman" w:cs="Times New Roman"/>
          <w:sz w:val="20"/>
          <w:szCs w:val="20"/>
        </w:rPr>
      </w:pPr>
    </w:p>
    <w:p w14:paraId="3D4378CB" w14:textId="358AE151" w:rsidR="00B21E28" w:rsidRDefault="00B21E28" w:rsidP="00B21E28">
      <w:pPr>
        <w:rPr>
          <w:rFonts w:ascii="Times New Roman" w:hAnsi="Times New Roman" w:cs="Times New Roman"/>
          <w:sz w:val="20"/>
          <w:szCs w:val="20"/>
        </w:rPr>
      </w:pPr>
      <w:r w:rsidRPr="000C2FB6">
        <w:rPr>
          <w:rFonts w:ascii="Times New Roman" w:hAnsi="Times New Roman" w:cs="Times New Roman"/>
          <w:sz w:val="20"/>
          <w:szCs w:val="20"/>
        </w:rPr>
        <w:t>Pyhännän kunnan talousarvio</w:t>
      </w:r>
      <w:r>
        <w:rPr>
          <w:rFonts w:ascii="Times New Roman" w:hAnsi="Times New Roman" w:cs="Times New Roman"/>
          <w:sz w:val="20"/>
          <w:szCs w:val="20"/>
        </w:rPr>
        <w:t>n</w:t>
      </w:r>
      <w:r w:rsidRPr="000C2FB6">
        <w:rPr>
          <w:rFonts w:ascii="Times New Roman" w:hAnsi="Times New Roman" w:cs="Times New Roman"/>
          <w:sz w:val="20"/>
          <w:szCs w:val="20"/>
        </w:rPr>
        <w:t xml:space="preserve"> 20</w:t>
      </w:r>
      <w:r w:rsidR="00062B05">
        <w:rPr>
          <w:rFonts w:ascii="Times New Roman" w:hAnsi="Times New Roman" w:cs="Times New Roman"/>
          <w:sz w:val="20"/>
          <w:szCs w:val="20"/>
        </w:rPr>
        <w:t>20</w:t>
      </w:r>
      <w:r w:rsidRPr="000C2FB6">
        <w:rPr>
          <w:rFonts w:ascii="Times New Roman" w:hAnsi="Times New Roman" w:cs="Times New Roman"/>
          <w:sz w:val="20"/>
          <w:szCs w:val="20"/>
        </w:rPr>
        <w:t xml:space="preserve"> </w:t>
      </w:r>
      <w:r>
        <w:rPr>
          <w:rFonts w:ascii="Times New Roman" w:hAnsi="Times New Roman" w:cs="Times New Roman"/>
          <w:sz w:val="20"/>
          <w:szCs w:val="20"/>
        </w:rPr>
        <w:t>sitovuustasot valtuustoon nähden;</w:t>
      </w:r>
    </w:p>
    <w:p w14:paraId="607DE227" w14:textId="77777777" w:rsidR="00B21E28" w:rsidRDefault="00B21E28" w:rsidP="00B21E28">
      <w:pPr>
        <w:rPr>
          <w:rFonts w:ascii="Times New Roman" w:hAnsi="Times New Roman" w:cs="Times New Roman"/>
          <w:sz w:val="20"/>
          <w:szCs w:val="20"/>
        </w:rPr>
      </w:pPr>
    </w:p>
    <w:p w14:paraId="5859ED46" w14:textId="77777777" w:rsidR="00B21E28" w:rsidRDefault="00B21E28" w:rsidP="00B21E28">
      <w:pPr>
        <w:rPr>
          <w:rFonts w:ascii="Times New Roman" w:hAnsi="Times New Roman" w:cs="Times New Roman"/>
          <w:sz w:val="20"/>
          <w:szCs w:val="20"/>
        </w:rPr>
      </w:pPr>
      <w:r w:rsidRPr="00811CC2">
        <w:rPr>
          <w:rFonts w:ascii="Times New Roman" w:hAnsi="Times New Roman" w:cs="Times New Roman"/>
          <w:b/>
          <w:sz w:val="20"/>
          <w:szCs w:val="20"/>
        </w:rPr>
        <w:t>Käyttötalousosa</w:t>
      </w:r>
    </w:p>
    <w:p w14:paraId="0CF080FB" w14:textId="77777777" w:rsidR="00B21E28" w:rsidRDefault="00B21E28" w:rsidP="00217C46">
      <w:pPr>
        <w:pStyle w:val="Luettelokappale"/>
        <w:numPr>
          <w:ilvl w:val="0"/>
          <w:numId w:val="9"/>
        </w:numPr>
        <w:rPr>
          <w:sz w:val="20"/>
          <w:szCs w:val="20"/>
        </w:rPr>
      </w:pPr>
      <w:r w:rsidRPr="00811CC2">
        <w:rPr>
          <w:sz w:val="20"/>
          <w:szCs w:val="20"/>
        </w:rPr>
        <w:t>toiminnalliset tavoitteet</w:t>
      </w:r>
    </w:p>
    <w:p w14:paraId="0190DBE7" w14:textId="77777777" w:rsidR="00B21E28" w:rsidRPr="00811CC2" w:rsidRDefault="00B21E28" w:rsidP="00217C46">
      <w:pPr>
        <w:pStyle w:val="Luettelokappale"/>
        <w:numPr>
          <w:ilvl w:val="0"/>
          <w:numId w:val="9"/>
        </w:numPr>
        <w:rPr>
          <w:sz w:val="20"/>
          <w:szCs w:val="20"/>
        </w:rPr>
      </w:pPr>
      <w:r w:rsidRPr="00811CC2">
        <w:rPr>
          <w:sz w:val="20"/>
          <w:szCs w:val="20"/>
        </w:rPr>
        <w:t>tulosalueiden toimintatuottojen ja toimintakulujen</w:t>
      </w:r>
      <w:r>
        <w:rPr>
          <w:sz w:val="20"/>
          <w:szCs w:val="20"/>
        </w:rPr>
        <w:t xml:space="preserve"> erotus, toimintakate</w:t>
      </w:r>
    </w:p>
    <w:p w14:paraId="2D50E1AB" w14:textId="77777777" w:rsidR="00B21E28" w:rsidRDefault="00B21E28" w:rsidP="00B21E28">
      <w:pPr>
        <w:rPr>
          <w:rFonts w:ascii="Times New Roman" w:hAnsi="Times New Roman" w:cs="Times New Roman"/>
          <w:sz w:val="20"/>
          <w:szCs w:val="20"/>
        </w:rPr>
      </w:pPr>
    </w:p>
    <w:p w14:paraId="12EE322B" w14:textId="77777777" w:rsidR="00B21E28" w:rsidRDefault="00B21E28" w:rsidP="00B21E28">
      <w:pPr>
        <w:rPr>
          <w:rFonts w:ascii="Times New Roman" w:hAnsi="Times New Roman" w:cs="Times New Roman"/>
          <w:sz w:val="20"/>
          <w:szCs w:val="24"/>
        </w:rPr>
      </w:pPr>
      <w:r w:rsidRPr="00BC037E">
        <w:rPr>
          <w:rFonts w:ascii="Times New Roman" w:hAnsi="Times New Roman" w:cs="Times New Roman"/>
          <w:b/>
          <w:sz w:val="20"/>
          <w:szCs w:val="24"/>
        </w:rPr>
        <w:t>Investointiosa</w:t>
      </w:r>
      <w:r>
        <w:rPr>
          <w:rFonts w:ascii="Times New Roman" w:hAnsi="Times New Roman" w:cs="Times New Roman"/>
          <w:sz w:val="20"/>
          <w:szCs w:val="24"/>
        </w:rPr>
        <w:t>;</w:t>
      </w:r>
    </w:p>
    <w:p w14:paraId="570760D1" w14:textId="77777777" w:rsidR="00B21E28" w:rsidRDefault="00B21E28" w:rsidP="00217C46">
      <w:pPr>
        <w:pStyle w:val="Luettelokappale"/>
        <w:numPr>
          <w:ilvl w:val="0"/>
          <w:numId w:val="8"/>
        </w:numPr>
        <w:rPr>
          <w:sz w:val="20"/>
        </w:rPr>
      </w:pPr>
      <w:r>
        <w:rPr>
          <w:sz w:val="20"/>
        </w:rPr>
        <w:t xml:space="preserve">irtain omaisuus, </w:t>
      </w:r>
      <w:r w:rsidR="007B1F80">
        <w:rPr>
          <w:sz w:val="20"/>
        </w:rPr>
        <w:t>toimielimittäin</w:t>
      </w:r>
    </w:p>
    <w:p w14:paraId="511A152B" w14:textId="77777777" w:rsidR="00B21E28" w:rsidRPr="004A4106" w:rsidRDefault="00B21E28" w:rsidP="00217C46">
      <w:pPr>
        <w:pStyle w:val="Luettelokappale"/>
        <w:numPr>
          <w:ilvl w:val="0"/>
          <w:numId w:val="8"/>
        </w:numPr>
        <w:rPr>
          <w:sz w:val="20"/>
        </w:rPr>
      </w:pPr>
      <w:r>
        <w:rPr>
          <w:sz w:val="20"/>
        </w:rPr>
        <w:t xml:space="preserve">muut investoinnit hankkeittain </w:t>
      </w:r>
    </w:p>
    <w:p w14:paraId="70AAEFAE" w14:textId="77777777" w:rsidR="00B21E28" w:rsidRDefault="00B21E28" w:rsidP="00B21E28">
      <w:pPr>
        <w:rPr>
          <w:rFonts w:ascii="Times New Roman" w:hAnsi="Times New Roman" w:cs="Times New Roman"/>
          <w:sz w:val="20"/>
          <w:szCs w:val="20"/>
        </w:rPr>
      </w:pPr>
    </w:p>
    <w:p w14:paraId="68B9D6FA" w14:textId="77777777" w:rsidR="00B21E28" w:rsidRPr="000C2FB6" w:rsidRDefault="00B21E28" w:rsidP="00B21E28">
      <w:pPr>
        <w:rPr>
          <w:rFonts w:ascii="Times New Roman" w:hAnsi="Times New Roman" w:cs="Times New Roman"/>
          <w:sz w:val="20"/>
          <w:szCs w:val="20"/>
        </w:rPr>
      </w:pPr>
      <w:r w:rsidRPr="00BC037E">
        <w:rPr>
          <w:rFonts w:ascii="Times New Roman" w:hAnsi="Times New Roman" w:cs="Times New Roman"/>
          <w:b/>
          <w:sz w:val="20"/>
          <w:szCs w:val="20"/>
        </w:rPr>
        <w:t>Tuloslaskelma</w:t>
      </w:r>
      <w:r>
        <w:rPr>
          <w:rFonts w:ascii="Times New Roman" w:hAnsi="Times New Roman" w:cs="Times New Roman"/>
          <w:b/>
          <w:sz w:val="20"/>
          <w:szCs w:val="20"/>
        </w:rPr>
        <w:t>;</w:t>
      </w:r>
    </w:p>
    <w:p w14:paraId="3C791CE5" w14:textId="77777777" w:rsidR="00B21E28" w:rsidRPr="000C2FB6" w:rsidRDefault="00B21E28" w:rsidP="00B21E28">
      <w:pPr>
        <w:rPr>
          <w:rFonts w:ascii="Times New Roman" w:hAnsi="Times New Roman" w:cs="Times New Roman"/>
          <w:sz w:val="20"/>
          <w:szCs w:val="20"/>
        </w:rPr>
      </w:pPr>
    </w:p>
    <w:p w14:paraId="0D56627F" w14:textId="77777777" w:rsidR="00B21E28" w:rsidRPr="000C2FB6" w:rsidRDefault="00B21E28" w:rsidP="00217C46">
      <w:pPr>
        <w:pStyle w:val="Luettelokappale"/>
        <w:numPr>
          <w:ilvl w:val="0"/>
          <w:numId w:val="4"/>
        </w:numPr>
        <w:tabs>
          <w:tab w:val="left" w:pos="5387"/>
        </w:tabs>
        <w:rPr>
          <w:sz w:val="20"/>
          <w:szCs w:val="20"/>
        </w:rPr>
      </w:pPr>
      <w:r w:rsidRPr="000C2FB6">
        <w:rPr>
          <w:sz w:val="20"/>
          <w:szCs w:val="20"/>
        </w:rPr>
        <w:t>verotulo</w:t>
      </w:r>
      <w:r>
        <w:rPr>
          <w:sz w:val="20"/>
          <w:szCs w:val="20"/>
        </w:rPr>
        <w:t>t</w:t>
      </w:r>
      <w:r>
        <w:rPr>
          <w:sz w:val="20"/>
          <w:szCs w:val="20"/>
        </w:rPr>
        <w:tab/>
        <w:t>Brutto</w:t>
      </w:r>
    </w:p>
    <w:p w14:paraId="460D6BCB" w14:textId="2BF2A5F6" w:rsidR="00B21E28" w:rsidRDefault="00B21E28" w:rsidP="00217C46">
      <w:pPr>
        <w:pStyle w:val="Luettelokappale"/>
        <w:numPr>
          <w:ilvl w:val="0"/>
          <w:numId w:val="4"/>
        </w:numPr>
        <w:tabs>
          <w:tab w:val="left" w:pos="5387"/>
        </w:tabs>
        <w:rPr>
          <w:sz w:val="20"/>
          <w:szCs w:val="20"/>
        </w:rPr>
      </w:pPr>
      <w:r w:rsidRPr="000C2FB6">
        <w:rPr>
          <w:sz w:val="20"/>
          <w:szCs w:val="20"/>
        </w:rPr>
        <w:t>valtionosuudet</w:t>
      </w:r>
      <w:r>
        <w:rPr>
          <w:sz w:val="20"/>
          <w:szCs w:val="20"/>
        </w:rPr>
        <w:tab/>
        <w:t>Brutto</w:t>
      </w:r>
    </w:p>
    <w:p w14:paraId="0BED136E" w14:textId="77777777" w:rsidR="00B21E28" w:rsidRDefault="00B21E28" w:rsidP="00217C46">
      <w:pPr>
        <w:pStyle w:val="Luettelokappale"/>
        <w:numPr>
          <w:ilvl w:val="0"/>
          <w:numId w:val="4"/>
        </w:numPr>
        <w:tabs>
          <w:tab w:val="left" w:pos="5387"/>
        </w:tabs>
        <w:rPr>
          <w:sz w:val="20"/>
          <w:szCs w:val="20"/>
        </w:rPr>
      </w:pPr>
      <w:r>
        <w:rPr>
          <w:sz w:val="20"/>
          <w:szCs w:val="20"/>
        </w:rPr>
        <w:t>korkokulut</w:t>
      </w:r>
      <w:r>
        <w:rPr>
          <w:sz w:val="20"/>
          <w:szCs w:val="20"/>
        </w:rPr>
        <w:tab/>
        <w:t>Brutto</w:t>
      </w:r>
    </w:p>
    <w:p w14:paraId="210F1DC8" w14:textId="77777777" w:rsidR="00B21E28" w:rsidRDefault="00B21E28" w:rsidP="00217C46">
      <w:pPr>
        <w:pStyle w:val="Luettelokappale"/>
        <w:numPr>
          <w:ilvl w:val="0"/>
          <w:numId w:val="4"/>
        </w:numPr>
        <w:tabs>
          <w:tab w:val="left" w:pos="5387"/>
        </w:tabs>
        <w:rPr>
          <w:sz w:val="20"/>
          <w:szCs w:val="20"/>
        </w:rPr>
      </w:pPr>
      <w:r>
        <w:rPr>
          <w:sz w:val="20"/>
          <w:szCs w:val="20"/>
        </w:rPr>
        <w:t>muut rahoitustuotot</w:t>
      </w:r>
      <w:r>
        <w:rPr>
          <w:sz w:val="20"/>
          <w:szCs w:val="20"/>
        </w:rPr>
        <w:tab/>
        <w:t>Brutto</w:t>
      </w:r>
    </w:p>
    <w:p w14:paraId="5BF64BAF" w14:textId="77777777" w:rsidR="00B21E28" w:rsidRPr="000C2FB6" w:rsidRDefault="00B21E28" w:rsidP="00217C46">
      <w:pPr>
        <w:pStyle w:val="Luettelokappale"/>
        <w:numPr>
          <w:ilvl w:val="0"/>
          <w:numId w:val="4"/>
        </w:numPr>
        <w:tabs>
          <w:tab w:val="left" w:pos="5387"/>
        </w:tabs>
        <w:rPr>
          <w:sz w:val="20"/>
          <w:szCs w:val="20"/>
        </w:rPr>
      </w:pPr>
      <w:r>
        <w:rPr>
          <w:sz w:val="20"/>
          <w:szCs w:val="20"/>
        </w:rPr>
        <w:t>muut rahoituskulut</w:t>
      </w:r>
      <w:r>
        <w:rPr>
          <w:sz w:val="20"/>
          <w:szCs w:val="20"/>
        </w:rPr>
        <w:tab/>
        <w:t>Brutto</w:t>
      </w:r>
    </w:p>
    <w:p w14:paraId="12C26419" w14:textId="66104C1A" w:rsidR="008E5B3F" w:rsidRDefault="008E5B3F">
      <w:pPr>
        <w:rPr>
          <w:rFonts w:ascii="Times New Roman" w:eastAsia="Times New Roman" w:hAnsi="Times New Roman" w:cs="Times New Roman"/>
          <w:sz w:val="20"/>
          <w:szCs w:val="20"/>
          <w:lang w:eastAsia="fi-FI"/>
        </w:rPr>
      </w:pPr>
    </w:p>
    <w:p w14:paraId="4686DFA9" w14:textId="77777777" w:rsidR="00B21E28" w:rsidRPr="00811CC2" w:rsidRDefault="00B21E28" w:rsidP="00B21E28">
      <w:pPr>
        <w:rPr>
          <w:rFonts w:ascii="Times New Roman" w:hAnsi="Times New Roman" w:cs="Times New Roman"/>
          <w:b/>
          <w:sz w:val="20"/>
          <w:szCs w:val="20"/>
        </w:rPr>
      </w:pPr>
      <w:r w:rsidRPr="00811CC2">
        <w:rPr>
          <w:rFonts w:ascii="Times New Roman" w:hAnsi="Times New Roman" w:cs="Times New Roman"/>
          <w:b/>
          <w:sz w:val="20"/>
          <w:szCs w:val="20"/>
        </w:rPr>
        <w:t>Rahoituslaskelma;</w:t>
      </w:r>
    </w:p>
    <w:p w14:paraId="3F3F224C" w14:textId="77777777" w:rsidR="00B21E28" w:rsidRPr="000C2FB6" w:rsidRDefault="00B21E28" w:rsidP="00B21E28">
      <w:pPr>
        <w:rPr>
          <w:rFonts w:ascii="Times New Roman" w:hAnsi="Times New Roman" w:cs="Times New Roman"/>
          <w:sz w:val="20"/>
          <w:szCs w:val="20"/>
        </w:rPr>
      </w:pPr>
    </w:p>
    <w:p w14:paraId="74139785" w14:textId="77777777" w:rsidR="00B21E28" w:rsidRPr="000C2FB6" w:rsidRDefault="00B21E28" w:rsidP="00217C46">
      <w:pPr>
        <w:pStyle w:val="Luettelokappale"/>
        <w:numPr>
          <w:ilvl w:val="0"/>
          <w:numId w:val="5"/>
        </w:numPr>
        <w:tabs>
          <w:tab w:val="left" w:pos="5387"/>
        </w:tabs>
        <w:rPr>
          <w:rFonts w:eastAsiaTheme="majorEastAsia"/>
          <w:b/>
          <w:bCs/>
          <w:szCs w:val="26"/>
        </w:rPr>
      </w:pPr>
      <w:r>
        <w:rPr>
          <w:sz w:val="20"/>
          <w:szCs w:val="20"/>
        </w:rPr>
        <w:t>antolainasaamisten lisäykset</w:t>
      </w:r>
      <w:r>
        <w:rPr>
          <w:sz w:val="20"/>
          <w:szCs w:val="20"/>
        </w:rPr>
        <w:tab/>
        <w:t>Brutto</w:t>
      </w:r>
    </w:p>
    <w:p w14:paraId="2EA8C852" w14:textId="77777777" w:rsidR="00B21E28" w:rsidRPr="00E845D3" w:rsidRDefault="00B21E28" w:rsidP="00217C46">
      <w:pPr>
        <w:pStyle w:val="Luettelokappale"/>
        <w:numPr>
          <w:ilvl w:val="0"/>
          <w:numId w:val="5"/>
        </w:numPr>
        <w:tabs>
          <w:tab w:val="left" w:pos="5387"/>
        </w:tabs>
        <w:rPr>
          <w:rFonts w:eastAsiaTheme="majorEastAsia"/>
          <w:b/>
          <w:bCs/>
          <w:szCs w:val="26"/>
        </w:rPr>
      </w:pPr>
      <w:r>
        <w:rPr>
          <w:sz w:val="20"/>
          <w:szCs w:val="20"/>
        </w:rPr>
        <w:t>a</w:t>
      </w:r>
      <w:r w:rsidRPr="000C2FB6">
        <w:rPr>
          <w:sz w:val="20"/>
          <w:szCs w:val="20"/>
        </w:rPr>
        <w:t>ntolainasaamisten vähenny</w:t>
      </w:r>
      <w:r>
        <w:rPr>
          <w:sz w:val="20"/>
          <w:szCs w:val="20"/>
        </w:rPr>
        <w:t>s</w:t>
      </w:r>
      <w:r>
        <w:rPr>
          <w:sz w:val="20"/>
          <w:szCs w:val="20"/>
        </w:rPr>
        <w:tab/>
        <w:t>Brutto</w:t>
      </w:r>
    </w:p>
    <w:p w14:paraId="1C19C723" w14:textId="77777777" w:rsidR="00B21E28" w:rsidRPr="000C2FB6" w:rsidRDefault="00B21E28" w:rsidP="00217C46">
      <w:pPr>
        <w:pStyle w:val="Luettelokappale"/>
        <w:numPr>
          <w:ilvl w:val="0"/>
          <w:numId w:val="5"/>
        </w:numPr>
        <w:tabs>
          <w:tab w:val="left" w:pos="5387"/>
        </w:tabs>
        <w:rPr>
          <w:rFonts w:eastAsiaTheme="majorEastAsia"/>
          <w:b/>
          <w:bCs/>
          <w:szCs w:val="26"/>
        </w:rPr>
      </w:pPr>
      <w:r>
        <w:rPr>
          <w:sz w:val="20"/>
          <w:szCs w:val="20"/>
        </w:rPr>
        <w:t>pitkäaikaisten lainojen lisäys</w:t>
      </w:r>
      <w:r>
        <w:rPr>
          <w:sz w:val="20"/>
          <w:szCs w:val="20"/>
        </w:rPr>
        <w:tab/>
        <w:t>Brutto</w:t>
      </w:r>
    </w:p>
    <w:p w14:paraId="23F938EC" w14:textId="77777777" w:rsidR="00B21E28" w:rsidRPr="000C2FB6" w:rsidRDefault="00B21E28" w:rsidP="00217C46">
      <w:pPr>
        <w:pStyle w:val="Luettelokappale"/>
        <w:numPr>
          <w:ilvl w:val="0"/>
          <w:numId w:val="5"/>
        </w:numPr>
        <w:tabs>
          <w:tab w:val="left" w:pos="5387"/>
        </w:tabs>
        <w:rPr>
          <w:rFonts w:eastAsiaTheme="majorEastAsia"/>
          <w:b/>
          <w:bCs/>
          <w:szCs w:val="26"/>
        </w:rPr>
      </w:pPr>
      <w:r>
        <w:rPr>
          <w:sz w:val="20"/>
          <w:szCs w:val="20"/>
        </w:rPr>
        <w:t>pitkäaikaisten lainojen vähennys</w:t>
      </w:r>
      <w:r>
        <w:rPr>
          <w:sz w:val="20"/>
          <w:szCs w:val="20"/>
        </w:rPr>
        <w:tab/>
        <w:t>Brutto</w:t>
      </w:r>
    </w:p>
    <w:p w14:paraId="2B0979D9" w14:textId="16D5976D" w:rsidR="00B21E28" w:rsidRPr="00062B05" w:rsidRDefault="00B21E28" w:rsidP="00217C46">
      <w:pPr>
        <w:pStyle w:val="Luettelokappale"/>
        <w:numPr>
          <w:ilvl w:val="0"/>
          <w:numId w:val="5"/>
        </w:numPr>
        <w:tabs>
          <w:tab w:val="left" w:pos="5387"/>
        </w:tabs>
        <w:rPr>
          <w:rFonts w:eastAsiaTheme="majorEastAsia"/>
          <w:b/>
          <w:bCs/>
          <w:szCs w:val="26"/>
        </w:rPr>
      </w:pPr>
      <w:r>
        <w:rPr>
          <w:sz w:val="20"/>
          <w:szCs w:val="20"/>
        </w:rPr>
        <w:t>lyhytaikaisten lainojen muutos</w:t>
      </w:r>
      <w:r>
        <w:rPr>
          <w:sz w:val="20"/>
          <w:szCs w:val="20"/>
        </w:rPr>
        <w:tab/>
        <w:t>Netto</w:t>
      </w:r>
    </w:p>
    <w:p w14:paraId="1B1EE7E6" w14:textId="0BB317FB" w:rsidR="00062B05" w:rsidRDefault="00062B05" w:rsidP="00062B05">
      <w:pPr>
        <w:pStyle w:val="Luettelokappale"/>
        <w:tabs>
          <w:tab w:val="left" w:pos="5387"/>
        </w:tabs>
        <w:rPr>
          <w:sz w:val="20"/>
          <w:szCs w:val="20"/>
        </w:rPr>
      </w:pPr>
    </w:p>
    <w:p w14:paraId="70ABBF37" w14:textId="057266B7" w:rsidR="00C52D24" w:rsidRDefault="00C52D24">
      <w:pPr>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br w:type="page"/>
      </w:r>
    </w:p>
    <w:p w14:paraId="25943195" w14:textId="77777777" w:rsidR="00B21E28" w:rsidRDefault="00BB7607" w:rsidP="00B21E28">
      <w:pPr>
        <w:pStyle w:val="Otsikko2"/>
        <w:shd w:val="clear" w:color="auto" w:fill="FFFFFF" w:themeFill="background1"/>
        <w:spacing w:before="0"/>
        <w:rPr>
          <w:rFonts w:ascii="Times New Roman" w:hAnsi="Times New Roman" w:cs="Times New Roman"/>
          <w:color w:val="auto"/>
          <w:sz w:val="22"/>
        </w:rPr>
      </w:pPr>
      <w:r>
        <w:rPr>
          <w:rFonts w:ascii="Times New Roman" w:hAnsi="Times New Roman" w:cs="Times New Roman"/>
          <w:color w:val="auto"/>
          <w:sz w:val="22"/>
        </w:rPr>
        <w:lastRenderedPageBreak/>
        <w:t xml:space="preserve"> </w:t>
      </w:r>
      <w:bookmarkStart w:id="65" w:name="_Toc26449059"/>
      <w:r w:rsidR="00CA64DD">
        <w:rPr>
          <w:rFonts w:ascii="Times New Roman" w:hAnsi="Times New Roman" w:cs="Times New Roman"/>
          <w:color w:val="auto"/>
          <w:sz w:val="22"/>
        </w:rPr>
        <w:t>1.</w:t>
      </w:r>
      <w:r w:rsidR="00E25876">
        <w:rPr>
          <w:rFonts w:ascii="Times New Roman" w:hAnsi="Times New Roman" w:cs="Times New Roman"/>
          <w:color w:val="auto"/>
          <w:sz w:val="22"/>
        </w:rPr>
        <w:t>8</w:t>
      </w:r>
      <w:r w:rsidR="00CA64DD">
        <w:rPr>
          <w:rFonts w:ascii="Times New Roman" w:hAnsi="Times New Roman" w:cs="Times New Roman"/>
          <w:color w:val="auto"/>
          <w:sz w:val="22"/>
        </w:rPr>
        <w:t xml:space="preserve"> </w:t>
      </w:r>
      <w:r w:rsidR="00B21E28" w:rsidRPr="00B21E28">
        <w:rPr>
          <w:rFonts w:ascii="Times New Roman" w:hAnsi="Times New Roman" w:cs="Times New Roman"/>
          <w:color w:val="auto"/>
          <w:sz w:val="22"/>
        </w:rPr>
        <w:t>Talousarvion muuttaminen</w:t>
      </w:r>
      <w:bookmarkEnd w:id="65"/>
    </w:p>
    <w:p w14:paraId="413EDA00" w14:textId="77777777" w:rsidR="00B21E28" w:rsidRPr="00B21E28" w:rsidRDefault="00B21E28" w:rsidP="00B21E28">
      <w:pPr>
        <w:rPr>
          <w:rFonts w:ascii="Times New Roman" w:hAnsi="Times New Roman" w:cs="Times New Roman"/>
          <w:sz w:val="20"/>
        </w:rPr>
      </w:pPr>
    </w:p>
    <w:p w14:paraId="233E06AC" w14:textId="77777777" w:rsidR="00B21E28" w:rsidRPr="00D205AC" w:rsidRDefault="00B21E28" w:rsidP="00B21E28">
      <w:pPr>
        <w:rPr>
          <w:rFonts w:ascii="Times New Roman" w:hAnsi="Times New Roman" w:cs="Times New Roman"/>
          <w:sz w:val="20"/>
          <w:szCs w:val="24"/>
        </w:rPr>
      </w:pPr>
      <w:r w:rsidRPr="00D205AC">
        <w:rPr>
          <w:rFonts w:ascii="Times New Roman" w:hAnsi="Times New Roman" w:cs="Times New Roman"/>
          <w:sz w:val="20"/>
          <w:szCs w:val="24"/>
        </w:rPr>
        <w:t>Talousarvioon tehtävistä muutoksista päättää valtuusto. Talousarvion muutosten esittämisvelvoite koskee sekä tavoitteita että niiden edellyttämiä määrärahoja ja tuloarvioita. Esimerkiksi määrärahan korottamisen tai alentamisen yhteydessä on arvioitava, ovatko asetetut tavoitteet oikeassa suhteessa muutettuihin määrärahoihin ja tuloarvioihin.</w:t>
      </w:r>
    </w:p>
    <w:p w14:paraId="1D92B1B4" w14:textId="77777777" w:rsidR="00B21E28" w:rsidRPr="00D205AC" w:rsidRDefault="00B21E28" w:rsidP="00B21E28">
      <w:pPr>
        <w:rPr>
          <w:rFonts w:ascii="Times New Roman" w:hAnsi="Times New Roman" w:cs="Times New Roman"/>
          <w:sz w:val="20"/>
          <w:szCs w:val="24"/>
        </w:rPr>
      </w:pPr>
    </w:p>
    <w:p w14:paraId="1FB8093B" w14:textId="77777777" w:rsidR="00B21E28" w:rsidRPr="00D205AC" w:rsidRDefault="00B21E28" w:rsidP="00B21E28">
      <w:pPr>
        <w:rPr>
          <w:rFonts w:ascii="Times New Roman" w:hAnsi="Times New Roman" w:cs="Times New Roman"/>
          <w:sz w:val="20"/>
          <w:szCs w:val="24"/>
        </w:rPr>
      </w:pPr>
      <w:r w:rsidRPr="00D205AC">
        <w:rPr>
          <w:rFonts w:ascii="Times New Roman" w:hAnsi="Times New Roman" w:cs="Times New Roman"/>
          <w:sz w:val="20"/>
          <w:szCs w:val="24"/>
        </w:rPr>
        <w:t>Kuntien yhteistoimintatehtävissä talousarvioon tehtävistä muutoksista päättää vastuukunnan valtuusto. Esitys talousarvion muuttamiseksi annetaan sopimuskunnalle tiedoksi ennen valtuuston kokousta, jossa muutoksesta on tarkoitus päättää. Menettelystä on sovittava tarkemmin yhteistyösopimuksessa.</w:t>
      </w:r>
    </w:p>
    <w:p w14:paraId="7246D0CE" w14:textId="77777777" w:rsidR="00B21E28" w:rsidRPr="00D205AC" w:rsidRDefault="00B21E28" w:rsidP="00B21E28">
      <w:pPr>
        <w:rPr>
          <w:rFonts w:ascii="Times New Roman" w:hAnsi="Times New Roman" w:cs="Times New Roman"/>
          <w:sz w:val="20"/>
          <w:szCs w:val="24"/>
        </w:rPr>
      </w:pPr>
    </w:p>
    <w:p w14:paraId="21C56DC4" w14:textId="77777777" w:rsidR="00B21E28" w:rsidRPr="00D205AC" w:rsidRDefault="00B21E28" w:rsidP="00B21E28">
      <w:pPr>
        <w:rPr>
          <w:rFonts w:ascii="Times New Roman" w:hAnsi="Times New Roman" w:cs="Times New Roman"/>
          <w:sz w:val="20"/>
          <w:szCs w:val="24"/>
        </w:rPr>
      </w:pPr>
      <w:r w:rsidRPr="00D205AC">
        <w:rPr>
          <w:rFonts w:ascii="Times New Roman" w:hAnsi="Times New Roman" w:cs="Times New Roman"/>
          <w:sz w:val="20"/>
          <w:szCs w:val="24"/>
        </w:rPr>
        <w:t>Kunnan hallintosäännössä on määräys, että talousarvioon tehtävät muutokset on esitettävä valtuustolle talousarviovuoden aikana. Talousarviovuoden jälkeen talousarvion muutoksia voidaan käsitellä vain poikkeustapauksissa. Tällaisia poikkeustapauksia ovat esimerkiksi oleelliset kunnan rahoitustarpeeseen vaikuttavat muutokset.</w:t>
      </w:r>
    </w:p>
    <w:p w14:paraId="2E10C6A8" w14:textId="77777777" w:rsidR="00B21E28" w:rsidRPr="00D205AC" w:rsidRDefault="00B21E28" w:rsidP="00B21E28">
      <w:pPr>
        <w:rPr>
          <w:rFonts w:ascii="Times New Roman" w:hAnsi="Times New Roman" w:cs="Times New Roman"/>
          <w:sz w:val="20"/>
          <w:szCs w:val="24"/>
        </w:rPr>
      </w:pPr>
    </w:p>
    <w:p w14:paraId="54A1D553" w14:textId="77777777" w:rsidR="00B21E28" w:rsidRPr="00B21E28" w:rsidRDefault="00B21E28" w:rsidP="00B21E28">
      <w:pPr>
        <w:rPr>
          <w:rFonts w:ascii="Times New Roman" w:hAnsi="Times New Roman" w:cs="Times New Roman"/>
          <w:sz w:val="20"/>
          <w:szCs w:val="20"/>
        </w:rPr>
      </w:pPr>
      <w:r w:rsidRPr="00D205AC">
        <w:rPr>
          <w:rFonts w:ascii="Times New Roman" w:hAnsi="Times New Roman" w:cs="Times New Roman"/>
          <w:sz w:val="20"/>
          <w:szCs w:val="24"/>
        </w:rPr>
        <w:t>Talousarviopoikkeamisista, joita ei ole hyväksytty talousarviomuutoksina valtuustossa on annettava selvitys toimintakertomuksessa.</w:t>
      </w:r>
    </w:p>
    <w:p w14:paraId="5F81B721" w14:textId="77777777" w:rsidR="004C1AA5" w:rsidRDefault="004C1AA5">
      <w:pPr>
        <w:rPr>
          <w:rFonts w:ascii="Times New Roman" w:hAnsi="Times New Roman" w:cs="Times New Roman"/>
          <w:sz w:val="20"/>
          <w:szCs w:val="20"/>
        </w:rPr>
      </w:pPr>
      <w:r>
        <w:rPr>
          <w:rFonts w:ascii="Times New Roman" w:hAnsi="Times New Roman" w:cs="Times New Roman"/>
          <w:sz w:val="20"/>
          <w:szCs w:val="20"/>
        </w:rPr>
        <w:br w:type="page"/>
      </w:r>
    </w:p>
    <w:p w14:paraId="0E5B4EFF" w14:textId="77777777" w:rsidR="00236FCE" w:rsidRPr="00AD7068" w:rsidRDefault="0087690C" w:rsidP="0087690C">
      <w:pPr>
        <w:pStyle w:val="Otsikko1"/>
        <w:spacing w:before="0"/>
        <w:rPr>
          <w:rFonts w:ascii="Times New Roman" w:hAnsi="Times New Roman" w:cs="Times New Roman"/>
          <w:color w:val="auto"/>
          <w:sz w:val="24"/>
          <w:szCs w:val="20"/>
        </w:rPr>
      </w:pPr>
      <w:bookmarkStart w:id="66" w:name="_Toc341775586"/>
      <w:bookmarkStart w:id="67" w:name="_Toc26449060"/>
      <w:r w:rsidRPr="00AD7068">
        <w:rPr>
          <w:rFonts w:ascii="Times New Roman" w:hAnsi="Times New Roman" w:cs="Times New Roman"/>
          <w:color w:val="auto"/>
          <w:sz w:val="24"/>
          <w:szCs w:val="20"/>
        </w:rPr>
        <w:lastRenderedPageBreak/>
        <w:t xml:space="preserve">2 </w:t>
      </w:r>
      <w:r w:rsidR="00236FCE" w:rsidRPr="00AD7068">
        <w:rPr>
          <w:rFonts w:ascii="Times New Roman" w:hAnsi="Times New Roman" w:cs="Times New Roman"/>
          <w:color w:val="auto"/>
          <w:sz w:val="24"/>
          <w:szCs w:val="20"/>
        </w:rPr>
        <w:t>KÄYTTÖTALOUSOSA</w:t>
      </w:r>
      <w:bookmarkEnd w:id="66"/>
      <w:bookmarkEnd w:id="67"/>
    </w:p>
    <w:p w14:paraId="5FF25697" w14:textId="77777777" w:rsidR="00236FCE" w:rsidRPr="00AD7068" w:rsidRDefault="00236FCE" w:rsidP="00322439">
      <w:pPr>
        <w:rPr>
          <w:rFonts w:ascii="Times New Roman" w:hAnsi="Times New Roman" w:cs="Times New Roman"/>
          <w:sz w:val="20"/>
          <w:szCs w:val="20"/>
        </w:rPr>
      </w:pPr>
    </w:p>
    <w:p w14:paraId="6EF0C368" w14:textId="77777777" w:rsidR="00236FCE" w:rsidRPr="00AD7068" w:rsidRDefault="00236FCE" w:rsidP="00322439">
      <w:pPr>
        <w:pStyle w:val="Otsikko2"/>
        <w:spacing w:before="0"/>
        <w:rPr>
          <w:rFonts w:ascii="Times New Roman" w:hAnsi="Times New Roman" w:cs="Times New Roman"/>
          <w:color w:val="auto"/>
          <w:sz w:val="22"/>
          <w:szCs w:val="20"/>
        </w:rPr>
      </w:pPr>
      <w:bookmarkStart w:id="68" w:name="_Toc341775587"/>
      <w:bookmarkStart w:id="69" w:name="_Toc26449061"/>
      <w:r w:rsidRPr="00AD7068">
        <w:rPr>
          <w:rFonts w:ascii="Times New Roman" w:hAnsi="Times New Roman" w:cs="Times New Roman"/>
          <w:color w:val="auto"/>
          <w:sz w:val="22"/>
          <w:szCs w:val="20"/>
        </w:rPr>
        <w:t>2.1 Kunnan yleiset tavoitteet</w:t>
      </w:r>
      <w:bookmarkEnd w:id="68"/>
      <w:bookmarkEnd w:id="69"/>
    </w:p>
    <w:p w14:paraId="258563D8" w14:textId="641CD40C" w:rsidR="00236FCE" w:rsidRDefault="00236FCE" w:rsidP="00322439">
      <w:pPr>
        <w:rPr>
          <w:rFonts w:ascii="Times New Roman" w:eastAsia="Times New Roman" w:hAnsi="Times New Roman" w:cs="Times New Roman"/>
          <w:sz w:val="20"/>
          <w:szCs w:val="20"/>
          <w:lang w:eastAsia="fi-FI"/>
        </w:rPr>
      </w:pPr>
    </w:p>
    <w:p w14:paraId="40FFA9E6" w14:textId="2B25B8B8" w:rsidR="007949AD" w:rsidRDefault="007949AD" w:rsidP="00322439">
      <w:pPr>
        <w:rPr>
          <w:rFonts w:ascii="Times New Roman" w:eastAsia="Times New Roman" w:hAnsi="Times New Roman" w:cs="Times New Roman"/>
          <w:sz w:val="20"/>
          <w:szCs w:val="20"/>
          <w:lang w:eastAsia="fi-FI"/>
        </w:rPr>
      </w:pPr>
    </w:p>
    <w:p w14:paraId="1AF696CA" w14:textId="77777777" w:rsidR="007949AD" w:rsidRPr="00AD7068" w:rsidRDefault="007949AD" w:rsidP="007949AD">
      <w:pPr>
        <w:rPr>
          <w:rFonts w:ascii="Times New Roman" w:hAnsi="Times New Roman" w:cs="Times New Roman"/>
          <w:b/>
          <w:sz w:val="20"/>
          <w:szCs w:val="20"/>
        </w:rPr>
      </w:pPr>
      <w:r w:rsidRPr="00AD7068">
        <w:rPr>
          <w:rFonts w:ascii="Times New Roman" w:hAnsi="Times New Roman" w:cs="Times New Roman"/>
          <w:b/>
          <w:sz w:val="20"/>
          <w:szCs w:val="20"/>
        </w:rPr>
        <w:t>Palvelusuunnitelma:</w:t>
      </w:r>
    </w:p>
    <w:p w14:paraId="01038F84" w14:textId="77777777" w:rsidR="007949AD" w:rsidRPr="00AD7068"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Kunnan toiminnan keskeisenä tehtävänä on laadukkaiden palveluiden tuottaminen kuntalaisille, pitämällä kuntatalous vakaana.</w:t>
      </w:r>
    </w:p>
    <w:p w14:paraId="00A55D0D" w14:textId="77777777" w:rsidR="007949AD" w:rsidRPr="00AD7068"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Kunta huomioi toiminnassaan ja päätöksenteossaan kuntalain</w:t>
      </w:r>
      <w:r>
        <w:rPr>
          <w:rFonts w:ascii="Times New Roman" w:hAnsi="Times New Roman" w:cs="Times New Roman"/>
          <w:sz w:val="20"/>
          <w:szCs w:val="20"/>
        </w:rPr>
        <w:t xml:space="preserve"> a</w:t>
      </w:r>
      <w:r w:rsidRPr="00AD7068">
        <w:rPr>
          <w:rFonts w:ascii="Times New Roman" w:hAnsi="Times New Roman" w:cs="Times New Roman"/>
          <w:sz w:val="20"/>
          <w:szCs w:val="20"/>
        </w:rPr>
        <w:t>settamat vaatimukset.</w:t>
      </w:r>
    </w:p>
    <w:p w14:paraId="62EF61A3" w14:textId="77777777" w:rsidR="007949AD" w:rsidRPr="00AD7068"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Kunnassa toimivien yritysten toimintaympäristöä kehitetään rakentamisella, kunnostamisella sekä</w:t>
      </w:r>
      <w:r>
        <w:rPr>
          <w:rFonts w:ascii="Times New Roman" w:hAnsi="Times New Roman" w:cs="Times New Roman"/>
          <w:sz w:val="20"/>
          <w:szCs w:val="20"/>
        </w:rPr>
        <w:t xml:space="preserve"> asukasviihtyvyyttä lisäämällä.</w:t>
      </w:r>
    </w:p>
    <w:p w14:paraId="14818C1C" w14:textId="77777777" w:rsidR="007949AD" w:rsidRDefault="007949AD" w:rsidP="007949AD">
      <w:pPr>
        <w:rPr>
          <w:rFonts w:ascii="Times New Roman" w:hAnsi="Times New Roman" w:cs="Times New Roman"/>
          <w:sz w:val="20"/>
          <w:szCs w:val="20"/>
        </w:rPr>
      </w:pPr>
    </w:p>
    <w:p w14:paraId="48E8C9E4" w14:textId="77777777" w:rsidR="007949AD" w:rsidRDefault="007949AD" w:rsidP="007949AD">
      <w:pPr>
        <w:rPr>
          <w:rFonts w:ascii="Times New Roman" w:hAnsi="Times New Roman" w:cs="Times New Roman"/>
          <w:b/>
          <w:sz w:val="20"/>
          <w:szCs w:val="20"/>
        </w:rPr>
      </w:pPr>
      <w:r w:rsidRPr="00123744">
        <w:rPr>
          <w:rFonts w:ascii="Times New Roman" w:hAnsi="Times New Roman" w:cs="Times New Roman"/>
          <w:b/>
          <w:sz w:val="20"/>
          <w:szCs w:val="20"/>
        </w:rPr>
        <w:t>Tavoitteet:</w:t>
      </w:r>
    </w:p>
    <w:p w14:paraId="259600C1" w14:textId="77777777" w:rsidR="007949AD" w:rsidRDefault="007949AD" w:rsidP="007949AD">
      <w:pPr>
        <w:rPr>
          <w:rFonts w:ascii="Times New Roman" w:hAnsi="Times New Roman" w:cs="Times New Roman"/>
          <w:sz w:val="20"/>
          <w:szCs w:val="20"/>
        </w:rPr>
      </w:pPr>
      <w:r>
        <w:rPr>
          <w:rFonts w:ascii="Times New Roman" w:hAnsi="Times New Roman" w:cs="Times New Roman"/>
          <w:sz w:val="20"/>
          <w:szCs w:val="20"/>
        </w:rPr>
        <w:t>Vahva ja monipuolinen elinkeinoelämä</w:t>
      </w:r>
    </w:p>
    <w:p w14:paraId="06A7A630" w14:textId="77777777" w:rsidR="007949AD" w:rsidRDefault="007949AD" w:rsidP="007949AD">
      <w:pPr>
        <w:rPr>
          <w:rFonts w:ascii="Times New Roman" w:hAnsi="Times New Roman" w:cs="Times New Roman"/>
          <w:sz w:val="20"/>
          <w:szCs w:val="20"/>
        </w:rPr>
      </w:pPr>
      <w:r>
        <w:rPr>
          <w:rFonts w:ascii="Times New Roman" w:hAnsi="Times New Roman" w:cs="Times New Roman"/>
          <w:sz w:val="20"/>
          <w:szCs w:val="20"/>
        </w:rPr>
        <w:t>Vastuullinen kasvu</w:t>
      </w:r>
    </w:p>
    <w:p w14:paraId="689F2A25" w14:textId="77777777" w:rsidR="007949AD" w:rsidRPr="00123744" w:rsidRDefault="007949AD" w:rsidP="007949AD">
      <w:pPr>
        <w:rPr>
          <w:rFonts w:ascii="Times New Roman" w:hAnsi="Times New Roman" w:cs="Times New Roman"/>
          <w:sz w:val="20"/>
          <w:szCs w:val="20"/>
        </w:rPr>
      </w:pPr>
      <w:r>
        <w:rPr>
          <w:rFonts w:ascii="Times New Roman" w:hAnsi="Times New Roman" w:cs="Times New Roman"/>
          <w:sz w:val="20"/>
          <w:szCs w:val="20"/>
        </w:rPr>
        <w:t>Viihtyvyys ja hyvinvointi</w:t>
      </w:r>
    </w:p>
    <w:p w14:paraId="3D20BBD0" w14:textId="77777777" w:rsidR="007949AD" w:rsidRDefault="007949AD" w:rsidP="007949AD">
      <w:pPr>
        <w:rPr>
          <w:rFonts w:ascii="Times New Roman" w:hAnsi="Times New Roman" w:cs="Times New Roman"/>
          <w:sz w:val="20"/>
          <w:szCs w:val="20"/>
        </w:rPr>
      </w:pPr>
    </w:p>
    <w:p w14:paraId="2BD1E365" w14:textId="77777777" w:rsidR="007949AD" w:rsidRPr="00AD7068" w:rsidRDefault="007949AD" w:rsidP="007949AD">
      <w:pPr>
        <w:rPr>
          <w:rFonts w:ascii="Times New Roman" w:hAnsi="Times New Roman" w:cs="Times New Roman"/>
          <w:b/>
          <w:sz w:val="20"/>
          <w:szCs w:val="20"/>
        </w:rPr>
      </w:pPr>
      <w:r w:rsidRPr="00AD7068">
        <w:rPr>
          <w:rFonts w:ascii="Times New Roman" w:hAnsi="Times New Roman" w:cs="Times New Roman"/>
          <w:b/>
          <w:sz w:val="20"/>
          <w:szCs w:val="20"/>
        </w:rPr>
        <w:t>Tunnusluvut:</w:t>
      </w:r>
    </w:p>
    <w:p w14:paraId="2E0D6273" w14:textId="77777777" w:rsidR="007949AD" w:rsidRPr="00AD7068"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Asukasluku vuoden lopussa</w:t>
      </w:r>
      <w:r w:rsidRPr="00AD7068">
        <w:rPr>
          <w:rFonts w:ascii="Times New Roman" w:hAnsi="Times New Roman" w:cs="Times New Roman"/>
          <w:sz w:val="20"/>
          <w:szCs w:val="20"/>
        </w:rPr>
        <w:tab/>
        <w:t>15</w:t>
      </w:r>
      <w:r>
        <w:rPr>
          <w:rFonts w:ascii="Times New Roman" w:hAnsi="Times New Roman" w:cs="Times New Roman"/>
          <w:sz w:val="20"/>
          <w:szCs w:val="20"/>
        </w:rPr>
        <w:t>70</w:t>
      </w:r>
    </w:p>
    <w:p w14:paraId="52869790" w14:textId="77777777" w:rsidR="007949AD" w:rsidRPr="00AD7068" w:rsidRDefault="007949AD" w:rsidP="007949AD">
      <w:pPr>
        <w:rPr>
          <w:rFonts w:ascii="Times New Roman" w:hAnsi="Times New Roman" w:cs="Times New Roman"/>
          <w:sz w:val="20"/>
          <w:szCs w:val="20"/>
        </w:rPr>
      </w:pPr>
    </w:p>
    <w:p w14:paraId="10715B96" w14:textId="77777777" w:rsidR="007949AD" w:rsidRPr="008113C9" w:rsidRDefault="007949AD" w:rsidP="007949AD">
      <w:pPr>
        <w:pStyle w:val="Otsikko2"/>
        <w:spacing w:before="0"/>
        <w:rPr>
          <w:rFonts w:ascii="Times New Roman" w:hAnsi="Times New Roman" w:cs="Times New Roman"/>
          <w:color w:val="auto"/>
          <w:sz w:val="22"/>
          <w:szCs w:val="20"/>
        </w:rPr>
      </w:pPr>
      <w:bookmarkStart w:id="70" w:name="_Toc341775588"/>
      <w:bookmarkStart w:id="71" w:name="_Toc26449062"/>
      <w:r w:rsidRPr="008113C9">
        <w:rPr>
          <w:rFonts w:ascii="Times New Roman" w:hAnsi="Times New Roman" w:cs="Times New Roman"/>
          <w:color w:val="auto"/>
          <w:sz w:val="22"/>
          <w:szCs w:val="20"/>
        </w:rPr>
        <w:t>2.2 Konsernitavoitteet</w:t>
      </w:r>
      <w:bookmarkEnd w:id="70"/>
      <w:bookmarkEnd w:id="71"/>
    </w:p>
    <w:p w14:paraId="67D34F06" w14:textId="77777777" w:rsidR="007949AD" w:rsidRPr="00AD7068" w:rsidRDefault="007949AD" w:rsidP="007949AD">
      <w:pPr>
        <w:rPr>
          <w:rFonts w:ascii="Times New Roman" w:hAnsi="Times New Roman" w:cs="Times New Roman"/>
          <w:sz w:val="20"/>
          <w:szCs w:val="20"/>
        </w:rPr>
      </w:pPr>
    </w:p>
    <w:p w14:paraId="308B8899" w14:textId="77777777" w:rsidR="007949AD" w:rsidRPr="00AD7068" w:rsidRDefault="007949AD" w:rsidP="007949AD">
      <w:pPr>
        <w:rPr>
          <w:rFonts w:ascii="Times New Roman" w:hAnsi="Times New Roman" w:cs="Times New Roman"/>
          <w:b/>
          <w:sz w:val="20"/>
          <w:szCs w:val="20"/>
        </w:rPr>
      </w:pPr>
      <w:r w:rsidRPr="00AD7068">
        <w:rPr>
          <w:rFonts w:ascii="Times New Roman" w:hAnsi="Times New Roman" w:cs="Times New Roman"/>
          <w:b/>
          <w:sz w:val="20"/>
          <w:szCs w:val="20"/>
        </w:rPr>
        <w:t>Pyhännän kuntakonserni:</w:t>
      </w:r>
    </w:p>
    <w:p w14:paraId="7404333D" w14:textId="77777777" w:rsidR="007949AD" w:rsidRPr="00AD7068" w:rsidRDefault="007949AD" w:rsidP="007949AD">
      <w:pPr>
        <w:rPr>
          <w:rFonts w:ascii="Times New Roman" w:hAnsi="Times New Roman" w:cs="Times New Roman"/>
          <w:sz w:val="20"/>
          <w:szCs w:val="20"/>
        </w:rPr>
      </w:pPr>
    </w:p>
    <w:p w14:paraId="602EAD4F" w14:textId="77777777" w:rsidR="007949AD" w:rsidRPr="00AD7068" w:rsidRDefault="007949AD" w:rsidP="007949AD">
      <w:pPr>
        <w:tabs>
          <w:tab w:val="left" w:pos="4253"/>
          <w:tab w:val="right" w:pos="7655"/>
        </w:tabs>
        <w:rPr>
          <w:rFonts w:ascii="Times New Roman" w:hAnsi="Times New Roman" w:cs="Times New Roman"/>
          <w:b/>
          <w:noProof/>
          <w:sz w:val="20"/>
          <w:szCs w:val="20"/>
          <w:lang w:eastAsia="fi-FI"/>
        </w:rPr>
      </w:pPr>
      <w:r w:rsidRPr="00AD7068">
        <w:rPr>
          <w:rFonts w:ascii="Times New Roman" w:hAnsi="Times New Roman" w:cs="Times New Roman"/>
          <w:b/>
          <w:noProof/>
          <w:sz w:val="20"/>
          <w:szCs w:val="20"/>
          <w:lang w:eastAsia="fi-FI"/>
        </w:rPr>
        <w:t>Tytäryhteisöt</w:t>
      </w:r>
      <w:r w:rsidRPr="00AD7068">
        <w:rPr>
          <w:rFonts w:ascii="Times New Roman" w:hAnsi="Times New Roman" w:cs="Times New Roman"/>
          <w:b/>
          <w:noProof/>
          <w:sz w:val="20"/>
          <w:szCs w:val="20"/>
          <w:lang w:eastAsia="fi-FI"/>
        </w:rPr>
        <w:tab/>
      </w:r>
      <w:r w:rsidRPr="00AD7068">
        <w:rPr>
          <w:rFonts w:ascii="Times New Roman" w:hAnsi="Times New Roman" w:cs="Times New Roman"/>
          <w:b/>
          <w:noProof/>
          <w:sz w:val="20"/>
          <w:szCs w:val="20"/>
          <w:lang w:eastAsia="fi-FI"/>
        </w:rPr>
        <w:tab/>
        <w:t>Kunnan omistusosuus %</w:t>
      </w:r>
    </w:p>
    <w:p w14:paraId="79BB9D2B" w14:textId="77777777" w:rsidR="007949AD" w:rsidRPr="00AD7068" w:rsidRDefault="007949AD" w:rsidP="007949AD">
      <w:pPr>
        <w:tabs>
          <w:tab w:val="left" w:pos="5387"/>
          <w:tab w:val="right" w:pos="7655"/>
        </w:tabs>
        <w:rPr>
          <w:rFonts w:ascii="Times New Roman" w:hAnsi="Times New Roman" w:cs="Times New Roman"/>
          <w:sz w:val="20"/>
          <w:szCs w:val="20"/>
        </w:rPr>
      </w:pPr>
      <w:r w:rsidRPr="00AD7068">
        <w:rPr>
          <w:rFonts w:ascii="Times New Roman" w:hAnsi="Times New Roman" w:cs="Times New Roman"/>
          <w:sz w:val="20"/>
          <w:szCs w:val="20"/>
        </w:rPr>
        <w:t>Kiinteistö Oy Pyhännän teollisuushallit</w:t>
      </w:r>
      <w:r w:rsidRPr="00AD7068">
        <w:rPr>
          <w:rFonts w:ascii="Times New Roman" w:hAnsi="Times New Roman" w:cs="Times New Roman"/>
          <w:sz w:val="20"/>
          <w:szCs w:val="20"/>
        </w:rPr>
        <w:tab/>
      </w:r>
      <w:r w:rsidRPr="00AD7068">
        <w:rPr>
          <w:rFonts w:ascii="Times New Roman" w:hAnsi="Times New Roman" w:cs="Times New Roman"/>
          <w:sz w:val="20"/>
          <w:szCs w:val="20"/>
        </w:rPr>
        <w:tab/>
        <w:t>100,00 %</w:t>
      </w:r>
    </w:p>
    <w:p w14:paraId="2D8962EC" w14:textId="77777777" w:rsidR="007949AD" w:rsidRPr="00AD7068" w:rsidRDefault="007949AD" w:rsidP="007949AD">
      <w:pPr>
        <w:tabs>
          <w:tab w:val="left" w:pos="5387"/>
          <w:tab w:val="right" w:pos="7655"/>
        </w:tabs>
        <w:rPr>
          <w:rFonts w:ascii="Times New Roman" w:hAnsi="Times New Roman" w:cs="Times New Roman"/>
          <w:sz w:val="20"/>
          <w:szCs w:val="20"/>
        </w:rPr>
      </w:pPr>
      <w:r w:rsidRPr="00AD7068">
        <w:rPr>
          <w:rFonts w:ascii="Times New Roman" w:hAnsi="Times New Roman" w:cs="Times New Roman"/>
          <w:sz w:val="20"/>
          <w:szCs w:val="20"/>
        </w:rPr>
        <w:t xml:space="preserve">Kiinteistö Oy Ukonojankartano </w:t>
      </w:r>
      <w:r w:rsidRPr="00AD7068">
        <w:rPr>
          <w:rFonts w:ascii="Times New Roman" w:hAnsi="Times New Roman" w:cs="Times New Roman"/>
          <w:sz w:val="20"/>
          <w:szCs w:val="20"/>
        </w:rPr>
        <w:tab/>
      </w:r>
      <w:r w:rsidRPr="00AD7068">
        <w:rPr>
          <w:rFonts w:ascii="Times New Roman" w:hAnsi="Times New Roman" w:cs="Times New Roman"/>
          <w:sz w:val="20"/>
          <w:szCs w:val="20"/>
        </w:rPr>
        <w:tab/>
        <w:t>100,00 %</w:t>
      </w:r>
    </w:p>
    <w:p w14:paraId="0AA4CB95" w14:textId="77777777" w:rsidR="007949AD" w:rsidRPr="00AD7068" w:rsidRDefault="007949AD" w:rsidP="007949AD">
      <w:pPr>
        <w:tabs>
          <w:tab w:val="left" w:pos="5387"/>
          <w:tab w:val="right" w:pos="7655"/>
        </w:tabs>
        <w:rPr>
          <w:rFonts w:ascii="Times New Roman" w:hAnsi="Times New Roman" w:cs="Times New Roman"/>
          <w:sz w:val="20"/>
          <w:szCs w:val="20"/>
        </w:rPr>
      </w:pPr>
      <w:r w:rsidRPr="00AD7068">
        <w:rPr>
          <w:rFonts w:ascii="Times New Roman" w:hAnsi="Times New Roman" w:cs="Times New Roman"/>
          <w:sz w:val="20"/>
          <w:szCs w:val="20"/>
        </w:rPr>
        <w:t>As Oy Pyhännän Kirkkotie</w:t>
      </w:r>
      <w:r w:rsidRPr="00AD7068">
        <w:rPr>
          <w:rFonts w:ascii="Times New Roman" w:hAnsi="Times New Roman" w:cs="Times New Roman"/>
          <w:sz w:val="20"/>
          <w:szCs w:val="20"/>
        </w:rPr>
        <w:tab/>
      </w:r>
      <w:proofErr w:type="gramStart"/>
      <w:r w:rsidRPr="00AD7068">
        <w:rPr>
          <w:rFonts w:ascii="Times New Roman" w:hAnsi="Times New Roman" w:cs="Times New Roman"/>
          <w:sz w:val="20"/>
          <w:szCs w:val="20"/>
        </w:rPr>
        <w:tab/>
        <w:t xml:space="preserve">  65</w:t>
      </w:r>
      <w:proofErr w:type="gramEnd"/>
      <w:r w:rsidRPr="00AD7068">
        <w:rPr>
          <w:rFonts w:ascii="Times New Roman" w:hAnsi="Times New Roman" w:cs="Times New Roman"/>
          <w:sz w:val="20"/>
          <w:szCs w:val="20"/>
        </w:rPr>
        <w:t>,24 %</w:t>
      </w:r>
    </w:p>
    <w:p w14:paraId="6F22D06B" w14:textId="77777777" w:rsidR="007949AD" w:rsidRPr="00AD7068" w:rsidRDefault="007949AD" w:rsidP="007949AD">
      <w:pPr>
        <w:tabs>
          <w:tab w:val="left" w:pos="5387"/>
          <w:tab w:val="right" w:pos="7655"/>
        </w:tabs>
        <w:rPr>
          <w:rFonts w:ascii="Times New Roman" w:hAnsi="Times New Roman" w:cs="Times New Roman"/>
          <w:sz w:val="20"/>
          <w:szCs w:val="20"/>
        </w:rPr>
      </w:pPr>
      <w:r w:rsidRPr="00AD7068">
        <w:rPr>
          <w:rFonts w:ascii="Times New Roman" w:hAnsi="Times New Roman" w:cs="Times New Roman"/>
          <w:sz w:val="20"/>
          <w:szCs w:val="20"/>
        </w:rPr>
        <w:t>Pyhännän Vesi Oy</w:t>
      </w:r>
      <w:r w:rsidRPr="00AD7068">
        <w:rPr>
          <w:rFonts w:ascii="Times New Roman" w:hAnsi="Times New Roman" w:cs="Times New Roman"/>
          <w:sz w:val="20"/>
          <w:szCs w:val="20"/>
        </w:rPr>
        <w:tab/>
      </w:r>
      <w:proofErr w:type="gramStart"/>
      <w:r w:rsidRPr="00AD7068">
        <w:rPr>
          <w:rFonts w:ascii="Times New Roman" w:hAnsi="Times New Roman" w:cs="Times New Roman"/>
          <w:sz w:val="20"/>
          <w:szCs w:val="20"/>
        </w:rPr>
        <w:tab/>
        <w:t xml:space="preserve">  </w:t>
      </w:r>
      <w:r>
        <w:rPr>
          <w:rFonts w:ascii="Times New Roman" w:hAnsi="Times New Roman" w:cs="Times New Roman"/>
          <w:sz w:val="20"/>
          <w:szCs w:val="20"/>
        </w:rPr>
        <w:t>63</w:t>
      </w:r>
      <w:proofErr w:type="gramEnd"/>
      <w:r w:rsidRPr="00AD7068">
        <w:rPr>
          <w:rFonts w:ascii="Times New Roman" w:hAnsi="Times New Roman" w:cs="Times New Roman"/>
          <w:sz w:val="20"/>
          <w:szCs w:val="20"/>
        </w:rPr>
        <w:t>,</w:t>
      </w:r>
      <w:r>
        <w:rPr>
          <w:rFonts w:ascii="Times New Roman" w:hAnsi="Times New Roman" w:cs="Times New Roman"/>
          <w:sz w:val="20"/>
          <w:szCs w:val="20"/>
        </w:rPr>
        <w:t>70</w:t>
      </w:r>
      <w:r w:rsidRPr="00AD7068">
        <w:rPr>
          <w:rFonts w:ascii="Times New Roman" w:hAnsi="Times New Roman" w:cs="Times New Roman"/>
          <w:sz w:val="20"/>
          <w:szCs w:val="20"/>
        </w:rPr>
        <w:t xml:space="preserve"> %</w:t>
      </w:r>
    </w:p>
    <w:p w14:paraId="25A2890A" w14:textId="77777777" w:rsidR="007949AD" w:rsidRPr="00AD7068" w:rsidRDefault="007949AD" w:rsidP="007949AD">
      <w:pPr>
        <w:tabs>
          <w:tab w:val="left" w:pos="5387"/>
          <w:tab w:val="right" w:pos="7655"/>
        </w:tabs>
        <w:rPr>
          <w:rFonts w:ascii="Times New Roman" w:hAnsi="Times New Roman" w:cs="Times New Roman"/>
          <w:sz w:val="20"/>
          <w:szCs w:val="20"/>
        </w:rPr>
      </w:pPr>
      <w:r w:rsidRPr="00AD7068">
        <w:rPr>
          <w:rFonts w:ascii="Times New Roman" w:hAnsi="Times New Roman" w:cs="Times New Roman"/>
          <w:sz w:val="20"/>
          <w:szCs w:val="20"/>
        </w:rPr>
        <w:t>Pyhännän Malmitori Oy</w:t>
      </w:r>
      <w:r w:rsidRPr="00AD7068">
        <w:rPr>
          <w:rFonts w:ascii="Times New Roman" w:hAnsi="Times New Roman" w:cs="Times New Roman"/>
          <w:sz w:val="20"/>
          <w:szCs w:val="20"/>
        </w:rPr>
        <w:tab/>
      </w:r>
      <w:proofErr w:type="gramStart"/>
      <w:r w:rsidRPr="00AD7068">
        <w:rPr>
          <w:rFonts w:ascii="Times New Roman" w:hAnsi="Times New Roman" w:cs="Times New Roman"/>
          <w:sz w:val="20"/>
          <w:szCs w:val="20"/>
        </w:rPr>
        <w:tab/>
        <w:t xml:space="preserve">  60</w:t>
      </w:r>
      <w:proofErr w:type="gramEnd"/>
      <w:r w:rsidRPr="00AD7068">
        <w:rPr>
          <w:rFonts w:ascii="Times New Roman" w:hAnsi="Times New Roman" w:cs="Times New Roman"/>
          <w:sz w:val="20"/>
          <w:szCs w:val="20"/>
        </w:rPr>
        <w:t>,06 %</w:t>
      </w:r>
    </w:p>
    <w:p w14:paraId="67701B53" w14:textId="77777777" w:rsidR="007949AD" w:rsidRPr="00AD7068" w:rsidRDefault="007949AD" w:rsidP="007949AD">
      <w:pPr>
        <w:tabs>
          <w:tab w:val="left" w:pos="5387"/>
          <w:tab w:val="right" w:pos="7655"/>
        </w:tabs>
        <w:rPr>
          <w:rFonts w:ascii="Times New Roman" w:hAnsi="Times New Roman" w:cs="Times New Roman"/>
          <w:sz w:val="20"/>
          <w:szCs w:val="20"/>
        </w:rPr>
      </w:pPr>
      <w:r w:rsidRPr="00AD7068">
        <w:rPr>
          <w:rFonts w:ascii="Times New Roman" w:hAnsi="Times New Roman" w:cs="Times New Roman"/>
          <w:sz w:val="20"/>
          <w:szCs w:val="20"/>
        </w:rPr>
        <w:t>As Oy Pyhännän Tavastkenkä</w:t>
      </w:r>
      <w:r w:rsidRPr="00AD7068">
        <w:rPr>
          <w:rFonts w:ascii="Times New Roman" w:hAnsi="Times New Roman" w:cs="Times New Roman"/>
          <w:sz w:val="20"/>
          <w:szCs w:val="20"/>
        </w:rPr>
        <w:tab/>
      </w:r>
      <w:proofErr w:type="gramStart"/>
      <w:r w:rsidRPr="00AD7068">
        <w:rPr>
          <w:rFonts w:ascii="Times New Roman" w:hAnsi="Times New Roman" w:cs="Times New Roman"/>
          <w:sz w:val="20"/>
          <w:szCs w:val="20"/>
        </w:rPr>
        <w:tab/>
        <w:t xml:space="preserve">  50</w:t>
      </w:r>
      <w:proofErr w:type="gramEnd"/>
      <w:r w:rsidRPr="00AD7068">
        <w:rPr>
          <w:rFonts w:ascii="Times New Roman" w:hAnsi="Times New Roman" w:cs="Times New Roman"/>
          <w:sz w:val="20"/>
          <w:szCs w:val="20"/>
        </w:rPr>
        <w:t>,28 %</w:t>
      </w:r>
    </w:p>
    <w:p w14:paraId="52D51F0F" w14:textId="77777777" w:rsidR="007949AD" w:rsidRPr="00793D7B" w:rsidRDefault="007949AD" w:rsidP="007949AD">
      <w:pPr>
        <w:tabs>
          <w:tab w:val="right" w:pos="7513"/>
          <w:tab w:val="right" w:pos="8080"/>
        </w:tabs>
        <w:rPr>
          <w:rFonts w:ascii="Times New Roman" w:hAnsi="Times New Roman" w:cs="Times New Roman"/>
          <w:sz w:val="20"/>
          <w:szCs w:val="20"/>
        </w:rPr>
      </w:pPr>
    </w:p>
    <w:p w14:paraId="55156F78" w14:textId="77777777" w:rsidR="007949AD" w:rsidRPr="00AD7068" w:rsidRDefault="007949AD" w:rsidP="007949AD">
      <w:pPr>
        <w:tabs>
          <w:tab w:val="right" w:pos="7513"/>
          <w:tab w:val="right" w:pos="8080"/>
        </w:tabs>
        <w:rPr>
          <w:rFonts w:ascii="Times New Roman" w:hAnsi="Times New Roman" w:cs="Times New Roman"/>
          <w:b/>
          <w:sz w:val="20"/>
          <w:szCs w:val="20"/>
        </w:rPr>
      </w:pPr>
      <w:r w:rsidRPr="00AD7068">
        <w:rPr>
          <w:rFonts w:ascii="Times New Roman" w:hAnsi="Times New Roman" w:cs="Times New Roman"/>
          <w:b/>
          <w:sz w:val="20"/>
          <w:szCs w:val="20"/>
        </w:rPr>
        <w:t>Osakkuusyhteisöt</w:t>
      </w:r>
    </w:p>
    <w:p w14:paraId="32623373" w14:textId="77777777" w:rsidR="007949AD" w:rsidRPr="00AD7068" w:rsidRDefault="007949AD" w:rsidP="007949AD">
      <w:pPr>
        <w:tabs>
          <w:tab w:val="left" w:pos="5387"/>
          <w:tab w:val="right" w:pos="7655"/>
        </w:tabs>
        <w:rPr>
          <w:rFonts w:ascii="Times New Roman" w:hAnsi="Times New Roman" w:cs="Times New Roman"/>
          <w:sz w:val="20"/>
          <w:szCs w:val="20"/>
        </w:rPr>
      </w:pPr>
      <w:r w:rsidRPr="00AD7068">
        <w:rPr>
          <w:rFonts w:ascii="Times New Roman" w:hAnsi="Times New Roman" w:cs="Times New Roman"/>
          <w:sz w:val="20"/>
          <w:szCs w:val="20"/>
        </w:rPr>
        <w:t>Siikalatvan Keskuspuhdistamo Oy</w:t>
      </w:r>
      <w:r w:rsidRPr="00AD7068">
        <w:rPr>
          <w:rFonts w:ascii="Times New Roman" w:hAnsi="Times New Roman" w:cs="Times New Roman"/>
          <w:sz w:val="20"/>
          <w:szCs w:val="20"/>
        </w:rPr>
        <w:tab/>
      </w:r>
      <w:proofErr w:type="gramStart"/>
      <w:r w:rsidRPr="00AD7068">
        <w:rPr>
          <w:rFonts w:ascii="Times New Roman" w:hAnsi="Times New Roman" w:cs="Times New Roman"/>
          <w:sz w:val="20"/>
          <w:szCs w:val="20"/>
        </w:rPr>
        <w:tab/>
        <w:t xml:space="preserve">  21</w:t>
      </w:r>
      <w:proofErr w:type="gramEnd"/>
      <w:r w:rsidRPr="00AD7068">
        <w:rPr>
          <w:rFonts w:ascii="Times New Roman" w:hAnsi="Times New Roman" w:cs="Times New Roman"/>
          <w:sz w:val="20"/>
          <w:szCs w:val="20"/>
        </w:rPr>
        <w:t>,00 %</w:t>
      </w:r>
    </w:p>
    <w:p w14:paraId="7C5C88FB" w14:textId="77777777" w:rsidR="007949AD" w:rsidRPr="00793D7B" w:rsidRDefault="007949AD" w:rsidP="007949AD">
      <w:pPr>
        <w:tabs>
          <w:tab w:val="right" w:pos="7513"/>
          <w:tab w:val="right" w:pos="8080"/>
        </w:tabs>
        <w:rPr>
          <w:rFonts w:ascii="Times New Roman" w:hAnsi="Times New Roman" w:cs="Times New Roman"/>
          <w:sz w:val="20"/>
          <w:szCs w:val="20"/>
        </w:rPr>
      </w:pPr>
    </w:p>
    <w:p w14:paraId="05000CF5" w14:textId="77777777" w:rsidR="007949AD" w:rsidRPr="00AD7068" w:rsidRDefault="007949AD" w:rsidP="007949AD">
      <w:pPr>
        <w:tabs>
          <w:tab w:val="right" w:pos="7513"/>
          <w:tab w:val="right" w:pos="8080"/>
        </w:tabs>
        <w:rPr>
          <w:rFonts w:ascii="Times New Roman" w:hAnsi="Times New Roman" w:cs="Times New Roman"/>
          <w:b/>
          <w:sz w:val="20"/>
          <w:szCs w:val="20"/>
        </w:rPr>
      </w:pPr>
      <w:r w:rsidRPr="00AD7068">
        <w:rPr>
          <w:rFonts w:ascii="Times New Roman" w:hAnsi="Times New Roman" w:cs="Times New Roman"/>
          <w:b/>
          <w:sz w:val="20"/>
          <w:szCs w:val="20"/>
        </w:rPr>
        <w:t>Kuntayhtymät</w:t>
      </w:r>
    </w:p>
    <w:p w14:paraId="6DFDCB93" w14:textId="77777777" w:rsidR="007949AD" w:rsidRPr="00AD7068" w:rsidRDefault="007949AD" w:rsidP="007949AD">
      <w:pPr>
        <w:tabs>
          <w:tab w:val="right" w:pos="7655"/>
        </w:tabs>
        <w:rPr>
          <w:rFonts w:ascii="Times New Roman" w:hAnsi="Times New Roman" w:cs="Times New Roman"/>
          <w:sz w:val="20"/>
          <w:szCs w:val="20"/>
        </w:rPr>
      </w:pPr>
      <w:r w:rsidRPr="00AD7068">
        <w:rPr>
          <w:rFonts w:ascii="Times New Roman" w:hAnsi="Times New Roman" w:cs="Times New Roman"/>
          <w:sz w:val="20"/>
          <w:szCs w:val="20"/>
        </w:rPr>
        <w:t>Pohjoi</w:t>
      </w:r>
      <w:r>
        <w:rPr>
          <w:rFonts w:ascii="Times New Roman" w:hAnsi="Times New Roman" w:cs="Times New Roman"/>
          <w:sz w:val="20"/>
          <w:szCs w:val="20"/>
        </w:rPr>
        <w:t>s-Pohjanmaan sairaanhoitopiiri</w:t>
      </w:r>
      <w:r>
        <w:rPr>
          <w:rFonts w:ascii="Times New Roman" w:hAnsi="Times New Roman" w:cs="Times New Roman"/>
          <w:sz w:val="20"/>
          <w:szCs w:val="20"/>
        </w:rPr>
        <w:tab/>
      </w:r>
      <w:r w:rsidRPr="00AD7068">
        <w:rPr>
          <w:rFonts w:ascii="Times New Roman" w:hAnsi="Times New Roman" w:cs="Times New Roman"/>
          <w:sz w:val="20"/>
          <w:szCs w:val="20"/>
        </w:rPr>
        <w:t>0,56 %</w:t>
      </w:r>
    </w:p>
    <w:p w14:paraId="3C77A590" w14:textId="77777777" w:rsidR="007949AD" w:rsidRPr="00AD7068" w:rsidRDefault="007949AD" w:rsidP="007949AD">
      <w:pPr>
        <w:tabs>
          <w:tab w:val="left" w:pos="5387"/>
          <w:tab w:val="right" w:pos="7655"/>
        </w:tabs>
        <w:rPr>
          <w:rFonts w:ascii="Times New Roman" w:hAnsi="Times New Roman" w:cs="Times New Roman"/>
          <w:sz w:val="20"/>
          <w:szCs w:val="20"/>
        </w:rPr>
      </w:pPr>
      <w:r w:rsidRPr="00AD7068">
        <w:rPr>
          <w:rFonts w:ascii="Times New Roman" w:hAnsi="Times New Roman" w:cs="Times New Roman"/>
          <w:sz w:val="20"/>
          <w:szCs w:val="20"/>
        </w:rPr>
        <w:t>Jokilaaksojen koulutuskuntayhtymä</w:t>
      </w:r>
      <w:r w:rsidRPr="00AD7068">
        <w:rPr>
          <w:rFonts w:ascii="Times New Roman" w:hAnsi="Times New Roman" w:cs="Times New Roman"/>
          <w:sz w:val="20"/>
          <w:szCs w:val="20"/>
        </w:rPr>
        <w:tab/>
        <w:t xml:space="preserve"> </w:t>
      </w:r>
      <w:r w:rsidRPr="00AD7068">
        <w:rPr>
          <w:rFonts w:ascii="Times New Roman" w:hAnsi="Times New Roman" w:cs="Times New Roman"/>
          <w:sz w:val="20"/>
          <w:szCs w:val="20"/>
        </w:rPr>
        <w:tab/>
        <w:t xml:space="preserve">   1,11 %</w:t>
      </w:r>
    </w:p>
    <w:p w14:paraId="55175329" w14:textId="77777777" w:rsidR="007949AD" w:rsidRPr="00AD7068" w:rsidRDefault="007949AD" w:rsidP="007949AD">
      <w:pPr>
        <w:tabs>
          <w:tab w:val="left" w:pos="4253"/>
          <w:tab w:val="right" w:pos="7655"/>
        </w:tabs>
        <w:rPr>
          <w:rFonts w:ascii="Times New Roman" w:hAnsi="Times New Roman" w:cs="Times New Roman"/>
          <w:sz w:val="20"/>
          <w:szCs w:val="20"/>
        </w:rPr>
      </w:pPr>
      <w:r w:rsidRPr="00AD7068">
        <w:rPr>
          <w:rFonts w:ascii="Times New Roman" w:hAnsi="Times New Roman" w:cs="Times New Roman"/>
          <w:sz w:val="20"/>
          <w:szCs w:val="20"/>
        </w:rPr>
        <w:t>Pohjois-Pohjanmaan liitto</w:t>
      </w:r>
      <w:proofErr w:type="gramStart"/>
      <w:r w:rsidRPr="00AD7068">
        <w:rPr>
          <w:rFonts w:ascii="Times New Roman" w:hAnsi="Times New Roman" w:cs="Times New Roman"/>
          <w:sz w:val="20"/>
          <w:szCs w:val="20"/>
        </w:rPr>
        <w:tab/>
        <w:t xml:space="preserve">  </w:t>
      </w:r>
      <w:r w:rsidRPr="00AD7068">
        <w:rPr>
          <w:rFonts w:ascii="Times New Roman" w:hAnsi="Times New Roman" w:cs="Times New Roman"/>
          <w:sz w:val="20"/>
          <w:szCs w:val="20"/>
        </w:rPr>
        <w:tab/>
      </w:r>
      <w:proofErr w:type="gramEnd"/>
      <w:r w:rsidRPr="00AD7068">
        <w:rPr>
          <w:rFonts w:ascii="Times New Roman" w:hAnsi="Times New Roman" w:cs="Times New Roman"/>
          <w:sz w:val="20"/>
          <w:szCs w:val="20"/>
        </w:rPr>
        <w:t xml:space="preserve">  0,49 %</w:t>
      </w:r>
    </w:p>
    <w:p w14:paraId="7ADE4187" w14:textId="77777777" w:rsidR="007949AD" w:rsidRDefault="007949AD" w:rsidP="007949AD">
      <w:pPr>
        <w:rPr>
          <w:rFonts w:ascii="Times New Roman" w:hAnsi="Times New Roman" w:cs="Times New Roman"/>
          <w:sz w:val="20"/>
          <w:szCs w:val="20"/>
        </w:rPr>
      </w:pPr>
    </w:p>
    <w:p w14:paraId="3B84DEFD" w14:textId="77777777" w:rsidR="007949AD"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Konserniyhteisöön kuuluvat tytäryhtiöt ja osakkuusyhtiöt noudattavat toiminnassaan Pyhännän kunnan konserniohjetta.</w:t>
      </w:r>
      <w:r>
        <w:rPr>
          <w:rFonts w:ascii="Times New Roman" w:hAnsi="Times New Roman" w:cs="Times New Roman"/>
          <w:sz w:val="20"/>
          <w:szCs w:val="20"/>
        </w:rPr>
        <w:t xml:space="preserve"> Konserniohje on hyväksytty kunnanvaltuustossa 16.9.2019 § 40. </w:t>
      </w:r>
      <w:r w:rsidRPr="00AD7068">
        <w:rPr>
          <w:rFonts w:ascii="Times New Roman" w:hAnsi="Times New Roman" w:cs="Times New Roman"/>
          <w:sz w:val="20"/>
          <w:szCs w:val="20"/>
        </w:rPr>
        <w:t>Kuntayhtymissä konserniohjetta noudatetaan soveltuvin osin.</w:t>
      </w:r>
    </w:p>
    <w:p w14:paraId="736B6EFE" w14:textId="77777777" w:rsidR="007949AD" w:rsidRDefault="007949AD" w:rsidP="007949AD">
      <w:pPr>
        <w:rPr>
          <w:rFonts w:ascii="Times New Roman" w:hAnsi="Times New Roman" w:cs="Times New Roman"/>
          <w:sz w:val="20"/>
          <w:szCs w:val="20"/>
        </w:rPr>
      </w:pPr>
    </w:p>
    <w:p w14:paraId="7B8DF35E" w14:textId="77777777" w:rsidR="007949AD" w:rsidRDefault="007949AD" w:rsidP="007949AD">
      <w:pPr>
        <w:rPr>
          <w:rFonts w:ascii="Times New Roman" w:hAnsi="Times New Roman" w:cs="Times New Roman"/>
          <w:sz w:val="20"/>
          <w:szCs w:val="20"/>
        </w:rPr>
      </w:pPr>
      <w:r>
        <w:rPr>
          <w:rFonts w:ascii="Times New Roman" w:hAnsi="Times New Roman" w:cs="Times New Roman"/>
          <w:sz w:val="20"/>
          <w:szCs w:val="20"/>
        </w:rPr>
        <w:t>Kuntalain 14 §:n mukaan valtuusto päättää kunnan ja kuntakonsernin toiminnan ja talouden keskeisistä tavoitteista sekä konserniohjauksen periaatteista. Valtuusto voi asettaa tavoitteita konsernijohdolle koskien tytäryhteisöjen toiminnan ohjausta ja valvontaa.</w:t>
      </w:r>
    </w:p>
    <w:p w14:paraId="0FBE48F9" w14:textId="77777777" w:rsidR="007949AD" w:rsidRDefault="007949AD" w:rsidP="007949AD">
      <w:pPr>
        <w:rPr>
          <w:rFonts w:ascii="Times New Roman" w:hAnsi="Times New Roman" w:cs="Times New Roman"/>
          <w:b/>
          <w:sz w:val="20"/>
          <w:szCs w:val="20"/>
        </w:rPr>
      </w:pPr>
    </w:p>
    <w:p w14:paraId="12023A9F" w14:textId="77777777" w:rsidR="007949AD" w:rsidRDefault="007949AD" w:rsidP="007949AD">
      <w:pPr>
        <w:rPr>
          <w:rFonts w:ascii="Times New Roman" w:hAnsi="Times New Roman" w:cs="Times New Roman"/>
          <w:b/>
          <w:sz w:val="20"/>
          <w:szCs w:val="20"/>
        </w:rPr>
      </w:pPr>
      <w:r>
        <w:rPr>
          <w:rFonts w:ascii="Times New Roman" w:hAnsi="Times New Roman" w:cs="Times New Roman"/>
          <w:b/>
          <w:sz w:val="20"/>
          <w:szCs w:val="20"/>
        </w:rPr>
        <w:t>Kiinteistö Oy Pyhännän teollisuushallit</w:t>
      </w:r>
    </w:p>
    <w:p w14:paraId="7A8FA825" w14:textId="77777777" w:rsidR="007949AD" w:rsidRPr="00793D7B" w:rsidRDefault="007949AD" w:rsidP="007949AD">
      <w:pPr>
        <w:rPr>
          <w:rFonts w:ascii="Times New Roman" w:hAnsi="Times New Roman" w:cs="Times New Roman"/>
          <w:sz w:val="20"/>
          <w:szCs w:val="20"/>
        </w:rPr>
      </w:pPr>
    </w:p>
    <w:p w14:paraId="74329118" w14:textId="77777777" w:rsidR="007949AD" w:rsidRDefault="007949AD" w:rsidP="007949AD">
      <w:pPr>
        <w:rPr>
          <w:rFonts w:ascii="Times New Roman" w:hAnsi="Times New Roman" w:cs="Times New Roman"/>
          <w:sz w:val="20"/>
          <w:szCs w:val="20"/>
        </w:rPr>
      </w:pPr>
      <w:r>
        <w:rPr>
          <w:rFonts w:ascii="Times New Roman" w:hAnsi="Times New Roman" w:cs="Times New Roman"/>
          <w:sz w:val="20"/>
          <w:szCs w:val="20"/>
        </w:rPr>
        <w:t>Kiinteistö Oy Pyhännän teollisuushallit on Pyhännän kuntakonserniin kuuluva tytäryhteisö, joka on perustettu 31.12.2014 ja rekisteröity kaupparekisteriin. 29.1.2015. Pyhännän kunnan omistusosuus yhtiöstä on 100 %.</w:t>
      </w:r>
    </w:p>
    <w:p w14:paraId="52F53716" w14:textId="77777777" w:rsidR="007949AD" w:rsidRDefault="007949AD" w:rsidP="007949AD">
      <w:pPr>
        <w:rPr>
          <w:rFonts w:ascii="Times New Roman" w:hAnsi="Times New Roman" w:cs="Times New Roman"/>
          <w:sz w:val="20"/>
          <w:szCs w:val="20"/>
        </w:rPr>
      </w:pPr>
    </w:p>
    <w:p w14:paraId="244F1A17" w14:textId="77777777" w:rsidR="007949AD" w:rsidRDefault="007949AD" w:rsidP="007949AD">
      <w:pPr>
        <w:rPr>
          <w:rFonts w:ascii="Times New Roman" w:hAnsi="Times New Roman" w:cs="Times New Roman"/>
          <w:sz w:val="20"/>
          <w:szCs w:val="20"/>
        </w:rPr>
      </w:pPr>
      <w:r>
        <w:rPr>
          <w:rFonts w:ascii="Times New Roman" w:hAnsi="Times New Roman" w:cs="Times New Roman"/>
          <w:sz w:val="20"/>
          <w:szCs w:val="20"/>
        </w:rPr>
        <w:t>Yhtiön toimialana on omistamiensa teollisuus- ja liiketoimitilojen edelleen vuokraaminen ja myyminen.</w:t>
      </w:r>
    </w:p>
    <w:p w14:paraId="09A8A8B2" w14:textId="77777777" w:rsidR="007949AD" w:rsidRDefault="007949AD" w:rsidP="007949AD">
      <w:pPr>
        <w:rPr>
          <w:rFonts w:ascii="Times New Roman" w:hAnsi="Times New Roman" w:cs="Times New Roman"/>
          <w:sz w:val="20"/>
          <w:szCs w:val="20"/>
        </w:rPr>
      </w:pPr>
    </w:p>
    <w:p w14:paraId="265C5AF4" w14:textId="77777777" w:rsidR="007949AD" w:rsidRDefault="007949AD" w:rsidP="007949AD">
      <w:pPr>
        <w:rPr>
          <w:rFonts w:ascii="Times New Roman" w:hAnsi="Times New Roman" w:cs="Times New Roman"/>
          <w:b/>
          <w:sz w:val="20"/>
          <w:szCs w:val="20"/>
        </w:rPr>
      </w:pPr>
      <w:r w:rsidRPr="008D0102">
        <w:rPr>
          <w:rFonts w:ascii="Times New Roman" w:hAnsi="Times New Roman" w:cs="Times New Roman"/>
          <w:b/>
          <w:sz w:val="20"/>
          <w:szCs w:val="20"/>
        </w:rPr>
        <w:t>Toiminnalliset tavoitteet</w:t>
      </w:r>
    </w:p>
    <w:p w14:paraId="401A1583" w14:textId="77777777" w:rsidR="007949AD" w:rsidRPr="00353903" w:rsidRDefault="007949AD" w:rsidP="007949AD">
      <w:pPr>
        <w:pStyle w:val="Luettelokappale"/>
        <w:numPr>
          <w:ilvl w:val="0"/>
          <w:numId w:val="3"/>
        </w:numPr>
        <w:rPr>
          <w:sz w:val="20"/>
          <w:szCs w:val="20"/>
        </w:rPr>
      </w:pPr>
      <w:r>
        <w:rPr>
          <w:sz w:val="20"/>
          <w:szCs w:val="20"/>
        </w:rPr>
        <w:t>K</w:t>
      </w:r>
      <w:r w:rsidRPr="00353903">
        <w:rPr>
          <w:sz w:val="20"/>
          <w:szCs w:val="20"/>
        </w:rPr>
        <w:t>onserniohjeen mukainen raportointi ja tiedotus</w:t>
      </w:r>
    </w:p>
    <w:p w14:paraId="43B81862" w14:textId="77777777" w:rsidR="007949AD" w:rsidRPr="006D6951" w:rsidRDefault="007949AD" w:rsidP="007949AD">
      <w:pPr>
        <w:pStyle w:val="Luettelokappale"/>
        <w:numPr>
          <w:ilvl w:val="0"/>
          <w:numId w:val="3"/>
        </w:numPr>
        <w:rPr>
          <w:b/>
          <w:sz w:val="20"/>
          <w:szCs w:val="20"/>
        </w:rPr>
      </w:pPr>
      <w:r>
        <w:rPr>
          <w:sz w:val="20"/>
          <w:szCs w:val="20"/>
        </w:rPr>
        <w:t>Teollisuus- ja liiketiloihin tehdään tarvittavat korjaus- ja ylläpitotyöt</w:t>
      </w:r>
    </w:p>
    <w:p w14:paraId="088C409F" w14:textId="77777777" w:rsidR="007949AD" w:rsidRPr="00A95F74" w:rsidRDefault="007949AD" w:rsidP="007949AD">
      <w:pPr>
        <w:pStyle w:val="Luettelokappale"/>
        <w:numPr>
          <w:ilvl w:val="0"/>
          <w:numId w:val="3"/>
        </w:numPr>
        <w:rPr>
          <w:b/>
          <w:sz w:val="20"/>
          <w:szCs w:val="20"/>
        </w:rPr>
      </w:pPr>
      <w:r>
        <w:rPr>
          <w:sz w:val="20"/>
          <w:szCs w:val="20"/>
        </w:rPr>
        <w:t>Kaikki liikekeskuksessa olevat liiketilat ovat vuokrattuina yrittäjille.</w:t>
      </w:r>
    </w:p>
    <w:p w14:paraId="0797BF26" w14:textId="77777777" w:rsidR="007949AD" w:rsidRPr="00717ABE" w:rsidRDefault="007949AD" w:rsidP="007949AD">
      <w:pPr>
        <w:pStyle w:val="Luettelokappale"/>
        <w:numPr>
          <w:ilvl w:val="0"/>
          <w:numId w:val="3"/>
        </w:numPr>
        <w:rPr>
          <w:b/>
          <w:sz w:val="20"/>
          <w:szCs w:val="20"/>
        </w:rPr>
      </w:pPr>
      <w:r>
        <w:rPr>
          <w:sz w:val="20"/>
          <w:szCs w:val="20"/>
        </w:rPr>
        <w:t>Kiinteistö Oy Pyhännän teollisuushalleille laaditaan vuosikohtainen toimintasuunnitelma.</w:t>
      </w:r>
    </w:p>
    <w:p w14:paraId="2BE65894" w14:textId="77777777" w:rsidR="007949AD" w:rsidRPr="00353903" w:rsidRDefault="007949AD" w:rsidP="007949AD">
      <w:pPr>
        <w:rPr>
          <w:rFonts w:ascii="Times New Roman" w:hAnsi="Times New Roman" w:cs="Times New Roman"/>
          <w:b/>
          <w:sz w:val="20"/>
          <w:szCs w:val="20"/>
        </w:rPr>
      </w:pPr>
      <w:r>
        <w:rPr>
          <w:rFonts w:ascii="Times New Roman" w:hAnsi="Times New Roman" w:cs="Times New Roman"/>
          <w:b/>
          <w:sz w:val="20"/>
          <w:szCs w:val="20"/>
        </w:rPr>
        <w:lastRenderedPageBreak/>
        <w:t>Taloudelliset tavoitteet</w:t>
      </w:r>
    </w:p>
    <w:p w14:paraId="3EE0F1E5" w14:textId="77777777" w:rsidR="007949AD" w:rsidRPr="00717ABE" w:rsidRDefault="007949AD" w:rsidP="007949AD">
      <w:pPr>
        <w:pStyle w:val="Luettelokappale"/>
        <w:numPr>
          <w:ilvl w:val="0"/>
          <w:numId w:val="7"/>
        </w:numPr>
        <w:ind w:left="284" w:hanging="284"/>
        <w:rPr>
          <w:sz w:val="20"/>
          <w:szCs w:val="20"/>
        </w:rPr>
      </w:pPr>
      <w:r>
        <w:rPr>
          <w:sz w:val="20"/>
          <w:szCs w:val="20"/>
        </w:rPr>
        <w:t>Vuokratu</w:t>
      </w:r>
      <w:r w:rsidRPr="00717ABE">
        <w:rPr>
          <w:sz w:val="20"/>
          <w:szCs w:val="20"/>
        </w:rPr>
        <w:t xml:space="preserve">lot kattavat </w:t>
      </w:r>
      <w:r>
        <w:rPr>
          <w:sz w:val="20"/>
          <w:szCs w:val="20"/>
        </w:rPr>
        <w:t>tilojen rahoitus- ja ylläpitokustannukset</w:t>
      </w:r>
    </w:p>
    <w:p w14:paraId="56ACA6A5" w14:textId="77777777" w:rsidR="007949AD" w:rsidRDefault="007949AD" w:rsidP="007949AD">
      <w:pPr>
        <w:rPr>
          <w:rFonts w:ascii="Times New Roman" w:hAnsi="Times New Roman" w:cs="Times New Roman"/>
          <w:sz w:val="20"/>
          <w:szCs w:val="20"/>
        </w:rPr>
      </w:pPr>
    </w:p>
    <w:p w14:paraId="3881FA95" w14:textId="77777777" w:rsidR="007949AD" w:rsidRPr="00353903" w:rsidRDefault="007949AD" w:rsidP="007949AD">
      <w:pPr>
        <w:rPr>
          <w:rFonts w:ascii="Times New Roman" w:hAnsi="Times New Roman" w:cs="Times New Roman"/>
          <w:b/>
          <w:sz w:val="20"/>
          <w:szCs w:val="20"/>
        </w:rPr>
      </w:pPr>
      <w:r w:rsidRPr="00353903">
        <w:rPr>
          <w:rFonts w:ascii="Times New Roman" w:hAnsi="Times New Roman" w:cs="Times New Roman"/>
          <w:b/>
          <w:sz w:val="20"/>
          <w:szCs w:val="20"/>
        </w:rPr>
        <w:t>K</w:t>
      </w:r>
      <w:r>
        <w:rPr>
          <w:rFonts w:ascii="Times New Roman" w:hAnsi="Times New Roman" w:cs="Times New Roman"/>
          <w:b/>
          <w:sz w:val="20"/>
          <w:szCs w:val="20"/>
        </w:rPr>
        <w:t>iinteistö Oy Ukonojankartano</w:t>
      </w:r>
    </w:p>
    <w:p w14:paraId="6D76FC85" w14:textId="77777777" w:rsidR="007949AD" w:rsidRPr="00353903" w:rsidRDefault="007949AD" w:rsidP="007949AD">
      <w:pPr>
        <w:rPr>
          <w:rFonts w:ascii="Times New Roman" w:hAnsi="Times New Roman" w:cs="Times New Roman"/>
          <w:sz w:val="20"/>
          <w:szCs w:val="20"/>
        </w:rPr>
      </w:pPr>
    </w:p>
    <w:p w14:paraId="08C264B8" w14:textId="77777777" w:rsidR="007949AD" w:rsidRDefault="007949AD" w:rsidP="007949AD">
      <w:pPr>
        <w:rPr>
          <w:rFonts w:ascii="Times New Roman" w:hAnsi="Times New Roman" w:cs="Times New Roman"/>
          <w:sz w:val="20"/>
          <w:szCs w:val="20"/>
        </w:rPr>
      </w:pPr>
      <w:r>
        <w:rPr>
          <w:rFonts w:ascii="Times New Roman" w:hAnsi="Times New Roman" w:cs="Times New Roman"/>
          <w:sz w:val="20"/>
          <w:szCs w:val="20"/>
        </w:rPr>
        <w:t>Kiinteistö Oy Ukonojankartano on Pyhännän kunnan 100 % omistama tytäryhteisö. Kiinteistö Oy Ukonojankartanon hallinnassa on yhteensä 107 vuokrahuoneistoa 16 eri kiinteistössä.</w:t>
      </w:r>
    </w:p>
    <w:p w14:paraId="249E97A0" w14:textId="77777777" w:rsidR="007949AD" w:rsidRDefault="007949AD" w:rsidP="007949AD">
      <w:pPr>
        <w:rPr>
          <w:rFonts w:ascii="Times New Roman" w:hAnsi="Times New Roman" w:cs="Times New Roman"/>
          <w:sz w:val="20"/>
          <w:szCs w:val="20"/>
        </w:rPr>
      </w:pPr>
    </w:p>
    <w:p w14:paraId="732B921D" w14:textId="77777777" w:rsidR="007949AD" w:rsidRDefault="007949AD" w:rsidP="007949AD">
      <w:pPr>
        <w:rPr>
          <w:rFonts w:ascii="Times New Roman" w:hAnsi="Times New Roman" w:cs="Times New Roman"/>
          <w:b/>
          <w:sz w:val="20"/>
          <w:szCs w:val="20"/>
        </w:rPr>
      </w:pPr>
      <w:r w:rsidRPr="008D0102">
        <w:rPr>
          <w:rFonts w:ascii="Times New Roman" w:hAnsi="Times New Roman" w:cs="Times New Roman"/>
          <w:b/>
          <w:sz w:val="20"/>
          <w:szCs w:val="20"/>
        </w:rPr>
        <w:t>Toiminnalliset tavoitteet</w:t>
      </w:r>
    </w:p>
    <w:p w14:paraId="69915D31" w14:textId="77777777" w:rsidR="007949AD" w:rsidRPr="00353903" w:rsidRDefault="007949AD" w:rsidP="007949AD">
      <w:pPr>
        <w:pStyle w:val="Luettelokappale"/>
        <w:numPr>
          <w:ilvl w:val="0"/>
          <w:numId w:val="3"/>
        </w:numPr>
        <w:rPr>
          <w:sz w:val="20"/>
          <w:szCs w:val="20"/>
        </w:rPr>
      </w:pPr>
      <w:r>
        <w:rPr>
          <w:sz w:val="20"/>
          <w:szCs w:val="20"/>
        </w:rPr>
        <w:t>K</w:t>
      </w:r>
      <w:r w:rsidRPr="00353903">
        <w:rPr>
          <w:sz w:val="20"/>
          <w:szCs w:val="20"/>
        </w:rPr>
        <w:t>onserniohjeen mukainen raportointi ja tiedotus</w:t>
      </w:r>
    </w:p>
    <w:p w14:paraId="08B107FB" w14:textId="77777777" w:rsidR="007949AD" w:rsidRPr="00660F97" w:rsidRDefault="007949AD" w:rsidP="007949AD">
      <w:pPr>
        <w:pStyle w:val="Luettelokappale"/>
        <w:numPr>
          <w:ilvl w:val="0"/>
          <w:numId w:val="3"/>
        </w:numPr>
        <w:rPr>
          <w:b/>
          <w:sz w:val="20"/>
          <w:szCs w:val="20"/>
        </w:rPr>
      </w:pPr>
      <w:r>
        <w:rPr>
          <w:sz w:val="20"/>
          <w:szCs w:val="20"/>
        </w:rPr>
        <w:t>Kunnossapito- ja korjaussuunnitelman vuosittainen päivittäminen</w:t>
      </w:r>
    </w:p>
    <w:p w14:paraId="0A8BE03C" w14:textId="77777777" w:rsidR="007949AD" w:rsidRPr="00EC2798" w:rsidRDefault="007949AD" w:rsidP="007949AD">
      <w:pPr>
        <w:pStyle w:val="Luettelokappale"/>
        <w:numPr>
          <w:ilvl w:val="0"/>
          <w:numId w:val="3"/>
        </w:numPr>
        <w:rPr>
          <w:b/>
          <w:sz w:val="20"/>
          <w:szCs w:val="20"/>
        </w:rPr>
      </w:pPr>
      <w:r w:rsidRPr="00EC2798">
        <w:rPr>
          <w:sz w:val="20"/>
          <w:szCs w:val="20"/>
        </w:rPr>
        <w:t>Vuokra-asuntojen määrä vastaa kysyntää</w:t>
      </w:r>
      <w:r>
        <w:rPr>
          <w:sz w:val="20"/>
          <w:szCs w:val="20"/>
        </w:rPr>
        <w:t>.</w:t>
      </w:r>
    </w:p>
    <w:p w14:paraId="33260C2E" w14:textId="77777777" w:rsidR="007949AD" w:rsidRPr="00793D7B" w:rsidRDefault="007949AD" w:rsidP="007949AD">
      <w:pPr>
        <w:rPr>
          <w:rFonts w:ascii="Times New Roman" w:hAnsi="Times New Roman" w:cs="Times New Roman"/>
          <w:sz w:val="20"/>
          <w:szCs w:val="20"/>
        </w:rPr>
      </w:pPr>
    </w:p>
    <w:p w14:paraId="55AE04E5" w14:textId="77777777" w:rsidR="007949AD" w:rsidRPr="00353903" w:rsidRDefault="007949AD" w:rsidP="007949AD">
      <w:pPr>
        <w:rPr>
          <w:rFonts w:ascii="Times New Roman" w:hAnsi="Times New Roman" w:cs="Times New Roman"/>
          <w:b/>
          <w:sz w:val="20"/>
          <w:szCs w:val="20"/>
        </w:rPr>
      </w:pPr>
      <w:r>
        <w:rPr>
          <w:rFonts w:ascii="Times New Roman" w:hAnsi="Times New Roman" w:cs="Times New Roman"/>
          <w:b/>
          <w:sz w:val="20"/>
          <w:szCs w:val="20"/>
        </w:rPr>
        <w:t>Taloudelliset tavoitteet</w:t>
      </w:r>
    </w:p>
    <w:p w14:paraId="0FFEAA46" w14:textId="77777777" w:rsidR="007949AD" w:rsidRPr="00660F97" w:rsidRDefault="007949AD" w:rsidP="007949AD">
      <w:pPr>
        <w:pStyle w:val="Luettelokappale"/>
        <w:numPr>
          <w:ilvl w:val="0"/>
          <w:numId w:val="6"/>
        </w:numPr>
        <w:rPr>
          <w:b/>
          <w:sz w:val="20"/>
          <w:szCs w:val="20"/>
        </w:rPr>
      </w:pPr>
      <w:r>
        <w:rPr>
          <w:sz w:val="20"/>
          <w:szCs w:val="20"/>
        </w:rPr>
        <w:t>Yhtiön tulorahoitus kattaa ylläpitokustannukset</w:t>
      </w:r>
    </w:p>
    <w:p w14:paraId="37D6F42E" w14:textId="77777777" w:rsidR="007949AD" w:rsidRPr="00A95F74" w:rsidRDefault="007949AD" w:rsidP="007949AD">
      <w:pPr>
        <w:pStyle w:val="Luettelokappale"/>
        <w:numPr>
          <w:ilvl w:val="0"/>
          <w:numId w:val="6"/>
        </w:numPr>
        <w:rPr>
          <w:b/>
          <w:sz w:val="20"/>
          <w:szCs w:val="20"/>
        </w:rPr>
      </w:pPr>
      <w:r>
        <w:rPr>
          <w:sz w:val="20"/>
          <w:szCs w:val="20"/>
        </w:rPr>
        <w:t>Tilikauden tulos on ylijäämäinen</w:t>
      </w:r>
    </w:p>
    <w:p w14:paraId="4C625DC1" w14:textId="77777777" w:rsidR="007949AD" w:rsidRPr="00660F97" w:rsidRDefault="007949AD" w:rsidP="007949AD">
      <w:pPr>
        <w:pStyle w:val="Luettelokappale"/>
        <w:numPr>
          <w:ilvl w:val="0"/>
          <w:numId w:val="6"/>
        </w:numPr>
        <w:rPr>
          <w:b/>
          <w:sz w:val="20"/>
          <w:szCs w:val="20"/>
        </w:rPr>
      </w:pPr>
      <w:r>
        <w:rPr>
          <w:sz w:val="20"/>
          <w:szCs w:val="20"/>
        </w:rPr>
        <w:t>Vuokrat kilpailukykyisiä naapurikuntiin verrattuna.</w:t>
      </w:r>
    </w:p>
    <w:p w14:paraId="74B3952B" w14:textId="77777777" w:rsidR="007949AD" w:rsidRPr="00793D7B" w:rsidRDefault="007949AD" w:rsidP="007949AD">
      <w:pPr>
        <w:rPr>
          <w:rFonts w:ascii="Times New Roman" w:hAnsi="Times New Roman" w:cs="Times New Roman"/>
          <w:sz w:val="20"/>
          <w:szCs w:val="20"/>
        </w:rPr>
      </w:pPr>
    </w:p>
    <w:p w14:paraId="286E8D95" w14:textId="77777777" w:rsidR="007949AD" w:rsidRPr="00660F97" w:rsidRDefault="007949AD" w:rsidP="007949AD">
      <w:pPr>
        <w:rPr>
          <w:rFonts w:ascii="Times New Roman" w:hAnsi="Times New Roman" w:cs="Times New Roman"/>
          <w:b/>
          <w:sz w:val="20"/>
          <w:szCs w:val="20"/>
        </w:rPr>
      </w:pPr>
      <w:r>
        <w:rPr>
          <w:rFonts w:ascii="Times New Roman" w:hAnsi="Times New Roman" w:cs="Times New Roman"/>
          <w:b/>
          <w:sz w:val="20"/>
          <w:szCs w:val="20"/>
        </w:rPr>
        <w:t>As Oy Pyhännän Kirkkotie</w:t>
      </w:r>
    </w:p>
    <w:p w14:paraId="343A4374" w14:textId="77777777" w:rsidR="007949AD" w:rsidRDefault="007949AD" w:rsidP="007949AD">
      <w:pPr>
        <w:rPr>
          <w:rFonts w:ascii="Times New Roman" w:hAnsi="Times New Roman" w:cs="Times New Roman"/>
          <w:sz w:val="20"/>
          <w:szCs w:val="20"/>
        </w:rPr>
      </w:pPr>
    </w:p>
    <w:p w14:paraId="3A3A8711" w14:textId="77777777" w:rsidR="007949AD" w:rsidRPr="00353903" w:rsidRDefault="007949AD" w:rsidP="007949AD">
      <w:pPr>
        <w:rPr>
          <w:rFonts w:ascii="Times New Roman" w:hAnsi="Times New Roman" w:cs="Times New Roman"/>
          <w:sz w:val="20"/>
          <w:szCs w:val="20"/>
        </w:rPr>
      </w:pPr>
      <w:r>
        <w:rPr>
          <w:rFonts w:ascii="Times New Roman" w:hAnsi="Times New Roman" w:cs="Times New Roman"/>
          <w:sz w:val="20"/>
          <w:szCs w:val="20"/>
        </w:rPr>
        <w:t>Kunnan omistusosuus yhtiöstä on 65,24 %. Kunta omistaa As Oy Pyhännän Kirkkotiestä viisi huoneistoa.</w:t>
      </w:r>
    </w:p>
    <w:p w14:paraId="725C6D6A" w14:textId="77777777" w:rsidR="007949AD" w:rsidRPr="00793D7B" w:rsidRDefault="007949AD" w:rsidP="007949AD">
      <w:pPr>
        <w:rPr>
          <w:rFonts w:ascii="Times New Roman" w:hAnsi="Times New Roman" w:cs="Times New Roman"/>
          <w:sz w:val="20"/>
          <w:szCs w:val="20"/>
        </w:rPr>
      </w:pPr>
    </w:p>
    <w:p w14:paraId="5EDE7E55" w14:textId="77777777" w:rsidR="007949AD" w:rsidRDefault="007949AD" w:rsidP="007949AD">
      <w:pPr>
        <w:rPr>
          <w:rFonts w:ascii="Times New Roman" w:hAnsi="Times New Roman" w:cs="Times New Roman"/>
          <w:b/>
          <w:sz w:val="20"/>
          <w:szCs w:val="20"/>
        </w:rPr>
      </w:pPr>
      <w:r w:rsidRPr="008D0102">
        <w:rPr>
          <w:rFonts w:ascii="Times New Roman" w:hAnsi="Times New Roman" w:cs="Times New Roman"/>
          <w:b/>
          <w:sz w:val="20"/>
          <w:szCs w:val="20"/>
        </w:rPr>
        <w:t>Toiminnalliset tavoitteet</w:t>
      </w:r>
    </w:p>
    <w:p w14:paraId="18A1626A" w14:textId="77777777" w:rsidR="007949AD" w:rsidRPr="00353903" w:rsidRDefault="007949AD" w:rsidP="007949AD">
      <w:pPr>
        <w:pStyle w:val="Luettelokappale"/>
        <w:numPr>
          <w:ilvl w:val="0"/>
          <w:numId w:val="3"/>
        </w:numPr>
        <w:rPr>
          <w:sz w:val="20"/>
          <w:szCs w:val="20"/>
        </w:rPr>
      </w:pPr>
      <w:r>
        <w:rPr>
          <w:sz w:val="20"/>
          <w:szCs w:val="20"/>
        </w:rPr>
        <w:t>K</w:t>
      </w:r>
      <w:r w:rsidRPr="00353903">
        <w:rPr>
          <w:sz w:val="20"/>
          <w:szCs w:val="20"/>
        </w:rPr>
        <w:t>onserniohjeen mukainen raportointi ja tiedotus</w:t>
      </w:r>
    </w:p>
    <w:p w14:paraId="024946B1" w14:textId="77777777" w:rsidR="007949AD" w:rsidRPr="00660F97" w:rsidRDefault="007949AD" w:rsidP="007949AD">
      <w:pPr>
        <w:pStyle w:val="Luettelokappale"/>
        <w:numPr>
          <w:ilvl w:val="0"/>
          <w:numId w:val="3"/>
        </w:numPr>
        <w:rPr>
          <w:b/>
          <w:sz w:val="20"/>
          <w:szCs w:val="20"/>
        </w:rPr>
      </w:pPr>
      <w:r>
        <w:rPr>
          <w:sz w:val="20"/>
          <w:szCs w:val="20"/>
        </w:rPr>
        <w:t>Kunnossapito- ja korjaussuunnitelman noudattaminen</w:t>
      </w:r>
    </w:p>
    <w:p w14:paraId="5029A108" w14:textId="77777777" w:rsidR="007949AD" w:rsidRPr="00A95F74" w:rsidRDefault="007949AD" w:rsidP="007949AD">
      <w:pPr>
        <w:pStyle w:val="Luettelokappale"/>
        <w:numPr>
          <w:ilvl w:val="0"/>
          <w:numId w:val="3"/>
        </w:numPr>
        <w:rPr>
          <w:b/>
          <w:sz w:val="20"/>
          <w:szCs w:val="20"/>
        </w:rPr>
      </w:pPr>
      <w:r>
        <w:rPr>
          <w:sz w:val="20"/>
          <w:szCs w:val="20"/>
        </w:rPr>
        <w:t>Huoneistoja myydään mahdollisuuksien mukaan.</w:t>
      </w:r>
    </w:p>
    <w:p w14:paraId="68139A9B" w14:textId="77777777" w:rsidR="007949AD" w:rsidRPr="00793D7B" w:rsidRDefault="007949AD" w:rsidP="007949AD">
      <w:pPr>
        <w:rPr>
          <w:rFonts w:ascii="Times New Roman" w:hAnsi="Times New Roman" w:cs="Times New Roman"/>
          <w:sz w:val="20"/>
          <w:szCs w:val="20"/>
        </w:rPr>
      </w:pPr>
    </w:p>
    <w:p w14:paraId="531F0FF6" w14:textId="77777777" w:rsidR="007949AD" w:rsidRPr="00353903" w:rsidRDefault="007949AD" w:rsidP="007949AD">
      <w:pPr>
        <w:rPr>
          <w:rFonts w:ascii="Times New Roman" w:hAnsi="Times New Roman" w:cs="Times New Roman"/>
          <w:b/>
          <w:sz w:val="20"/>
          <w:szCs w:val="20"/>
        </w:rPr>
      </w:pPr>
      <w:r>
        <w:rPr>
          <w:rFonts w:ascii="Times New Roman" w:hAnsi="Times New Roman" w:cs="Times New Roman"/>
          <w:b/>
          <w:sz w:val="20"/>
          <w:szCs w:val="20"/>
        </w:rPr>
        <w:t>Taloudelliset tavoitteet</w:t>
      </w:r>
    </w:p>
    <w:p w14:paraId="69B44088" w14:textId="77777777" w:rsidR="007949AD" w:rsidRPr="00660F97" w:rsidRDefault="007949AD" w:rsidP="007949AD">
      <w:pPr>
        <w:pStyle w:val="Luettelokappale"/>
        <w:numPr>
          <w:ilvl w:val="0"/>
          <w:numId w:val="6"/>
        </w:numPr>
        <w:rPr>
          <w:b/>
          <w:sz w:val="20"/>
          <w:szCs w:val="20"/>
        </w:rPr>
      </w:pPr>
      <w:r>
        <w:rPr>
          <w:sz w:val="20"/>
          <w:szCs w:val="20"/>
        </w:rPr>
        <w:t>Yhtiön tulorahoitus kattaa ylläpitokustannukset</w:t>
      </w:r>
    </w:p>
    <w:p w14:paraId="431C9E63" w14:textId="77777777" w:rsidR="007949AD" w:rsidRPr="00660F97" w:rsidRDefault="007949AD" w:rsidP="007949AD">
      <w:pPr>
        <w:pStyle w:val="Luettelokappale"/>
        <w:numPr>
          <w:ilvl w:val="0"/>
          <w:numId w:val="6"/>
        </w:numPr>
        <w:rPr>
          <w:b/>
          <w:sz w:val="20"/>
          <w:szCs w:val="20"/>
        </w:rPr>
      </w:pPr>
      <w:r>
        <w:rPr>
          <w:sz w:val="20"/>
          <w:szCs w:val="20"/>
        </w:rPr>
        <w:t>Tilikauden tulos on ylijäämäinen.</w:t>
      </w:r>
    </w:p>
    <w:p w14:paraId="3BF514E8" w14:textId="77777777" w:rsidR="007949AD" w:rsidRPr="00793D7B" w:rsidRDefault="007949AD" w:rsidP="007949AD">
      <w:pPr>
        <w:rPr>
          <w:rFonts w:ascii="Times New Roman" w:hAnsi="Times New Roman" w:cs="Times New Roman"/>
          <w:sz w:val="20"/>
          <w:szCs w:val="20"/>
        </w:rPr>
      </w:pPr>
    </w:p>
    <w:p w14:paraId="442FD30F" w14:textId="77777777" w:rsidR="007949AD" w:rsidRDefault="007949AD" w:rsidP="007949AD">
      <w:pPr>
        <w:rPr>
          <w:rFonts w:ascii="Times New Roman" w:hAnsi="Times New Roman" w:cs="Times New Roman"/>
          <w:b/>
          <w:sz w:val="20"/>
          <w:szCs w:val="20"/>
        </w:rPr>
      </w:pPr>
      <w:r>
        <w:rPr>
          <w:rFonts w:ascii="Times New Roman" w:hAnsi="Times New Roman" w:cs="Times New Roman"/>
          <w:b/>
          <w:sz w:val="20"/>
          <w:szCs w:val="20"/>
        </w:rPr>
        <w:t>Pyhännän Malmitori Oy</w:t>
      </w:r>
    </w:p>
    <w:p w14:paraId="79C0CAED" w14:textId="77777777" w:rsidR="007949AD" w:rsidRPr="00793D7B" w:rsidRDefault="007949AD" w:rsidP="007949AD">
      <w:pPr>
        <w:rPr>
          <w:rFonts w:ascii="Times New Roman" w:hAnsi="Times New Roman" w:cs="Times New Roman"/>
          <w:sz w:val="20"/>
          <w:szCs w:val="20"/>
        </w:rPr>
      </w:pPr>
    </w:p>
    <w:p w14:paraId="7435D630" w14:textId="77777777" w:rsidR="007949AD" w:rsidRPr="00B031C5" w:rsidRDefault="007949AD" w:rsidP="007949AD">
      <w:pPr>
        <w:rPr>
          <w:rFonts w:ascii="Times New Roman" w:hAnsi="Times New Roman" w:cs="Times New Roman"/>
          <w:sz w:val="20"/>
          <w:szCs w:val="20"/>
        </w:rPr>
      </w:pPr>
      <w:r w:rsidRPr="00B031C5">
        <w:rPr>
          <w:rFonts w:ascii="Times New Roman" w:hAnsi="Times New Roman" w:cs="Times New Roman"/>
          <w:sz w:val="20"/>
          <w:szCs w:val="20"/>
        </w:rPr>
        <w:t>Yhtiön toimialana on omistaa ja hallita Malmitori –nimisellä tilalla olevia rakennuksia.</w:t>
      </w:r>
      <w:r>
        <w:rPr>
          <w:rFonts w:ascii="Times New Roman" w:hAnsi="Times New Roman" w:cs="Times New Roman"/>
          <w:sz w:val="20"/>
          <w:szCs w:val="20"/>
        </w:rPr>
        <w:t xml:space="preserve"> Pyhännän kunnan omistusosuus yhtiöstä on 60,06 %.</w:t>
      </w:r>
    </w:p>
    <w:p w14:paraId="5066E573" w14:textId="77777777" w:rsidR="007949AD" w:rsidRPr="00793D7B" w:rsidRDefault="007949AD" w:rsidP="007949AD">
      <w:pPr>
        <w:rPr>
          <w:rFonts w:ascii="Times New Roman" w:hAnsi="Times New Roman" w:cs="Times New Roman"/>
          <w:sz w:val="20"/>
          <w:szCs w:val="20"/>
        </w:rPr>
      </w:pPr>
    </w:p>
    <w:p w14:paraId="167D49EB" w14:textId="77777777" w:rsidR="007949AD" w:rsidRDefault="007949AD" w:rsidP="007949AD">
      <w:pPr>
        <w:rPr>
          <w:rFonts w:ascii="Times New Roman" w:hAnsi="Times New Roman" w:cs="Times New Roman"/>
          <w:b/>
          <w:sz w:val="20"/>
          <w:szCs w:val="20"/>
        </w:rPr>
      </w:pPr>
      <w:r w:rsidRPr="008D0102">
        <w:rPr>
          <w:rFonts w:ascii="Times New Roman" w:hAnsi="Times New Roman" w:cs="Times New Roman"/>
          <w:b/>
          <w:sz w:val="20"/>
          <w:szCs w:val="20"/>
        </w:rPr>
        <w:t>Toiminnalliset tavoitteet</w:t>
      </w:r>
    </w:p>
    <w:p w14:paraId="5F896761" w14:textId="77777777" w:rsidR="007949AD" w:rsidRPr="00353903" w:rsidRDefault="007949AD" w:rsidP="007949AD">
      <w:pPr>
        <w:pStyle w:val="Luettelokappale"/>
        <w:numPr>
          <w:ilvl w:val="0"/>
          <w:numId w:val="3"/>
        </w:numPr>
        <w:rPr>
          <w:sz w:val="20"/>
          <w:szCs w:val="20"/>
        </w:rPr>
      </w:pPr>
      <w:r>
        <w:rPr>
          <w:sz w:val="20"/>
          <w:szCs w:val="20"/>
        </w:rPr>
        <w:t>K</w:t>
      </w:r>
      <w:r w:rsidRPr="00353903">
        <w:rPr>
          <w:sz w:val="20"/>
          <w:szCs w:val="20"/>
        </w:rPr>
        <w:t>onserniohjeen mukainen raportointi ja tiedotus</w:t>
      </w:r>
      <w:r>
        <w:rPr>
          <w:sz w:val="20"/>
          <w:szCs w:val="20"/>
        </w:rPr>
        <w:t>.</w:t>
      </w:r>
    </w:p>
    <w:p w14:paraId="354FD81E" w14:textId="77777777" w:rsidR="007949AD" w:rsidRPr="00793D7B" w:rsidRDefault="007949AD" w:rsidP="007949AD">
      <w:pPr>
        <w:rPr>
          <w:rFonts w:ascii="Times New Roman" w:hAnsi="Times New Roman" w:cs="Times New Roman"/>
          <w:sz w:val="20"/>
          <w:szCs w:val="20"/>
        </w:rPr>
      </w:pPr>
    </w:p>
    <w:p w14:paraId="5322D59B" w14:textId="77777777" w:rsidR="007949AD" w:rsidRPr="00353903" w:rsidRDefault="007949AD" w:rsidP="007949AD">
      <w:pPr>
        <w:rPr>
          <w:rFonts w:ascii="Times New Roman" w:hAnsi="Times New Roman" w:cs="Times New Roman"/>
          <w:b/>
          <w:sz w:val="20"/>
          <w:szCs w:val="20"/>
        </w:rPr>
      </w:pPr>
      <w:r>
        <w:rPr>
          <w:rFonts w:ascii="Times New Roman" w:hAnsi="Times New Roman" w:cs="Times New Roman"/>
          <w:b/>
          <w:sz w:val="20"/>
          <w:szCs w:val="20"/>
        </w:rPr>
        <w:t>Taloudelliset tavoitteet</w:t>
      </w:r>
    </w:p>
    <w:p w14:paraId="7A698BEC" w14:textId="77777777" w:rsidR="007949AD" w:rsidRPr="00660F97" w:rsidRDefault="007949AD" w:rsidP="007949AD">
      <w:pPr>
        <w:pStyle w:val="Luettelokappale"/>
        <w:numPr>
          <w:ilvl w:val="0"/>
          <w:numId w:val="6"/>
        </w:numPr>
        <w:rPr>
          <w:b/>
          <w:sz w:val="20"/>
          <w:szCs w:val="20"/>
        </w:rPr>
      </w:pPr>
      <w:r>
        <w:rPr>
          <w:sz w:val="20"/>
          <w:szCs w:val="20"/>
        </w:rPr>
        <w:t>Yhtiön tulorahoitus kattaa ylläpitokustannukset</w:t>
      </w:r>
    </w:p>
    <w:p w14:paraId="3E29DD29" w14:textId="77777777" w:rsidR="007949AD" w:rsidRPr="00660F97" w:rsidRDefault="007949AD" w:rsidP="007949AD">
      <w:pPr>
        <w:pStyle w:val="Luettelokappale"/>
        <w:numPr>
          <w:ilvl w:val="0"/>
          <w:numId w:val="6"/>
        </w:numPr>
        <w:rPr>
          <w:b/>
          <w:sz w:val="20"/>
          <w:szCs w:val="20"/>
        </w:rPr>
      </w:pPr>
      <w:r>
        <w:rPr>
          <w:sz w:val="20"/>
          <w:szCs w:val="20"/>
        </w:rPr>
        <w:t>Tilikauden tulos on ylijäämäinen.</w:t>
      </w:r>
    </w:p>
    <w:p w14:paraId="6716549F" w14:textId="77777777" w:rsidR="007949AD" w:rsidRDefault="007949AD" w:rsidP="007949AD">
      <w:pPr>
        <w:rPr>
          <w:rFonts w:ascii="Times New Roman" w:hAnsi="Times New Roman" w:cs="Times New Roman"/>
          <w:b/>
          <w:sz w:val="20"/>
          <w:szCs w:val="20"/>
        </w:rPr>
      </w:pPr>
    </w:p>
    <w:p w14:paraId="5EB932B9" w14:textId="77777777" w:rsidR="007949AD" w:rsidRPr="00860266" w:rsidRDefault="007949AD" w:rsidP="007949AD">
      <w:pPr>
        <w:rPr>
          <w:rFonts w:ascii="Times New Roman" w:hAnsi="Times New Roman" w:cs="Times New Roman"/>
          <w:b/>
          <w:sz w:val="20"/>
          <w:szCs w:val="20"/>
        </w:rPr>
      </w:pPr>
      <w:r w:rsidRPr="00860266">
        <w:rPr>
          <w:rFonts w:ascii="Times New Roman" w:hAnsi="Times New Roman" w:cs="Times New Roman"/>
          <w:b/>
          <w:sz w:val="20"/>
          <w:szCs w:val="20"/>
        </w:rPr>
        <w:t>P</w:t>
      </w:r>
      <w:r>
        <w:rPr>
          <w:rFonts w:ascii="Times New Roman" w:hAnsi="Times New Roman" w:cs="Times New Roman"/>
          <w:b/>
          <w:sz w:val="20"/>
          <w:szCs w:val="20"/>
        </w:rPr>
        <w:t>yhännän Vesi Oy</w:t>
      </w:r>
    </w:p>
    <w:p w14:paraId="01DBD0AE" w14:textId="77777777" w:rsidR="007949AD" w:rsidRPr="00793D7B" w:rsidRDefault="007949AD" w:rsidP="007949AD">
      <w:pPr>
        <w:rPr>
          <w:rFonts w:ascii="Times New Roman" w:hAnsi="Times New Roman" w:cs="Times New Roman"/>
          <w:sz w:val="20"/>
          <w:szCs w:val="20"/>
        </w:rPr>
      </w:pPr>
    </w:p>
    <w:p w14:paraId="68E16525" w14:textId="77777777" w:rsidR="007949AD" w:rsidRPr="00F63992" w:rsidRDefault="007949AD" w:rsidP="007949AD">
      <w:pPr>
        <w:rPr>
          <w:rFonts w:ascii="Times New Roman" w:hAnsi="Times New Roman" w:cs="Times New Roman"/>
          <w:sz w:val="20"/>
          <w:szCs w:val="20"/>
        </w:rPr>
      </w:pPr>
      <w:r>
        <w:rPr>
          <w:rFonts w:ascii="Times New Roman" w:hAnsi="Times New Roman" w:cs="Times New Roman"/>
          <w:sz w:val="20"/>
          <w:szCs w:val="20"/>
        </w:rPr>
        <w:t>Pyhännän Vesi Oy on Pyhännän kunnan 63,70 % omistama tytäryhteisö. Yhtiön tehtävänä on toimittaa kuntalaisille puhdasta vettä.</w:t>
      </w:r>
    </w:p>
    <w:p w14:paraId="29F236A7" w14:textId="77777777" w:rsidR="007949AD" w:rsidRPr="00793D7B" w:rsidRDefault="007949AD" w:rsidP="007949AD">
      <w:pPr>
        <w:rPr>
          <w:rFonts w:ascii="Times New Roman" w:hAnsi="Times New Roman" w:cs="Times New Roman"/>
          <w:sz w:val="20"/>
          <w:szCs w:val="20"/>
        </w:rPr>
      </w:pPr>
    </w:p>
    <w:p w14:paraId="4C2778F6" w14:textId="77777777" w:rsidR="007949AD" w:rsidRDefault="007949AD" w:rsidP="007949AD">
      <w:pPr>
        <w:rPr>
          <w:rFonts w:ascii="Times New Roman" w:hAnsi="Times New Roman" w:cs="Times New Roman"/>
          <w:b/>
          <w:sz w:val="20"/>
          <w:szCs w:val="20"/>
        </w:rPr>
      </w:pPr>
      <w:r w:rsidRPr="008D0102">
        <w:rPr>
          <w:rFonts w:ascii="Times New Roman" w:hAnsi="Times New Roman" w:cs="Times New Roman"/>
          <w:b/>
          <w:sz w:val="20"/>
          <w:szCs w:val="20"/>
        </w:rPr>
        <w:t>Toiminnalliset tavoitteet</w:t>
      </w:r>
    </w:p>
    <w:p w14:paraId="21585C79" w14:textId="77777777" w:rsidR="007949AD" w:rsidRPr="00353903" w:rsidRDefault="007949AD" w:rsidP="007949AD">
      <w:pPr>
        <w:pStyle w:val="Luettelokappale"/>
        <w:numPr>
          <w:ilvl w:val="0"/>
          <w:numId w:val="3"/>
        </w:numPr>
        <w:rPr>
          <w:sz w:val="20"/>
          <w:szCs w:val="20"/>
        </w:rPr>
      </w:pPr>
      <w:r>
        <w:rPr>
          <w:sz w:val="20"/>
          <w:szCs w:val="20"/>
        </w:rPr>
        <w:t>K</w:t>
      </w:r>
      <w:r w:rsidRPr="00353903">
        <w:rPr>
          <w:sz w:val="20"/>
          <w:szCs w:val="20"/>
        </w:rPr>
        <w:t>onserniohjeen mukainen raportointi ja tiedotus</w:t>
      </w:r>
    </w:p>
    <w:p w14:paraId="55E03F09" w14:textId="77777777" w:rsidR="007949AD" w:rsidRPr="00B60FE8" w:rsidRDefault="007949AD" w:rsidP="007949AD">
      <w:pPr>
        <w:pStyle w:val="Luettelokappale"/>
        <w:numPr>
          <w:ilvl w:val="0"/>
          <w:numId w:val="3"/>
        </w:numPr>
        <w:rPr>
          <w:b/>
          <w:sz w:val="20"/>
          <w:szCs w:val="20"/>
        </w:rPr>
      </w:pPr>
      <w:r>
        <w:rPr>
          <w:sz w:val="20"/>
          <w:szCs w:val="20"/>
        </w:rPr>
        <w:t>Jatketaan valmistelutyötä jätevesilaitoksen siirtämiseksi osaksi Pyhännän Vesi Oy:tä</w:t>
      </w:r>
    </w:p>
    <w:p w14:paraId="16DF1523" w14:textId="77777777" w:rsidR="007949AD" w:rsidRPr="00A95F74" w:rsidRDefault="007949AD" w:rsidP="007949AD">
      <w:pPr>
        <w:pStyle w:val="Luettelokappale"/>
        <w:numPr>
          <w:ilvl w:val="0"/>
          <w:numId w:val="3"/>
        </w:numPr>
        <w:rPr>
          <w:b/>
          <w:sz w:val="20"/>
          <w:szCs w:val="20"/>
        </w:rPr>
      </w:pPr>
      <w:r>
        <w:rPr>
          <w:sz w:val="20"/>
          <w:szCs w:val="20"/>
        </w:rPr>
        <w:t>Käyttöveden toimitusvarmuus ja uusien linjastojen rakentaminen tarvittaessa.</w:t>
      </w:r>
    </w:p>
    <w:p w14:paraId="073AA387" w14:textId="77777777" w:rsidR="007949AD" w:rsidRPr="00F63992" w:rsidRDefault="007949AD" w:rsidP="007949AD">
      <w:pPr>
        <w:rPr>
          <w:rFonts w:ascii="Times New Roman" w:hAnsi="Times New Roman" w:cs="Times New Roman"/>
          <w:sz w:val="20"/>
          <w:szCs w:val="20"/>
        </w:rPr>
      </w:pPr>
    </w:p>
    <w:p w14:paraId="6FA03447" w14:textId="77777777" w:rsidR="007949AD" w:rsidRPr="00353903" w:rsidRDefault="007949AD" w:rsidP="007949AD">
      <w:pPr>
        <w:rPr>
          <w:rFonts w:ascii="Times New Roman" w:hAnsi="Times New Roman" w:cs="Times New Roman"/>
          <w:b/>
          <w:sz w:val="20"/>
          <w:szCs w:val="20"/>
        </w:rPr>
      </w:pPr>
      <w:r>
        <w:rPr>
          <w:rFonts w:ascii="Times New Roman" w:hAnsi="Times New Roman" w:cs="Times New Roman"/>
          <w:b/>
          <w:sz w:val="20"/>
          <w:szCs w:val="20"/>
        </w:rPr>
        <w:t>Taloudelliset tavoitteet</w:t>
      </w:r>
    </w:p>
    <w:p w14:paraId="70027782" w14:textId="77777777" w:rsidR="007949AD" w:rsidRPr="00F63992" w:rsidRDefault="007949AD" w:rsidP="007949AD">
      <w:pPr>
        <w:pStyle w:val="Luettelokappale"/>
        <w:numPr>
          <w:ilvl w:val="0"/>
          <w:numId w:val="6"/>
        </w:numPr>
        <w:rPr>
          <w:b/>
          <w:sz w:val="20"/>
          <w:szCs w:val="20"/>
        </w:rPr>
      </w:pPr>
      <w:r>
        <w:rPr>
          <w:sz w:val="20"/>
          <w:szCs w:val="20"/>
        </w:rPr>
        <w:t>Tilikauden tulos on ylijäämäinen.</w:t>
      </w:r>
    </w:p>
    <w:p w14:paraId="612C2E5A" w14:textId="6A9F6E60" w:rsidR="007949AD" w:rsidRDefault="007949AD">
      <w:pPr>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br w:type="page"/>
      </w:r>
    </w:p>
    <w:p w14:paraId="6EC9DC8A" w14:textId="77777777" w:rsidR="00E200AF" w:rsidRPr="00C543B4" w:rsidRDefault="00E200AF" w:rsidP="00C543B4">
      <w:pPr>
        <w:pStyle w:val="Otsikko2"/>
        <w:rPr>
          <w:rFonts w:ascii="Times New Roman" w:hAnsi="Times New Roman" w:cs="Times New Roman"/>
          <w:color w:val="auto"/>
          <w:sz w:val="22"/>
          <w:szCs w:val="22"/>
        </w:rPr>
      </w:pPr>
      <w:bookmarkStart w:id="72" w:name="_Toc499629867"/>
      <w:bookmarkStart w:id="73" w:name="_Toc26449063"/>
      <w:r w:rsidRPr="00C543B4">
        <w:rPr>
          <w:rFonts w:ascii="Times New Roman" w:hAnsi="Times New Roman" w:cs="Times New Roman"/>
          <w:color w:val="auto"/>
          <w:sz w:val="22"/>
          <w:szCs w:val="22"/>
        </w:rPr>
        <w:lastRenderedPageBreak/>
        <w:t>100 Vaalit</w:t>
      </w:r>
      <w:bookmarkEnd w:id="72"/>
      <w:bookmarkEnd w:id="73"/>
    </w:p>
    <w:p w14:paraId="511E7C23" w14:textId="77777777" w:rsidR="00E200AF" w:rsidRPr="001C03A0" w:rsidRDefault="00E200AF" w:rsidP="00E200AF">
      <w:pPr>
        <w:rPr>
          <w:rFonts w:ascii="Times New Roman" w:hAnsi="Times New Roman" w:cs="Times New Roman"/>
          <w:sz w:val="20"/>
          <w:szCs w:val="20"/>
        </w:rPr>
      </w:pPr>
    </w:p>
    <w:p w14:paraId="198D3B09" w14:textId="77777777" w:rsidR="00E200AF" w:rsidRPr="00AD7068" w:rsidRDefault="00E200AF" w:rsidP="00E200AF">
      <w:pPr>
        <w:rPr>
          <w:rFonts w:ascii="Times New Roman" w:hAnsi="Times New Roman" w:cs="Times New Roman"/>
          <w:b/>
          <w:sz w:val="20"/>
          <w:szCs w:val="20"/>
        </w:rPr>
      </w:pPr>
      <w:r w:rsidRPr="00AD7068">
        <w:rPr>
          <w:rFonts w:ascii="Times New Roman" w:hAnsi="Times New Roman" w:cs="Times New Roman"/>
          <w:b/>
          <w:sz w:val="20"/>
          <w:szCs w:val="20"/>
        </w:rPr>
        <w:t>Palvelusuunnitelma</w:t>
      </w:r>
    </w:p>
    <w:p w14:paraId="5A1E8675" w14:textId="77777777" w:rsidR="00E200AF" w:rsidRPr="00AD7068" w:rsidRDefault="00E200AF" w:rsidP="00E200AF">
      <w:pPr>
        <w:rPr>
          <w:rFonts w:ascii="Times New Roman" w:hAnsi="Times New Roman" w:cs="Times New Roman"/>
          <w:sz w:val="20"/>
          <w:szCs w:val="20"/>
        </w:rPr>
      </w:pPr>
      <w:r w:rsidRPr="00AD7068">
        <w:rPr>
          <w:rFonts w:ascii="Times New Roman" w:hAnsi="Times New Roman" w:cs="Times New Roman"/>
          <w:sz w:val="20"/>
          <w:szCs w:val="20"/>
        </w:rPr>
        <w:t>Keskusvaalilautakunta järjestää kunnassa vaalilain mukaiset vaalit.</w:t>
      </w:r>
    </w:p>
    <w:p w14:paraId="7295E987" w14:textId="7C2CD6BA" w:rsidR="003004AE" w:rsidRDefault="003004AE" w:rsidP="00E200AF">
      <w:pPr>
        <w:rPr>
          <w:rFonts w:ascii="Times New Roman" w:hAnsi="Times New Roman" w:cs="Times New Roman"/>
          <w:sz w:val="20"/>
          <w:szCs w:val="20"/>
        </w:rPr>
      </w:pPr>
    </w:p>
    <w:p w14:paraId="5F3692FB" w14:textId="77777777" w:rsidR="003004AE" w:rsidRDefault="003004AE" w:rsidP="00E200AF">
      <w:pPr>
        <w:rPr>
          <w:rFonts w:ascii="Times New Roman" w:hAnsi="Times New Roman" w:cs="Times New Roman"/>
          <w:sz w:val="20"/>
          <w:szCs w:val="20"/>
        </w:rPr>
      </w:pPr>
    </w:p>
    <w:tbl>
      <w:tblPr>
        <w:tblW w:w="9418" w:type="dxa"/>
        <w:tblInd w:w="75" w:type="dxa"/>
        <w:tblCellMar>
          <w:left w:w="70" w:type="dxa"/>
          <w:right w:w="70" w:type="dxa"/>
        </w:tblCellMar>
        <w:tblLook w:val="04A0" w:firstRow="1" w:lastRow="0" w:firstColumn="1" w:lastColumn="0" w:noHBand="0" w:noVBand="1"/>
      </w:tblPr>
      <w:tblGrid>
        <w:gridCol w:w="2614"/>
        <w:gridCol w:w="1400"/>
        <w:gridCol w:w="1200"/>
        <w:gridCol w:w="1400"/>
        <w:gridCol w:w="1400"/>
        <w:gridCol w:w="1404"/>
      </w:tblGrid>
      <w:tr w:rsidR="003004AE" w:rsidRPr="00CF78C9" w14:paraId="448234DD" w14:textId="77777777" w:rsidTr="00C543B4">
        <w:trPr>
          <w:trHeight w:val="57"/>
        </w:trPr>
        <w:tc>
          <w:tcPr>
            <w:tcW w:w="2614" w:type="dxa"/>
            <w:tcBorders>
              <w:top w:val="single" w:sz="4" w:space="0" w:color="auto"/>
              <w:left w:val="single" w:sz="4" w:space="0" w:color="auto"/>
              <w:bottom w:val="single" w:sz="4" w:space="0" w:color="auto"/>
              <w:right w:val="nil"/>
            </w:tcBorders>
            <w:shd w:val="clear" w:color="000000" w:fill="FFFFFF"/>
            <w:noWrap/>
            <w:vAlign w:val="bottom"/>
            <w:hideMark/>
          </w:tcPr>
          <w:p w14:paraId="5D49B2C9" w14:textId="77777777" w:rsidR="003004AE" w:rsidRPr="00CF78C9" w:rsidRDefault="003004AE" w:rsidP="00841402">
            <w:pPr>
              <w:rPr>
                <w:rFonts w:ascii="Times New Roman" w:eastAsia="Times New Roman" w:hAnsi="Times New Roman" w:cs="Times New Roman"/>
                <w:b/>
                <w:bCs/>
                <w:sz w:val="20"/>
                <w:szCs w:val="20"/>
                <w:lang w:eastAsia="fi-FI"/>
              </w:rPr>
            </w:pPr>
            <w:r w:rsidRPr="00CF78C9">
              <w:rPr>
                <w:rFonts w:ascii="Times New Roman" w:eastAsia="Times New Roman" w:hAnsi="Times New Roman" w:cs="Times New Roman"/>
                <w:b/>
                <w:bCs/>
                <w:sz w:val="20"/>
                <w:szCs w:val="20"/>
                <w:lang w:eastAsia="fi-FI"/>
              </w:rPr>
              <w:t>10 Keskusvaalilautakunta</w:t>
            </w:r>
          </w:p>
        </w:tc>
        <w:tc>
          <w:tcPr>
            <w:tcW w:w="1400" w:type="dxa"/>
            <w:tcBorders>
              <w:top w:val="single" w:sz="4" w:space="0" w:color="auto"/>
              <w:left w:val="nil"/>
              <w:bottom w:val="single" w:sz="4" w:space="0" w:color="auto"/>
              <w:right w:val="nil"/>
            </w:tcBorders>
            <w:shd w:val="clear" w:color="000000" w:fill="FFFFFF"/>
            <w:noWrap/>
            <w:vAlign w:val="bottom"/>
            <w:hideMark/>
          </w:tcPr>
          <w:p w14:paraId="6F5CA87A" w14:textId="77777777" w:rsidR="003004AE" w:rsidRPr="00CF78C9" w:rsidRDefault="003004AE" w:rsidP="00841402">
            <w:pPr>
              <w:jc w:val="right"/>
              <w:rPr>
                <w:rFonts w:ascii="Times New Roman" w:eastAsia="Times New Roman" w:hAnsi="Times New Roman" w:cs="Times New Roman"/>
                <w:b/>
                <w:bCs/>
                <w:sz w:val="20"/>
                <w:szCs w:val="20"/>
                <w:lang w:eastAsia="fi-FI"/>
              </w:rPr>
            </w:pPr>
            <w:r w:rsidRPr="00CF78C9">
              <w:rPr>
                <w:rFonts w:ascii="Times New Roman" w:eastAsia="Times New Roman" w:hAnsi="Times New Roman" w:cs="Times New Roman"/>
                <w:b/>
                <w:bCs/>
                <w:sz w:val="20"/>
                <w:szCs w:val="20"/>
                <w:lang w:eastAsia="fi-FI"/>
              </w:rPr>
              <w:t>TP 2018</w:t>
            </w:r>
          </w:p>
        </w:tc>
        <w:tc>
          <w:tcPr>
            <w:tcW w:w="1200" w:type="dxa"/>
            <w:tcBorders>
              <w:top w:val="single" w:sz="4" w:space="0" w:color="auto"/>
              <w:left w:val="nil"/>
              <w:bottom w:val="single" w:sz="4" w:space="0" w:color="auto"/>
              <w:right w:val="nil"/>
            </w:tcBorders>
            <w:shd w:val="clear" w:color="000000" w:fill="FFFFFF"/>
            <w:vAlign w:val="bottom"/>
            <w:hideMark/>
          </w:tcPr>
          <w:p w14:paraId="50B839E5" w14:textId="77777777" w:rsidR="003004AE" w:rsidRPr="00CF78C9" w:rsidRDefault="003004AE" w:rsidP="00841402">
            <w:pPr>
              <w:jc w:val="right"/>
              <w:rPr>
                <w:rFonts w:ascii="Times New Roman" w:eastAsia="Times New Roman" w:hAnsi="Times New Roman" w:cs="Times New Roman"/>
                <w:b/>
                <w:bCs/>
                <w:sz w:val="20"/>
                <w:szCs w:val="20"/>
                <w:lang w:eastAsia="fi-FI"/>
              </w:rPr>
            </w:pPr>
            <w:proofErr w:type="spellStart"/>
            <w:r w:rsidRPr="00CF78C9">
              <w:rPr>
                <w:rFonts w:ascii="Times New Roman" w:eastAsia="Times New Roman" w:hAnsi="Times New Roman" w:cs="Times New Roman"/>
                <w:b/>
                <w:bCs/>
                <w:sz w:val="20"/>
                <w:szCs w:val="20"/>
                <w:lang w:eastAsia="fi-FI"/>
              </w:rPr>
              <w:t>TA+muutos</w:t>
            </w:r>
            <w:proofErr w:type="spellEnd"/>
            <w:r w:rsidRPr="00CF78C9">
              <w:rPr>
                <w:rFonts w:ascii="Times New Roman" w:eastAsia="Times New Roman" w:hAnsi="Times New Roman" w:cs="Times New Roman"/>
                <w:b/>
                <w:bCs/>
                <w:sz w:val="20"/>
                <w:szCs w:val="20"/>
                <w:lang w:eastAsia="fi-FI"/>
              </w:rPr>
              <w:t xml:space="preserve"> 2019</w:t>
            </w:r>
          </w:p>
        </w:tc>
        <w:tc>
          <w:tcPr>
            <w:tcW w:w="1400" w:type="dxa"/>
            <w:tcBorders>
              <w:top w:val="single" w:sz="4" w:space="0" w:color="auto"/>
              <w:left w:val="nil"/>
              <w:bottom w:val="single" w:sz="4" w:space="0" w:color="auto"/>
              <w:right w:val="nil"/>
            </w:tcBorders>
            <w:shd w:val="clear" w:color="000000" w:fill="FFFFFF"/>
            <w:noWrap/>
            <w:vAlign w:val="bottom"/>
            <w:hideMark/>
          </w:tcPr>
          <w:p w14:paraId="4691DD7C" w14:textId="77777777" w:rsidR="003004AE" w:rsidRPr="00CF78C9" w:rsidRDefault="003004AE" w:rsidP="00841402">
            <w:pPr>
              <w:jc w:val="right"/>
              <w:rPr>
                <w:rFonts w:ascii="Times New Roman" w:eastAsia="Times New Roman" w:hAnsi="Times New Roman" w:cs="Times New Roman"/>
                <w:b/>
                <w:bCs/>
                <w:sz w:val="20"/>
                <w:szCs w:val="20"/>
                <w:lang w:eastAsia="fi-FI"/>
              </w:rPr>
            </w:pPr>
            <w:r w:rsidRPr="00CF78C9">
              <w:rPr>
                <w:rFonts w:ascii="Times New Roman" w:eastAsia="Times New Roman" w:hAnsi="Times New Roman" w:cs="Times New Roman"/>
                <w:b/>
                <w:bCs/>
                <w:sz w:val="20"/>
                <w:szCs w:val="20"/>
                <w:lang w:eastAsia="fi-FI"/>
              </w:rPr>
              <w:t>TA2020</w:t>
            </w:r>
          </w:p>
        </w:tc>
        <w:tc>
          <w:tcPr>
            <w:tcW w:w="1400" w:type="dxa"/>
            <w:tcBorders>
              <w:top w:val="single" w:sz="4" w:space="0" w:color="auto"/>
              <w:left w:val="nil"/>
              <w:bottom w:val="single" w:sz="4" w:space="0" w:color="auto"/>
              <w:right w:val="nil"/>
            </w:tcBorders>
            <w:shd w:val="clear" w:color="000000" w:fill="FFFFFF"/>
            <w:noWrap/>
            <w:vAlign w:val="bottom"/>
            <w:hideMark/>
          </w:tcPr>
          <w:p w14:paraId="64EAA8F9" w14:textId="77777777" w:rsidR="003004AE" w:rsidRPr="00CF78C9" w:rsidRDefault="003004AE" w:rsidP="00841402">
            <w:pPr>
              <w:jc w:val="right"/>
              <w:rPr>
                <w:rFonts w:ascii="Times New Roman" w:eastAsia="Times New Roman" w:hAnsi="Times New Roman" w:cs="Times New Roman"/>
                <w:b/>
                <w:bCs/>
                <w:sz w:val="20"/>
                <w:szCs w:val="20"/>
                <w:lang w:eastAsia="fi-FI"/>
              </w:rPr>
            </w:pPr>
            <w:r w:rsidRPr="00CF78C9">
              <w:rPr>
                <w:rFonts w:ascii="Times New Roman" w:eastAsia="Times New Roman" w:hAnsi="Times New Roman" w:cs="Times New Roman"/>
                <w:b/>
                <w:bCs/>
                <w:sz w:val="20"/>
                <w:szCs w:val="20"/>
                <w:lang w:eastAsia="fi-FI"/>
              </w:rPr>
              <w:t>SU 2021</w:t>
            </w:r>
          </w:p>
        </w:tc>
        <w:tc>
          <w:tcPr>
            <w:tcW w:w="1404" w:type="dxa"/>
            <w:tcBorders>
              <w:top w:val="single" w:sz="4" w:space="0" w:color="auto"/>
              <w:left w:val="nil"/>
              <w:bottom w:val="single" w:sz="4" w:space="0" w:color="auto"/>
              <w:right w:val="single" w:sz="4" w:space="0" w:color="auto"/>
            </w:tcBorders>
            <w:shd w:val="clear" w:color="000000" w:fill="FFFFFF"/>
            <w:noWrap/>
            <w:vAlign w:val="bottom"/>
            <w:hideMark/>
          </w:tcPr>
          <w:p w14:paraId="19614AE0" w14:textId="77777777" w:rsidR="003004AE" w:rsidRPr="00CF78C9" w:rsidRDefault="003004AE" w:rsidP="00841402">
            <w:pPr>
              <w:jc w:val="right"/>
              <w:rPr>
                <w:rFonts w:ascii="Times New Roman" w:eastAsia="Times New Roman" w:hAnsi="Times New Roman" w:cs="Times New Roman"/>
                <w:b/>
                <w:bCs/>
                <w:sz w:val="20"/>
                <w:szCs w:val="20"/>
                <w:lang w:eastAsia="fi-FI"/>
              </w:rPr>
            </w:pPr>
            <w:r w:rsidRPr="00CF78C9">
              <w:rPr>
                <w:rFonts w:ascii="Times New Roman" w:eastAsia="Times New Roman" w:hAnsi="Times New Roman" w:cs="Times New Roman"/>
                <w:b/>
                <w:bCs/>
                <w:sz w:val="20"/>
                <w:szCs w:val="20"/>
                <w:lang w:eastAsia="fi-FI"/>
              </w:rPr>
              <w:t>SU 2022</w:t>
            </w:r>
          </w:p>
        </w:tc>
      </w:tr>
      <w:tr w:rsidR="003004AE" w:rsidRPr="00CF78C9" w14:paraId="03E5136A" w14:textId="77777777" w:rsidTr="00C543B4">
        <w:trPr>
          <w:trHeight w:val="57"/>
        </w:trPr>
        <w:tc>
          <w:tcPr>
            <w:tcW w:w="2614" w:type="dxa"/>
            <w:tcBorders>
              <w:top w:val="single" w:sz="4" w:space="0" w:color="auto"/>
              <w:left w:val="single" w:sz="4" w:space="0" w:color="auto"/>
              <w:bottom w:val="nil"/>
              <w:right w:val="nil"/>
            </w:tcBorders>
            <w:shd w:val="clear" w:color="000000" w:fill="FFFFFF"/>
            <w:noWrap/>
            <w:vAlign w:val="bottom"/>
            <w:hideMark/>
          </w:tcPr>
          <w:p w14:paraId="5232D2AF" w14:textId="77777777" w:rsidR="003004AE" w:rsidRPr="00CF78C9" w:rsidRDefault="003004AE" w:rsidP="00841402">
            <w:pPr>
              <w:rPr>
                <w:rFonts w:ascii="Times New Roman" w:eastAsia="Times New Roman" w:hAnsi="Times New Roman" w:cs="Times New Roman"/>
                <w:sz w:val="20"/>
                <w:szCs w:val="20"/>
                <w:lang w:eastAsia="fi-FI"/>
              </w:rPr>
            </w:pPr>
            <w:r w:rsidRPr="00CF78C9">
              <w:rPr>
                <w:rFonts w:ascii="Times New Roman" w:eastAsia="Times New Roman" w:hAnsi="Times New Roman" w:cs="Times New Roman"/>
                <w:sz w:val="20"/>
                <w:szCs w:val="20"/>
                <w:lang w:eastAsia="fi-FI"/>
              </w:rPr>
              <w:t>Toimintatuotot</w:t>
            </w:r>
          </w:p>
        </w:tc>
        <w:tc>
          <w:tcPr>
            <w:tcW w:w="1400" w:type="dxa"/>
            <w:tcBorders>
              <w:top w:val="single" w:sz="4" w:space="0" w:color="auto"/>
              <w:left w:val="nil"/>
              <w:bottom w:val="nil"/>
              <w:right w:val="nil"/>
            </w:tcBorders>
            <w:shd w:val="clear" w:color="000000" w:fill="FFFFFF"/>
            <w:noWrap/>
            <w:vAlign w:val="bottom"/>
            <w:hideMark/>
          </w:tcPr>
          <w:p w14:paraId="02C95999" w14:textId="77777777" w:rsidR="003004AE" w:rsidRPr="00CF78C9" w:rsidRDefault="003004AE" w:rsidP="00841402">
            <w:pPr>
              <w:jc w:val="right"/>
              <w:rPr>
                <w:rFonts w:ascii="Times New Roman" w:eastAsia="Times New Roman" w:hAnsi="Times New Roman" w:cs="Times New Roman"/>
                <w:sz w:val="20"/>
                <w:szCs w:val="20"/>
                <w:lang w:eastAsia="fi-FI"/>
              </w:rPr>
            </w:pPr>
            <w:r w:rsidRPr="00CF78C9">
              <w:rPr>
                <w:rFonts w:ascii="Times New Roman" w:eastAsia="Times New Roman" w:hAnsi="Times New Roman" w:cs="Times New Roman"/>
                <w:sz w:val="20"/>
                <w:szCs w:val="20"/>
                <w:lang w:eastAsia="fi-FI"/>
              </w:rPr>
              <w:t>2 572</w:t>
            </w:r>
          </w:p>
        </w:tc>
        <w:tc>
          <w:tcPr>
            <w:tcW w:w="1200" w:type="dxa"/>
            <w:tcBorders>
              <w:top w:val="single" w:sz="4" w:space="0" w:color="auto"/>
              <w:left w:val="nil"/>
              <w:bottom w:val="nil"/>
              <w:right w:val="nil"/>
            </w:tcBorders>
            <w:shd w:val="clear" w:color="000000" w:fill="FFFFFF"/>
            <w:noWrap/>
            <w:vAlign w:val="bottom"/>
            <w:hideMark/>
          </w:tcPr>
          <w:p w14:paraId="017EE3C8" w14:textId="77777777" w:rsidR="003004AE" w:rsidRPr="00CF78C9" w:rsidRDefault="003004AE" w:rsidP="00841402">
            <w:pPr>
              <w:jc w:val="right"/>
              <w:rPr>
                <w:rFonts w:ascii="Times New Roman" w:eastAsia="Times New Roman" w:hAnsi="Times New Roman" w:cs="Times New Roman"/>
                <w:sz w:val="20"/>
                <w:szCs w:val="20"/>
                <w:lang w:eastAsia="fi-FI"/>
              </w:rPr>
            </w:pPr>
            <w:r w:rsidRPr="00CF78C9">
              <w:rPr>
                <w:rFonts w:ascii="Times New Roman" w:eastAsia="Times New Roman" w:hAnsi="Times New Roman" w:cs="Times New Roman"/>
                <w:sz w:val="20"/>
                <w:szCs w:val="20"/>
                <w:lang w:eastAsia="fi-FI"/>
              </w:rPr>
              <w:t>7 700</w:t>
            </w:r>
          </w:p>
        </w:tc>
        <w:tc>
          <w:tcPr>
            <w:tcW w:w="1400" w:type="dxa"/>
            <w:tcBorders>
              <w:top w:val="single" w:sz="4" w:space="0" w:color="auto"/>
              <w:left w:val="nil"/>
              <w:bottom w:val="nil"/>
              <w:right w:val="nil"/>
            </w:tcBorders>
            <w:shd w:val="clear" w:color="000000" w:fill="FFFFFF"/>
            <w:noWrap/>
            <w:vAlign w:val="bottom"/>
            <w:hideMark/>
          </w:tcPr>
          <w:p w14:paraId="7BF50EAD" w14:textId="77777777" w:rsidR="003004AE" w:rsidRPr="00CF78C9" w:rsidRDefault="003004AE" w:rsidP="00841402">
            <w:pPr>
              <w:jc w:val="right"/>
              <w:rPr>
                <w:rFonts w:ascii="Times New Roman" w:eastAsia="Times New Roman" w:hAnsi="Times New Roman" w:cs="Times New Roman"/>
                <w:sz w:val="20"/>
                <w:szCs w:val="20"/>
                <w:lang w:eastAsia="fi-FI"/>
              </w:rPr>
            </w:pPr>
            <w:r w:rsidRPr="00CF78C9">
              <w:rPr>
                <w:rFonts w:ascii="Times New Roman" w:eastAsia="Times New Roman" w:hAnsi="Times New Roman" w:cs="Times New Roman"/>
                <w:sz w:val="20"/>
                <w:szCs w:val="20"/>
                <w:lang w:eastAsia="fi-FI"/>
              </w:rPr>
              <w:t> </w:t>
            </w:r>
          </w:p>
        </w:tc>
        <w:tc>
          <w:tcPr>
            <w:tcW w:w="1400" w:type="dxa"/>
            <w:tcBorders>
              <w:top w:val="single" w:sz="4" w:space="0" w:color="auto"/>
              <w:left w:val="nil"/>
              <w:bottom w:val="nil"/>
              <w:right w:val="nil"/>
            </w:tcBorders>
            <w:shd w:val="clear" w:color="000000" w:fill="FFFFFF"/>
            <w:noWrap/>
            <w:vAlign w:val="bottom"/>
            <w:hideMark/>
          </w:tcPr>
          <w:p w14:paraId="0340FB55" w14:textId="77777777" w:rsidR="003004AE" w:rsidRPr="00CF78C9" w:rsidRDefault="003004AE" w:rsidP="00841402">
            <w:pPr>
              <w:jc w:val="right"/>
              <w:rPr>
                <w:rFonts w:ascii="Times New Roman" w:eastAsia="Times New Roman" w:hAnsi="Times New Roman" w:cs="Times New Roman"/>
                <w:sz w:val="20"/>
                <w:szCs w:val="20"/>
                <w:lang w:eastAsia="fi-FI"/>
              </w:rPr>
            </w:pPr>
            <w:r w:rsidRPr="00CF78C9">
              <w:rPr>
                <w:rFonts w:ascii="Times New Roman" w:eastAsia="Times New Roman" w:hAnsi="Times New Roman" w:cs="Times New Roman"/>
                <w:sz w:val="20"/>
                <w:szCs w:val="20"/>
                <w:lang w:eastAsia="fi-FI"/>
              </w:rPr>
              <w:t> </w:t>
            </w:r>
          </w:p>
        </w:tc>
        <w:tc>
          <w:tcPr>
            <w:tcW w:w="1404" w:type="dxa"/>
            <w:tcBorders>
              <w:top w:val="single" w:sz="4" w:space="0" w:color="auto"/>
              <w:left w:val="nil"/>
              <w:bottom w:val="nil"/>
              <w:right w:val="single" w:sz="4" w:space="0" w:color="auto"/>
            </w:tcBorders>
            <w:shd w:val="clear" w:color="000000" w:fill="FFFFFF"/>
            <w:noWrap/>
            <w:vAlign w:val="bottom"/>
            <w:hideMark/>
          </w:tcPr>
          <w:p w14:paraId="6EF68F51" w14:textId="77777777" w:rsidR="003004AE" w:rsidRPr="00CF78C9" w:rsidRDefault="003004AE" w:rsidP="00841402">
            <w:pPr>
              <w:jc w:val="right"/>
              <w:rPr>
                <w:rFonts w:ascii="Times New Roman" w:eastAsia="Times New Roman" w:hAnsi="Times New Roman" w:cs="Times New Roman"/>
                <w:sz w:val="20"/>
                <w:szCs w:val="20"/>
                <w:lang w:eastAsia="fi-FI"/>
              </w:rPr>
            </w:pPr>
            <w:r w:rsidRPr="00CF78C9">
              <w:rPr>
                <w:rFonts w:ascii="Times New Roman" w:eastAsia="Times New Roman" w:hAnsi="Times New Roman" w:cs="Times New Roman"/>
                <w:sz w:val="20"/>
                <w:szCs w:val="20"/>
                <w:lang w:eastAsia="fi-FI"/>
              </w:rPr>
              <w:t> </w:t>
            </w:r>
          </w:p>
        </w:tc>
      </w:tr>
      <w:tr w:rsidR="003004AE" w:rsidRPr="00CF78C9" w14:paraId="708BDB7D" w14:textId="77777777" w:rsidTr="003004AE">
        <w:trPr>
          <w:trHeight w:val="57"/>
        </w:trPr>
        <w:tc>
          <w:tcPr>
            <w:tcW w:w="2614" w:type="dxa"/>
            <w:tcBorders>
              <w:top w:val="nil"/>
              <w:left w:val="single" w:sz="4" w:space="0" w:color="auto"/>
              <w:bottom w:val="nil"/>
              <w:right w:val="nil"/>
            </w:tcBorders>
            <w:shd w:val="clear" w:color="000000" w:fill="FFFFFF"/>
            <w:noWrap/>
            <w:vAlign w:val="bottom"/>
            <w:hideMark/>
          </w:tcPr>
          <w:p w14:paraId="06266CCE" w14:textId="77777777" w:rsidR="003004AE" w:rsidRPr="00CF78C9" w:rsidRDefault="003004AE" w:rsidP="00841402">
            <w:pPr>
              <w:rPr>
                <w:rFonts w:ascii="Times New Roman" w:eastAsia="Times New Roman" w:hAnsi="Times New Roman" w:cs="Times New Roman"/>
                <w:sz w:val="20"/>
                <w:szCs w:val="20"/>
                <w:lang w:eastAsia="fi-FI"/>
              </w:rPr>
            </w:pPr>
            <w:r w:rsidRPr="00CF78C9">
              <w:rPr>
                <w:rFonts w:ascii="Times New Roman" w:eastAsia="Times New Roman" w:hAnsi="Times New Roman" w:cs="Times New Roman"/>
                <w:sz w:val="20"/>
                <w:szCs w:val="20"/>
                <w:lang w:eastAsia="fi-FI"/>
              </w:rPr>
              <w:t>Toimintakulut</w:t>
            </w:r>
          </w:p>
        </w:tc>
        <w:tc>
          <w:tcPr>
            <w:tcW w:w="1400" w:type="dxa"/>
            <w:tcBorders>
              <w:top w:val="nil"/>
              <w:left w:val="nil"/>
              <w:bottom w:val="nil"/>
              <w:right w:val="nil"/>
            </w:tcBorders>
            <w:shd w:val="clear" w:color="000000" w:fill="FFFFFF"/>
            <w:noWrap/>
            <w:vAlign w:val="bottom"/>
            <w:hideMark/>
          </w:tcPr>
          <w:p w14:paraId="0B28BD28" w14:textId="77777777" w:rsidR="003004AE" w:rsidRPr="00CF78C9" w:rsidRDefault="003004AE" w:rsidP="00841402">
            <w:pPr>
              <w:jc w:val="right"/>
              <w:rPr>
                <w:rFonts w:ascii="Times New Roman" w:eastAsia="Times New Roman" w:hAnsi="Times New Roman" w:cs="Times New Roman"/>
                <w:sz w:val="20"/>
                <w:szCs w:val="20"/>
                <w:lang w:eastAsia="fi-FI"/>
              </w:rPr>
            </w:pPr>
            <w:r w:rsidRPr="00CF78C9">
              <w:rPr>
                <w:rFonts w:ascii="Times New Roman" w:eastAsia="Times New Roman" w:hAnsi="Times New Roman" w:cs="Times New Roman"/>
                <w:sz w:val="20"/>
                <w:szCs w:val="20"/>
                <w:lang w:eastAsia="fi-FI"/>
              </w:rPr>
              <w:t>-1 958</w:t>
            </w:r>
          </w:p>
        </w:tc>
        <w:tc>
          <w:tcPr>
            <w:tcW w:w="1200" w:type="dxa"/>
            <w:tcBorders>
              <w:top w:val="nil"/>
              <w:left w:val="nil"/>
              <w:bottom w:val="nil"/>
              <w:right w:val="nil"/>
            </w:tcBorders>
            <w:shd w:val="clear" w:color="000000" w:fill="FFFFFF"/>
            <w:noWrap/>
            <w:vAlign w:val="bottom"/>
            <w:hideMark/>
          </w:tcPr>
          <w:p w14:paraId="34ED625A" w14:textId="77777777" w:rsidR="003004AE" w:rsidRPr="00CF78C9" w:rsidRDefault="003004AE" w:rsidP="00841402">
            <w:pPr>
              <w:jc w:val="right"/>
              <w:rPr>
                <w:rFonts w:ascii="Times New Roman" w:eastAsia="Times New Roman" w:hAnsi="Times New Roman" w:cs="Times New Roman"/>
                <w:sz w:val="20"/>
                <w:szCs w:val="20"/>
                <w:lang w:eastAsia="fi-FI"/>
              </w:rPr>
            </w:pPr>
            <w:r w:rsidRPr="00CF78C9">
              <w:rPr>
                <w:rFonts w:ascii="Times New Roman" w:eastAsia="Times New Roman" w:hAnsi="Times New Roman" w:cs="Times New Roman"/>
                <w:sz w:val="20"/>
                <w:szCs w:val="20"/>
                <w:lang w:eastAsia="fi-FI"/>
              </w:rPr>
              <w:t>-10 000</w:t>
            </w:r>
          </w:p>
        </w:tc>
        <w:tc>
          <w:tcPr>
            <w:tcW w:w="1400" w:type="dxa"/>
            <w:tcBorders>
              <w:top w:val="nil"/>
              <w:left w:val="nil"/>
              <w:bottom w:val="nil"/>
              <w:right w:val="nil"/>
            </w:tcBorders>
            <w:shd w:val="clear" w:color="000000" w:fill="FFFFFF"/>
            <w:noWrap/>
            <w:vAlign w:val="bottom"/>
            <w:hideMark/>
          </w:tcPr>
          <w:p w14:paraId="11E2E0BA" w14:textId="77777777" w:rsidR="003004AE" w:rsidRPr="00CF78C9" w:rsidRDefault="003004AE" w:rsidP="00841402">
            <w:pPr>
              <w:jc w:val="right"/>
              <w:rPr>
                <w:rFonts w:ascii="Times New Roman" w:eastAsia="Times New Roman" w:hAnsi="Times New Roman" w:cs="Times New Roman"/>
                <w:sz w:val="20"/>
                <w:szCs w:val="20"/>
                <w:lang w:eastAsia="fi-FI"/>
              </w:rPr>
            </w:pPr>
            <w:r w:rsidRPr="00CF78C9">
              <w:rPr>
                <w:rFonts w:ascii="Times New Roman" w:eastAsia="Times New Roman" w:hAnsi="Times New Roman" w:cs="Times New Roman"/>
                <w:sz w:val="20"/>
                <w:szCs w:val="20"/>
                <w:lang w:eastAsia="fi-FI"/>
              </w:rPr>
              <w:t> </w:t>
            </w:r>
          </w:p>
        </w:tc>
        <w:tc>
          <w:tcPr>
            <w:tcW w:w="1400" w:type="dxa"/>
            <w:tcBorders>
              <w:top w:val="nil"/>
              <w:left w:val="nil"/>
              <w:bottom w:val="nil"/>
              <w:right w:val="nil"/>
            </w:tcBorders>
            <w:shd w:val="clear" w:color="000000" w:fill="FFFFFF"/>
            <w:noWrap/>
            <w:vAlign w:val="bottom"/>
            <w:hideMark/>
          </w:tcPr>
          <w:p w14:paraId="47D404BB" w14:textId="77777777" w:rsidR="003004AE" w:rsidRPr="00CF78C9" w:rsidRDefault="003004AE" w:rsidP="00841402">
            <w:pPr>
              <w:jc w:val="right"/>
              <w:rPr>
                <w:rFonts w:ascii="Times New Roman" w:eastAsia="Times New Roman" w:hAnsi="Times New Roman" w:cs="Times New Roman"/>
                <w:sz w:val="20"/>
                <w:szCs w:val="20"/>
                <w:lang w:eastAsia="fi-FI"/>
              </w:rPr>
            </w:pPr>
            <w:r w:rsidRPr="00CF78C9">
              <w:rPr>
                <w:rFonts w:ascii="Times New Roman" w:eastAsia="Times New Roman" w:hAnsi="Times New Roman" w:cs="Times New Roman"/>
                <w:sz w:val="20"/>
                <w:szCs w:val="20"/>
                <w:lang w:eastAsia="fi-FI"/>
              </w:rPr>
              <w:t>-3 000</w:t>
            </w:r>
          </w:p>
        </w:tc>
        <w:tc>
          <w:tcPr>
            <w:tcW w:w="1404" w:type="dxa"/>
            <w:tcBorders>
              <w:top w:val="nil"/>
              <w:left w:val="nil"/>
              <w:bottom w:val="nil"/>
              <w:right w:val="single" w:sz="4" w:space="0" w:color="auto"/>
            </w:tcBorders>
            <w:shd w:val="clear" w:color="000000" w:fill="FFFFFF"/>
            <w:noWrap/>
            <w:vAlign w:val="bottom"/>
            <w:hideMark/>
          </w:tcPr>
          <w:p w14:paraId="2BC64683" w14:textId="77777777" w:rsidR="003004AE" w:rsidRPr="00CF78C9" w:rsidRDefault="003004AE" w:rsidP="00841402">
            <w:pPr>
              <w:jc w:val="right"/>
              <w:rPr>
                <w:rFonts w:ascii="Times New Roman" w:eastAsia="Times New Roman" w:hAnsi="Times New Roman" w:cs="Times New Roman"/>
                <w:sz w:val="20"/>
                <w:szCs w:val="20"/>
                <w:lang w:eastAsia="fi-FI"/>
              </w:rPr>
            </w:pPr>
            <w:r w:rsidRPr="00CF78C9">
              <w:rPr>
                <w:rFonts w:ascii="Times New Roman" w:eastAsia="Times New Roman" w:hAnsi="Times New Roman" w:cs="Times New Roman"/>
                <w:sz w:val="20"/>
                <w:szCs w:val="20"/>
                <w:lang w:eastAsia="fi-FI"/>
              </w:rPr>
              <w:t> </w:t>
            </w:r>
          </w:p>
        </w:tc>
      </w:tr>
      <w:tr w:rsidR="003004AE" w:rsidRPr="00CF78C9" w14:paraId="7C560B9F" w14:textId="77777777" w:rsidTr="003004AE">
        <w:trPr>
          <w:trHeight w:val="57"/>
        </w:trPr>
        <w:tc>
          <w:tcPr>
            <w:tcW w:w="2614" w:type="dxa"/>
            <w:tcBorders>
              <w:top w:val="nil"/>
              <w:left w:val="single" w:sz="4" w:space="0" w:color="auto"/>
              <w:bottom w:val="nil"/>
              <w:right w:val="nil"/>
            </w:tcBorders>
            <w:shd w:val="clear" w:color="000000" w:fill="FFFFFF"/>
            <w:noWrap/>
            <w:vAlign w:val="bottom"/>
            <w:hideMark/>
          </w:tcPr>
          <w:p w14:paraId="40704AB0" w14:textId="77777777" w:rsidR="003004AE" w:rsidRPr="00CF78C9" w:rsidRDefault="003004AE" w:rsidP="00841402">
            <w:pPr>
              <w:rPr>
                <w:rFonts w:ascii="Times New Roman" w:eastAsia="Times New Roman" w:hAnsi="Times New Roman" w:cs="Times New Roman"/>
                <w:b/>
                <w:bCs/>
                <w:sz w:val="20"/>
                <w:szCs w:val="20"/>
                <w:lang w:eastAsia="fi-FI"/>
              </w:rPr>
            </w:pPr>
            <w:r w:rsidRPr="00CF78C9">
              <w:rPr>
                <w:rFonts w:ascii="Times New Roman" w:eastAsia="Times New Roman" w:hAnsi="Times New Roman" w:cs="Times New Roman"/>
                <w:b/>
                <w:bCs/>
                <w:sz w:val="20"/>
                <w:szCs w:val="20"/>
                <w:lang w:eastAsia="fi-FI"/>
              </w:rPr>
              <w:t>Netto</w:t>
            </w:r>
          </w:p>
        </w:tc>
        <w:tc>
          <w:tcPr>
            <w:tcW w:w="1400" w:type="dxa"/>
            <w:tcBorders>
              <w:top w:val="nil"/>
              <w:left w:val="nil"/>
              <w:bottom w:val="nil"/>
              <w:right w:val="nil"/>
            </w:tcBorders>
            <w:shd w:val="clear" w:color="000000" w:fill="FFFFFF"/>
            <w:noWrap/>
            <w:vAlign w:val="bottom"/>
            <w:hideMark/>
          </w:tcPr>
          <w:p w14:paraId="2EEE1A94" w14:textId="77777777" w:rsidR="003004AE" w:rsidRPr="00CF78C9" w:rsidRDefault="003004AE" w:rsidP="00841402">
            <w:pPr>
              <w:jc w:val="right"/>
              <w:rPr>
                <w:rFonts w:ascii="Times New Roman" w:eastAsia="Times New Roman" w:hAnsi="Times New Roman" w:cs="Times New Roman"/>
                <w:b/>
                <w:bCs/>
                <w:sz w:val="20"/>
                <w:szCs w:val="20"/>
                <w:lang w:eastAsia="fi-FI"/>
              </w:rPr>
            </w:pPr>
            <w:r w:rsidRPr="00CF78C9">
              <w:rPr>
                <w:rFonts w:ascii="Times New Roman" w:eastAsia="Times New Roman" w:hAnsi="Times New Roman" w:cs="Times New Roman"/>
                <w:b/>
                <w:bCs/>
                <w:sz w:val="20"/>
                <w:szCs w:val="20"/>
                <w:lang w:eastAsia="fi-FI"/>
              </w:rPr>
              <w:t>614</w:t>
            </w:r>
          </w:p>
        </w:tc>
        <w:tc>
          <w:tcPr>
            <w:tcW w:w="1200" w:type="dxa"/>
            <w:tcBorders>
              <w:top w:val="nil"/>
              <w:left w:val="nil"/>
              <w:bottom w:val="nil"/>
              <w:right w:val="nil"/>
            </w:tcBorders>
            <w:shd w:val="clear" w:color="000000" w:fill="FFFFFF"/>
            <w:noWrap/>
            <w:vAlign w:val="bottom"/>
            <w:hideMark/>
          </w:tcPr>
          <w:p w14:paraId="7F7E7508" w14:textId="77777777" w:rsidR="003004AE" w:rsidRPr="00CF78C9" w:rsidRDefault="003004AE" w:rsidP="00841402">
            <w:pPr>
              <w:jc w:val="right"/>
              <w:rPr>
                <w:rFonts w:ascii="Times New Roman" w:eastAsia="Times New Roman" w:hAnsi="Times New Roman" w:cs="Times New Roman"/>
                <w:b/>
                <w:bCs/>
                <w:sz w:val="20"/>
                <w:szCs w:val="20"/>
                <w:lang w:eastAsia="fi-FI"/>
              </w:rPr>
            </w:pPr>
            <w:r w:rsidRPr="00CF78C9">
              <w:rPr>
                <w:rFonts w:ascii="Times New Roman" w:eastAsia="Times New Roman" w:hAnsi="Times New Roman" w:cs="Times New Roman"/>
                <w:b/>
                <w:bCs/>
                <w:sz w:val="20"/>
                <w:szCs w:val="20"/>
                <w:lang w:eastAsia="fi-FI"/>
              </w:rPr>
              <w:t>-2 300</w:t>
            </w:r>
          </w:p>
        </w:tc>
        <w:tc>
          <w:tcPr>
            <w:tcW w:w="1400" w:type="dxa"/>
            <w:tcBorders>
              <w:top w:val="nil"/>
              <w:left w:val="nil"/>
              <w:bottom w:val="nil"/>
              <w:right w:val="nil"/>
            </w:tcBorders>
            <w:shd w:val="clear" w:color="000000" w:fill="FFFFFF"/>
            <w:noWrap/>
            <w:vAlign w:val="bottom"/>
            <w:hideMark/>
          </w:tcPr>
          <w:p w14:paraId="315CA8DF" w14:textId="77777777" w:rsidR="003004AE" w:rsidRPr="00CF78C9" w:rsidRDefault="003004AE" w:rsidP="00841402">
            <w:pPr>
              <w:jc w:val="right"/>
              <w:rPr>
                <w:rFonts w:ascii="Times New Roman" w:eastAsia="Times New Roman" w:hAnsi="Times New Roman" w:cs="Times New Roman"/>
                <w:b/>
                <w:bCs/>
                <w:sz w:val="20"/>
                <w:szCs w:val="20"/>
                <w:lang w:eastAsia="fi-FI"/>
              </w:rPr>
            </w:pPr>
            <w:r w:rsidRPr="00CF78C9">
              <w:rPr>
                <w:rFonts w:ascii="Times New Roman" w:eastAsia="Times New Roman" w:hAnsi="Times New Roman" w:cs="Times New Roman"/>
                <w:b/>
                <w:bCs/>
                <w:sz w:val="20"/>
                <w:szCs w:val="20"/>
                <w:lang w:eastAsia="fi-FI"/>
              </w:rPr>
              <w:t> </w:t>
            </w:r>
          </w:p>
        </w:tc>
        <w:tc>
          <w:tcPr>
            <w:tcW w:w="1400" w:type="dxa"/>
            <w:tcBorders>
              <w:top w:val="nil"/>
              <w:left w:val="nil"/>
              <w:bottom w:val="nil"/>
              <w:right w:val="nil"/>
            </w:tcBorders>
            <w:shd w:val="clear" w:color="000000" w:fill="FFFFFF"/>
            <w:noWrap/>
            <w:vAlign w:val="bottom"/>
            <w:hideMark/>
          </w:tcPr>
          <w:p w14:paraId="4AC73B51" w14:textId="77777777" w:rsidR="003004AE" w:rsidRPr="00CF78C9" w:rsidRDefault="003004AE" w:rsidP="00841402">
            <w:pPr>
              <w:jc w:val="right"/>
              <w:rPr>
                <w:rFonts w:ascii="Times New Roman" w:eastAsia="Times New Roman" w:hAnsi="Times New Roman" w:cs="Times New Roman"/>
                <w:b/>
                <w:bCs/>
                <w:sz w:val="20"/>
                <w:szCs w:val="20"/>
                <w:lang w:eastAsia="fi-FI"/>
              </w:rPr>
            </w:pPr>
            <w:r w:rsidRPr="00CF78C9">
              <w:rPr>
                <w:rFonts w:ascii="Times New Roman" w:eastAsia="Times New Roman" w:hAnsi="Times New Roman" w:cs="Times New Roman"/>
                <w:b/>
                <w:bCs/>
                <w:sz w:val="20"/>
                <w:szCs w:val="20"/>
                <w:lang w:eastAsia="fi-FI"/>
              </w:rPr>
              <w:t>-3 000</w:t>
            </w:r>
          </w:p>
        </w:tc>
        <w:tc>
          <w:tcPr>
            <w:tcW w:w="1404" w:type="dxa"/>
            <w:tcBorders>
              <w:top w:val="nil"/>
              <w:left w:val="nil"/>
              <w:bottom w:val="nil"/>
              <w:right w:val="single" w:sz="4" w:space="0" w:color="auto"/>
            </w:tcBorders>
            <w:shd w:val="clear" w:color="000000" w:fill="FFFFFF"/>
            <w:noWrap/>
            <w:vAlign w:val="bottom"/>
            <w:hideMark/>
          </w:tcPr>
          <w:p w14:paraId="583B7721" w14:textId="77777777" w:rsidR="003004AE" w:rsidRPr="00CF78C9" w:rsidRDefault="003004AE" w:rsidP="00841402">
            <w:pPr>
              <w:jc w:val="right"/>
              <w:rPr>
                <w:rFonts w:ascii="Times New Roman" w:eastAsia="Times New Roman" w:hAnsi="Times New Roman" w:cs="Times New Roman"/>
                <w:b/>
                <w:bCs/>
                <w:sz w:val="20"/>
                <w:szCs w:val="20"/>
                <w:lang w:eastAsia="fi-FI"/>
              </w:rPr>
            </w:pPr>
            <w:r w:rsidRPr="00CF78C9">
              <w:rPr>
                <w:rFonts w:ascii="Times New Roman" w:eastAsia="Times New Roman" w:hAnsi="Times New Roman" w:cs="Times New Roman"/>
                <w:b/>
                <w:bCs/>
                <w:sz w:val="20"/>
                <w:szCs w:val="20"/>
                <w:lang w:eastAsia="fi-FI"/>
              </w:rPr>
              <w:t> </w:t>
            </w:r>
          </w:p>
        </w:tc>
      </w:tr>
      <w:tr w:rsidR="003004AE" w:rsidRPr="00CF78C9" w14:paraId="4BD1E9B0" w14:textId="77777777" w:rsidTr="003004AE">
        <w:trPr>
          <w:trHeight w:val="57"/>
        </w:trPr>
        <w:tc>
          <w:tcPr>
            <w:tcW w:w="2614" w:type="dxa"/>
            <w:tcBorders>
              <w:top w:val="nil"/>
              <w:left w:val="single" w:sz="4" w:space="0" w:color="auto"/>
              <w:bottom w:val="nil"/>
              <w:right w:val="nil"/>
            </w:tcBorders>
            <w:shd w:val="clear" w:color="000000" w:fill="FFFFFF"/>
            <w:noWrap/>
            <w:vAlign w:val="bottom"/>
            <w:hideMark/>
          </w:tcPr>
          <w:p w14:paraId="0C08BC6A" w14:textId="77777777" w:rsidR="003004AE" w:rsidRPr="00CF78C9" w:rsidRDefault="003004AE" w:rsidP="00841402">
            <w:pPr>
              <w:rPr>
                <w:rFonts w:ascii="Times New Roman" w:eastAsia="Times New Roman" w:hAnsi="Times New Roman" w:cs="Times New Roman"/>
                <w:sz w:val="20"/>
                <w:szCs w:val="20"/>
                <w:lang w:eastAsia="fi-FI"/>
              </w:rPr>
            </w:pPr>
            <w:r w:rsidRPr="00CF78C9">
              <w:rPr>
                <w:rFonts w:ascii="Times New Roman" w:eastAsia="Times New Roman" w:hAnsi="Times New Roman" w:cs="Times New Roman"/>
                <w:sz w:val="20"/>
                <w:szCs w:val="20"/>
                <w:lang w:eastAsia="fi-FI"/>
              </w:rPr>
              <w:t>Poistot</w:t>
            </w:r>
          </w:p>
        </w:tc>
        <w:tc>
          <w:tcPr>
            <w:tcW w:w="1400" w:type="dxa"/>
            <w:tcBorders>
              <w:top w:val="nil"/>
              <w:left w:val="nil"/>
              <w:bottom w:val="nil"/>
              <w:right w:val="nil"/>
            </w:tcBorders>
            <w:shd w:val="clear" w:color="000000" w:fill="FFFFFF"/>
            <w:noWrap/>
            <w:vAlign w:val="bottom"/>
            <w:hideMark/>
          </w:tcPr>
          <w:p w14:paraId="4630E67B" w14:textId="77777777" w:rsidR="003004AE" w:rsidRPr="00CF78C9" w:rsidRDefault="003004AE" w:rsidP="00841402">
            <w:pPr>
              <w:jc w:val="right"/>
              <w:rPr>
                <w:rFonts w:ascii="Times New Roman" w:eastAsia="Times New Roman" w:hAnsi="Times New Roman" w:cs="Times New Roman"/>
                <w:sz w:val="20"/>
                <w:szCs w:val="20"/>
                <w:lang w:eastAsia="fi-FI"/>
              </w:rPr>
            </w:pPr>
            <w:r w:rsidRPr="00CF78C9">
              <w:rPr>
                <w:rFonts w:ascii="Times New Roman" w:eastAsia="Times New Roman" w:hAnsi="Times New Roman" w:cs="Times New Roman"/>
                <w:sz w:val="20"/>
                <w:szCs w:val="20"/>
                <w:lang w:eastAsia="fi-FI"/>
              </w:rPr>
              <w:t> </w:t>
            </w:r>
          </w:p>
        </w:tc>
        <w:tc>
          <w:tcPr>
            <w:tcW w:w="1200" w:type="dxa"/>
            <w:tcBorders>
              <w:top w:val="nil"/>
              <w:left w:val="nil"/>
              <w:bottom w:val="nil"/>
              <w:right w:val="nil"/>
            </w:tcBorders>
            <w:shd w:val="clear" w:color="000000" w:fill="FFFFFF"/>
            <w:noWrap/>
            <w:vAlign w:val="bottom"/>
            <w:hideMark/>
          </w:tcPr>
          <w:p w14:paraId="5D06CA75" w14:textId="77777777" w:rsidR="003004AE" w:rsidRPr="00CF78C9" w:rsidRDefault="003004AE" w:rsidP="00841402">
            <w:pPr>
              <w:jc w:val="right"/>
              <w:rPr>
                <w:rFonts w:ascii="Times New Roman" w:eastAsia="Times New Roman" w:hAnsi="Times New Roman" w:cs="Times New Roman"/>
                <w:sz w:val="20"/>
                <w:szCs w:val="20"/>
                <w:lang w:eastAsia="fi-FI"/>
              </w:rPr>
            </w:pPr>
            <w:r w:rsidRPr="00CF78C9">
              <w:rPr>
                <w:rFonts w:ascii="Times New Roman" w:eastAsia="Times New Roman" w:hAnsi="Times New Roman" w:cs="Times New Roman"/>
                <w:sz w:val="20"/>
                <w:szCs w:val="20"/>
                <w:lang w:eastAsia="fi-FI"/>
              </w:rPr>
              <w:t> </w:t>
            </w:r>
          </w:p>
        </w:tc>
        <w:tc>
          <w:tcPr>
            <w:tcW w:w="1400" w:type="dxa"/>
            <w:tcBorders>
              <w:top w:val="nil"/>
              <w:left w:val="nil"/>
              <w:bottom w:val="nil"/>
              <w:right w:val="nil"/>
            </w:tcBorders>
            <w:shd w:val="clear" w:color="000000" w:fill="FFFFFF"/>
            <w:noWrap/>
            <w:vAlign w:val="bottom"/>
            <w:hideMark/>
          </w:tcPr>
          <w:p w14:paraId="6891D92C" w14:textId="77777777" w:rsidR="003004AE" w:rsidRPr="00CF78C9" w:rsidRDefault="003004AE" w:rsidP="00841402">
            <w:pPr>
              <w:jc w:val="right"/>
              <w:rPr>
                <w:rFonts w:ascii="Times New Roman" w:eastAsia="Times New Roman" w:hAnsi="Times New Roman" w:cs="Times New Roman"/>
                <w:sz w:val="20"/>
                <w:szCs w:val="20"/>
                <w:lang w:eastAsia="fi-FI"/>
              </w:rPr>
            </w:pPr>
            <w:r w:rsidRPr="00CF78C9">
              <w:rPr>
                <w:rFonts w:ascii="Times New Roman" w:eastAsia="Times New Roman" w:hAnsi="Times New Roman" w:cs="Times New Roman"/>
                <w:sz w:val="20"/>
                <w:szCs w:val="20"/>
                <w:lang w:eastAsia="fi-FI"/>
              </w:rPr>
              <w:t> </w:t>
            </w:r>
          </w:p>
        </w:tc>
        <w:tc>
          <w:tcPr>
            <w:tcW w:w="1400" w:type="dxa"/>
            <w:tcBorders>
              <w:top w:val="nil"/>
              <w:left w:val="nil"/>
              <w:bottom w:val="nil"/>
              <w:right w:val="nil"/>
            </w:tcBorders>
            <w:shd w:val="clear" w:color="000000" w:fill="FFFFFF"/>
            <w:noWrap/>
            <w:vAlign w:val="bottom"/>
            <w:hideMark/>
          </w:tcPr>
          <w:p w14:paraId="3E4551B0" w14:textId="77777777" w:rsidR="003004AE" w:rsidRPr="00CF78C9" w:rsidRDefault="003004AE" w:rsidP="00841402">
            <w:pPr>
              <w:jc w:val="right"/>
              <w:rPr>
                <w:rFonts w:ascii="Times New Roman" w:eastAsia="Times New Roman" w:hAnsi="Times New Roman" w:cs="Times New Roman"/>
                <w:sz w:val="20"/>
                <w:szCs w:val="20"/>
                <w:lang w:eastAsia="fi-FI"/>
              </w:rPr>
            </w:pPr>
            <w:r w:rsidRPr="00CF78C9">
              <w:rPr>
                <w:rFonts w:ascii="Times New Roman" w:eastAsia="Times New Roman" w:hAnsi="Times New Roman" w:cs="Times New Roman"/>
                <w:sz w:val="20"/>
                <w:szCs w:val="20"/>
                <w:lang w:eastAsia="fi-FI"/>
              </w:rPr>
              <w:t> </w:t>
            </w:r>
          </w:p>
        </w:tc>
        <w:tc>
          <w:tcPr>
            <w:tcW w:w="1404" w:type="dxa"/>
            <w:tcBorders>
              <w:top w:val="nil"/>
              <w:left w:val="nil"/>
              <w:bottom w:val="nil"/>
              <w:right w:val="single" w:sz="4" w:space="0" w:color="auto"/>
            </w:tcBorders>
            <w:shd w:val="clear" w:color="000000" w:fill="FFFFFF"/>
            <w:noWrap/>
            <w:vAlign w:val="bottom"/>
            <w:hideMark/>
          </w:tcPr>
          <w:p w14:paraId="045BAB93" w14:textId="77777777" w:rsidR="003004AE" w:rsidRPr="00CF78C9" w:rsidRDefault="003004AE" w:rsidP="00841402">
            <w:pPr>
              <w:jc w:val="right"/>
              <w:rPr>
                <w:rFonts w:ascii="Times New Roman" w:eastAsia="Times New Roman" w:hAnsi="Times New Roman" w:cs="Times New Roman"/>
                <w:sz w:val="20"/>
                <w:szCs w:val="20"/>
                <w:lang w:eastAsia="fi-FI"/>
              </w:rPr>
            </w:pPr>
            <w:r w:rsidRPr="00CF78C9">
              <w:rPr>
                <w:rFonts w:ascii="Times New Roman" w:eastAsia="Times New Roman" w:hAnsi="Times New Roman" w:cs="Times New Roman"/>
                <w:sz w:val="20"/>
                <w:szCs w:val="20"/>
                <w:lang w:eastAsia="fi-FI"/>
              </w:rPr>
              <w:t> </w:t>
            </w:r>
          </w:p>
        </w:tc>
      </w:tr>
      <w:tr w:rsidR="003004AE" w:rsidRPr="00CF78C9" w14:paraId="2BCF02A4" w14:textId="77777777" w:rsidTr="003004AE">
        <w:trPr>
          <w:trHeight w:val="57"/>
        </w:trPr>
        <w:tc>
          <w:tcPr>
            <w:tcW w:w="2614" w:type="dxa"/>
            <w:tcBorders>
              <w:top w:val="nil"/>
              <w:left w:val="single" w:sz="4" w:space="0" w:color="auto"/>
              <w:bottom w:val="single" w:sz="4" w:space="0" w:color="auto"/>
              <w:right w:val="nil"/>
            </w:tcBorders>
            <w:shd w:val="clear" w:color="000000" w:fill="FFFFFF"/>
            <w:noWrap/>
            <w:vAlign w:val="bottom"/>
            <w:hideMark/>
          </w:tcPr>
          <w:p w14:paraId="4EFEE31F" w14:textId="77777777" w:rsidR="003004AE" w:rsidRPr="00CF78C9" w:rsidRDefault="003004AE" w:rsidP="00841402">
            <w:pPr>
              <w:rPr>
                <w:rFonts w:ascii="Times New Roman" w:eastAsia="Times New Roman" w:hAnsi="Times New Roman" w:cs="Times New Roman"/>
                <w:sz w:val="20"/>
                <w:szCs w:val="20"/>
                <w:lang w:eastAsia="fi-FI"/>
              </w:rPr>
            </w:pPr>
            <w:r w:rsidRPr="00CF78C9">
              <w:rPr>
                <w:rFonts w:ascii="Times New Roman" w:eastAsia="Times New Roman" w:hAnsi="Times New Roman" w:cs="Times New Roman"/>
                <w:sz w:val="20"/>
                <w:szCs w:val="20"/>
                <w:lang w:eastAsia="fi-FI"/>
              </w:rPr>
              <w:t>€/asukas TA2020/1570</w:t>
            </w:r>
          </w:p>
        </w:tc>
        <w:tc>
          <w:tcPr>
            <w:tcW w:w="1400" w:type="dxa"/>
            <w:tcBorders>
              <w:top w:val="nil"/>
              <w:left w:val="nil"/>
              <w:bottom w:val="single" w:sz="4" w:space="0" w:color="auto"/>
              <w:right w:val="nil"/>
            </w:tcBorders>
            <w:shd w:val="clear" w:color="000000" w:fill="FFFFFF"/>
            <w:noWrap/>
            <w:vAlign w:val="bottom"/>
            <w:hideMark/>
          </w:tcPr>
          <w:p w14:paraId="235C0277" w14:textId="77777777" w:rsidR="003004AE" w:rsidRPr="00CF78C9" w:rsidRDefault="003004AE" w:rsidP="00841402">
            <w:pPr>
              <w:jc w:val="right"/>
              <w:rPr>
                <w:rFonts w:ascii="Times New Roman" w:eastAsia="Times New Roman" w:hAnsi="Times New Roman" w:cs="Times New Roman"/>
                <w:sz w:val="20"/>
                <w:szCs w:val="20"/>
                <w:lang w:eastAsia="fi-FI"/>
              </w:rPr>
            </w:pPr>
            <w:r w:rsidRPr="00CF78C9">
              <w:rPr>
                <w:rFonts w:ascii="Times New Roman" w:eastAsia="Times New Roman" w:hAnsi="Times New Roman" w:cs="Times New Roman"/>
                <w:sz w:val="20"/>
                <w:szCs w:val="20"/>
                <w:lang w:eastAsia="fi-FI"/>
              </w:rPr>
              <w:t> </w:t>
            </w:r>
          </w:p>
        </w:tc>
        <w:tc>
          <w:tcPr>
            <w:tcW w:w="1200" w:type="dxa"/>
            <w:tcBorders>
              <w:top w:val="nil"/>
              <w:left w:val="nil"/>
              <w:bottom w:val="single" w:sz="4" w:space="0" w:color="auto"/>
              <w:right w:val="nil"/>
            </w:tcBorders>
            <w:shd w:val="clear" w:color="000000" w:fill="FFFFFF"/>
            <w:noWrap/>
            <w:vAlign w:val="bottom"/>
            <w:hideMark/>
          </w:tcPr>
          <w:p w14:paraId="1BD75FC8" w14:textId="77777777" w:rsidR="003004AE" w:rsidRPr="00CF78C9" w:rsidRDefault="003004AE" w:rsidP="00841402">
            <w:pPr>
              <w:jc w:val="right"/>
              <w:rPr>
                <w:rFonts w:ascii="Times New Roman" w:eastAsia="Times New Roman" w:hAnsi="Times New Roman" w:cs="Times New Roman"/>
                <w:sz w:val="20"/>
                <w:szCs w:val="20"/>
                <w:lang w:eastAsia="fi-FI"/>
              </w:rPr>
            </w:pPr>
            <w:r w:rsidRPr="00CF78C9">
              <w:rPr>
                <w:rFonts w:ascii="Times New Roman" w:eastAsia="Times New Roman" w:hAnsi="Times New Roman" w:cs="Times New Roman"/>
                <w:sz w:val="20"/>
                <w:szCs w:val="20"/>
                <w:lang w:eastAsia="fi-FI"/>
              </w:rPr>
              <w:t> </w:t>
            </w:r>
          </w:p>
        </w:tc>
        <w:tc>
          <w:tcPr>
            <w:tcW w:w="1400" w:type="dxa"/>
            <w:tcBorders>
              <w:top w:val="nil"/>
              <w:left w:val="nil"/>
              <w:bottom w:val="single" w:sz="4" w:space="0" w:color="auto"/>
              <w:right w:val="nil"/>
            </w:tcBorders>
            <w:shd w:val="clear" w:color="000000" w:fill="FFFFFF"/>
            <w:noWrap/>
            <w:vAlign w:val="bottom"/>
            <w:hideMark/>
          </w:tcPr>
          <w:p w14:paraId="30823940" w14:textId="77777777" w:rsidR="003004AE" w:rsidRPr="00CF78C9" w:rsidRDefault="003004AE" w:rsidP="00841402">
            <w:pPr>
              <w:jc w:val="right"/>
              <w:rPr>
                <w:rFonts w:ascii="Times New Roman" w:eastAsia="Times New Roman" w:hAnsi="Times New Roman" w:cs="Times New Roman"/>
                <w:sz w:val="20"/>
                <w:szCs w:val="20"/>
                <w:lang w:eastAsia="fi-FI"/>
              </w:rPr>
            </w:pPr>
            <w:r w:rsidRPr="00CF78C9">
              <w:rPr>
                <w:rFonts w:ascii="Times New Roman" w:eastAsia="Times New Roman" w:hAnsi="Times New Roman" w:cs="Times New Roman"/>
                <w:sz w:val="20"/>
                <w:szCs w:val="20"/>
                <w:lang w:eastAsia="fi-FI"/>
              </w:rPr>
              <w:t> </w:t>
            </w:r>
          </w:p>
        </w:tc>
        <w:tc>
          <w:tcPr>
            <w:tcW w:w="1400" w:type="dxa"/>
            <w:tcBorders>
              <w:top w:val="nil"/>
              <w:left w:val="nil"/>
              <w:bottom w:val="single" w:sz="4" w:space="0" w:color="auto"/>
              <w:right w:val="nil"/>
            </w:tcBorders>
            <w:shd w:val="clear" w:color="000000" w:fill="FFFFFF"/>
            <w:noWrap/>
            <w:vAlign w:val="bottom"/>
            <w:hideMark/>
          </w:tcPr>
          <w:p w14:paraId="0EDB0B91" w14:textId="77777777" w:rsidR="003004AE" w:rsidRPr="00CF78C9" w:rsidRDefault="003004AE" w:rsidP="00841402">
            <w:pPr>
              <w:jc w:val="right"/>
              <w:rPr>
                <w:rFonts w:ascii="Times New Roman" w:eastAsia="Times New Roman" w:hAnsi="Times New Roman" w:cs="Times New Roman"/>
                <w:sz w:val="20"/>
                <w:szCs w:val="20"/>
                <w:lang w:eastAsia="fi-FI"/>
              </w:rPr>
            </w:pPr>
            <w:r w:rsidRPr="00CF78C9">
              <w:rPr>
                <w:rFonts w:ascii="Times New Roman" w:eastAsia="Times New Roman" w:hAnsi="Times New Roman" w:cs="Times New Roman"/>
                <w:sz w:val="20"/>
                <w:szCs w:val="20"/>
                <w:lang w:eastAsia="fi-FI"/>
              </w:rPr>
              <w:t> </w:t>
            </w:r>
          </w:p>
        </w:tc>
        <w:tc>
          <w:tcPr>
            <w:tcW w:w="1404" w:type="dxa"/>
            <w:tcBorders>
              <w:top w:val="nil"/>
              <w:left w:val="nil"/>
              <w:bottom w:val="single" w:sz="4" w:space="0" w:color="auto"/>
              <w:right w:val="single" w:sz="4" w:space="0" w:color="auto"/>
            </w:tcBorders>
            <w:shd w:val="clear" w:color="000000" w:fill="FFFFFF"/>
            <w:noWrap/>
            <w:vAlign w:val="bottom"/>
            <w:hideMark/>
          </w:tcPr>
          <w:p w14:paraId="04577FD0" w14:textId="77777777" w:rsidR="003004AE" w:rsidRPr="00CF78C9" w:rsidRDefault="003004AE" w:rsidP="00841402">
            <w:pPr>
              <w:jc w:val="right"/>
              <w:rPr>
                <w:rFonts w:ascii="Times New Roman" w:eastAsia="Times New Roman" w:hAnsi="Times New Roman" w:cs="Times New Roman"/>
                <w:sz w:val="20"/>
                <w:szCs w:val="20"/>
                <w:lang w:eastAsia="fi-FI"/>
              </w:rPr>
            </w:pPr>
            <w:r w:rsidRPr="00CF78C9">
              <w:rPr>
                <w:rFonts w:ascii="Times New Roman" w:eastAsia="Times New Roman" w:hAnsi="Times New Roman" w:cs="Times New Roman"/>
                <w:sz w:val="20"/>
                <w:szCs w:val="20"/>
                <w:lang w:eastAsia="fi-FI"/>
              </w:rPr>
              <w:t> </w:t>
            </w:r>
          </w:p>
        </w:tc>
      </w:tr>
    </w:tbl>
    <w:p w14:paraId="40D19C5F" w14:textId="04BABC70" w:rsidR="003004AE" w:rsidRDefault="003004AE" w:rsidP="00E200AF">
      <w:pPr>
        <w:rPr>
          <w:rFonts w:ascii="Times New Roman" w:hAnsi="Times New Roman" w:cs="Times New Roman"/>
          <w:sz w:val="20"/>
          <w:szCs w:val="20"/>
        </w:rPr>
      </w:pPr>
    </w:p>
    <w:p w14:paraId="69346F9A" w14:textId="77777777" w:rsidR="00E200AF" w:rsidRPr="00717574" w:rsidRDefault="00E200AF" w:rsidP="00E200AF">
      <w:pPr>
        <w:rPr>
          <w:rFonts w:ascii="Times New Roman" w:hAnsi="Times New Roman" w:cs="Times New Roman"/>
          <w:b/>
          <w:sz w:val="20"/>
          <w:szCs w:val="20"/>
        </w:rPr>
      </w:pPr>
      <w:r w:rsidRPr="00AD7068">
        <w:rPr>
          <w:rFonts w:ascii="Times New Roman" w:hAnsi="Times New Roman" w:cs="Times New Roman"/>
          <w:b/>
          <w:sz w:val="20"/>
          <w:szCs w:val="20"/>
        </w:rPr>
        <w:t>Perustelut</w:t>
      </w:r>
    </w:p>
    <w:p w14:paraId="1BAA510C" w14:textId="68908C83" w:rsidR="00E200AF" w:rsidRPr="00717574" w:rsidRDefault="00E200AF" w:rsidP="00E200AF">
      <w:pPr>
        <w:rPr>
          <w:rFonts w:ascii="Times New Roman" w:hAnsi="Times New Roman" w:cs="Times New Roman"/>
          <w:sz w:val="20"/>
          <w:szCs w:val="20"/>
        </w:rPr>
      </w:pPr>
      <w:r>
        <w:rPr>
          <w:rFonts w:ascii="Times New Roman" w:hAnsi="Times New Roman" w:cs="Times New Roman"/>
          <w:sz w:val="20"/>
          <w:szCs w:val="20"/>
        </w:rPr>
        <w:t>Vuonna 2021toimitetaan</w:t>
      </w:r>
      <w:r w:rsidRPr="00717574">
        <w:rPr>
          <w:rFonts w:ascii="Times New Roman" w:hAnsi="Times New Roman" w:cs="Times New Roman"/>
          <w:sz w:val="20"/>
          <w:szCs w:val="20"/>
        </w:rPr>
        <w:t xml:space="preserve"> </w:t>
      </w:r>
      <w:r>
        <w:rPr>
          <w:rFonts w:ascii="Times New Roman" w:hAnsi="Times New Roman" w:cs="Times New Roman"/>
          <w:sz w:val="20"/>
          <w:szCs w:val="20"/>
        </w:rPr>
        <w:t>kunnallisvaalit</w:t>
      </w:r>
      <w:r w:rsidRPr="00717574">
        <w:rPr>
          <w:rFonts w:ascii="Times New Roman" w:hAnsi="Times New Roman" w:cs="Times New Roman"/>
          <w:sz w:val="20"/>
          <w:szCs w:val="20"/>
        </w:rPr>
        <w:t>.</w:t>
      </w:r>
    </w:p>
    <w:p w14:paraId="3A662873" w14:textId="7C2AA3FB" w:rsidR="00E200AF" w:rsidRDefault="00E200AF" w:rsidP="00E200AF">
      <w:pPr>
        <w:rPr>
          <w:rFonts w:ascii="Times New Roman" w:hAnsi="Times New Roman" w:cs="Times New Roman"/>
          <w:sz w:val="20"/>
          <w:szCs w:val="20"/>
        </w:rPr>
      </w:pPr>
    </w:p>
    <w:p w14:paraId="61ADF107" w14:textId="55514148" w:rsidR="007949AD" w:rsidRPr="00AD7068" w:rsidRDefault="007949AD" w:rsidP="007949AD">
      <w:pPr>
        <w:pStyle w:val="Otsikko2"/>
        <w:spacing w:before="0"/>
        <w:rPr>
          <w:rFonts w:ascii="Times New Roman" w:hAnsi="Times New Roman" w:cs="Times New Roman"/>
          <w:color w:val="000000" w:themeColor="text1"/>
          <w:sz w:val="20"/>
          <w:szCs w:val="22"/>
        </w:rPr>
      </w:pPr>
      <w:bookmarkStart w:id="74" w:name="_Toc26449064"/>
      <w:r w:rsidRPr="00AD7068">
        <w:rPr>
          <w:rFonts w:ascii="Times New Roman" w:hAnsi="Times New Roman" w:cs="Times New Roman"/>
          <w:color w:val="000000" w:themeColor="text1"/>
          <w:sz w:val="22"/>
          <w:szCs w:val="22"/>
        </w:rPr>
        <w:t>120 Tilintarkastus</w:t>
      </w:r>
      <w:bookmarkEnd w:id="74"/>
    </w:p>
    <w:p w14:paraId="3EAB236A" w14:textId="77777777" w:rsidR="007949AD" w:rsidRPr="007949AD" w:rsidRDefault="007949AD" w:rsidP="007949AD">
      <w:pPr>
        <w:rPr>
          <w:rFonts w:ascii="Times New Roman" w:hAnsi="Times New Roman" w:cs="Times New Roman"/>
          <w:bCs/>
          <w:sz w:val="20"/>
        </w:rPr>
      </w:pPr>
    </w:p>
    <w:p w14:paraId="75D746BD" w14:textId="467A6C4E" w:rsidR="007949AD" w:rsidRDefault="007949AD" w:rsidP="007949AD">
      <w:pPr>
        <w:rPr>
          <w:rFonts w:ascii="Times New Roman" w:hAnsi="Times New Roman" w:cs="Times New Roman"/>
          <w:b/>
          <w:sz w:val="20"/>
        </w:rPr>
      </w:pPr>
      <w:r w:rsidRPr="00AD7068">
        <w:rPr>
          <w:rFonts w:ascii="Times New Roman" w:hAnsi="Times New Roman" w:cs="Times New Roman"/>
          <w:b/>
          <w:sz w:val="20"/>
        </w:rPr>
        <w:t>Palvelusuunnitelma</w:t>
      </w:r>
    </w:p>
    <w:p w14:paraId="5EC1AF07" w14:textId="77777777" w:rsidR="007949AD" w:rsidRPr="00272683" w:rsidRDefault="007949AD" w:rsidP="007949AD">
      <w:pPr>
        <w:rPr>
          <w:rFonts w:ascii="Times New Roman" w:hAnsi="Times New Roman" w:cs="Times New Roman"/>
          <w:b/>
          <w:sz w:val="14"/>
          <w:szCs w:val="16"/>
        </w:rPr>
      </w:pPr>
      <w:r w:rsidRPr="00272683">
        <w:rPr>
          <w:rFonts w:ascii="Times New Roman" w:hAnsi="Times New Roman" w:cs="Times New Roman"/>
          <w:color w:val="000000"/>
          <w:sz w:val="20"/>
          <w:szCs w:val="20"/>
        </w:rPr>
        <w:t xml:space="preserve">Kunnan hallinnon ja talouden tarkastuksesta vastaavat tarkastuslautakunta ja tilintarkastaja. Hallinnon ja talouden tarkastusta koskevat valtuuston päätettävät asiat </w:t>
      </w:r>
      <w:proofErr w:type="gramStart"/>
      <w:r w:rsidRPr="00272683">
        <w:rPr>
          <w:rFonts w:ascii="Times New Roman" w:hAnsi="Times New Roman" w:cs="Times New Roman"/>
          <w:color w:val="000000"/>
          <w:sz w:val="20"/>
          <w:szCs w:val="20"/>
        </w:rPr>
        <w:t>valmistelee</w:t>
      </w:r>
      <w:proofErr w:type="gramEnd"/>
      <w:r w:rsidRPr="00272683">
        <w:rPr>
          <w:rFonts w:ascii="Times New Roman" w:hAnsi="Times New Roman" w:cs="Times New Roman"/>
          <w:color w:val="000000"/>
          <w:sz w:val="20"/>
          <w:szCs w:val="20"/>
        </w:rPr>
        <w:t xml:space="preserve"> kunnanhallituksen sijasta tarkastuslautakunta (Kuntalaki 93 ja 121 §). Tämä on poikkeus kunnanhallituksen valmisteluvelvollisuudesta. Tarkastuslautakunnan tehtävänä on järjestää hallinnon ja talouden tarkastus, valmistella tarkastusta koskevat asiat, arvioida valtuuston asettamien taloudellisten ja toiminnallisten tavoitteiden toteutumista ja valvoa kuntalain 84 §:ssä säädetyn sidonnaisuuksien ilmoittamisvelvollisuuden noudattamista ja saattaa ilmoitukset valtuustolle tiedoksi.</w:t>
      </w:r>
    </w:p>
    <w:p w14:paraId="47648ED0" w14:textId="77777777" w:rsidR="007949AD" w:rsidRDefault="007949AD" w:rsidP="007949AD">
      <w:pPr>
        <w:rPr>
          <w:rFonts w:ascii="Times New Roman" w:hAnsi="Times New Roman" w:cs="Times New Roman"/>
          <w:b/>
          <w:sz w:val="20"/>
        </w:rPr>
      </w:pPr>
    </w:p>
    <w:p w14:paraId="77C79148" w14:textId="77777777" w:rsidR="007949AD" w:rsidRDefault="007949AD" w:rsidP="007949AD">
      <w:pPr>
        <w:rPr>
          <w:rFonts w:ascii="Times New Roman" w:hAnsi="Times New Roman" w:cs="Times New Roman"/>
          <w:b/>
          <w:sz w:val="20"/>
        </w:rPr>
      </w:pPr>
      <w:r>
        <w:rPr>
          <w:rFonts w:ascii="Times New Roman" w:hAnsi="Times New Roman" w:cs="Times New Roman"/>
          <w:b/>
          <w:sz w:val="20"/>
        </w:rPr>
        <w:t>Toiminnalliset tavoitteet</w:t>
      </w:r>
    </w:p>
    <w:tbl>
      <w:tblPr>
        <w:tblW w:w="9498" w:type="dxa"/>
        <w:tblInd w:w="-5" w:type="dxa"/>
        <w:shd w:val="clear" w:color="auto" w:fill="FFFFFF" w:themeFill="background1"/>
        <w:tblLook w:val="04A0" w:firstRow="1" w:lastRow="0" w:firstColumn="1" w:lastColumn="0" w:noHBand="0" w:noVBand="1"/>
      </w:tblPr>
      <w:tblGrid>
        <w:gridCol w:w="3213"/>
        <w:gridCol w:w="3213"/>
        <w:gridCol w:w="3072"/>
      </w:tblGrid>
      <w:tr w:rsidR="007949AD" w:rsidRPr="00ED02FF" w14:paraId="71A575DC" w14:textId="77777777" w:rsidTr="007949AD">
        <w:tc>
          <w:tcPr>
            <w:tcW w:w="3213" w:type="dxa"/>
            <w:tcBorders>
              <w:top w:val="single" w:sz="4" w:space="0" w:color="auto"/>
              <w:left w:val="single" w:sz="4" w:space="0" w:color="auto"/>
              <w:bottom w:val="single" w:sz="4" w:space="0" w:color="auto"/>
            </w:tcBorders>
            <w:shd w:val="clear" w:color="auto" w:fill="FFFFFF" w:themeFill="background1"/>
          </w:tcPr>
          <w:p w14:paraId="3E1D818D" w14:textId="77777777" w:rsidR="007949AD" w:rsidRPr="00ED02FF" w:rsidRDefault="007949AD" w:rsidP="007949AD">
            <w:pPr>
              <w:rPr>
                <w:rFonts w:ascii="Times New Roman" w:eastAsia="Calibri" w:hAnsi="Times New Roman" w:cs="Times New Roman"/>
                <w:b/>
                <w:sz w:val="20"/>
              </w:rPr>
            </w:pPr>
            <w:r w:rsidRPr="00ED02FF">
              <w:rPr>
                <w:rFonts w:ascii="Times New Roman" w:eastAsia="Calibri" w:hAnsi="Times New Roman" w:cs="Times New Roman"/>
                <w:b/>
                <w:sz w:val="20"/>
              </w:rPr>
              <w:t>Tavoite</w:t>
            </w:r>
          </w:p>
        </w:tc>
        <w:tc>
          <w:tcPr>
            <w:tcW w:w="3213" w:type="dxa"/>
            <w:tcBorders>
              <w:top w:val="single" w:sz="4" w:space="0" w:color="auto"/>
              <w:bottom w:val="single" w:sz="4" w:space="0" w:color="auto"/>
            </w:tcBorders>
            <w:shd w:val="clear" w:color="auto" w:fill="FFFFFF" w:themeFill="background1"/>
          </w:tcPr>
          <w:p w14:paraId="0CFFC495" w14:textId="77777777" w:rsidR="007949AD" w:rsidRPr="00ED02FF" w:rsidRDefault="007949AD" w:rsidP="007949AD">
            <w:pPr>
              <w:rPr>
                <w:rFonts w:ascii="Times New Roman" w:eastAsia="Calibri" w:hAnsi="Times New Roman" w:cs="Times New Roman"/>
                <w:b/>
                <w:sz w:val="20"/>
              </w:rPr>
            </w:pPr>
            <w:r>
              <w:rPr>
                <w:rFonts w:ascii="Times New Roman" w:eastAsia="Calibri" w:hAnsi="Times New Roman" w:cs="Times New Roman"/>
                <w:b/>
                <w:sz w:val="20"/>
              </w:rPr>
              <w:t>Toimintasuunnitelma 2020</w:t>
            </w:r>
          </w:p>
        </w:tc>
        <w:tc>
          <w:tcPr>
            <w:tcW w:w="3072" w:type="dxa"/>
            <w:tcBorders>
              <w:top w:val="single" w:sz="4" w:space="0" w:color="auto"/>
              <w:bottom w:val="single" w:sz="4" w:space="0" w:color="auto"/>
              <w:right w:val="single" w:sz="4" w:space="0" w:color="auto"/>
            </w:tcBorders>
            <w:shd w:val="clear" w:color="auto" w:fill="FFFFFF" w:themeFill="background1"/>
          </w:tcPr>
          <w:p w14:paraId="4B25511C" w14:textId="77777777" w:rsidR="007949AD" w:rsidRPr="00ED02FF" w:rsidRDefault="007949AD" w:rsidP="007949AD">
            <w:pPr>
              <w:rPr>
                <w:rFonts w:ascii="Times New Roman" w:eastAsia="Calibri" w:hAnsi="Times New Roman" w:cs="Times New Roman"/>
                <w:b/>
                <w:sz w:val="20"/>
              </w:rPr>
            </w:pPr>
            <w:r w:rsidRPr="00ED02FF">
              <w:rPr>
                <w:rFonts w:ascii="Times New Roman" w:eastAsia="Calibri" w:hAnsi="Times New Roman" w:cs="Times New Roman"/>
                <w:b/>
                <w:sz w:val="20"/>
              </w:rPr>
              <w:t>Mittari</w:t>
            </w:r>
          </w:p>
        </w:tc>
      </w:tr>
      <w:tr w:rsidR="007949AD" w:rsidRPr="00ED02FF" w14:paraId="4F9BD998" w14:textId="77777777" w:rsidTr="007949AD">
        <w:tc>
          <w:tcPr>
            <w:tcW w:w="3213" w:type="dxa"/>
            <w:tcBorders>
              <w:top w:val="single" w:sz="4" w:space="0" w:color="auto"/>
              <w:left w:val="single" w:sz="4" w:space="0" w:color="auto"/>
            </w:tcBorders>
            <w:shd w:val="clear" w:color="auto" w:fill="FFFFFF" w:themeFill="background1"/>
          </w:tcPr>
          <w:p w14:paraId="73A77F31" w14:textId="77777777" w:rsidR="007949AD" w:rsidRPr="00ED02FF" w:rsidRDefault="007949AD" w:rsidP="007949AD">
            <w:pPr>
              <w:rPr>
                <w:rFonts w:ascii="Times New Roman" w:eastAsia="Calibri" w:hAnsi="Times New Roman" w:cs="Times New Roman"/>
                <w:sz w:val="20"/>
              </w:rPr>
            </w:pPr>
            <w:r>
              <w:rPr>
                <w:rFonts w:ascii="Times New Roman" w:eastAsia="Calibri" w:hAnsi="Times New Roman" w:cs="Times New Roman"/>
                <w:sz w:val="20"/>
              </w:rPr>
              <w:t>Haastattelujen ja arviointitiedon systematisointi.</w:t>
            </w:r>
          </w:p>
        </w:tc>
        <w:tc>
          <w:tcPr>
            <w:tcW w:w="3213" w:type="dxa"/>
            <w:tcBorders>
              <w:top w:val="single" w:sz="4" w:space="0" w:color="auto"/>
            </w:tcBorders>
            <w:shd w:val="clear" w:color="auto" w:fill="FFFFFF" w:themeFill="background1"/>
          </w:tcPr>
          <w:p w14:paraId="7BC767D1" w14:textId="77777777" w:rsidR="007949AD" w:rsidRPr="00ED02FF" w:rsidRDefault="007949AD" w:rsidP="007949AD">
            <w:pPr>
              <w:rPr>
                <w:rFonts w:ascii="Times New Roman" w:eastAsia="Calibri" w:hAnsi="Times New Roman" w:cs="Times New Roman"/>
                <w:sz w:val="20"/>
              </w:rPr>
            </w:pPr>
            <w:r>
              <w:rPr>
                <w:rFonts w:ascii="Times New Roman" w:eastAsia="Calibri" w:hAnsi="Times New Roman" w:cs="Times New Roman"/>
                <w:sz w:val="20"/>
              </w:rPr>
              <w:t>Asiantuntijahaastattelut.</w:t>
            </w:r>
          </w:p>
        </w:tc>
        <w:tc>
          <w:tcPr>
            <w:tcW w:w="3072" w:type="dxa"/>
            <w:tcBorders>
              <w:top w:val="single" w:sz="4" w:space="0" w:color="auto"/>
              <w:right w:val="single" w:sz="4" w:space="0" w:color="auto"/>
            </w:tcBorders>
            <w:shd w:val="clear" w:color="auto" w:fill="FFFFFF" w:themeFill="background1"/>
          </w:tcPr>
          <w:p w14:paraId="2BE6C838" w14:textId="77777777" w:rsidR="007949AD" w:rsidRPr="00ED02FF" w:rsidRDefault="007949AD" w:rsidP="007949AD">
            <w:pPr>
              <w:rPr>
                <w:rFonts w:ascii="Times New Roman" w:eastAsia="Calibri" w:hAnsi="Times New Roman" w:cs="Times New Roman"/>
                <w:sz w:val="20"/>
              </w:rPr>
            </w:pPr>
            <w:r>
              <w:rPr>
                <w:rFonts w:ascii="Times New Roman" w:eastAsia="Calibri" w:hAnsi="Times New Roman" w:cs="Times New Roman"/>
                <w:sz w:val="20"/>
              </w:rPr>
              <w:t>5 kokouksessa asiantuntijoita.</w:t>
            </w:r>
          </w:p>
        </w:tc>
      </w:tr>
      <w:tr w:rsidR="007949AD" w:rsidRPr="00ED02FF" w14:paraId="483F7F38" w14:textId="77777777" w:rsidTr="007949AD">
        <w:tc>
          <w:tcPr>
            <w:tcW w:w="3213" w:type="dxa"/>
            <w:tcBorders>
              <w:left w:val="single" w:sz="4" w:space="0" w:color="auto"/>
              <w:bottom w:val="single" w:sz="4" w:space="0" w:color="auto"/>
            </w:tcBorders>
            <w:shd w:val="clear" w:color="auto" w:fill="FFFFFF" w:themeFill="background1"/>
          </w:tcPr>
          <w:p w14:paraId="28F78079" w14:textId="77777777" w:rsidR="007949AD" w:rsidRDefault="007949AD" w:rsidP="007949AD">
            <w:pPr>
              <w:rPr>
                <w:rFonts w:ascii="Times New Roman" w:eastAsia="Calibri" w:hAnsi="Times New Roman" w:cs="Times New Roman"/>
                <w:sz w:val="20"/>
              </w:rPr>
            </w:pPr>
          </w:p>
          <w:p w14:paraId="3A087D25" w14:textId="77777777" w:rsidR="007949AD" w:rsidRPr="00ED02FF" w:rsidRDefault="007949AD" w:rsidP="007949AD">
            <w:pPr>
              <w:rPr>
                <w:rFonts w:ascii="Times New Roman" w:eastAsia="Calibri" w:hAnsi="Times New Roman" w:cs="Times New Roman"/>
                <w:sz w:val="20"/>
              </w:rPr>
            </w:pPr>
            <w:r>
              <w:rPr>
                <w:rFonts w:ascii="Times New Roman" w:eastAsia="Calibri" w:hAnsi="Times New Roman" w:cs="Times New Roman"/>
                <w:sz w:val="20"/>
              </w:rPr>
              <w:t>Arviointityön kehittäminen</w:t>
            </w:r>
          </w:p>
        </w:tc>
        <w:tc>
          <w:tcPr>
            <w:tcW w:w="3213" w:type="dxa"/>
            <w:tcBorders>
              <w:bottom w:val="single" w:sz="4" w:space="0" w:color="auto"/>
            </w:tcBorders>
            <w:shd w:val="clear" w:color="auto" w:fill="FFFFFF" w:themeFill="background1"/>
          </w:tcPr>
          <w:p w14:paraId="72B5D073" w14:textId="77777777" w:rsidR="007949AD" w:rsidRDefault="007949AD" w:rsidP="007949AD">
            <w:pPr>
              <w:rPr>
                <w:rFonts w:ascii="Times New Roman" w:eastAsia="Calibri" w:hAnsi="Times New Roman" w:cs="Times New Roman"/>
                <w:sz w:val="20"/>
              </w:rPr>
            </w:pPr>
          </w:p>
          <w:p w14:paraId="440ACE14" w14:textId="77777777" w:rsidR="007949AD" w:rsidRPr="00ED02FF" w:rsidRDefault="007949AD" w:rsidP="007949AD">
            <w:pPr>
              <w:rPr>
                <w:rFonts w:ascii="Times New Roman" w:eastAsia="Calibri" w:hAnsi="Times New Roman" w:cs="Times New Roman"/>
                <w:sz w:val="20"/>
              </w:rPr>
            </w:pPr>
            <w:r>
              <w:rPr>
                <w:rFonts w:ascii="Times New Roman" w:eastAsia="Calibri" w:hAnsi="Times New Roman" w:cs="Times New Roman"/>
                <w:sz w:val="20"/>
              </w:rPr>
              <w:t>Osallistuminen koulutuspäiville.</w:t>
            </w:r>
          </w:p>
        </w:tc>
        <w:tc>
          <w:tcPr>
            <w:tcW w:w="3072" w:type="dxa"/>
            <w:tcBorders>
              <w:bottom w:val="single" w:sz="4" w:space="0" w:color="auto"/>
              <w:right w:val="single" w:sz="4" w:space="0" w:color="auto"/>
            </w:tcBorders>
            <w:shd w:val="clear" w:color="auto" w:fill="FFFFFF" w:themeFill="background1"/>
          </w:tcPr>
          <w:p w14:paraId="6D90AA4F" w14:textId="77777777" w:rsidR="007949AD" w:rsidRDefault="007949AD" w:rsidP="007949AD">
            <w:pPr>
              <w:rPr>
                <w:rFonts w:ascii="Times New Roman" w:eastAsia="Calibri" w:hAnsi="Times New Roman" w:cs="Times New Roman"/>
                <w:sz w:val="20"/>
              </w:rPr>
            </w:pPr>
          </w:p>
          <w:p w14:paraId="61E278C1" w14:textId="77777777" w:rsidR="007949AD" w:rsidRPr="00ED02FF" w:rsidRDefault="007949AD" w:rsidP="007949AD">
            <w:pPr>
              <w:rPr>
                <w:rFonts w:ascii="Times New Roman" w:eastAsia="Calibri" w:hAnsi="Times New Roman" w:cs="Times New Roman"/>
                <w:sz w:val="20"/>
              </w:rPr>
            </w:pPr>
            <w:r>
              <w:rPr>
                <w:rFonts w:ascii="Times New Roman" w:eastAsia="Calibri" w:hAnsi="Times New Roman" w:cs="Times New Roman"/>
                <w:sz w:val="20"/>
              </w:rPr>
              <w:t>4 osallistujaa.</w:t>
            </w:r>
          </w:p>
        </w:tc>
      </w:tr>
    </w:tbl>
    <w:p w14:paraId="470071E4" w14:textId="55C179BC" w:rsidR="007949AD" w:rsidRDefault="007949AD" w:rsidP="007949AD">
      <w:pPr>
        <w:rPr>
          <w:rFonts w:ascii="Times New Roman" w:hAnsi="Times New Roman" w:cs="Times New Roman"/>
          <w:bCs/>
          <w:sz w:val="20"/>
        </w:rPr>
      </w:pPr>
    </w:p>
    <w:tbl>
      <w:tblPr>
        <w:tblW w:w="9498" w:type="dxa"/>
        <w:tblInd w:w="-5" w:type="dxa"/>
        <w:tblCellMar>
          <w:left w:w="70" w:type="dxa"/>
          <w:right w:w="70" w:type="dxa"/>
        </w:tblCellMar>
        <w:tblLook w:val="04A0" w:firstRow="1" w:lastRow="0" w:firstColumn="1" w:lastColumn="0" w:noHBand="0" w:noVBand="1"/>
      </w:tblPr>
      <w:tblGrid>
        <w:gridCol w:w="2552"/>
        <w:gridCol w:w="1400"/>
        <w:gridCol w:w="1200"/>
        <w:gridCol w:w="1400"/>
        <w:gridCol w:w="1400"/>
        <w:gridCol w:w="1546"/>
      </w:tblGrid>
      <w:tr w:rsidR="003004AE" w:rsidRPr="003004AE" w14:paraId="5E6F6E2A" w14:textId="77777777" w:rsidTr="00C543B4">
        <w:trPr>
          <w:trHeight w:val="57"/>
        </w:trPr>
        <w:tc>
          <w:tcPr>
            <w:tcW w:w="2552"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7A70EB0D" w14:textId="77777777" w:rsidR="003004AE" w:rsidRPr="003004AE" w:rsidRDefault="003004AE" w:rsidP="00841402">
            <w:pPr>
              <w:rPr>
                <w:rFonts w:ascii="Times New Roman" w:eastAsia="Times New Roman" w:hAnsi="Times New Roman" w:cs="Times New Roman"/>
                <w:b/>
                <w:bCs/>
                <w:sz w:val="20"/>
                <w:szCs w:val="20"/>
                <w:lang w:eastAsia="fi-FI"/>
              </w:rPr>
            </w:pPr>
            <w:r w:rsidRPr="003004AE">
              <w:rPr>
                <w:rFonts w:ascii="Times New Roman" w:eastAsia="Times New Roman" w:hAnsi="Times New Roman" w:cs="Times New Roman"/>
                <w:b/>
                <w:bCs/>
                <w:sz w:val="20"/>
                <w:szCs w:val="20"/>
                <w:lang w:eastAsia="fi-FI"/>
              </w:rPr>
              <w:t>12 Tarkastuslautakunta</w:t>
            </w:r>
          </w:p>
        </w:tc>
        <w:tc>
          <w:tcPr>
            <w:tcW w:w="1400" w:type="dxa"/>
            <w:tcBorders>
              <w:top w:val="single" w:sz="4" w:space="0" w:color="auto"/>
              <w:left w:val="nil"/>
              <w:bottom w:val="single" w:sz="4" w:space="0" w:color="auto"/>
              <w:right w:val="nil"/>
            </w:tcBorders>
            <w:shd w:val="clear" w:color="auto" w:fill="FFFFFF" w:themeFill="background1"/>
            <w:noWrap/>
            <w:vAlign w:val="bottom"/>
            <w:hideMark/>
          </w:tcPr>
          <w:p w14:paraId="58F63A79" w14:textId="77777777" w:rsidR="003004AE" w:rsidRPr="003004AE" w:rsidRDefault="003004AE" w:rsidP="00841402">
            <w:pPr>
              <w:jc w:val="right"/>
              <w:rPr>
                <w:rFonts w:ascii="Times New Roman" w:eastAsia="Times New Roman" w:hAnsi="Times New Roman" w:cs="Times New Roman"/>
                <w:b/>
                <w:bCs/>
                <w:sz w:val="20"/>
                <w:szCs w:val="20"/>
                <w:lang w:eastAsia="fi-FI"/>
              </w:rPr>
            </w:pPr>
            <w:r w:rsidRPr="003004AE">
              <w:rPr>
                <w:rFonts w:ascii="Times New Roman" w:eastAsia="Times New Roman" w:hAnsi="Times New Roman" w:cs="Times New Roman"/>
                <w:b/>
                <w:bCs/>
                <w:sz w:val="20"/>
                <w:szCs w:val="20"/>
                <w:lang w:eastAsia="fi-FI"/>
              </w:rPr>
              <w:t>TP 2018</w:t>
            </w:r>
          </w:p>
        </w:tc>
        <w:tc>
          <w:tcPr>
            <w:tcW w:w="1200" w:type="dxa"/>
            <w:tcBorders>
              <w:top w:val="single" w:sz="4" w:space="0" w:color="auto"/>
              <w:left w:val="nil"/>
              <w:bottom w:val="single" w:sz="4" w:space="0" w:color="auto"/>
              <w:right w:val="nil"/>
            </w:tcBorders>
            <w:shd w:val="clear" w:color="auto" w:fill="FFFFFF" w:themeFill="background1"/>
            <w:vAlign w:val="bottom"/>
            <w:hideMark/>
          </w:tcPr>
          <w:p w14:paraId="792E0B65" w14:textId="77777777" w:rsidR="003004AE" w:rsidRPr="003004AE" w:rsidRDefault="003004AE" w:rsidP="00841402">
            <w:pPr>
              <w:jc w:val="right"/>
              <w:rPr>
                <w:rFonts w:ascii="Times New Roman" w:eastAsia="Times New Roman" w:hAnsi="Times New Roman" w:cs="Times New Roman"/>
                <w:b/>
                <w:bCs/>
                <w:sz w:val="20"/>
                <w:szCs w:val="20"/>
                <w:lang w:eastAsia="fi-FI"/>
              </w:rPr>
            </w:pPr>
            <w:proofErr w:type="spellStart"/>
            <w:r w:rsidRPr="003004AE">
              <w:rPr>
                <w:rFonts w:ascii="Times New Roman" w:eastAsia="Times New Roman" w:hAnsi="Times New Roman" w:cs="Times New Roman"/>
                <w:b/>
                <w:bCs/>
                <w:sz w:val="20"/>
                <w:szCs w:val="20"/>
                <w:lang w:eastAsia="fi-FI"/>
              </w:rPr>
              <w:t>TA+muutos</w:t>
            </w:r>
            <w:proofErr w:type="spellEnd"/>
            <w:r w:rsidRPr="003004AE">
              <w:rPr>
                <w:rFonts w:ascii="Times New Roman" w:eastAsia="Times New Roman" w:hAnsi="Times New Roman" w:cs="Times New Roman"/>
                <w:b/>
                <w:bCs/>
                <w:sz w:val="20"/>
                <w:szCs w:val="20"/>
                <w:lang w:eastAsia="fi-FI"/>
              </w:rPr>
              <w:t xml:space="preserve"> 2019</w:t>
            </w:r>
          </w:p>
        </w:tc>
        <w:tc>
          <w:tcPr>
            <w:tcW w:w="1400" w:type="dxa"/>
            <w:tcBorders>
              <w:top w:val="single" w:sz="4" w:space="0" w:color="auto"/>
              <w:left w:val="nil"/>
              <w:bottom w:val="single" w:sz="4" w:space="0" w:color="auto"/>
              <w:right w:val="nil"/>
            </w:tcBorders>
            <w:shd w:val="clear" w:color="auto" w:fill="FFFFFF" w:themeFill="background1"/>
            <w:noWrap/>
            <w:vAlign w:val="bottom"/>
            <w:hideMark/>
          </w:tcPr>
          <w:p w14:paraId="767820EB" w14:textId="77777777" w:rsidR="003004AE" w:rsidRPr="003004AE" w:rsidRDefault="003004AE" w:rsidP="00841402">
            <w:pPr>
              <w:jc w:val="right"/>
              <w:rPr>
                <w:rFonts w:ascii="Times New Roman" w:eastAsia="Times New Roman" w:hAnsi="Times New Roman" w:cs="Times New Roman"/>
                <w:b/>
                <w:bCs/>
                <w:sz w:val="20"/>
                <w:szCs w:val="20"/>
                <w:lang w:eastAsia="fi-FI"/>
              </w:rPr>
            </w:pPr>
            <w:r w:rsidRPr="003004AE">
              <w:rPr>
                <w:rFonts w:ascii="Times New Roman" w:eastAsia="Times New Roman" w:hAnsi="Times New Roman" w:cs="Times New Roman"/>
                <w:b/>
                <w:bCs/>
                <w:sz w:val="20"/>
                <w:szCs w:val="20"/>
                <w:lang w:eastAsia="fi-FI"/>
              </w:rPr>
              <w:t>TA2020</w:t>
            </w:r>
          </w:p>
        </w:tc>
        <w:tc>
          <w:tcPr>
            <w:tcW w:w="1400" w:type="dxa"/>
            <w:tcBorders>
              <w:top w:val="single" w:sz="4" w:space="0" w:color="auto"/>
              <w:left w:val="nil"/>
              <w:bottom w:val="single" w:sz="4" w:space="0" w:color="auto"/>
              <w:right w:val="nil"/>
            </w:tcBorders>
            <w:shd w:val="clear" w:color="auto" w:fill="FFFFFF" w:themeFill="background1"/>
            <w:noWrap/>
            <w:vAlign w:val="bottom"/>
            <w:hideMark/>
          </w:tcPr>
          <w:p w14:paraId="7993C1B1" w14:textId="77777777" w:rsidR="003004AE" w:rsidRPr="003004AE" w:rsidRDefault="003004AE" w:rsidP="00841402">
            <w:pPr>
              <w:jc w:val="right"/>
              <w:rPr>
                <w:rFonts w:ascii="Times New Roman" w:eastAsia="Times New Roman" w:hAnsi="Times New Roman" w:cs="Times New Roman"/>
                <w:b/>
                <w:bCs/>
                <w:sz w:val="20"/>
                <w:szCs w:val="20"/>
                <w:lang w:eastAsia="fi-FI"/>
              </w:rPr>
            </w:pPr>
            <w:r w:rsidRPr="003004AE">
              <w:rPr>
                <w:rFonts w:ascii="Times New Roman" w:eastAsia="Times New Roman" w:hAnsi="Times New Roman" w:cs="Times New Roman"/>
                <w:b/>
                <w:bCs/>
                <w:sz w:val="20"/>
                <w:szCs w:val="20"/>
                <w:lang w:eastAsia="fi-FI"/>
              </w:rPr>
              <w:t>SU 2021</w:t>
            </w:r>
          </w:p>
        </w:tc>
        <w:tc>
          <w:tcPr>
            <w:tcW w:w="154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47A99EA" w14:textId="77777777" w:rsidR="003004AE" w:rsidRPr="003004AE" w:rsidRDefault="003004AE" w:rsidP="00841402">
            <w:pPr>
              <w:jc w:val="right"/>
              <w:rPr>
                <w:rFonts w:ascii="Times New Roman" w:eastAsia="Times New Roman" w:hAnsi="Times New Roman" w:cs="Times New Roman"/>
                <w:b/>
                <w:bCs/>
                <w:sz w:val="20"/>
                <w:szCs w:val="20"/>
                <w:lang w:eastAsia="fi-FI"/>
              </w:rPr>
            </w:pPr>
            <w:r w:rsidRPr="003004AE">
              <w:rPr>
                <w:rFonts w:ascii="Times New Roman" w:eastAsia="Times New Roman" w:hAnsi="Times New Roman" w:cs="Times New Roman"/>
                <w:b/>
                <w:bCs/>
                <w:sz w:val="20"/>
                <w:szCs w:val="20"/>
                <w:lang w:eastAsia="fi-FI"/>
              </w:rPr>
              <w:t>SU 2022</w:t>
            </w:r>
          </w:p>
        </w:tc>
      </w:tr>
      <w:tr w:rsidR="003004AE" w:rsidRPr="003004AE" w14:paraId="03370EBA" w14:textId="77777777" w:rsidTr="00C543B4">
        <w:trPr>
          <w:trHeight w:val="57"/>
        </w:trPr>
        <w:tc>
          <w:tcPr>
            <w:tcW w:w="2552" w:type="dxa"/>
            <w:tcBorders>
              <w:top w:val="single" w:sz="4" w:space="0" w:color="auto"/>
              <w:left w:val="single" w:sz="4" w:space="0" w:color="auto"/>
              <w:bottom w:val="nil"/>
              <w:right w:val="nil"/>
            </w:tcBorders>
            <w:shd w:val="clear" w:color="auto" w:fill="FFFFFF" w:themeFill="background1"/>
            <w:noWrap/>
            <w:vAlign w:val="bottom"/>
            <w:hideMark/>
          </w:tcPr>
          <w:p w14:paraId="73E21806" w14:textId="77777777" w:rsidR="003004AE" w:rsidRPr="003004AE" w:rsidRDefault="003004AE" w:rsidP="00841402">
            <w:pPr>
              <w:rPr>
                <w:rFonts w:ascii="Times New Roman" w:eastAsia="Times New Roman" w:hAnsi="Times New Roman" w:cs="Times New Roman"/>
                <w:sz w:val="20"/>
                <w:szCs w:val="20"/>
                <w:lang w:eastAsia="fi-FI"/>
              </w:rPr>
            </w:pPr>
            <w:r w:rsidRPr="003004AE">
              <w:rPr>
                <w:rFonts w:ascii="Times New Roman" w:eastAsia="Times New Roman" w:hAnsi="Times New Roman" w:cs="Times New Roman"/>
                <w:sz w:val="20"/>
                <w:szCs w:val="20"/>
                <w:lang w:eastAsia="fi-FI"/>
              </w:rPr>
              <w:t>Toimintatuotot</w:t>
            </w:r>
          </w:p>
        </w:tc>
        <w:tc>
          <w:tcPr>
            <w:tcW w:w="1400" w:type="dxa"/>
            <w:tcBorders>
              <w:top w:val="single" w:sz="4" w:space="0" w:color="auto"/>
              <w:left w:val="nil"/>
              <w:bottom w:val="nil"/>
              <w:right w:val="nil"/>
            </w:tcBorders>
            <w:shd w:val="clear" w:color="auto" w:fill="FFFFFF" w:themeFill="background1"/>
            <w:noWrap/>
            <w:vAlign w:val="bottom"/>
            <w:hideMark/>
          </w:tcPr>
          <w:p w14:paraId="43C0850E" w14:textId="77777777" w:rsidR="003004AE" w:rsidRPr="003004AE" w:rsidRDefault="003004AE" w:rsidP="00841402">
            <w:pPr>
              <w:jc w:val="right"/>
              <w:rPr>
                <w:rFonts w:ascii="Times New Roman" w:eastAsia="Times New Roman" w:hAnsi="Times New Roman" w:cs="Times New Roman"/>
                <w:sz w:val="20"/>
                <w:szCs w:val="20"/>
                <w:lang w:eastAsia="fi-FI"/>
              </w:rPr>
            </w:pPr>
            <w:r w:rsidRPr="003004AE">
              <w:rPr>
                <w:rFonts w:ascii="Times New Roman" w:eastAsia="Times New Roman" w:hAnsi="Times New Roman" w:cs="Times New Roman"/>
                <w:sz w:val="20"/>
                <w:szCs w:val="20"/>
                <w:lang w:eastAsia="fi-FI"/>
              </w:rPr>
              <w:t> </w:t>
            </w:r>
          </w:p>
        </w:tc>
        <w:tc>
          <w:tcPr>
            <w:tcW w:w="1200" w:type="dxa"/>
            <w:tcBorders>
              <w:top w:val="single" w:sz="4" w:space="0" w:color="auto"/>
              <w:left w:val="nil"/>
              <w:bottom w:val="nil"/>
              <w:right w:val="nil"/>
            </w:tcBorders>
            <w:shd w:val="clear" w:color="auto" w:fill="FFFFFF" w:themeFill="background1"/>
            <w:noWrap/>
            <w:vAlign w:val="bottom"/>
            <w:hideMark/>
          </w:tcPr>
          <w:p w14:paraId="4BBD530F" w14:textId="77777777" w:rsidR="003004AE" w:rsidRPr="003004AE" w:rsidRDefault="003004AE" w:rsidP="00841402">
            <w:pPr>
              <w:jc w:val="right"/>
              <w:rPr>
                <w:rFonts w:ascii="Times New Roman" w:eastAsia="Times New Roman" w:hAnsi="Times New Roman" w:cs="Times New Roman"/>
                <w:sz w:val="20"/>
                <w:szCs w:val="20"/>
                <w:lang w:eastAsia="fi-FI"/>
              </w:rPr>
            </w:pPr>
            <w:r w:rsidRPr="003004AE">
              <w:rPr>
                <w:rFonts w:ascii="Times New Roman" w:eastAsia="Times New Roman" w:hAnsi="Times New Roman" w:cs="Times New Roman"/>
                <w:sz w:val="20"/>
                <w:szCs w:val="20"/>
                <w:lang w:eastAsia="fi-FI"/>
              </w:rPr>
              <w:t> </w:t>
            </w:r>
          </w:p>
        </w:tc>
        <w:tc>
          <w:tcPr>
            <w:tcW w:w="1400" w:type="dxa"/>
            <w:tcBorders>
              <w:top w:val="single" w:sz="4" w:space="0" w:color="auto"/>
              <w:left w:val="nil"/>
              <w:bottom w:val="nil"/>
              <w:right w:val="nil"/>
            </w:tcBorders>
            <w:shd w:val="clear" w:color="auto" w:fill="FFFFFF" w:themeFill="background1"/>
            <w:noWrap/>
            <w:vAlign w:val="bottom"/>
            <w:hideMark/>
          </w:tcPr>
          <w:p w14:paraId="392852A5" w14:textId="77777777" w:rsidR="003004AE" w:rsidRPr="003004AE" w:rsidRDefault="003004AE" w:rsidP="00841402">
            <w:pPr>
              <w:jc w:val="right"/>
              <w:rPr>
                <w:rFonts w:ascii="Times New Roman" w:eastAsia="Times New Roman" w:hAnsi="Times New Roman" w:cs="Times New Roman"/>
                <w:sz w:val="20"/>
                <w:szCs w:val="20"/>
                <w:lang w:eastAsia="fi-FI"/>
              </w:rPr>
            </w:pPr>
            <w:r w:rsidRPr="003004AE">
              <w:rPr>
                <w:rFonts w:ascii="Times New Roman" w:eastAsia="Times New Roman" w:hAnsi="Times New Roman" w:cs="Times New Roman"/>
                <w:sz w:val="20"/>
                <w:szCs w:val="20"/>
                <w:lang w:eastAsia="fi-FI"/>
              </w:rPr>
              <w:t> </w:t>
            </w:r>
          </w:p>
        </w:tc>
        <w:tc>
          <w:tcPr>
            <w:tcW w:w="1400" w:type="dxa"/>
            <w:tcBorders>
              <w:top w:val="single" w:sz="4" w:space="0" w:color="auto"/>
              <w:left w:val="nil"/>
              <w:bottom w:val="nil"/>
              <w:right w:val="nil"/>
            </w:tcBorders>
            <w:shd w:val="clear" w:color="auto" w:fill="FFFFFF" w:themeFill="background1"/>
            <w:noWrap/>
            <w:vAlign w:val="bottom"/>
            <w:hideMark/>
          </w:tcPr>
          <w:p w14:paraId="5AF768DE" w14:textId="77777777" w:rsidR="003004AE" w:rsidRPr="003004AE" w:rsidRDefault="003004AE" w:rsidP="00841402">
            <w:pPr>
              <w:jc w:val="right"/>
              <w:rPr>
                <w:rFonts w:ascii="Times New Roman" w:eastAsia="Times New Roman" w:hAnsi="Times New Roman" w:cs="Times New Roman"/>
                <w:sz w:val="20"/>
                <w:szCs w:val="20"/>
                <w:lang w:eastAsia="fi-FI"/>
              </w:rPr>
            </w:pPr>
            <w:r w:rsidRPr="003004AE">
              <w:rPr>
                <w:rFonts w:ascii="Times New Roman" w:eastAsia="Times New Roman" w:hAnsi="Times New Roman" w:cs="Times New Roman"/>
                <w:sz w:val="20"/>
                <w:szCs w:val="20"/>
                <w:lang w:eastAsia="fi-FI"/>
              </w:rPr>
              <w:t> </w:t>
            </w:r>
          </w:p>
        </w:tc>
        <w:tc>
          <w:tcPr>
            <w:tcW w:w="1546" w:type="dxa"/>
            <w:tcBorders>
              <w:top w:val="single" w:sz="4" w:space="0" w:color="auto"/>
              <w:left w:val="nil"/>
              <w:bottom w:val="nil"/>
              <w:right w:val="single" w:sz="4" w:space="0" w:color="auto"/>
            </w:tcBorders>
            <w:shd w:val="clear" w:color="auto" w:fill="FFFFFF" w:themeFill="background1"/>
            <w:noWrap/>
            <w:vAlign w:val="bottom"/>
            <w:hideMark/>
          </w:tcPr>
          <w:p w14:paraId="607F0030" w14:textId="77777777" w:rsidR="003004AE" w:rsidRPr="003004AE" w:rsidRDefault="003004AE" w:rsidP="00841402">
            <w:pPr>
              <w:jc w:val="right"/>
              <w:rPr>
                <w:rFonts w:ascii="Times New Roman" w:eastAsia="Times New Roman" w:hAnsi="Times New Roman" w:cs="Times New Roman"/>
                <w:sz w:val="20"/>
                <w:szCs w:val="20"/>
                <w:lang w:eastAsia="fi-FI"/>
              </w:rPr>
            </w:pPr>
            <w:r w:rsidRPr="003004AE">
              <w:rPr>
                <w:rFonts w:ascii="Times New Roman" w:eastAsia="Times New Roman" w:hAnsi="Times New Roman" w:cs="Times New Roman"/>
                <w:sz w:val="20"/>
                <w:szCs w:val="20"/>
                <w:lang w:eastAsia="fi-FI"/>
              </w:rPr>
              <w:t> </w:t>
            </w:r>
          </w:p>
        </w:tc>
      </w:tr>
      <w:tr w:rsidR="003004AE" w:rsidRPr="003004AE" w14:paraId="0C225BFA" w14:textId="77777777" w:rsidTr="6485B798">
        <w:trPr>
          <w:trHeight w:val="57"/>
        </w:trPr>
        <w:tc>
          <w:tcPr>
            <w:tcW w:w="2552" w:type="dxa"/>
            <w:tcBorders>
              <w:top w:val="nil"/>
              <w:left w:val="single" w:sz="4" w:space="0" w:color="auto"/>
              <w:bottom w:val="nil"/>
              <w:right w:val="nil"/>
            </w:tcBorders>
            <w:shd w:val="clear" w:color="auto" w:fill="FFFFFF" w:themeFill="background1"/>
            <w:noWrap/>
            <w:vAlign w:val="bottom"/>
            <w:hideMark/>
          </w:tcPr>
          <w:p w14:paraId="723CAE83" w14:textId="77777777" w:rsidR="003004AE" w:rsidRPr="003004AE" w:rsidRDefault="003004AE" w:rsidP="00841402">
            <w:pPr>
              <w:rPr>
                <w:rFonts w:ascii="Times New Roman" w:eastAsia="Times New Roman" w:hAnsi="Times New Roman" w:cs="Times New Roman"/>
                <w:sz w:val="20"/>
                <w:szCs w:val="20"/>
                <w:lang w:eastAsia="fi-FI"/>
              </w:rPr>
            </w:pPr>
            <w:r w:rsidRPr="003004AE">
              <w:rPr>
                <w:rFonts w:ascii="Times New Roman" w:eastAsia="Times New Roman" w:hAnsi="Times New Roman" w:cs="Times New Roman"/>
                <w:sz w:val="20"/>
                <w:szCs w:val="20"/>
                <w:lang w:eastAsia="fi-FI"/>
              </w:rPr>
              <w:t>Toimintakulut</w:t>
            </w:r>
          </w:p>
        </w:tc>
        <w:tc>
          <w:tcPr>
            <w:tcW w:w="1400" w:type="dxa"/>
            <w:tcBorders>
              <w:top w:val="nil"/>
              <w:left w:val="nil"/>
              <w:bottom w:val="nil"/>
              <w:right w:val="nil"/>
            </w:tcBorders>
            <w:shd w:val="clear" w:color="auto" w:fill="FFFFFF" w:themeFill="background1"/>
            <w:noWrap/>
            <w:vAlign w:val="bottom"/>
            <w:hideMark/>
          </w:tcPr>
          <w:p w14:paraId="1CFFD998" w14:textId="77777777" w:rsidR="003004AE" w:rsidRPr="003004AE" w:rsidRDefault="003004AE" w:rsidP="00841402">
            <w:pPr>
              <w:jc w:val="right"/>
              <w:rPr>
                <w:rFonts w:ascii="Times New Roman" w:eastAsia="Times New Roman" w:hAnsi="Times New Roman" w:cs="Times New Roman"/>
                <w:sz w:val="20"/>
                <w:szCs w:val="20"/>
                <w:lang w:eastAsia="fi-FI"/>
              </w:rPr>
            </w:pPr>
            <w:r w:rsidRPr="003004AE">
              <w:rPr>
                <w:rFonts w:ascii="Times New Roman" w:eastAsia="Times New Roman" w:hAnsi="Times New Roman" w:cs="Times New Roman"/>
                <w:sz w:val="20"/>
                <w:szCs w:val="20"/>
                <w:lang w:eastAsia="fi-FI"/>
              </w:rPr>
              <w:t>-16 065</w:t>
            </w:r>
          </w:p>
        </w:tc>
        <w:tc>
          <w:tcPr>
            <w:tcW w:w="1200" w:type="dxa"/>
            <w:tcBorders>
              <w:top w:val="nil"/>
              <w:left w:val="nil"/>
              <w:bottom w:val="nil"/>
              <w:right w:val="nil"/>
            </w:tcBorders>
            <w:shd w:val="clear" w:color="auto" w:fill="FFFFFF" w:themeFill="background1"/>
            <w:noWrap/>
            <w:vAlign w:val="bottom"/>
            <w:hideMark/>
          </w:tcPr>
          <w:p w14:paraId="1E4B6C52" w14:textId="77777777" w:rsidR="003004AE" w:rsidRPr="003004AE" w:rsidRDefault="003004AE" w:rsidP="00841402">
            <w:pPr>
              <w:jc w:val="right"/>
              <w:rPr>
                <w:rFonts w:ascii="Times New Roman" w:eastAsia="Times New Roman" w:hAnsi="Times New Roman" w:cs="Times New Roman"/>
                <w:sz w:val="20"/>
                <w:szCs w:val="20"/>
                <w:lang w:eastAsia="fi-FI"/>
              </w:rPr>
            </w:pPr>
            <w:r w:rsidRPr="003004AE">
              <w:rPr>
                <w:rFonts w:ascii="Times New Roman" w:eastAsia="Times New Roman" w:hAnsi="Times New Roman" w:cs="Times New Roman"/>
                <w:sz w:val="20"/>
                <w:szCs w:val="20"/>
                <w:lang w:eastAsia="fi-FI"/>
              </w:rPr>
              <w:t>-15 000</w:t>
            </w:r>
          </w:p>
        </w:tc>
        <w:tc>
          <w:tcPr>
            <w:tcW w:w="1400" w:type="dxa"/>
            <w:tcBorders>
              <w:top w:val="nil"/>
              <w:left w:val="nil"/>
              <w:bottom w:val="nil"/>
              <w:right w:val="nil"/>
            </w:tcBorders>
            <w:shd w:val="clear" w:color="auto" w:fill="FFFFFF" w:themeFill="background1"/>
            <w:noWrap/>
            <w:vAlign w:val="bottom"/>
            <w:hideMark/>
          </w:tcPr>
          <w:p w14:paraId="4E873FEF" w14:textId="77777777" w:rsidR="003004AE" w:rsidRPr="003004AE" w:rsidRDefault="003004AE" w:rsidP="00841402">
            <w:pPr>
              <w:jc w:val="right"/>
              <w:rPr>
                <w:rFonts w:ascii="Times New Roman" w:eastAsia="Times New Roman" w:hAnsi="Times New Roman" w:cs="Times New Roman"/>
                <w:sz w:val="20"/>
                <w:szCs w:val="20"/>
                <w:lang w:eastAsia="fi-FI"/>
              </w:rPr>
            </w:pPr>
            <w:r w:rsidRPr="003004AE">
              <w:rPr>
                <w:rFonts w:ascii="Times New Roman" w:eastAsia="Times New Roman" w:hAnsi="Times New Roman" w:cs="Times New Roman"/>
                <w:sz w:val="20"/>
                <w:szCs w:val="20"/>
                <w:lang w:eastAsia="fi-FI"/>
              </w:rPr>
              <w:t>-15 000</w:t>
            </w:r>
          </w:p>
        </w:tc>
        <w:tc>
          <w:tcPr>
            <w:tcW w:w="1400" w:type="dxa"/>
            <w:tcBorders>
              <w:top w:val="nil"/>
              <w:left w:val="nil"/>
              <w:bottom w:val="nil"/>
              <w:right w:val="nil"/>
            </w:tcBorders>
            <w:shd w:val="clear" w:color="auto" w:fill="FFFFFF" w:themeFill="background1"/>
            <w:noWrap/>
            <w:vAlign w:val="bottom"/>
            <w:hideMark/>
          </w:tcPr>
          <w:p w14:paraId="35AC8BDE" w14:textId="77777777" w:rsidR="003004AE" w:rsidRPr="003004AE" w:rsidRDefault="003004AE" w:rsidP="00841402">
            <w:pPr>
              <w:jc w:val="right"/>
              <w:rPr>
                <w:rFonts w:ascii="Times New Roman" w:eastAsia="Times New Roman" w:hAnsi="Times New Roman" w:cs="Times New Roman"/>
                <w:sz w:val="20"/>
                <w:szCs w:val="20"/>
                <w:lang w:eastAsia="fi-FI"/>
              </w:rPr>
            </w:pPr>
            <w:r w:rsidRPr="003004AE">
              <w:rPr>
                <w:rFonts w:ascii="Times New Roman" w:eastAsia="Times New Roman" w:hAnsi="Times New Roman" w:cs="Times New Roman"/>
                <w:sz w:val="20"/>
                <w:szCs w:val="20"/>
                <w:lang w:eastAsia="fi-FI"/>
              </w:rPr>
              <w:t>-15 000</w:t>
            </w:r>
          </w:p>
        </w:tc>
        <w:tc>
          <w:tcPr>
            <w:tcW w:w="1546" w:type="dxa"/>
            <w:tcBorders>
              <w:top w:val="nil"/>
              <w:left w:val="nil"/>
              <w:bottom w:val="nil"/>
              <w:right w:val="single" w:sz="4" w:space="0" w:color="auto"/>
            </w:tcBorders>
            <w:shd w:val="clear" w:color="auto" w:fill="FFFFFF" w:themeFill="background1"/>
            <w:noWrap/>
            <w:vAlign w:val="bottom"/>
            <w:hideMark/>
          </w:tcPr>
          <w:p w14:paraId="377E8789" w14:textId="77777777" w:rsidR="003004AE" w:rsidRPr="003004AE" w:rsidRDefault="003004AE" w:rsidP="00841402">
            <w:pPr>
              <w:jc w:val="right"/>
              <w:rPr>
                <w:rFonts w:ascii="Times New Roman" w:eastAsia="Times New Roman" w:hAnsi="Times New Roman" w:cs="Times New Roman"/>
                <w:sz w:val="20"/>
                <w:szCs w:val="20"/>
                <w:lang w:eastAsia="fi-FI"/>
              </w:rPr>
            </w:pPr>
            <w:r w:rsidRPr="003004AE">
              <w:rPr>
                <w:rFonts w:ascii="Times New Roman" w:eastAsia="Times New Roman" w:hAnsi="Times New Roman" w:cs="Times New Roman"/>
                <w:sz w:val="20"/>
                <w:szCs w:val="20"/>
                <w:lang w:eastAsia="fi-FI"/>
              </w:rPr>
              <w:t>-15 000</w:t>
            </w:r>
          </w:p>
        </w:tc>
      </w:tr>
      <w:tr w:rsidR="003004AE" w:rsidRPr="003004AE" w14:paraId="18F5AF2B" w14:textId="77777777" w:rsidTr="6485B798">
        <w:trPr>
          <w:trHeight w:val="57"/>
        </w:trPr>
        <w:tc>
          <w:tcPr>
            <w:tcW w:w="2552" w:type="dxa"/>
            <w:tcBorders>
              <w:top w:val="nil"/>
              <w:left w:val="single" w:sz="4" w:space="0" w:color="auto"/>
              <w:bottom w:val="nil"/>
              <w:right w:val="nil"/>
            </w:tcBorders>
            <w:shd w:val="clear" w:color="auto" w:fill="FFFFFF" w:themeFill="background1"/>
            <w:noWrap/>
            <w:vAlign w:val="bottom"/>
            <w:hideMark/>
          </w:tcPr>
          <w:p w14:paraId="1D2F4B0E" w14:textId="77777777" w:rsidR="003004AE" w:rsidRPr="00841402" w:rsidRDefault="003004AE" w:rsidP="00841402">
            <w:pPr>
              <w:rPr>
                <w:rFonts w:ascii="Times New Roman" w:eastAsia="Times New Roman" w:hAnsi="Times New Roman" w:cs="Times New Roman"/>
                <w:b/>
                <w:bCs/>
                <w:sz w:val="20"/>
                <w:szCs w:val="20"/>
                <w:lang w:eastAsia="fi-FI"/>
              </w:rPr>
            </w:pPr>
            <w:r w:rsidRPr="00841402">
              <w:rPr>
                <w:rFonts w:ascii="Times New Roman" w:eastAsia="Times New Roman" w:hAnsi="Times New Roman" w:cs="Times New Roman"/>
                <w:b/>
                <w:bCs/>
                <w:sz w:val="20"/>
                <w:szCs w:val="20"/>
                <w:lang w:eastAsia="fi-FI"/>
              </w:rPr>
              <w:t>Netto</w:t>
            </w:r>
          </w:p>
        </w:tc>
        <w:tc>
          <w:tcPr>
            <w:tcW w:w="1400" w:type="dxa"/>
            <w:tcBorders>
              <w:top w:val="nil"/>
              <w:left w:val="nil"/>
              <w:bottom w:val="nil"/>
              <w:right w:val="nil"/>
            </w:tcBorders>
            <w:shd w:val="clear" w:color="auto" w:fill="FFFFFF" w:themeFill="background1"/>
            <w:noWrap/>
            <w:vAlign w:val="bottom"/>
            <w:hideMark/>
          </w:tcPr>
          <w:p w14:paraId="3A5F2BA2" w14:textId="77777777" w:rsidR="003004AE" w:rsidRPr="00841402" w:rsidRDefault="003004AE" w:rsidP="00841402">
            <w:pPr>
              <w:jc w:val="right"/>
              <w:rPr>
                <w:rFonts w:ascii="Times New Roman" w:eastAsia="Times New Roman" w:hAnsi="Times New Roman" w:cs="Times New Roman"/>
                <w:b/>
                <w:bCs/>
                <w:sz w:val="20"/>
                <w:szCs w:val="20"/>
                <w:lang w:eastAsia="fi-FI"/>
              </w:rPr>
            </w:pPr>
            <w:r w:rsidRPr="00841402">
              <w:rPr>
                <w:rFonts w:ascii="Times New Roman" w:eastAsia="Times New Roman" w:hAnsi="Times New Roman" w:cs="Times New Roman"/>
                <w:b/>
                <w:bCs/>
                <w:sz w:val="20"/>
                <w:szCs w:val="20"/>
                <w:lang w:eastAsia="fi-FI"/>
              </w:rPr>
              <w:t>-16 065</w:t>
            </w:r>
          </w:p>
        </w:tc>
        <w:tc>
          <w:tcPr>
            <w:tcW w:w="1200" w:type="dxa"/>
            <w:tcBorders>
              <w:top w:val="nil"/>
              <w:left w:val="nil"/>
              <w:bottom w:val="nil"/>
              <w:right w:val="nil"/>
            </w:tcBorders>
            <w:shd w:val="clear" w:color="auto" w:fill="FFFFFF" w:themeFill="background1"/>
            <w:noWrap/>
            <w:vAlign w:val="bottom"/>
            <w:hideMark/>
          </w:tcPr>
          <w:p w14:paraId="7019ADA1" w14:textId="77777777" w:rsidR="003004AE" w:rsidRPr="00841402" w:rsidRDefault="003004AE" w:rsidP="00841402">
            <w:pPr>
              <w:jc w:val="right"/>
              <w:rPr>
                <w:rFonts w:ascii="Times New Roman" w:eastAsia="Times New Roman" w:hAnsi="Times New Roman" w:cs="Times New Roman"/>
                <w:b/>
                <w:bCs/>
                <w:sz w:val="20"/>
                <w:szCs w:val="20"/>
                <w:lang w:eastAsia="fi-FI"/>
              </w:rPr>
            </w:pPr>
            <w:r w:rsidRPr="00841402">
              <w:rPr>
                <w:rFonts w:ascii="Times New Roman" w:eastAsia="Times New Roman" w:hAnsi="Times New Roman" w:cs="Times New Roman"/>
                <w:b/>
                <w:bCs/>
                <w:sz w:val="20"/>
                <w:szCs w:val="20"/>
                <w:lang w:eastAsia="fi-FI"/>
              </w:rPr>
              <w:t>-15 000</w:t>
            </w:r>
          </w:p>
        </w:tc>
        <w:tc>
          <w:tcPr>
            <w:tcW w:w="1400" w:type="dxa"/>
            <w:tcBorders>
              <w:top w:val="nil"/>
              <w:left w:val="nil"/>
              <w:bottom w:val="nil"/>
              <w:right w:val="nil"/>
            </w:tcBorders>
            <w:shd w:val="clear" w:color="auto" w:fill="FFFFFF" w:themeFill="background1"/>
            <w:noWrap/>
            <w:vAlign w:val="bottom"/>
            <w:hideMark/>
          </w:tcPr>
          <w:p w14:paraId="2426FA24" w14:textId="77777777" w:rsidR="003004AE" w:rsidRPr="00841402" w:rsidRDefault="003004AE" w:rsidP="00841402">
            <w:pPr>
              <w:jc w:val="right"/>
              <w:rPr>
                <w:rFonts w:ascii="Times New Roman" w:eastAsia="Times New Roman" w:hAnsi="Times New Roman" w:cs="Times New Roman"/>
                <w:b/>
                <w:bCs/>
                <w:sz w:val="20"/>
                <w:szCs w:val="20"/>
                <w:lang w:eastAsia="fi-FI"/>
              </w:rPr>
            </w:pPr>
            <w:r w:rsidRPr="00841402">
              <w:rPr>
                <w:rFonts w:ascii="Times New Roman" w:eastAsia="Times New Roman" w:hAnsi="Times New Roman" w:cs="Times New Roman"/>
                <w:b/>
                <w:bCs/>
                <w:sz w:val="20"/>
                <w:szCs w:val="20"/>
                <w:lang w:eastAsia="fi-FI"/>
              </w:rPr>
              <w:t>-15 000</w:t>
            </w:r>
          </w:p>
        </w:tc>
        <w:tc>
          <w:tcPr>
            <w:tcW w:w="1400" w:type="dxa"/>
            <w:tcBorders>
              <w:top w:val="nil"/>
              <w:left w:val="nil"/>
              <w:bottom w:val="nil"/>
              <w:right w:val="nil"/>
            </w:tcBorders>
            <w:shd w:val="clear" w:color="auto" w:fill="FFFFFF" w:themeFill="background1"/>
            <w:noWrap/>
            <w:vAlign w:val="bottom"/>
            <w:hideMark/>
          </w:tcPr>
          <w:p w14:paraId="06570C47" w14:textId="77777777" w:rsidR="003004AE" w:rsidRPr="00841402" w:rsidRDefault="003004AE" w:rsidP="00841402">
            <w:pPr>
              <w:jc w:val="right"/>
              <w:rPr>
                <w:rFonts w:ascii="Times New Roman" w:eastAsia="Times New Roman" w:hAnsi="Times New Roman" w:cs="Times New Roman"/>
                <w:b/>
                <w:bCs/>
                <w:sz w:val="20"/>
                <w:szCs w:val="20"/>
                <w:lang w:eastAsia="fi-FI"/>
              </w:rPr>
            </w:pPr>
            <w:r w:rsidRPr="00841402">
              <w:rPr>
                <w:rFonts w:ascii="Times New Roman" w:eastAsia="Times New Roman" w:hAnsi="Times New Roman" w:cs="Times New Roman"/>
                <w:b/>
                <w:bCs/>
                <w:sz w:val="20"/>
                <w:szCs w:val="20"/>
                <w:lang w:eastAsia="fi-FI"/>
              </w:rPr>
              <w:t>-15 000</w:t>
            </w:r>
          </w:p>
        </w:tc>
        <w:tc>
          <w:tcPr>
            <w:tcW w:w="1546" w:type="dxa"/>
            <w:tcBorders>
              <w:top w:val="nil"/>
              <w:left w:val="nil"/>
              <w:bottom w:val="nil"/>
              <w:right w:val="single" w:sz="4" w:space="0" w:color="auto"/>
            </w:tcBorders>
            <w:shd w:val="clear" w:color="auto" w:fill="FFFFFF" w:themeFill="background1"/>
            <w:noWrap/>
            <w:vAlign w:val="bottom"/>
            <w:hideMark/>
          </w:tcPr>
          <w:p w14:paraId="547EA10F" w14:textId="77777777" w:rsidR="003004AE" w:rsidRPr="00841402" w:rsidRDefault="003004AE" w:rsidP="00841402">
            <w:pPr>
              <w:jc w:val="right"/>
              <w:rPr>
                <w:rFonts w:ascii="Times New Roman" w:eastAsia="Times New Roman" w:hAnsi="Times New Roman" w:cs="Times New Roman"/>
                <w:b/>
                <w:bCs/>
                <w:sz w:val="20"/>
                <w:szCs w:val="20"/>
                <w:lang w:eastAsia="fi-FI"/>
              </w:rPr>
            </w:pPr>
            <w:r w:rsidRPr="00841402">
              <w:rPr>
                <w:rFonts w:ascii="Times New Roman" w:eastAsia="Times New Roman" w:hAnsi="Times New Roman" w:cs="Times New Roman"/>
                <w:b/>
                <w:bCs/>
                <w:sz w:val="20"/>
                <w:szCs w:val="20"/>
                <w:lang w:eastAsia="fi-FI"/>
              </w:rPr>
              <w:t>-15 000</w:t>
            </w:r>
          </w:p>
        </w:tc>
      </w:tr>
      <w:tr w:rsidR="003004AE" w:rsidRPr="003004AE" w14:paraId="06CA99F3" w14:textId="77777777" w:rsidTr="6485B798">
        <w:trPr>
          <w:trHeight w:val="57"/>
        </w:trPr>
        <w:tc>
          <w:tcPr>
            <w:tcW w:w="2552" w:type="dxa"/>
            <w:tcBorders>
              <w:top w:val="nil"/>
              <w:left w:val="single" w:sz="4" w:space="0" w:color="auto"/>
              <w:bottom w:val="nil"/>
              <w:right w:val="nil"/>
            </w:tcBorders>
            <w:shd w:val="clear" w:color="auto" w:fill="FFFFFF" w:themeFill="background1"/>
            <w:noWrap/>
            <w:vAlign w:val="bottom"/>
            <w:hideMark/>
          </w:tcPr>
          <w:p w14:paraId="244DBB9F" w14:textId="77777777" w:rsidR="003004AE" w:rsidRPr="003004AE" w:rsidRDefault="003004AE" w:rsidP="00841402">
            <w:pPr>
              <w:rPr>
                <w:rFonts w:ascii="Times New Roman" w:eastAsia="Times New Roman" w:hAnsi="Times New Roman" w:cs="Times New Roman"/>
                <w:sz w:val="20"/>
                <w:szCs w:val="20"/>
                <w:lang w:eastAsia="fi-FI"/>
              </w:rPr>
            </w:pPr>
            <w:r w:rsidRPr="003004AE">
              <w:rPr>
                <w:rFonts w:ascii="Times New Roman" w:eastAsia="Times New Roman" w:hAnsi="Times New Roman" w:cs="Times New Roman"/>
                <w:sz w:val="20"/>
                <w:szCs w:val="20"/>
                <w:lang w:eastAsia="fi-FI"/>
              </w:rPr>
              <w:t>Poistot</w:t>
            </w:r>
          </w:p>
        </w:tc>
        <w:tc>
          <w:tcPr>
            <w:tcW w:w="1400" w:type="dxa"/>
            <w:tcBorders>
              <w:top w:val="nil"/>
              <w:left w:val="nil"/>
              <w:bottom w:val="nil"/>
              <w:right w:val="nil"/>
            </w:tcBorders>
            <w:shd w:val="clear" w:color="auto" w:fill="FFFFFF" w:themeFill="background1"/>
            <w:noWrap/>
            <w:vAlign w:val="bottom"/>
            <w:hideMark/>
          </w:tcPr>
          <w:p w14:paraId="552382AD" w14:textId="77777777" w:rsidR="003004AE" w:rsidRPr="003004AE" w:rsidRDefault="003004AE" w:rsidP="00841402">
            <w:pPr>
              <w:jc w:val="right"/>
              <w:rPr>
                <w:rFonts w:ascii="Times New Roman" w:eastAsia="Times New Roman" w:hAnsi="Times New Roman" w:cs="Times New Roman"/>
                <w:sz w:val="20"/>
                <w:szCs w:val="20"/>
                <w:lang w:eastAsia="fi-FI"/>
              </w:rPr>
            </w:pPr>
            <w:r w:rsidRPr="003004AE">
              <w:rPr>
                <w:rFonts w:ascii="Times New Roman" w:eastAsia="Times New Roman" w:hAnsi="Times New Roman" w:cs="Times New Roman"/>
                <w:sz w:val="20"/>
                <w:szCs w:val="20"/>
                <w:lang w:eastAsia="fi-FI"/>
              </w:rPr>
              <w:t> </w:t>
            </w:r>
          </w:p>
        </w:tc>
        <w:tc>
          <w:tcPr>
            <w:tcW w:w="1200" w:type="dxa"/>
            <w:tcBorders>
              <w:top w:val="nil"/>
              <w:left w:val="nil"/>
              <w:bottom w:val="nil"/>
              <w:right w:val="nil"/>
            </w:tcBorders>
            <w:shd w:val="clear" w:color="auto" w:fill="FFFFFF" w:themeFill="background1"/>
            <w:noWrap/>
            <w:vAlign w:val="bottom"/>
            <w:hideMark/>
          </w:tcPr>
          <w:p w14:paraId="4E58FE5D" w14:textId="77777777" w:rsidR="003004AE" w:rsidRPr="003004AE" w:rsidRDefault="003004AE" w:rsidP="00841402">
            <w:pPr>
              <w:jc w:val="right"/>
              <w:rPr>
                <w:rFonts w:ascii="Times New Roman" w:eastAsia="Times New Roman" w:hAnsi="Times New Roman" w:cs="Times New Roman"/>
                <w:sz w:val="20"/>
                <w:szCs w:val="20"/>
                <w:lang w:eastAsia="fi-FI"/>
              </w:rPr>
            </w:pPr>
            <w:r w:rsidRPr="003004AE">
              <w:rPr>
                <w:rFonts w:ascii="Times New Roman" w:eastAsia="Times New Roman" w:hAnsi="Times New Roman" w:cs="Times New Roman"/>
                <w:sz w:val="20"/>
                <w:szCs w:val="20"/>
                <w:lang w:eastAsia="fi-FI"/>
              </w:rPr>
              <w:t> </w:t>
            </w:r>
          </w:p>
        </w:tc>
        <w:tc>
          <w:tcPr>
            <w:tcW w:w="1400" w:type="dxa"/>
            <w:tcBorders>
              <w:top w:val="nil"/>
              <w:left w:val="nil"/>
              <w:bottom w:val="nil"/>
              <w:right w:val="nil"/>
            </w:tcBorders>
            <w:shd w:val="clear" w:color="auto" w:fill="FFFFFF" w:themeFill="background1"/>
            <w:noWrap/>
            <w:vAlign w:val="bottom"/>
            <w:hideMark/>
          </w:tcPr>
          <w:p w14:paraId="4723159E" w14:textId="77777777" w:rsidR="003004AE" w:rsidRPr="003004AE" w:rsidRDefault="003004AE" w:rsidP="00841402">
            <w:pPr>
              <w:jc w:val="right"/>
              <w:rPr>
                <w:rFonts w:ascii="Times New Roman" w:eastAsia="Times New Roman" w:hAnsi="Times New Roman" w:cs="Times New Roman"/>
                <w:sz w:val="20"/>
                <w:szCs w:val="20"/>
                <w:lang w:eastAsia="fi-FI"/>
              </w:rPr>
            </w:pPr>
            <w:r w:rsidRPr="003004AE">
              <w:rPr>
                <w:rFonts w:ascii="Times New Roman" w:eastAsia="Times New Roman" w:hAnsi="Times New Roman" w:cs="Times New Roman"/>
                <w:sz w:val="20"/>
                <w:szCs w:val="20"/>
                <w:lang w:eastAsia="fi-FI"/>
              </w:rPr>
              <w:t> </w:t>
            </w:r>
          </w:p>
        </w:tc>
        <w:tc>
          <w:tcPr>
            <w:tcW w:w="1400" w:type="dxa"/>
            <w:tcBorders>
              <w:top w:val="nil"/>
              <w:left w:val="nil"/>
              <w:bottom w:val="nil"/>
              <w:right w:val="nil"/>
            </w:tcBorders>
            <w:shd w:val="clear" w:color="auto" w:fill="FFFFFF" w:themeFill="background1"/>
            <w:noWrap/>
            <w:vAlign w:val="bottom"/>
            <w:hideMark/>
          </w:tcPr>
          <w:p w14:paraId="28013474" w14:textId="77777777" w:rsidR="003004AE" w:rsidRPr="003004AE" w:rsidRDefault="003004AE" w:rsidP="00841402">
            <w:pPr>
              <w:jc w:val="right"/>
              <w:rPr>
                <w:rFonts w:ascii="Times New Roman" w:eastAsia="Times New Roman" w:hAnsi="Times New Roman" w:cs="Times New Roman"/>
                <w:sz w:val="20"/>
                <w:szCs w:val="20"/>
                <w:lang w:eastAsia="fi-FI"/>
              </w:rPr>
            </w:pPr>
            <w:r w:rsidRPr="003004AE">
              <w:rPr>
                <w:rFonts w:ascii="Times New Roman" w:eastAsia="Times New Roman" w:hAnsi="Times New Roman" w:cs="Times New Roman"/>
                <w:sz w:val="20"/>
                <w:szCs w:val="20"/>
                <w:lang w:eastAsia="fi-FI"/>
              </w:rPr>
              <w:t> </w:t>
            </w:r>
          </w:p>
        </w:tc>
        <w:tc>
          <w:tcPr>
            <w:tcW w:w="1546" w:type="dxa"/>
            <w:tcBorders>
              <w:top w:val="nil"/>
              <w:left w:val="nil"/>
              <w:bottom w:val="nil"/>
              <w:right w:val="single" w:sz="4" w:space="0" w:color="auto"/>
            </w:tcBorders>
            <w:shd w:val="clear" w:color="auto" w:fill="FFFFFF" w:themeFill="background1"/>
            <w:noWrap/>
            <w:vAlign w:val="bottom"/>
            <w:hideMark/>
          </w:tcPr>
          <w:p w14:paraId="514608C0" w14:textId="77777777" w:rsidR="003004AE" w:rsidRPr="003004AE" w:rsidRDefault="003004AE" w:rsidP="00841402">
            <w:pPr>
              <w:jc w:val="right"/>
              <w:rPr>
                <w:rFonts w:ascii="Times New Roman" w:eastAsia="Times New Roman" w:hAnsi="Times New Roman" w:cs="Times New Roman"/>
                <w:sz w:val="20"/>
                <w:szCs w:val="20"/>
                <w:lang w:eastAsia="fi-FI"/>
              </w:rPr>
            </w:pPr>
            <w:r w:rsidRPr="003004AE">
              <w:rPr>
                <w:rFonts w:ascii="Times New Roman" w:eastAsia="Times New Roman" w:hAnsi="Times New Roman" w:cs="Times New Roman"/>
                <w:sz w:val="20"/>
                <w:szCs w:val="20"/>
                <w:lang w:eastAsia="fi-FI"/>
              </w:rPr>
              <w:t> </w:t>
            </w:r>
          </w:p>
        </w:tc>
      </w:tr>
      <w:tr w:rsidR="003004AE" w:rsidRPr="003004AE" w14:paraId="38E563F4" w14:textId="77777777" w:rsidTr="6485B798">
        <w:trPr>
          <w:trHeight w:val="57"/>
        </w:trPr>
        <w:tc>
          <w:tcPr>
            <w:tcW w:w="2552" w:type="dxa"/>
            <w:tcBorders>
              <w:top w:val="nil"/>
              <w:left w:val="single" w:sz="4" w:space="0" w:color="auto"/>
              <w:bottom w:val="single" w:sz="4" w:space="0" w:color="auto"/>
              <w:right w:val="nil"/>
            </w:tcBorders>
            <w:shd w:val="clear" w:color="auto" w:fill="FFFFFF" w:themeFill="background1"/>
            <w:noWrap/>
            <w:vAlign w:val="bottom"/>
            <w:hideMark/>
          </w:tcPr>
          <w:p w14:paraId="2580BDD8" w14:textId="77777777" w:rsidR="003004AE" w:rsidRPr="003004AE" w:rsidRDefault="003004AE" w:rsidP="00841402">
            <w:pPr>
              <w:rPr>
                <w:rFonts w:ascii="Times New Roman" w:eastAsia="Times New Roman" w:hAnsi="Times New Roman" w:cs="Times New Roman"/>
                <w:sz w:val="20"/>
                <w:szCs w:val="20"/>
                <w:lang w:eastAsia="fi-FI"/>
              </w:rPr>
            </w:pPr>
            <w:r w:rsidRPr="003004AE">
              <w:rPr>
                <w:rFonts w:ascii="Times New Roman" w:eastAsia="Times New Roman" w:hAnsi="Times New Roman" w:cs="Times New Roman"/>
                <w:sz w:val="20"/>
                <w:szCs w:val="20"/>
                <w:lang w:eastAsia="fi-FI"/>
              </w:rPr>
              <w:t>€/asukas TA2020/1570</w:t>
            </w:r>
          </w:p>
        </w:tc>
        <w:tc>
          <w:tcPr>
            <w:tcW w:w="1400" w:type="dxa"/>
            <w:tcBorders>
              <w:top w:val="nil"/>
              <w:left w:val="nil"/>
              <w:bottom w:val="single" w:sz="4" w:space="0" w:color="auto"/>
              <w:right w:val="nil"/>
            </w:tcBorders>
            <w:shd w:val="clear" w:color="auto" w:fill="FFFFFF" w:themeFill="background1"/>
            <w:noWrap/>
            <w:vAlign w:val="bottom"/>
            <w:hideMark/>
          </w:tcPr>
          <w:p w14:paraId="56FFD4A5" w14:textId="77777777" w:rsidR="003004AE" w:rsidRPr="003004AE" w:rsidRDefault="003004AE" w:rsidP="00841402">
            <w:pPr>
              <w:jc w:val="right"/>
              <w:rPr>
                <w:rFonts w:ascii="Times New Roman" w:eastAsia="Times New Roman" w:hAnsi="Times New Roman" w:cs="Times New Roman"/>
                <w:sz w:val="20"/>
                <w:szCs w:val="20"/>
                <w:lang w:eastAsia="fi-FI"/>
              </w:rPr>
            </w:pPr>
            <w:r w:rsidRPr="003004AE">
              <w:rPr>
                <w:rFonts w:ascii="Times New Roman" w:eastAsia="Times New Roman" w:hAnsi="Times New Roman" w:cs="Times New Roman"/>
                <w:sz w:val="20"/>
                <w:szCs w:val="20"/>
                <w:lang w:eastAsia="fi-FI"/>
              </w:rPr>
              <w:t> </w:t>
            </w:r>
          </w:p>
        </w:tc>
        <w:tc>
          <w:tcPr>
            <w:tcW w:w="1200" w:type="dxa"/>
            <w:tcBorders>
              <w:top w:val="nil"/>
              <w:left w:val="nil"/>
              <w:bottom w:val="single" w:sz="4" w:space="0" w:color="auto"/>
              <w:right w:val="nil"/>
            </w:tcBorders>
            <w:shd w:val="clear" w:color="auto" w:fill="FFFFFF" w:themeFill="background1"/>
            <w:noWrap/>
            <w:vAlign w:val="bottom"/>
            <w:hideMark/>
          </w:tcPr>
          <w:p w14:paraId="2F8D9B3A" w14:textId="77777777" w:rsidR="003004AE" w:rsidRPr="003004AE" w:rsidRDefault="003004AE" w:rsidP="00841402">
            <w:pPr>
              <w:jc w:val="right"/>
              <w:rPr>
                <w:rFonts w:ascii="Times New Roman" w:eastAsia="Times New Roman" w:hAnsi="Times New Roman" w:cs="Times New Roman"/>
                <w:sz w:val="20"/>
                <w:szCs w:val="20"/>
                <w:lang w:eastAsia="fi-FI"/>
              </w:rPr>
            </w:pPr>
            <w:r w:rsidRPr="003004AE">
              <w:rPr>
                <w:rFonts w:ascii="Times New Roman" w:eastAsia="Times New Roman" w:hAnsi="Times New Roman" w:cs="Times New Roman"/>
                <w:sz w:val="20"/>
                <w:szCs w:val="20"/>
                <w:lang w:eastAsia="fi-FI"/>
              </w:rPr>
              <w:t> </w:t>
            </w:r>
          </w:p>
        </w:tc>
        <w:tc>
          <w:tcPr>
            <w:tcW w:w="1400" w:type="dxa"/>
            <w:tcBorders>
              <w:top w:val="nil"/>
              <w:left w:val="nil"/>
              <w:bottom w:val="single" w:sz="4" w:space="0" w:color="auto"/>
              <w:right w:val="nil"/>
            </w:tcBorders>
            <w:shd w:val="clear" w:color="auto" w:fill="FFFFFF" w:themeFill="background1"/>
            <w:noWrap/>
            <w:vAlign w:val="bottom"/>
            <w:hideMark/>
          </w:tcPr>
          <w:p w14:paraId="6688DF61" w14:textId="77777777" w:rsidR="003004AE" w:rsidRPr="003004AE" w:rsidRDefault="003004AE" w:rsidP="00841402">
            <w:pPr>
              <w:jc w:val="right"/>
              <w:rPr>
                <w:rFonts w:ascii="Times New Roman" w:eastAsia="Times New Roman" w:hAnsi="Times New Roman" w:cs="Times New Roman"/>
                <w:sz w:val="20"/>
                <w:szCs w:val="20"/>
                <w:lang w:eastAsia="fi-FI"/>
              </w:rPr>
            </w:pPr>
            <w:r w:rsidRPr="003004AE">
              <w:rPr>
                <w:rFonts w:ascii="Times New Roman" w:eastAsia="Times New Roman" w:hAnsi="Times New Roman" w:cs="Times New Roman"/>
                <w:sz w:val="20"/>
                <w:szCs w:val="20"/>
                <w:lang w:eastAsia="fi-FI"/>
              </w:rPr>
              <w:t>-10</w:t>
            </w:r>
          </w:p>
        </w:tc>
        <w:tc>
          <w:tcPr>
            <w:tcW w:w="1400" w:type="dxa"/>
            <w:tcBorders>
              <w:top w:val="nil"/>
              <w:left w:val="nil"/>
              <w:bottom w:val="single" w:sz="4" w:space="0" w:color="auto"/>
              <w:right w:val="nil"/>
            </w:tcBorders>
            <w:shd w:val="clear" w:color="auto" w:fill="FFFFFF" w:themeFill="background1"/>
            <w:noWrap/>
            <w:vAlign w:val="bottom"/>
            <w:hideMark/>
          </w:tcPr>
          <w:p w14:paraId="2BEE67E1" w14:textId="77777777" w:rsidR="003004AE" w:rsidRPr="003004AE" w:rsidRDefault="003004AE" w:rsidP="00841402">
            <w:pPr>
              <w:jc w:val="right"/>
              <w:rPr>
                <w:rFonts w:ascii="Times New Roman" w:eastAsia="Times New Roman" w:hAnsi="Times New Roman" w:cs="Times New Roman"/>
                <w:sz w:val="20"/>
                <w:szCs w:val="20"/>
                <w:lang w:eastAsia="fi-FI"/>
              </w:rPr>
            </w:pPr>
            <w:r w:rsidRPr="003004AE">
              <w:rPr>
                <w:rFonts w:ascii="Times New Roman" w:eastAsia="Times New Roman" w:hAnsi="Times New Roman" w:cs="Times New Roman"/>
                <w:sz w:val="20"/>
                <w:szCs w:val="20"/>
                <w:lang w:eastAsia="fi-FI"/>
              </w:rPr>
              <w:t> </w:t>
            </w:r>
          </w:p>
        </w:tc>
        <w:tc>
          <w:tcPr>
            <w:tcW w:w="1546" w:type="dxa"/>
            <w:tcBorders>
              <w:top w:val="nil"/>
              <w:left w:val="nil"/>
              <w:bottom w:val="single" w:sz="4" w:space="0" w:color="auto"/>
              <w:right w:val="single" w:sz="4" w:space="0" w:color="auto"/>
            </w:tcBorders>
            <w:shd w:val="clear" w:color="auto" w:fill="FFFFFF" w:themeFill="background1"/>
            <w:noWrap/>
            <w:vAlign w:val="bottom"/>
            <w:hideMark/>
          </w:tcPr>
          <w:p w14:paraId="7413DBD5" w14:textId="77777777" w:rsidR="003004AE" w:rsidRPr="003004AE" w:rsidRDefault="003004AE" w:rsidP="00841402">
            <w:pPr>
              <w:jc w:val="right"/>
              <w:rPr>
                <w:rFonts w:ascii="Times New Roman" w:eastAsia="Times New Roman" w:hAnsi="Times New Roman" w:cs="Times New Roman"/>
                <w:sz w:val="20"/>
                <w:szCs w:val="20"/>
                <w:lang w:eastAsia="fi-FI"/>
              </w:rPr>
            </w:pPr>
            <w:r w:rsidRPr="003004AE">
              <w:rPr>
                <w:rFonts w:ascii="Times New Roman" w:eastAsia="Times New Roman" w:hAnsi="Times New Roman" w:cs="Times New Roman"/>
                <w:sz w:val="20"/>
                <w:szCs w:val="20"/>
                <w:lang w:eastAsia="fi-FI"/>
              </w:rPr>
              <w:t> </w:t>
            </w:r>
          </w:p>
        </w:tc>
      </w:tr>
    </w:tbl>
    <w:p w14:paraId="48F66DD6" w14:textId="77777777" w:rsidR="003004AE" w:rsidRPr="007949AD" w:rsidRDefault="003004AE" w:rsidP="2BBCEAFE">
      <w:pPr>
        <w:rPr>
          <w:rFonts w:ascii="Times New Roman" w:hAnsi="Times New Roman" w:cs="Times New Roman"/>
          <w:sz w:val="20"/>
          <w:szCs w:val="20"/>
        </w:rPr>
      </w:pPr>
    </w:p>
    <w:p w14:paraId="771E1CE7" w14:textId="77777777" w:rsidR="007949AD" w:rsidRPr="00494058" w:rsidRDefault="007949AD" w:rsidP="007949AD">
      <w:pPr>
        <w:pStyle w:val="Otsikko2"/>
        <w:spacing w:before="0"/>
        <w:rPr>
          <w:rFonts w:ascii="Times New Roman" w:hAnsi="Times New Roman" w:cs="Times New Roman"/>
          <w:color w:val="auto"/>
          <w:sz w:val="22"/>
        </w:rPr>
      </w:pPr>
      <w:bookmarkStart w:id="75" w:name="_Toc26449065"/>
      <w:r w:rsidRPr="00494058">
        <w:rPr>
          <w:rFonts w:ascii="Times New Roman" w:hAnsi="Times New Roman" w:cs="Times New Roman"/>
          <w:color w:val="auto"/>
          <w:sz w:val="22"/>
        </w:rPr>
        <w:t>KUNNANHALLITUS</w:t>
      </w:r>
      <w:bookmarkEnd w:id="75"/>
    </w:p>
    <w:p w14:paraId="5947CB65" w14:textId="77777777" w:rsidR="007949AD" w:rsidRPr="00BA28E5" w:rsidRDefault="007949AD" w:rsidP="007949AD">
      <w:pPr>
        <w:rPr>
          <w:rFonts w:ascii="Times New Roman" w:hAnsi="Times New Roman" w:cs="Times New Roman"/>
          <w:sz w:val="20"/>
        </w:rPr>
      </w:pPr>
    </w:p>
    <w:p w14:paraId="3252B6BC" w14:textId="77777777" w:rsidR="007949AD" w:rsidRPr="00AD7068" w:rsidRDefault="007949AD" w:rsidP="007949AD">
      <w:pPr>
        <w:pStyle w:val="Otsikko2"/>
        <w:spacing w:before="0"/>
        <w:rPr>
          <w:rFonts w:ascii="Times New Roman" w:hAnsi="Times New Roman" w:cs="Times New Roman"/>
          <w:color w:val="auto"/>
          <w:sz w:val="18"/>
          <w:szCs w:val="20"/>
        </w:rPr>
      </w:pPr>
      <w:bookmarkStart w:id="76" w:name="_Toc26449066"/>
      <w:r w:rsidRPr="00AD7068">
        <w:rPr>
          <w:rFonts w:ascii="Times New Roman" w:hAnsi="Times New Roman" w:cs="Times New Roman"/>
          <w:color w:val="auto"/>
          <w:sz w:val="22"/>
          <w:szCs w:val="24"/>
        </w:rPr>
        <w:t>130 Yleinen hallinto</w:t>
      </w:r>
      <w:bookmarkEnd w:id="76"/>
    </w:p>
    <w:p w14:paraId="2A392A5B" w14:textId="77777777" w:rsidR="007949AD" w:rsidRPr="00AD7068" w:rsidRDefault="007949AD" w:rsidP="007949AD">
      <w:pPr>
        <w:rPr>
          <w:rFonts w:ascii="Times New Roman" w:hAnsi="Times New Roman" w:cs="Times New Roman"/>
          <w:sz w:val="20"/>
          <w:szCs w:val="20"/>
        </w:rPr>
      </w:pPr>
    </w:p>
    <w:p w14:paraId="6E1AB9A6" w14:textId="77777777" w:rsidR="007949AD" w:rsidRPr="00AD7068" w:rsidRDefault="007949AD" w:rsidP="007949AD">
      <w:pPr>
        <w:rPr>
          <w:rFonts w:ascii="Times New Roman" w:hAnsi="Times New Roman" w:cs="Times New Roman"/>
          <w:b/>
          <w:sz w:val="20"/>
          <w:szCs w:val="20"/>
        </w:rPr>
      </w:pPr>
      <w:r w:rsidRPr="00AD7068">
        <w:rPr>
          <w:rFonts w:ascii="Times New Roman" w:hAnsi="Times New Roman" w:cs="Times New Roman"/>
          <w:b/>
          <w:sz w:val="20"/>
          <w:szCs w:val="20"/>
        </w:rPr>
        <w:t>Palvelusuunnitelma</w:t>
      </w:r>
    </w:p>
    <w:p w14:paraId="12511848" w14:textId="77777777" w:rsidR="007949AD" w:rsidRPr="00AD7068" w:rsidRDefault="007949AD" w:rsidP="007949AD">
      <w:pPr>
        <w:rPr>
          <w:rFonts w:ascii="Times New Roman" w:hAnsi="Times New Roman" w:cs="Times New Roman"/>
          <w:sz w:val="20"/>
          <w:szCs w:val="20"/>
        </w:rPr>
      </w:pPr>
    </w:p>
    <w:p w14:paraId="4C1D491D" w14:textId="77777777" w:rsidR="007949AD" w:rsidRPr="00AD7068" w:rsidRDefault="007949AD" w:rsidP="007949AD">
      <w:pPr>
        <w:rPr>
          <w:rFonts w:ascii="Times New Roman" w:hAnsi="Times New Roman" w:cs="Times New Roman"/>
          <w:b/>
          <w:sz w:val="20"/>
          <w:szCs w:val="20"/>
        </w:rPr>
      </w:pPr>
      <w:r w:rsidRPr="00AD7068">
        <w:rPr>
          <w:rFonts w:ascii="Times New Roman" w:hAnsi="Times New Roman" w:cs="Times New Roman"/>
          <w:b/>
          <w:sz w:val="20"/>
          <w:szCs w:val="20"/>
        </w:rPr>
        <w:t>Kunnanhallitus</w:t>
      </w:r>
    </w:p>
    <w:p w14:paraId="1A8AB7E7" w14:textId="77777777" w:rsidR="007949AD"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Kunnanhallitus vastaa kunnan hallinnosta,</w:t>
      </w:r>
      <w:r>
        <w:rPr>
          <w:rFonts w:ascii="Times New Roman" w:hAnsi="Times New Roman" w:cs="Times New Roman"/>
          <w:sz w:val="20"/>
          <w:szCs w:val="20"/>
        </w:rPr>
        <w:t xml:space="preserve"> talous- ja henkilöstöhallinnon palveluista sekä kunnanhallituksen ja </w:t>
      </w:r>
      <w:r w:rsidRPr="00AD7068">
        <w:rPr>
          <w:rFonts w:ascii="Times New Roman" w:hAnsi="Times New Roman" w:cs="Times New Roman"/>
          <w:sz w:val="20"/>
          <w:szCs w:val="20"/>
        </w:rPr>
        <w:t>valtuuston päätösten valmistelusta, täytäntöönpanosta ja laillisuuden valvonnasta.</w:t>
      </w:r>
    </w:p>
    <w:p w14:paraId="56BDCEA4" w14:textId="77777777" w:rsidR="007949AD" w:rsidRDefault="007949AD" w:rsidP="007949AD">
      <w:pPr>
        <w:rPr>
          <w:rFonts w:ascii="Times New Roman" w:hAnsi="Times New Roman" w:cs="Times New Roman"/>
          <w:sz w:val="20"/>
          <w:szCs w:val="20"/>
        </w:rPr>
      </w:pPr>
    </w:p>
    <w:p w14:paraId="4AAD4C7C" w14:textId="77777777" w:rsidR="007949AD"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Kunnanhallituksen tehtävänä on valtuuston asetta</w:t>
      </w:r>
      <w:r>
        <w:rPr>
          <w:rFonts w:ascii="Times New Roman" w:hAnsi="Times New Roman" w:cs="Times New Roman"/>
          <w:sz w:val="20"/>
          <w:szCs w:val="20"/>
        </w:rPr>
        <w:t>mien tavoitteiden mukaisesti</w:t>
      </w:r>
      <w:r w:rsidRPr="00AD7068">
        <w:rPr>
          <w:rFonts w:ascii="Times New Roman" w:hAnsi="Times New Roman" w:cs="Times New Roman"/>
          <w:sz w:val="20"/>
          <w:szCs w:val="20"/>
        </w:rPr>
        <w:t xml:space="preserve"> johtaa ja valvoa kunnan hallintoa sekä vastata kunnallistaloudellisten ja muiden yleisten toimintaedellytysten säilymisestä. Kunnanhallitus </w:t>
      </w:r>
      <w:r>
        <w:rPr>
          <w:rFonts w:ascii="Times New Roman" w:hAnsi="Times New Roman" w:cs="Times New Roman"/>
          <w:sz w:val="20"/>
          <w:szCs w:val="20"/>
        </w:rPr>
        <w:t>vastaa kunnan elinkeinotoiminnan kehittämisestä.</w:t>
      </w:r>
    </w:p>
    <w:p w14:paraId="755C01E4" w14:textId="77777777" w:rsidR="007949AD" w:rsidRDefault="007949AD" w:rsidP="007949AD">
      <w:pPr>
        <w:rPr>
          <w:rFonts w:ascii="Times New Roman" w:hAnsi="Times New Roman" w:cs="Times New Roman"/>
          <w:sz w:val="20"/>
          <w:szCs w:val="20"/>
        </w:rPr>
      </w:pPr>
    </w:p>
    <w:p w14:paraId="65C187A7" w14:textId="77777777" w:rsidR="007949AD" w:rsidRPr="00AD7068" w:rsidRDefault="007949AD" w:rsidP="007949AD">
      <w:pPr>
        <w:rPr>
          <w:rFonts w:ascii="Times New Roman" w:hAnsi="Times New Roman" w:cs="Times New Roman"/>
          <w:b/>
          <w:sz w:val="20"/>
          <w:szCs w:val="20"/>
        </w:rPr>
      </w:pPr>
      <w:r w:rsidRPr="00AD7068">
        <w:rPr>
          <w:rFonts w:ascii="Times New Roman" w:hAnsi="Times New Roman" w:cs="Times New Roman"/>
          <w:b/>
          <w:sz w:val="20"/>
          <w:szCs w:val="20"/>
        </w:rPr>
        <w:t>Hallinto-osasto</w:t>
      </w:r>
    </w:p>
    <w:p w14:paraId="4C7E0D60" w14:textId="77777777" w:rsidR="007949AD"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Hallinto-osasto hoitaa kunnanvaltuuston, kunnanhallituksen, keskusvaalilautakunnan, yhteistoimintaryhmän ja tilapäisten toimielinten suunnittelu-, valmistelu- ja täytäntöönpanotehtävät.</w:t>
      </w:r>
    </w:p>
    <w:p w14:paraId="1AD3F172" w14:textId="72F0A1C8" w:rsidR="00841402" w:rsidRDefault="00841402">
      <w:pPr>
        <w:rPr>
          <w:rFonts w:ascii="Times New Roman" w:hAnsi="Times New Roman" w:cs="Times New Roman"/>
          <w:sz w:val="20"/>
          <w:szCs w:val="20"/>
        </w:rPr>
      </w:pPr>
      <w:r>
        <w:rPr>
          <w:rFonts w:ascii="Times New Roman" w:hAnsi="Times New Roman" w:cs="Times New Roman"/>
          <w:sz w:val="20"/>
          <w:szCs w:val="20"/>
        </w:rPr>
        <w:br w:type="page"/>
      </w:r>
    </w:p>
    <w:p w14:paraId="4FE26686" w14:textId="77777777" w:rsidR="007949AD" w:rsidRPr="00AD7068" w:rsidRDefault="007949AD" w:rsidP="007949AD">
      <w:pPr>
        <w:rPr>
          <w:rFonts w:ascii="Times New Roman" w:hAnsi="Times New Roman" w:cs="Times New Roman"/>
          <w:b/>
          <w:sz w:val="20"/>
          <w:szCs w:val="20"/>
        </w:rPr>
      </w:pPr>
      <w:r w:rsidRPr="00AD7068">
        <w:rPr>
          <w:rFonts w:ascii="Times New Roman" w:hAnsi="Times New Roman" w:cs="Times New Roman"/>
          <w:b/>
          <w:sz w:val="20"/>
          <w:szCs w:val="20"/>
        </w:rPr>
        <w:lastRenderedPageBreak/>
        <w:t>Henkilöstöhallinto</w:t>
      </w:r>
    </w:p>
    <w:p w14:paraId="3B8400CA" w14:textId="77777777" w:rsidR="007949AD"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 xml:space="preserve">Kunnan yhteistoimintaelimenä toimii yhteistoimintaryhmä. Yhteistoimintaryhmän toiminta perustuu lakiin työnantajan ja henkilöstön välisestä yhteistoiminnasta kunnissa. Yhteistoiminnan tavoitteena on antaa henkilöstölle mahdollisuus osallistua kunnan toiminnan kehittämiseen, vaikuttaa omaa työtään ja työyhteisöään koskevien päätösten valmisteluun sekä samalla edistää kunnallisen palvelutuotannon tuloksellisuutta ja henkilöstön työelämän laatua. </w:t>
      </w:r>
    </w:p>
    <w:p w14:paraId="521F249E" w14:textId="77777777" w:rsidR="007949AD" w:rsidRPr="00AD7068" w:rsidRDefault="007949AD" w:rsidP="007949AD">
      <w:pPr>
        <w:rPr>
          <w:rFonts w:ascii="Times New Roman" w:hAnsi="Times New Roman" w:cs="Times New Roman"/>
          <w:sz w:val="20"/>
          <w:szCs w:val="20"/>
        </w:rPr>
      </w:pPr>
    </w:p>
    <w:p w14:paraId="0FCC9612" w14:textId="77777777" w:rsidR="007949AD" w:rsidRDefault="007949AD" w:rsidP="007949AD">
      <w:pPr>
        <w:rPr>
          <w:rFonts w:ascii="Times New Roman" w:hAnsi="Times New Roman" w:cs="Times New Roman"/>
          <w:b/>
          <w:sz w:val="20"/>
          <w:szCs w:val="20"/>
        </w:rPr>
      </w:pPr>
      <w:r>
        <w:rPr>
          <w:rFonts w:ascii="Times New Roman" w:hAnsi="Times New Roman" w:cs="Times New Roman"/>
          <w:b/>
          <w:sz w:val="20"/>
          <w:szCs w:val="20"/>
        </w:rPr>
        <w:t>Toiminnalliset tavoitteet, k</w:t>
      </w:r>
      <w:r w:rsidRPr="00AD7068">
        <w:rPr>
          <w:rFonts w:ascii="Times New Roman" w:hAnsi="Times New Roman" w:cs="Times New Roman"/>
          <w:b/>
          <w:sz w:val="20"/>
          <w:szCs w:val="20"/>
        </w:rPr>
        <w:t>unnanhallitus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3223"/>
        <w:gridCol w:w="3059"/>
      </w:tblGrid>
      <w:tr w:rsidR="007949AD" w:rsidRPr="00AD7068" w14:paraId="4D9A8A0A" w14:textId="77777777" w:rsidTr="007949AD">
        <w:tc>
          <w:tcPr>
            <w:tcW w:w="3216" w:type="dxa"/>
            <w:tcBorders>
              <w:top w:val="single" w:sz="4" w:space="0" w:color="auto"/>
              <w:left w:val="single" w:sz="4" w:space="0" w:color="auto"/>
              <w:bottom w:val="single" w:sz="4" w:space="0" w:color="auto"/>
              <w:right w:val="nil"/>
            </w:tcBorders>
            <w:shd w:val="clear" w:color="auto" w:fill="FFFFFF" w:themeFill="background1"/>
          </w:tcPr>
          <w:p w14:paraId="36A5EDC2" w14:textId="77777777" w:rsidR="007949AD" w:rsidRPr="00D70C63" w:rsidRDefault="007949AD" w:rsidP="007949AD">
            <w:pPr>
              <w:rPr>
                <w:rFonts w:ascii="Times New Roman" w:eastAsia="Calibri" w:hAnsi="Times New Roman" w:cs="Times New Roman"/>
                <w:b/>
                <w:sz w:val="20"/>
              </w:rPr>
            </w:pPr>
            <w:r w:rsidRPr="00D70C63">
              <w:rPr>
                <w:rFonts w:ascii="Times New Roman" w:eastAsia="Calibri" w:hAnsi="Times New Roman" w:cs="Times New Roman"/>
                <w:b/>
                <w:sz w:val="20"/>
              </w:rPr>
              <w:t>Tavoite</w:t>
            </w:r>
          </w:p>
        </w:tc>
        <w:tc>
          <w:tcPr>
            <w:tcW w:w="3223" w:type="dxa"/>
            <w:tcBorders>
              <w:top w:val="single" w:sz="4" w:space="0" w:color="auto"/>
              <w:left w:val="nil"/>
              <w:bottom w:val="single" w:sz="4" w:space="0" w:color="auto"/>
              <w:right w:val="nil"/>
            </w:tcBorders>
            <w:shd w:val="clear" w:color="auto" w:fill="FFFFFF" w:themeFill="background1"/>
          </w:tcPr>
          <w:p w14:paraId="169EEE51" w14:textId="77777777" w:rsidR="007949AD" w:rsidRPr="00D70C63" w:rsidRDefault="007949AD" w:rsidP="007949AD">
            <w:pPr>
              <w:rPr>
                <w:rFonts w:ascii="Times New Roman" w:eastAsia="Calibri" w:hAnsi="Times New Roman" w:cs="Times New Roman"/>
                <w:b/>
                <w:sz w:val="20"/>
              </w:rPr>
            </w:pPr>
            <w:r w:rsidRPr="00D70C63">
              <w:rPr>
                <w:rFonts w:ascii="Times New Roman" w:eastAsia="Calibri" w:hAnsi="Times New Roman" w:cs="Times New Roman"/>
                <w:b/>
                <w:sz w:val="20"/>
              </w:rPr>
              <w:t>Toimintasuunnitelma 20</w:t>
            </w:r>
            <w:r>
              <w:rPr>
                <w:rFonts w:ascii="Times New Roman" w:eastAsia="Calibri" w:hAnsi="Times New Roman" w:cs="Times New Roman"/>
                <w:b/>
                <w:sz w:val="20"/>
              </w:rPr>
              <w:t>20</w:t>
            </w:r>
          </w:p>
        </w:tc>
        <w:tc>
          <w:tcPr>
            <w:tcW w:w="3059" w:type="dxa"/>
            <w:tcBorders>
              <w:top w:val="single" w:sz="4" w:space="0" w:color="auto"/>
              <w:left w:val="nil"/>
              <w:bottom w:val="single" w:sz="4" w:space="0" w:color="auto"/>
              <w:right w:val="single" w:sz="4" w:space="0" w:color="auto"/>
            </w:tcBorders>
            <w:shd w:val="clear" w:color="auto" w:fill="FFFFFF" w:themeFill="background1"/>
          </w:tcPr>
          <w:p w14:paraId="6A294DCC" w14:textId="77777777" w:rsidR="007949AD" w:rsidRPr="00D70C63" w:rsidRDefault="007949AD" w:rsidP="007949AD">
            <w:pPr>
              <w:rPr>
                <w:rFonts w:ascii="Times New Roman" w:eastAsia="Calibri" w:hAnsi="Times New Roman" w:cs="Times New Roman"/>
                <w:b/>
                <w:sz w:val="20"/>
              </w:rPr>
            </w:pPr>
            <w:r w:rsidRPr="00D70C63">
              <w:rPr>
                <w:rFonts w:ascii="Times New Roman" w:eastAsia="Calibri" w:hAnsi="Times New Roman" w:cs="Times New Roman"/>
                <w:b/>
                <w:sz w:val="20"/>
              </w:rPr>
              <w:t>Mittari</w:t>
            </w:r>
          </w:p>
        </w:tc>
      </w:tr>
      <w:tr w:rsidR="007949AD" w:rsidRPr="00AD7068" w14:paraId="4ADEEDBD" w14:textId="77777777" w:rsidTr="007949AD">
        <w:tc>
          <w:tcPr>
            <w:tcW w:w="3216" w:type="dxa"/>
            <w:tcBorders>
              <w:top w:val="single" w:sz="4" w:space="0" w:color="auto"/>
              <w:left w:val="single" w:sz="4" w:space="0" w:color="auto"/>
              <w:bottom w:val="nil"/>
              <w:right w:val="nil"/>
            </w:tcBorders>
            <w:shd w:val="clear" w:color="auto" w:fill="auto"/>
          </w:tcPr>
          <w:p w14:paraId="3CAE6FEF" w14:textId="77777777" w:rsidR="007949AD" w:rsidRPr="00AD7068" w:rsidRDefault="007949AD" w:rsidP="007949AD">
            <w:pPr>
              <w:rPr>
                <w:rFonts w:ascii="Times New Roman" w:eastAsia="Calibri" w:hAnsi="Times New Roman" w:cs="Times New Roman"/>
                <w:sz w:val="20"/>
              </w:rPr>
            </w:pPr>
            <w:r>
              <w:rPr>
                <w:rFonts w:ascii="Times New Roman" w:eastAsia="Calibri" w:hAnsi="Times New Roman" w:cs="Times New Roman"/>
                <w:sz w:val="20"/>
              </w:rPr>
              <w:t>Kuntas</w:t>
            </w:r>
            <w:r w:rsidRPr="00AD7068">
              <w:rPr>
                <w:rFonts w:ascii="Times New Roman" w:eastAsia="Calibri" w:hAnsi="Times New Roman" w:cs="Times New Roman"/>
                <w:sz w:val="20"/>
              </w:rPr>
              <w:t xml:space="preserve">trategian </w:t>
            </w:r>
            <w:r>
              <w:rPr>
                <w:rFonts w:ascii="Times New Roman" w:eastAsia="Calibri" w:hAnsi="Times New Roman" w:cs="Times New Roman"/>
                <w:sz w:val="20"/>
              </w:rPr>
              <w:t>mukainen toiminta.</w:t>
            </w:r>
          </w:p>
        </w:tc>
        <w:tc>
          <w:tcPr>
            <w:tcW w:w="3223" w:type="dxa"/>
            <w:tcBorders>
              <w:top w:val="single" w:sz="4" w:space="0" w:color="auto"/>
              <w:left w:val="nil"/>
              <w:bottom w:val="nil"/>
              <w:right w:val="nil"/>
            </w:tcBorders>
            <w:shd w:val="clear" w:color="auto" w:fill="auto"/>
          </w:tcPr>
          <w:p w14:paraId="0B08F68C" w14:textId="77777777" w:rsidR="007949AD" w:rsidRPr="00AD7068" w:rsidRDefault="007949AD" w:rsidP="007949AD">
            <w:pPr>
              <w:rPr>
                <w:rFonts w:ascii="Times New Roman" w:eastAsia="Calibri" w:hAnsi="Times New Roman" w:cs="Times New Roman"/>
                <w:sz w:val="20"/>
              </w:rPr>
            </w:pPr>
            <w:r>
              <w:rPr>
                <w:rFonts w:ascii="Times New Roman" w:eastAsia="Calibri" w:hAnsi="Times New Roman" w:cs="Times New Roman"/>
                <w:sz w:val="20"/>
              </w:rPr>
              <w:t>Kunnan toiminnassa huomioidaan erityisesti Piiparinmäen tuulivoimapuiston rakentamiseen vaikuttavat tekijät.</w:t>
            </w:r>
          </w:p>
        </w:tc>
        <w:tc>
          <w:tcPr>
            <w:tcW w:w="3059" w:type="dxa"/>
            <w:tcBorders>
              <w:top w:val="single" w:sz="4" w:space="0" w:color="auto"/>
              <w:left w:val="nil"/>
              <w:bottom w:val="nil"/>
              <w:right w:val="single" w:sz="4" w:space="0" w:color="auto"/>
            </w:tcBorders>
            <w:shd w:val="clear" w:color="auto" w:fill="auto"/>
          </w:tcPr>
          <w:p w14:paraId="71E720B6" w14:textId="77777777" w:rsidR="007949AD" w:rsidRPr="00AD7068" w:rsidRDefault="007949AD" w:rsidP="007949AD">
            <w:pPr>
              <w:rPr>
                <w:rFonts w:ascii="Times New Roman" w:eastAsia="Calibri" w:hAnsi="Times New Roman" w:cs="Times New Roman"/>
                <w:sz w:val="20"/>
              </w:rPr>
            </w:pPr>
            <w:r>
              <w:rPr>
                <w:rFonts w:ascii="Times New Roman" w:eastAsia="Calibri" w:hAnsi="Times New Roman" w:cs="Times New Roman"/>
                <w:sz w:val="20"/>
              </w:rPr>
              <w:t>Kuntastrategian mukainen toiminta ja strategiaan tarvittaessa tehtävät päivitykset.</w:t>
            </w:r>
          </w:p>
        </w:tc>
      </w:tr>
      <w:tr w:rsidR="007949AD" w:rsidRPr="00AD7068" w14:paraId="2193B415" w14:textId="77777777" w:rsidTr="007949AD">
        <w:tc>
          <w:tcPr>
            <w:tcW w:w="3216" w:type="dxa"/>
            <w:tcBorders>
              <w:top w:val="nil"/>
              <w:left w:val="single" w:sz="4" w:space="0" w:color="auto"/>
              <w:bottom w:val="single" w:sz="4" w:space="0" w:color="auto"/>
              <w:right w:val="nil"/>
            </w:tcBorders>
            <w:shd w:val="clear" w:color="auto" w:fill="auto"/>
          </w:tcPr>
          <w:p w14:paraId="65533CCE" w14:textId="0E660FF4" w:rsidR="007949AD" w:rsidRDefault="007949AD" w:rsidP="007949AD">
            <w:pPr>
              <w:rPr>
                <w:rFonts w:ascii="Times New Roman" w:eastAsia="Calibri" w:hAnsi="Times New Roman" w:cs="Times New Roman"/>
                <w:sz w:val="20"/>
              </w:rPr>
            </w:pPr>
          </w:p>
          <w:p w14:paraId="7C7EBD7B" w14:textId="79174BB3" w:rsidR="00DE307B" w:rsidRDefault="00DE307B" w:rsidP="007949AD">
            <w:pPr>
              <w:rPr>
                <w:rFonts w:ascii="Times New Roman" w:eastAsia="Calibri" w:hAnsi="Times New Roman" w:cs="Times New Roman"/>
                <w:sz w:val="20"/>
              </w:rPr>
            </w:pPr>
            <w:r>
              <w:rPr>
                <w:rFonts w:ascii="Times New Roman" w:eastAsia="Calibri" w:hAnsi="Times New Roman" w:cs="Times New Roman"/>
                <w:sz w:val="20"/>
              </w:rPr>
              <w:t>Asukastyytyväisyyskyselyn tekeminen.</w:t>
            </w:r>
          </w:p>
          <w:p w14:paraId="7546A235" w14:textId="77777777" w:rsidR="00DE307B" w:rsidRDefault="00DE307B" w:rsidP="007949AD">
            <w:pPr>
              <w:rPr>
                <w:rFonts w:ascii="Times New Roman" w:eastAsia="Calibri" w:hAnsi="Times New Roman" w:cs="Times New Roman"/>
                <w:sz w:val="20"/>
              </w:rPr>
            </w:pPr>
          </w:p>
          <w:p w14:paraId="4550A02C" w14:textId="77777777" w:rsidR="007949AD" w:rsidRDefault="007949AD" w:rsidP="007949AD">
            <w:pPr>
              <w:rPr>
                <w:rFonts w:ascii="Times New Roman" w:eastAsia="Calibri" w:hAnsi="Times New Roman" w:cs="Times New Roman"/>
                <w:sz w:val="20"/>
              </w:rPr>
            </w:pPr>
            <w:r>
              <w:rPr>
                <w:rFonts w:ascii="Times New Roman" w:eastAsia="Calibri" w:hAnsi="Times New Roman" w:cs="Times New Roman"/>
                <w:sz w:val="20"/>
              </w:rPr>
              <w:t>Pyhäntä 2029-selvityksen käynnistäminen.</w:t>
            </w:r>
          </w:p>
          <w:p w14:paraId="411DA30F" w14:textId="77777777" w:rsidR="007949AD" w:rsidRDefault="007949AD" w:rsidP="007949AD">
            <w:pPr>
              <w:rPr>
                <w:rFonts w:ascii="Times New Roman" w:eastAsia="Calibri" w:hAnsi="Times New Roman" w:cs="Times New Roman"/>
                <w:sz w:val="20"/>
              </w:rPr>
            </w:pPr>
          </w:p>
          <w:p w14:paraId="29053F95" w14:textId="77777777" w:rsidR="007949AD" w:rsidRDefault="007949AD" w:rsidP="007949AD">
            <w:pPr>
              <w:rPr>
                <w:rFonts w:ascii="Times New Roman" w:eastAsia="Calibri" w:hAnsi="Times New Roman" w:cs="Times New Roman"/>
                <w:sz w:val="20"/>
              </w:rPr>
            </w:pPr>
            <w:r>
              <w:rPr>
                <w:rFonts w:ascii="Times New Roman" w:eastAsia="Calibri" w:hAnsi="Times New Roman" w:cs="Times New Roman"/>
                <w:sz w:val="20"/>
              </w:rPr>
              <w:t>Sähköisen asianhallinnan uudistaminen, TOJ-tiedonohjausjärjestelmä.</w:t>
            </w:r>
          </w:p>
          <w:p w14:paraId="4964F565" w14:textId="77777777" w:rsidR="007949AD" w:rsidRDefault="007949AD" w:rsidP="007949AD">
            <w:pPr>
              <w:rPr>
                <w:rFonts w:ascii="Times New Roman" w:eastAsia="Calibri" w:hAnsi="Times New Roman" w:cs="Times New Roman"/>
                <w:sz w:val="20"/>
              </w:rPr>
            </w:pPr>
          </w:p>
          <w:p w14:paraId="4126FB5C" w14:textId="77777777" w:rsidR="007949AD" w:rsidRPr="00AD7068" w:rsidRDefault="007949AD" w:rsidP="007949AD">
            <w:pPr>
              <w:rPr>
                <w:rFonts w:ascii="Times New Roman" w:eastAsia="Calibri" w:hAnsi="Times New Roman" w:cs="Times New Roman"/>
                <w:sz w:val="20"/>
              </w:rPr>
            </w:pPr>
          </w:p>
        </w:tc>
        <w:tc>
          <w:tcPr>
            <w:tcW w:w="3223" w:type="dxa"/>
            <w:tcBorders>
              <w:top w:val="nil"/>
              <w:left w:val="nil"/>
              <w:bottom w:val="single" w:sz="4" w:space="0" w:color="auto"/>
              <w:right w:val="nil"/>
            </w:tcBorders>
            <w:shd w:val="clear" w:color="auto" w:fill="auto"/>
          </w:tcPr>
          <w:p w14:paraId="0F85BFD5" w14:textId="77777777" w:rsidR="007949AD" w:rsidRDefault="007949AD" w:rsidP="007949AD">
            <w:pPr>
              <w:rPr>
                <w:rFonts w:ascii="Times New Roman" w:eastAsia="Calibri" w:hAnsi="Times New Roman" w:cs="Times New Roman"/>
                <w:sz w:val="20"/>
              </w:rPr>
            </w:pPr>
          </w:p>
          <w:p w14:paraId="1CE42F0B" w14:textId="61A1AE9B" w:rsidR="00DE307B" w:rsidRDefault="00DE307B" w:rsidP="007949AD">
            <w:pPr>
              <w:rPr>
                <w:rFonts w:ascii="Times New Roman" w:eastAsia="Calibri" w:hAnsi="Times New Roman" w:cs="Times New Roman"/>
                <w:sz w:val="20"/>
              </w:rPr>
            </w:pPr>
            <w:r>
              <w:rPr>
                <w:rFonts w:ascii="Times New Roman" w:eastAsia="Calibri" w:hAnsi="Times New Roman" w:cs="Times New Roman"/>
                <w:sz w:val="20"/>
              </w:rPr>
              <w:t>Tehdään nettipohjainen asukastyytyväisyyskysely kunnan asukkaille.</w:t>
            </w:r>
          </w:p>
          <w:p w14:paraId="4B9D1F22" w14:textId="77777777" w:rsidR="00DE307B" w:rsidRDefault="00DE307B" w:rsidP="007949AD">
            <w:pPr>
              <w:rPr>
                <w:rFonts w:ascii="Times New Roman" w:eastAsia="Calibri" w:hAnsi="Times New Roman" w:cs="Times New Roman"/>
                <w:sz w:val="20"/>
              </w:rPr>
            </w:pPr>
          </w:p>
          <w:p w14:paraId="191D05D4" w14:textId="65C029F3" w:rsidR="007949AD" w:rsidRDefault="007949AD" w:rsidP="007949AD">
            <w:pPr>
              <w:rPr>
                <w:rFonts w:ascii="Times New Roman" w:eastAsia="Calibri" w:hAnsi="Times New Roman" w:cs="Times New Roman"/>
                <w:sz w:val="20"/>
              </w:rPr>
            </w:pPr>
            <w:r>
              <w:rPr>
                <w:rFonts w:ascii="Times New Roman" w:eastAsia="Calibri" w:hAnsi="Times New Roman" w:cs="Times New Roman"/>
                <w:sz w:val="20"/>
              </w:rPr>
              <w:t>Aloitetaan selvitystyön tekeminen päätöksenteon tueksi.</w:t>
            </w:r>
          </w:p>
          <w:p w14:paraId="09755961" w14:textId="77777777" w:rsidR="007949AD" w:rsidRDefault="007949AD" w:rsidP="007949AD">
            <w:pPr>
              <w:rPr>
                <w:rFonts w:ascii="Times New Roman" w:eastAsia="Calibri" w:hAnsi="Times New Roman" w:cs="Times New Roman"/>
                <w:sz w:val="20"/>
              </w:rPr>
            </w:pPr>
          </w:p>
          <w:p w14:paraId="75F29D06" w14:textId="77777777" w:rsidR="007949AD" w:rsidRDefault="007949AD" w:rsidP="007949AD">
            <w:pPr>
              <w:rPr>
                <w:rFonts w:ascii="Times New Roman" w:eastAsia="Calibri" w:hAnsi="Times New Roman" w:cs="Times New Roman"/>
                <w:sz w:val="20"/>
              </w:rPr>
            </w:pPr>
            <w:r>
              <w:rPr>
                <w:rFonts w:ascii="Times New Roman" w:eastAsia="Calibri" w:hAnsi="Times New Roman" w:cs="Times New Roman"/>
                <w:sz w:val="20"/>
              </w:rPr>
              <w:t>Jatketaan tiedonohjaussuunnitelmien laatimista Joki ICT Oy:n hallinnoimassa projektissa.</w:t>
            </w:r>
          </w:p>
          <w:p w14:paraId="777EF79F" w14:textId="77777777" w:rsidR="007949AD" w:rsidRPr="00AD7068" w:rsidRDefault="007949AD" w:rsidP="007949AD">
            <w:pPr>
              <w:rPr>
                <w:rFonts w:ascii="Times New Roman" w:eastAsia="Calibri" w:hAnsi="Times New Roman" w:cs="Times New Roman"/>
                <w:sz w:val="20"/>
              </w:rPr>
            </w:pPr>
          </w:p>
        </w:tc>
        <w:tc>
          <w:tcPr>
            <w:tcW w:w="3059" w:type="dxa"/>
            <w:tcBorders>
              <w:top w:val="nil"/>
              <w:left w:val="nil"/>
              <w:bottom w:val="single" w:sz="4" w:space="0" w:color="auto"/>
              <w:right w:val="single" w:sz="4" w:space="0" w:color="auto"/>
            </w:tcBorders>
            <w:shd w:val="clear" w:color="auto" w:fill="auto"/>
          </w:tcPr>
          <w:p w14:paraId="5CEE861F" w14:textId="77777777" w:rsidR="007949AD" w:rsidRDefault="007949AD" w:rsidP="007949AD">
            <w:pPr>
              <w:rPr>
                <w:rFonts w:ascii="Times New Roman" w:eastAsia="Calibri" w:hAnsi="Times New Roman" w:cs="Times New Roman"/>
                <w:sz w:val="20"/>
              </w:rPr>
            </w:pPr>
          </w:p>
          <w:p w14:paraId="31288F25" w14:textId="5124AE6C" w:rsidR="00DE307B" w:rsidRDefault="00DE307B" w:rsidP="007949AD">
            <w:pPr>
              <w:rPr>
                <w:rFonts w:ascii="Times New Roman" w:eastAsia="Calibri" w:hAnsi="Times New Roman" w:cs="Times New Roman"/>
                <w:sz w:val="20"/>
              </w:rPr>
            </w:pPr>
            <w:r>
              <w:rPr>
                <w:rFonts w:ascii="Times New Roman" w:eastAsia="Calibri" w:hAnsi="Times New Roman" w:cs="Times New Roman"/>
                <w:sz w:val="20"/>
              </w:rPr>
              <w:t>Asukastyytyväisyys.</w:t>
            </w:r>
          </w:p>
          <w:p w14:paraId="63BFFB66" w14:textId="77777777" w:rsidR="00DE307B" w:rsidRDefault="00DE307B" w:rsidP="007949AD">
            <w:pPr>
              <w:rPr>
                <w:rFonts w:ascii="Times New Roman" w:eastAsia="Calibri" w:hAnsi="Times New Roman" w:cs="Times New Roman"/>
                <w:sz w:val="20"/>
              </w:rPr>
            </w:pPr>
          </w:p>
          <w:p w14:paraId="796F56F5" w14:textId="77777777" w:rsidR="00DE307B" w:rsidRDefault="00DE307B" w:rsidP="007949AD">
            <w:pPr>
              <w:rPr>
                <w:rFonts w:ascii="Times New Roman" w:eastAsia="Calibri" w:hAnsi="Times New Roman" w:cs="Times New Roman"/>
                <w:sz w:val="20"/>
              </w:rPr>
            </w:pPr>
          </w:p>
          <w:p w14:paraId="459C3ABD" w14:textId="3F67EA91" w:rsidR="007949AD" w:rsidRPr="00AD7068" w:rsidRDefault="007949AD" w:rsidP="007949AD">
            <w:pPr>
              <w:rPr>
                <w:rFonts w:ascii="Times New Roman" w:eastAsia="Calibri" w:hAnsi="Times New Roman" w:cs="Times New Roman"/>
                <w:sz w:val="20"/>
              </w:rPr>
            </w:pPr>
            <w:r>
              <w:rPr>
                <w:rFonts w:ascii="Times New Roman" w:eastAsia="Calibri" w:hAnsi="Times New Roman" w:cs="Times New Roman"/>
                <w:sz w:val="20"/>
              </w:rPr>
              <w:t>Tehdyt toimenpiteet.</w:t>
            </w:r>
          </w:p>
          <w:p w14:paraId="15863895" w14:textId="77777777" w:rsidR="007949AD" w:rsidRPr="00AD7068" w:rsidRDefault="007949AD" w:rsidP="007949AD">
            <w:pPr>
              <w:rPr>
                <w:rFonts w:ascii="Times New Roman" w:eastAsia="Calibri" w:hAnsi="Times New Roman" w:cs="Times New Roman"/>
                <w:sz w:val="20"/>
              </w:rPr>
            </w:pPr>
          </w:p>
          <w:p w14:paraId="59357063" w14:textId="77777777" w:rsidR="007949AD" w:rsidRDefault="007949AD" w:rsidP="007949AD">
            <w:pPr>
              <w:rPr>
                <w:rFonts w:ascii="Times New Roman" w:eastAsia="Calibri" w:hAnsi="Times New Roman" w:cs="Times New Roman"/>
                <w:sz w:val="20"/>
              </w:rPr>
            </w:pPr>
          </w:p>
          <w:p w14:paraId="72257202" w14:textId="77777777" w:rsidR="007949AD" w:rsidRPr="00AD7068" w:rsidRDefault="007949AD" w:rsidP="007949AD">
            <w:pPr>
              <w:rPr>
                <w:rFonts w:ascii="Times New Roman" w:eastAsia="Calibri" w:hAnsi="Times New Roman" w:cs="Times New Roman"/>
                <w:sz w:val="20"/>
              </w:rPr>
            </w:pPr>
            <w:r>
              <w:rPr>
                <w:rFonts w:ascii="Times New Roman" w:eastAsia="Calibri" w:hAnsi="Times New Roman" w:cs="Times New Roman"/>
                <w:sz w:val="20"/>
              </w:rPr>
              <w:t>Projektisuunnitelman mukainen toiminta.</w:t>
            </w:r>
          </w:p>
        </w:tc>
      </w:tr>
    </w:tbl>
    <w:p w14:paraId="3A705F1F" w14:textId="77777777" w:rsidR="007949AD" w:rsidRDefault="007949AD" w:rsidP="007949AD">
      <w:pPr>
        <w:rPr>
          <w:rFonts w:ascii="Times New Roman" w:hAnsi="Times New Roman" w:cs="Times New Roman"/>
          <w:sz w:val="20"/>
        </w:rPr>
      </w:pPr>
    </w:p>
    <w:p w14:paraId="4416406F" w14:textId="77777777" w:rsidR="007949AD" w:rsidRPr="00AD7068" w:rsidRDefault="007949AD" w:rsidP="007949AD">
      <w:pPr>
        <w:rPr>
          <w:rFonts w:ascii="Times New Roman" w:hAnsi="Times New Roman" w:cs="Times New Roman"/>
          <w:b/>
          <w:sz w:val="20"/>
        </w:rPr>
      </w:pPr>
      <w:r>
        <w:rPr>
          <w:rFonts w:ascii="Times New Roman" w:hAnsi="Times New Roman" w:cs="Times New Roman"/>
          <w:b/>
          <w:sz w:val="20"/>
        </w:rPr>
        <w:t>Toiminnalliset tavoitteet, h</w:t>
      </w:r>
      <w:r w:rsidRPr="00AD7068">
        <w:rPr>
          <w:rFonts w:ascii="Times New Roman" w:hAnsi="Times New Roman" w:cs="Times New Roman"/>
          <w:b/>
          <w:sz w:val="20"/>
        </w:rPr>
        <w:t>enkilöstöhalli</w:t>
      </w:r>
      <w:r>
        <w:rPr>
          <w:rFonts w:ascii="Times New Roman" w:hAnsi="Times New Roman" w:cs="Times New Roman"/>
          <w:b/>
          <w:sz w:val="20"/>
        </w:rPr>
        <w:t>nto</w:t>
      </w:r>
    </w:p>
    <w:tbl>
      <w:tblPr>
        <w:tblW w:w="9498"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14"/>
        <w:gridCol w:w="3336"/>
        <w:gridCol w:w="2948"/>
      </w:tblGrid>
      <w:tr w:rsidR="007949AD" w:rsidRPr="00AD7068" w14:paraId="1C42B602" w14:textId="77777777" w:rsidTr="007949AD">
        <w:tc>
          <w:tcPr>
            <w:tcW w:w="3214" w:type="dxa"/>
            <w:tcBorders>
              <w:top w:val="single" w:sz="4" w:space="0" w:color="auto"/>
              <w:bottom w:val="single" w:sz="4" w:space="0" w:color="auto"/>
            </w:tcBorders>
            <w:shd w:val="clear" w:color="auto" w:fill="FFFFFF" w:themeFill="background1"/>
          </w:tcPr>
          <w:p w14:paraId="24B2C12F" w14:textId="77777777" w:rsidR="007949AD" w:rsidRPr="00AD7068" w:rsidRDefault="007949AD" w:rsidP="007949AD">
            <w:pPr>
              <w:rPr>
                <w:rFonts w:ascii="Times New Roman" w:eastAsia="Calibri" w:hAnsi="Times New Roman" w:cs="Times New Roman"/>
                <w:b/>
                <w:sz w:val="20"/>
              </w:rPr>
            </w:pPr>
            <w:r w:rsidRPr="00AD7068">
              <w:rPr>
                <w:rFonts w:ascii="Times New Roman" w:eastAsia="Calibri" w:hAnsi="Times New Roman" w:cs="Times New Roman"/>
                <w:b/>
                <w:sz w:val="20"/>
              </w:rPr>
              <w:t>Tavoite</w:t>
            </w:r>
          </w:p>
        </w:tc>
        <w:tc>
          <w:tcPr>
            <w:tcW w:w="3336" w:type="dxa"/>
            <w:tcBorders>
              <w:top w:val="single" w:sz="4" w:space="0" w:color="auto"/>
              <w:bottom w:val="single" w:sz="4" w:space="0" w:color="auto"/>
            </w:tcBorders>
            <w:shd w:val="clear" w:color="auto" w:fill="FFFFFF" w:themeFill="background1"/>
          </w:tcPr>
          <w:p w14:paraId="78AA0043" w14:textId="77777777" w:rsidR="007949AD" w:rsidRPr="00AD7068" w:rsidRDefault="007949AD" w:rsidP="007949AD">
            <w:pPr>
              <w:rPr>
                <w:rFonts w:ascii="Times New Roman" w:eastAsia="Calibri" w:hAnsi="Times New Roman" w:cs="Times New Roman"/>
                <w:b/>
                <w:sz w:val="20"/>
              </w:rPr>
            </w:pPr>
            <w:r w:rsidRPr="00AD7068">
              <w:rPr>
                <w:rFonts w:ascii="Times New Roman" w:eastAsia="Calibri" w:hAnsi="Times New Roman" w:cs="Times New Roman"/>
                <w:b/>
                <w:sz w:val="20"/>
              </w:rPr>
              <w:t>Toimintasuunnitelma 20</w:t>
            </w:r>
            <w:r>
              <w:rPr>
                <w:rFonts w:ascii="Times New Roman" w:eastAsia="Calibri" w:hAnsi="Times New Roman" w:cs="Times New Roman"/>
                <w:b/>
                <w:sz w:val="20"/>
              </w:rPr>
              <w:t>20</w:t>
            </w:r>
          </w:p>
        </w:tc>
        <w:tc>
          <w:tcPr>
            <w:tcW w:w="2948" w:type="dxa"/>
            <w:tcBorders>
              <w:top w:val="single" w:sz="4" w:space="0" w:color="auto"/>
              <w:bottom w:val="single" w:sz="4" w:space="0" w:color="auto"/>
            </w:tcBorders>
            <w:shd w:val="clear" w:color="auto" w:fill="FFFFFF" w:themeFill="background1"/>
          </w:tcPr>
          <w:p w14:paraId="2CD90287" w14:textId="77777777" w:rsidR="007949AD" w:rsidRPr="00AD7068" w:rsidRDefault="007949AD" w:rsidP="007949AD">
            <w:pPr>
              <w:rPr>
                <w:rFonts w:ascii="Times New Roman" w:eastAsia="Calibri" w:hAnsi="Times New Roman" w:cs="Times New Roman"/>
                <w:b/>
                <w:sz w:val="20"/>
              </w:rPr>
            </w:pPr>
            <w:r w:rsidRPr="00AD7068">
              <w:rPr>
                <w:rFonts w:ascii="Times New Roman" w:eastAsia="Calibri" w:hAnsi="Times New Roman" w:cs="Times New Roman"/>
                <w:b/>
                <w:sz w:val="20"/>
              </w:rPr>
              <w:t>Mittari</w:t>
            </w:r>
          </w:p>
        </w:tc>
      </w:tr>
      <w:tr w:rsidR="007949AD" w:rsidRPr="00AD7068" w14:paraId="21425F76" w14:textId="77777777" w:rsidTr="007949AD">
        <w:tc>
          <w:tcPr>
            <w:tcW w:w="3214" w:type="dxa"/>
            <w:shd w:val="clear" w:color="auto" w:fill="auto"/>
          </w:tcPr>
          <w:p w14:paraId="464D30B6" w14:textId="77777777" w:rsidR="007949AD" w:rsidRPr="00AD7068" w:rsidRDefault="007949AD" w:rsidP="007949AD">
            <w:pPr>
              <w:rPr>
                <w:rFonts w:ascii="Times New Roman" w:eastAsia="Calibri" w:hAnsi="Times New Roman" w:cs="Times New Roman"/>
                <w:sz w:val="20"/>
              </w:rPr>
            </w:pPr>
            <w:r>
              <w:rPr>
                <w:rFonts w:ascii="Times New Roman" w:eastAsia="Calibri" w:hAnsi="Times New Roman" w:cs="Times New Roman"/>
                <w:sz w:val="20"/>
              </w:rPr>
              <w:t>Osaava ja motivoitunut henkilöstö.</w:t>
            </w:r>
          </w:p>
        </w:tc>
        <w:tc>
          <w:tcPr>
            <w:tcW w:w="3336" w:type="dxa"/>
            <w:shd w:val="clear" w:color="auto" w:fill="auto"/>
          </w:tcPr>
          <w:p w14:paraId="1A52829F" w14:textId="77777777" w:rsidR="007949AD" w:rsidRPr="00AD7068" w:rsidRDefault="007949AD" w:rsidP="007949AD">
            <w:pPr>
              <w:rPr>
                <w:rFonts w:ascii="Times New Roman" w:eastAsia="Calibri" w:hAnsi="Times New Roman" w:cs="Times New Roman"/>
                <w:sz w:val="20"/>
              </w:rPr>
            </w:pPr>
            <w:r>
              <w:rPr>
                <w:rFonts w:ascii="Times New Roman" w:eastAsia="Calibri" w:hAnsi="Times New Roman" w:cs="Times New Roman"/>
                <w:sz w:val="20"/>
              </w:rPr>
              <w:t>Henkilöstö osallistuu työtehtäviä tukevaan koulutukseen osastokohtaisten määrärahojen puitteissa.</w:t>
            </w:r>
          </w:p>
        </w:tc>
        <w:tc>
          <w:tcPr>
            <w:tcW w:w="2948" w:type="dxa"/>
            <w:shd w:val="clear" w:color="auto" w:fill="auto"/>
          </w:tcPr>
          <w:p w14:paraId="6A69D2B2" w14:textId="77777777" w:rsidR="007949AD" w:rsidRDefault="007949AD" w:rsidP="007949AD">
            <w:pPr>
              <w:rPr>
                <w:rFonts w:ascii="Times New Roman" w:eastAsia="Calibri" w:hAnsi="Times New Roman" w:cs="Times New Roman"/>
                <w:sz w:val="20"/>
              </w:rPr>
            </w:pPr>
            <w:r>
              <w:rPr>
                <w:rFonts w:ascii="Times New Roman" w:eastAsia="Calibri" w:hAnsi="Times New Roman" w:cs="Times New Roman"/>
                <w:sz w:val="20"/>
              </w:rPr>
              <w:t>Toteutuneet koulutuspäivät.</w:t>
            </w:r>
          </w:p>
          <w:p w14:paraId="78C4D4B2" w14:textId="77777777" w:rsidR="007949AD" w:rsidRDefault="007949AD" w:rsidP="007949AD">
            <w:pPr>
              <w:rPr>
                <w:rFonts w:ascii="Times New Roman" w:eastAsia="Calibri" w:hAnsi="Times New Roman" w:cs="Times New Roman"/>
                <w:sz w:val="20"/>
              </w:rPr>
            </w:pPr>
          </w:p>
          <w:p w14:paraId="3220AF4B" w14:textId="77777777" w:rsidR="007949AD" w:rsidRDefault="007949AD" w:rsidP="007949AD">
            <w:pPr>
              <w:rPr>
                <w:rFonts w:ascii="Times New Roman" w:eastAsia="Calibri" w:hAnsi="Times New Roman" w:cs="Times New Roman"/>
                <w:sz w:val="20"/>
              </w:rPr>
            </w:pPr>
          </w:p>
          <w:p w14:paraId="13F46138" w14:textId="77777777" w:rsidR="007949AD" w:rsidRPr="00AD7068" w:rsidRDefault="007949AD" w:rsidP="007949AD">
            <w:pPr>
              <w:rPr>
                <w:rFonts w:ascii="Times New Roman" w:eastAsia="Calibri" w:hAnsi="Times New Roman" w:cs="Times New Roman"/>
                <w:sz w:val="20"/>
              </w:rPr>
            </w:pPr>
          </w:p>
        </w:tc>
      </w:tr>
      <w:tr w:rsidR="007949AD" w:rsidRPr="00AD7068" w14:paraId="3562CA6D" w14:textId="77777777" w:rsidTr="007949AD">
        <w:tc>
          <w:tcPr>
            <w:tcW w:w="3214" w:type="dxa"/>
            <w:shd w:val="clear" w:color="auto" w:fill="auto"/>
          </w:tcPr>
          <w:p w14:paraId="0A54FB9A" w14:textId="77777777" w:rsidR="007949AD" w:rsidRPr="00AD7068" w:rsidRDefault="007949AD" w:rsidP="007949AD">
            <w:pPr>
              <w:rPr>
                <w:rFonts w:ascii="Times New Roman" w:eastAsia="Calibri" w:hAnsi="Times New Roman" w:cs="Times New Roman"/>
                <w:sz w:val="20"/>
              </w:rPr>
            </w:pPr>
            <w:r>
              <w:rPr>
                <w:rFonts w:ascii="Times New Roman" w:eastAsia="Calibri" w:hAnsi="Times New Roman" w:cs="Times New Roman"/>
                <w:sz w:val="20"/>
              </w:rPr>
              <w:t xml:space="preserve">Henkilöstön työkyvyn säilyminen ja ylläpito </w:t>
            </w:r>
          </w:p>
        </w:tc>
        <w:tc>
          <w:tcPr>
            <w:tcW w:w="3336" w:type="dxa"/>
            <w:shd w:val="clear" w:color="auto" w:fill="auto"/>
          </w:tcPr>
          <w:p w14:paraId="7944EC3A" w14:textId="77777777" w:rsidR="007949AD" w:rsidRDefault="007949AD" w:rsidP="007949AD">
            <w:pPr>
              <w:rPr>
                <w:rFonts w:ascii="Times New Roman" w:eastAsia="Calibri" w:hAnsi="Times New Roman" w:cs="Times New Roman"/>
                <w:sz w:val="20"/>
              </w:rPr>
            </w:pPr>
            <w:r>
              <w:rPr>
                <w:rFonts w:ascii="Times New Roman" w:eastAsia="Calibri" w:hAnsi="Times New Roman" w:cs="Times New Roman"/>
                <w:sz w:val="20"/>
              </w:rPr>
              <w:t>Riittävien työnterveyshuollon palvelujen järjestäminen Pyhännällä.</w:t>
            </w:r>
          </w:p>
          <w:p w14:paraId="6427707E" w14:textId="77777777" w:rsidR="007949AD" w:rsidRDefault="007949AD" w:rsidP="007949AD">
            <w:pPr>
              <w:rPr>
                <w:rFonts w:ascii="Times New Roman" w:eastAsia="Calibri" w:hAnsi="Times New Roman" w:cs="Times New Roman"/>
                <w:sz w:val="20"/>
              </w:rPr>
            </w:pPr>
          </w:p>
          <w:p w14:paraId="581382B0" w14:textId="77777777" w:rsidR="007949AD" w:rsidRPr="00F04E36" w:rsidRDefault="007949AD" w:rsidP="007949AD">
            <w:pPr>
              <w:rPr>
                <w:rFonts w:ascii="Times New Roman" w:eastAsia="Calibri" w:hAnsi="Times New Roman" w:cs="Times New Roman"/>
                <w:sz w:val="20"/>
                <w:szCs w:val="20"/>
              </w:rPr>
            </w:pPr>
            <w:r w:rsidRPr="00F04E36">
              <w:rPr>
                <w:rFonts w:ascii="Times New Roman" w:hAnsi="Times New Roman" w:cs="Times New Roman"/>
                <w:sz w:val="20"/>
                <w:szCs w:val="20"/>
              </w:rPr>
              <w:t xml:space="preserve">Työkyvyttömyyden kustannusten </w:t>
            </w:r>
            <w:r>
              <w:rPr>
                <w:rFonts w:ascii="Times New Roman" w:hAnsi="Times New Roman" w:cs="Times New Roman"/>
                <w:sz w:val="20"/>
                <w:szCs w:val="20"/>
              </w:rPr>
              <w:t>alentaminen.</w:t>
            </w:r>
          </w:p>
        </w:tc>
        <w:tc>
          <w:tcPr>
            <w:tcW w:w="2948" w:type="dxa"/>
            <w:shd w:val="clear" w:color="auto" w:fill="auto"/>
          </w:tcPr>
          <w:p w14:paraId="7F898FDF" w14:textId="77777777" w:rsidR="007949AD" w:rsidRDefault="007949AD" w:rsidP="007949AD">
            <w:pPr>
              <w:rPr>
                <w:rFonts w:ascii="Times New Roman" w:eastAsia="Calibri" w:hAnsi="Times New Roman" w:cs="Times New Roman"/>
                <w:sz w:val="20"/>
              </w:rPr>
            </w:pPr>
            <w:r>
              <w:rPr>
                <w:rFonts w:ascii="Times New Roman" w:eastAsia="Calibri" w:hAnsi="Times New Roman" w:cs="Times New Roman"/>
                <w:sz w:val="20"/>
              </w:rPr>
              <w:t>Palvelun saatavuus.</w:t>
            </w:r>
          </w:p>
          <w:p w14:paraId="5B615A77" w14:textId="77777777" w:rsidR="007949AD" w:rsidRDefault="007949AD" w:rsidP="007949AD">
            <w:pPr>
              <w:rPr>
                <w:rFonts w:ascii="Times New Roman" w:eastAsia="Calibri" w:hAnsi="Times New Roman" w:cs="Times New Roman"/>
                <w:sz w:val="20"/>
              </w:rPr>
            </w:pPr>
          </w:p>
          <w:p w14:paraId="40D87C32" w14:textId="77777777" w:rsidR="007949AD" w:rsidRDefault="007949AD" w:rsidP="007949AD">
            <w:pPr>
              <w:rPr>
                <w:rFonts w:ascii="Times New Roman" w:eastAsia="Calibri" w:hAnsi="Times New Roman" w:cs="Times New Roman"/>
                <w:sz w:val="20"/>
              </w:rPr>
            </w:pPr>
          </w:p>
          <w:p w14:paraId="4C215265" w14:textId="77777777" w:rsidR="007949AD" w:rsidRPr="00AD7068" w:rsidRDefault="007949AD" w:rsidP="007949AD">
            <w:pPr>
              <w:rPr>
                <w:rFonts w:ascii="Times New Roman" w:eastAsia="Calibri" w:hAnsi="Times New Roman" w:cs="Times New Roman"/>
                <w:sz w:val="20"/>
              </w:rPr>
            </w:pPr>
            <w:r>
              <w:rPr>
                <w:rFonts w:ascii="Times New Roman" w:eastAsia="Calibri" w:hAnsi="Times New Roman" w:cs="Times New Roman"/>
                <w:sz w:val="20"/>
              </w:rPr>
              <w:t>Sairauspoissaolot alle 14 pv/työntekijä.</w:t>
            </w:r>
          </w:p>
        </w:tc>
      </w:tr>
    </w:tbl>
    <w:p w14:paraId="0C1F0D92" w14:textId="667757CC" w:rsidR="00841402" w:rsidRDefault="00841402" w:rsidP="007949AD">
      <w:pPr>
        <w:rPr>
          <w:rFonts w:ascii="Times New Roman" w:hAnsi="Times New Roman" w:cs="Times New Roman"/>
          <w:sz w:val="20"/>
        </w:rPr>
      </w:pPr>
    </w:p>
    <w:tbl>
      <w:tblPr>
        <w:tblW w:w="9506" w:type="dxa"/>
        <w:tblCellMar>
          <w:left w:w="70" w:type="dxa"/>
          <w:right w:w="70" w:type="dxa"/>
        </w:tblCellMar>
        <w:tblLook w:val="04A0" w:firstRow="1" w:lastRow="0" w:firstColumn="1" w:lastColumn="0" w:noHBand="0" w:noVBand="1"/>
      </w:tblPr>
      <w:tblGrid>
        <w:gridCol w:w="2920"/>
        <w:gridCol w:w="1186"/>
        <w:gridCol w:w="1200"/>
        <w:gridCol w:w="1400"/>
        <w:gridCol w:w="1400"/>
        <w:gridCol w:w="1400"/>
      </w:tblGrid>
      <w:tr w:rsidR="00480EAE" w:rsidRPr="00480EAE" w14:paraId="07043DFA" w14:textId="77777777" w:rsidTr="00480EAE">
        <w:trPr>
          <w:trHeight w:val="57"/>
        </w:trPr>
        <w:tc>
          <w:tcPr>
            <w:tcW w:w="2920" w:type="dxa"/>
            <w:tcBorders>
              <w:top w:val="single" w:sz="4" w:space="0" w:color="auto"/>
              <w:left w:val="single" w:sz="4" w:space="0" w:color="auto"/>
              <w:bottom w:val="single" w:sz="4" w:space="0" w:color="000000"/>
              <w:right w:val="nil"/>
            </w:tcBorders>
            <w:shd w:val="clear" w:color="000000" w:fill="FFFFFF"/>
            <w:noWrap/>
            <w:vAlign w:val="bottom"/>
            <w:hideMark/>
          </w:tcPr>
          <w:p w14:paraId="24457DC1" w14:textId="77777777" w:rsidR="00480EAE" w:rsidRPr="00480EAE" w:rsidRDefault="00480EAE" w:rsidP="00480EAE">
            <w:pPr>
              <w:rPr>
                <w:rFonts w:ascii="Times New Roman" w:eastAsia="Times New Roman" w:hAnsi="Times New Roman" w:cs="Times New Roman"/>
                <w:b/>
                <w:bCs/>
                <w:sz w:val="20"/>
                <w:szCs w:val="20"/>
                <w:lang w:eastAsia="fi-FI"/>
              </w:rPr>
            </w:pPr>
            <w:r w:rsidRPr="00480EAE">
              <w:rPr>
                <w:rFonts w:ascii="Times New Roman" w:eastAsia="Times New Roman" w:hAnsi="Times New Roman" w:cs="Times New Roman"/>
                <w:b/>
                <w:bCs/>
                <w:sz w:val="20"/>
                <w:szCs w:val="20"/>
                <w:lang w:eastAsia="fi-FI"/>
              </w:rPr>
              <w:t>130 Yleinen hallinto</w:t>
            </w:r>
          </w:p>
        </w:tc>
        <w:tc>
          <w:tcPr>
            <w:tcW w:w="1186" w:type="dxa"/>
            <w:tcBorders>
              <w:top w:val="single" w:sz="4" w:space="0" w:color="auto"/>
              <w:left w:val="nil"/>
              <w:bottom w:val="single" w:sz="4" w:space="0" w:color="000000"/>
              <w:right w:val="nil"/>
            </w:tcBorders>
            <w:shd w:val="clear" w:color="000000" w:fill="FFFFFF"/>
            <w:noWrap/>
            <w:vAlign w:val="bottom"/>
            <w:hideMark/>
          </w:tcPr>
          <w:p w14:paraId="18F61076" w14:textId="77777777" w:rsidR="00480EAE" w:rsidRPr="00480EAE" w:rsidRDefault="00480EAE" w:rsidP="00480EAE">
            <w:pPr>
              <w:jc w:val="right"/>
              <w:rPr>
                <w:rFonts w:ascii="Times New Roman" w:eastAsia="Times New Roman" w:hAnsi="Times New Roman" w:cs="Times New Roman"/>
                <w:b/>
                <w:bCs/>
                <w:sz w:val="20"/>
                <w:szCs w:val="20"/>
                <w:lang w:eastAsia="fi-FI"/>
              </w:rPr>
            </w:pPr>
            <w:r w:rsidRPr="00480EAE">
              <w:rPr>
                <w:rFonts w:ascii="Times New Roman" w:eastAsia="Times New Roman" w:hAnsi="Times New Roman" w:cs="Times New Roman"/>
                <w:b/>
                <w:bCs/>
                <w:sz w:val="20"/>
                <w:szCs w:val="20"/>
                <w:lang w:eastAsia="fi-FI"/>
              </w:rPr>
              <w:t>TP 2018</w:t>
            </w:r>
          </w:p>
        </w:tc>
        <w:tc>
          <w:tcPr>
            <w:tcW w:w="1200" w:type="dxa"/>
            <w:tcBorders>
              <w:top w:val="single" w:sz="4" w:space="0" w:color="auto"/>
              <w:left w:val="nil"/>
              <w:bottom w:val="single" w:sz="4" w:space="0" w:color="000000"/>
              <w:right w:val="nil"/>
            </w:tcBorders>
            <w:shd w:val="clear" w:color="000000" w:fill="FFFFFF"/>
            <w:vAlign w:val="bottom"/>
            <w:hideMark/>
          </w:tcPr>
          <w:p w14:paraId="32E22CF3" w14:textId="77777777" w:rsidR="00480EAE" w:rsidRPr="00480EAE" w:rsidRDefault="00480EAE" w:rsidP="00480EAE">
            <w:pPr>
              <w:jc w:val="right"/>
              <w:rPr>
                <w:rFonts w:ascii="Times New Roman" w:eastAsia="Times New Roman" w:hAnsi="Times New Roman" w:cs="Times New Roman"/>
                <w:b/>
                <w:bCs/>
                <w:sz w:val="20"/>
                <w:szCs w:val="20"/>
                <w:lang w:eastAsia="fi-FI"/>
              </w:rPr>
            </w:pPr>
            <w:proofErr w:type="spellStart"/>
            <w:r w:rsidRPr="00480EAE">
              <w:rPr>
                <w:rFonts w:ascii="Times New Roman" w:eastAsia="Times New Roman" w:hAnsi="Times New Roman" w:cs="Times New Roman"/>
                <w:b/>
                <w:bCs/>
                <w:sz w:val="20"/>
                <w:szCs w:val="20"/>
                <w:lang w:eastAsia="fi-FI"/>
              </w:rPr>
              <w:t>TA+muutos</w:t>
            </w:r>
            <w:proofErr w:type="spellEnd"/>
            <w:r w:rsidRPr="00480EAE">
              <w:rPr>
                <w:rFonts w:ascii="Times New Roman" w:eastAsia="Times New Roman" w:hAnsi="Times New Roman" w:cs="Times New Roman"/>
                <w:b/>
                <w:bCs/>
                <w:sz w:val="20"/>
                <w:szCs w:val="20"/>
                <w:lang w:eastAsia="fi-FI"/>
              </w:rPr>
              <w:t xml:space="preserve"> 2019</w:t>
            </w:r>
          </w:p>
        </w:tc>
        <w:tc>
          <w:tcPr>
            <w:tcW w:w="1400" w:type="dxa"/>
            <w:tcBorders>
              <w:top w:val="single" w:sz="4" w:space="0" w:color="auto"/>
              <w:left w:val="nil"/>
              <w:bottom w:val="single" w:sz="4" w:space="0" w:color="000000"/>
              <w:right w:val="nil"/>
            </w:tcBorders>
            <w:shd w:val="clear" w:color="000000" w:fill="FFFFFF"/>
            <w:noWrap/>
            <w:vAlign w:val="bottom"/>
            <w:hideMark/>
          </w:tcPr>
          <w:p w14:paraId="29E334F4" w14:textId="77777777" w:rsidR="00480EAE" w:rsidRPr="00480EAE" w:rsidRDefault="00480EAE" w:rsidP="00480EAE">
            <w:pPr>
              <w:jc w:val="right"/>
              <w:rPr>
                <w:rFonts w:ascii="Times New Roman" w:eastAsia="Times New Roman" w:hAnsi="Times New Roman" w:cs="Times New Roman"/>
                <w:b/>
                <w:bCs/>
                <w:sz w:val="20"/>
                <w:szCs w:val="20"/>
                <w:lang w:eastAsia="fi-FI"/>
              </w:rPr>
            </w:pPr>
            <w:r w:rsidRPr="00480EAE">
              <w:rPr>
                <w:rFonts w:ascii="Times New Roman" w:eastAsia="Times New Roman" w:hAnsi="Times New Roman" w:cs="Times New Roman"/>
                <w:b/>
                <w:bCs/>
                <w:sz w:val="20"/>
                <w:szCs w:val="20"/>
                <w:lang w:eastAsia="fi-FI"/>
              </w:rPr>
              <w:t>TA2020</w:t>
            </w:r>
          </w:p>
        </w:tc>
        <w:tc>
          <w:tcPr>
            <w:tcW w:w="1400" w:type="dxa"/>
            <w:tcBorders>
              <w:top w:val="single" w:sz="4" w:space="0" w:color="auto"/>
              <w:left w:val="nil"/>
              <w:bottom w:val="single" w:sz="4" w:space="0" w:color="000000"/>
              <w:right w:val="nil"/>
            </w:tcBorders>
            <w:shd w:val="clear" w:color="000000" w:fill="FFFFFF"/>
            <w:noWrap/>
            <w:vAlign w:val="bottom"/>
            <w:hideMark/>
          </w:tcPr>
          <w:p w14:paraId="0C7343D8" w14:textId="77777777" w:rsidR="00480EAE" w:rsidRPr="00480EAE" w:rsidRDefault="00480EAE" w:rsidP="00480EAE">
            <w:pPr>
              <w:jc w:val="right"/>
              <w:rPr>
                <w:rFonts w:ascii="Times New Roman" w:eastAsia="Times New Roman" w:hAnsi="Times New Roman" w:cs="Times New Roman"/>
                <w:b/>
                <w:bCs/>
                <w:sz w:val="20"/>
                <w:szCs w:val="20"/>
                <w:lang w:eastAsia="fi-FI"/>
              </w:rPr>
            </w:pPr>
            <w:r w:rsidRPr="00480EAE">
              <w:rPr>
                <w:rFonts w:ascii="Times New Roman" w:eastAsia="Times New Roman" w:hAnsi="Times New Roman" w:cs="Times New Roman"/>
                <w:b/>
                <w:bCs/>
                <w:sz w:val="20"/>
                <w:szCs w:val="20"/>
                <w:lang w:eastAsia="fi-FI"/>
              </w:rPr>
              <w:t>SU 2021</w:t>
            </w:r>
          </w:p>
        </w:tc>
        <w:tc>
          <w:tcPr>
            <w:tcW w:w="1400" w:type="dxa"/>
            <w:tcBorders>
              <w:top w:val="single" w:sz="4" w:space="0" w:color="auto"/>
              <w:left w:val="nil"/>
              <w:bottom w:val="single" w:sz="4" w:space="0" w:color="000000"/>
              <w:right w:val="single" w:sz="4" w:space="0" w:color="auto"/>
            </w:tcBorders>
            <w:shd w:val="clear" w:color="000000" w:fill="FFFFFF"/>
            <w:noWrap/>
            <w:vAlign w:val="bottom"/>
            <w:hideMark/>
          </w:tcPr>
          <w:p w14:paraId="3CFE68B8" w14:textId="77777777" w:rsidR="00480EAE" w:rsidRPr="00480EAE" w:rsidRDefault="00480EAE" w:rsidP="00480EAE">
            <w:pPr>
              <w:jc w:val="right"/>
              <w:rPr>
                <w:rFonts w:ascii="Times New Roman" w:eastAsia="Times New Roman" w:hAnsi="Times New Roman" w:cs="Times New Roman"/>
                <w:b/>
                <w:bCs/>
                <w:sz w:val="20"/>
                <w:szCs w:val="20"/>
                <w:lang w:eastAsia="fi-FI"/>
              </w:rPr>
            </w:pPr>
            <w:r w:rsidRPr="00480EAE">
              <w:rPr>
                <w:rFonts w:ascii="Times New Roman" w:eastAsia="Times New Roman" w:hAnsi="Times New Roman" w:cs="Times New Roman"/>
                <w:b/>
                <w:bCs/>
                <w:sz w:val="20"/>
                <w:szCs w:val="20"/>
                <w:lang w:eastAsia="fi-FI"/>
              </w:rPr>
              <w:t>SU 2022</w:t>
            </w:r>
          </w:p>
        </w:tc>
      </w:tr>
      <w:tr w:rsidR="00480EAE" w:rsidRPr="00480EAE" w14:paraId="61E8AD1D" w14:textId="77777777" w:rsidTr="00480EAE">
        <w:trPr>
          <w:trHeight w:val="57"/>
        </w:trPr>
        <w:tc>
          <w:tcPr>
            <w:tcW w:w="2920" w:type="dxa"/>
            <w:tcBorders>
              <w:top w:val="nil"/>
              <w:left w:val="single" w:sz="4" w:space="0" w:color="auto"/>
              <w:bottom w:val="nil"/>
              <w:right w:val="nil"/>
            </w:tcBorders>
            <w:shd w:val="clear" w:color="000000" w:fill="FFFFFF"/>
            <w:noWrap/>
            <w:vAlign w:val="bottom"/>
            <w:hideMark/>
          </w:tcPr>
          <w:p w14:paraId="48CA5F36" w14:textId="77777777" w:rsidR="00480EAE" w:rsidRPr="00480EAE" w:rsidRDefault="00480EAE" w:rsidP="00480EAE">
            <w:pPr>
              <w:rPr>
                <w:rFonts w:ascii="Times New Roman" w:eastAsia="Times New Roman" w:hAnsi="Times New Roman" w:cs="Times New Roman"/>
                <w:sz w:val="20"/>
                <w:szCs w:val="20"/>
                <w:lang w:eastAsia="fi-FI"/>
              </w:rPr>
            </w:pPr>
            <w:r w:rsidRPr="00480EAE">
              <w:rPr>
                <w:rFonts w:ascii="Times New Roman" w:eastAsia="Times New Roman" w:hAnsi="Times New Roman" w:cs="Times New Roman"/>
                <w:sz w:val="20"/>
                <w:szCs w:val="20"/>
                <w:lang w:eastAsia="fi-FI"/>
              </w:rPr>
              <w:t>Toimintatuotot</w:t>
            </w:r>
          </w:p>
        </w:tc>
        <w:tc>
          <w:tcPr>
            <w:tcW w:w="1186" w:type="dxa"/>
            <w:tcBorders>
              <w:top w:val="nil"/>
              <w:left w:val="nil"/>
              <w:bottom w:val="nil"/>
              <w:right w:val="nil"/>
            </w:tcBorders>
            <w:shd w:val="clear" w:color="000000" w:fill="FFFFFF"/>
            <w:noWrap/>
            <w:vAlign w:val="bottom"/>
            <w:hideMark/>
          </w:tcPr>
          <w:p w14:paraId="16B367B9" w14:textId="77777777" w:rsidR="00480EAE" w:rsidRPr="00480EAE" w:rsidRDefault="00480EAE" w:rsidP="00480EAE">
            <w:pPr>
              <w:jc w:val="right"/>
              <w:rPr>
                <w:rFonts w:ascii="Times New Roman" w:eastAsia="Times New Roman" w:hAnsi="Times New Roman" w:cs="Times New Roman"/>
                <w:sz w:val="20"/>
                <w:szCs w:val="20"/>
                <w:lang w:eastAsia="fi-FI"/>
              </w:rPr>
            </w:pPr>
            <w:r w:rsidRPr="00480EAE">
              <w:rPr>
                <w:rFonts w:ascii="Times New Roman" w:eastAsia="Times New Roman" w:hAnsi="Times New Roman" w:cs="Times New Roman"/>
                <w:sz w:val="20"/>
                <w:szCs w:val="20"/>
                <w:lang w:eastAsia="fi-FI"/>
              </w:rPr>
              <w:t>274 520</w:t>
            </w:r>
          </w:p>
        </w:tc>
        <w:tc>
          <w:tcPr>
            <w:tcW w:w="1200" w:type="dxa"/>
            <w:tcBorders>
              <w:top w:val="nil"/>
              <w:left w:val="nil"/>
              <w:bottom w:val="nil"/>
              <w:right w:val="nil"/>
            </w:tcBorders>
            <w:shd w:val="clear" w:color="000000" w:fill="FFFFFF"/>
            <w:noWrap/>
            <w:vAlign w:val="bottom"/>
            <w:hideMark/>
          </w:tcPr>
          <w:p w14:paraId="7B9ED428" w14:textId="77777777" w:rsidR="00480EAE" w:rsidRPr="00480EAE" w:rsidRDefault="00480EAE" w:rsidP="00480EAE">
            <w:pPr>
              <w:jc w:val="right"/>
              <w:rPr>
                <w:rFonts w:ascii="Times New Roman" w:eastAsia="Times New Roman" w:hAnsi="Times New Roman" w:cs="Times New Roman"/>
                <w:sz w:val="20"/>
                <w:szCs w:val="20"/>
                <w:lang w:eastAsia="fi-FI"/>
              </w:rPr>
            </w:pPr>
            <w:r w:rsidRPr="00480EAE">
              <w:rPr>
                <w:rFonts w:ascii="Times New Roman" w:eastAsia="Times New Roman" w:hAnsi="Times New Roman" w:cs="Times New Roman"/>
                <w:sz w:val="20"/>
                <w:szCs w:val="20"/>
                <w:lang w:eastAsia="fi-FI"/>
              </w:rPr>
              <w:t>82 000</w:t>
            </w:r>
          </w:p>
        </w:tc>
        <w:tc>
          <w:tcPr>
            <w:tcW w:w="1400" w:type="dxa"/>
            <w:tcBorders>
              <w:top w:val="nil"/>
              <w:left w:val="nil"/>
              <w:bottom w:val="nil"/>
              <w:right w:val="nil"/>
            </w:tcBorders>
            <w:shd w:val="clear" w:color="000000" w:fill="FFFFFF"/>
            <w:noWrap/>
            <w:vAlign w:val="bottom"/>
            <w:hideMark/>
          </w:tcPr>
          <w:p w14:paraId="173E0C54" w14:textId="77777777" w:rsidR="00480EAE" w:rsidRPr="00480EAE" w:rsidRDefault="00480EAE" w:rsidP="00480EAE">
            <w:pPr>
              <w:jc w:val="right"/>
              <w:rPr>
                <w:rFonts w:ascii="Times New Roman" w:eastAsia="Times New Roman" w:hAnsi="Times New Roman" w:cs="Times New Roman"/>
                <w:sz w:val="20"/>
                <w:szCs w:val="20"/>
                <w:lang w:eastAsia="fi-FI"/>
              </w:rPr>
            </w:pPr>
            <w:r w:rsidRPr="00480EAE">
              <w:rPr>
                <w:rFonts w:ascii="Times New Roman" w:eastAsia="Times New Roman" w:hAnsi="Times New Roman" w:cs="Times New Roman"/>
                <w:sz w:val="20"/>
                <w:szCs w:val="20"/>
                <w:lang w:eastAsia="fi-FI"/>
              </w:rPr>
              <w:t>77 300</w:t>
            </w:r>
          </w:p>
        </w:tc>
        <w:tc>
          <w:tcPr>
            <w:tcW w:w="1400" w:type="dxa"/>
            <w:tcBorders>
              <w:top w:val="nil"/>
              <w:left w:val="nil"/>
              <w:bottom w:val="nil"/>
              <w:right w:val="nil"/>
            </w:tcBorders>
            <w:shd w:val="clear" w:color="000000" w:fill="FFFFFF"/>
            <w:noWrap/>
            <w:vAlign w:val="bottom"/>
            <w:hideMark/>
          </w:tcPr>
          <w:p w14:paraId="426BA77D" w14:textId="77777777" w:rsidR="00480EAE" w:rsidRPr="00480EAE" w:rsidRDefault="00480EAE" w:rsidP="00480EAE">
            <w:pPr>
              <w:jc w:val="right"/>
              <w:rPr>
                <w:rFonts w:ascii="Times New Roman" w:eastAsia="Times New Roman" w:hAnsi="Times New Roman" w:cs="Times New Roman"/>
                <w:sz w:val="20"/>
                <w:szCs w:val="20"/>
                <w:lang w:eastAsia="fi-FI"/>
              </w:rPr>
            </w:pPr>
            <w:r w:rsidRPr="00480EAE">
              <w:rPr>
                <w:rFonts w:ascii="Times New Roman" w:eastAsia="Times New Roman" w:hAnsi="Times New Roman" w:cs="Times New Roman"/>
                <w:sz w:val="20"/>
                <w:szCs w:val="20"/>
                <w:lang w:eastAsia="fi-FI"/>
              </w:rPr>
              <w:t>77 300</w:t>
            </w:r>
          </w:p>
        </w:tc>
        <w:tc>
          <w:tcPr>
            <w:tcW w:w="1400" w:type="dxa"/>
            <w:tcBorders>
              <w:top w:val="nil"/>
              <w:left w:val="nil"/>
              <w:bottom w:val="nil"/>
              <w:right w:val="single" w:sz="4" w:space="0" w:color="auto"/>
            </w:tcBorders>
            <w:shd w:val="clear" w:color="000000" w:fill="FFFFFF"/>
            <w:noWrap/>
            <w:vAlign w:val="bottom"/>
            <w:hideMark/>
          </w:tcPr>
          <w:p w14:paraId="3705505C" w14:textId="77777777" w:rsidR="00480EAE" w:rsidRPr="00480EAE" w:rsidRDefault="00480EAE" w:rsidP="00480EAE">
            <w:pPr>
              <w:jc w:val="right"/>
              <w:rPr>
                <w:rFonts w:ascii="Times New Roman" w:eastAsia="Times New Roman" w:hAnsi="Times New Roman" w:cs="Times New Roman"/>
                <w:sz w:val="20"/>
                <w:szCs w:val="20"/>
                <w:lang w:eastAsia="fi-FI"/>
              </w:rPr>
            </w:pPr>
            <w:r w:rsidRPr="00480EAE">
              <w:rPr>
                <w:rFonts w:ascii="Times New Roman" w:eastAsia="Times New Roman" w:hAnsi="Times New Roman" w:cs="Times New Roman"/>
                <w:sz w:val="20"/>
                <w:szCs w:val="20"/>
                <w:lang w:eastAsia="fi-FI"/>
              </w:rPr>
              <w:t>77 300</w:t>
            </w:r>
          </w:p>
        </w:tc>
      </w:tr>
      <w:tr w:rsidR="00480EAE" w:rsidRPr="00480EAE" w14:paraId="02D32B36" w14:textId="77777777" w:rsidTr="00480EAE">
        <w:trPr>
          <w:trHeight w:val="57"/>
        </w:trPr>
        <w:tc>
          <w:tcPr>
            <w:tcW w:w="2920" w:type="dxa"/>
            <w:tcBorders>
              <w:top w:val="nil"/>
              <w:left w:val="single" w:sz="4" w:space="0" w:color="auto"/>
              <w:bottom w:val="nil"/>
              <w:right w:val="nil"/>
            </w:tcBorders>
            <w:shd w:val="clear" w:color="000000" w:fill="FFFFFF"/>
            <w:noWrap/>
            <w:vAlign w:val="bottom"/>
            <w:hideMark/>
          </w:tcPr>
          <w:p w14:paraId="36462D9E" w14:textId="77777777" w:rsidR="00480EAE" w:rsidRPr="00480EAE" w:rsidRDefault="00480EAE" w:rsidP="00480EAE">
            <w:pPr>
              <w:rPr>
                <w:rFonts w:ascii="Times New Roman" w:eastAsia="Times New Roman" w:hAnsi="Times New Roman" w:cs="Times New Roman"/>
                <w:sz w:val="20"/>
                <w:szCs w:val="20"/>
                <w:lang w:eastAsia="fi-FI"/>
              </w:rPr>
            </w:pPr>
            <w:r w:rsidRPr="00480EAE">
              <w:rPr>
                <w:rFonts w:ascii="Times New Roman" w:eastAsia="Times New Roman" w:hAnsi="Times New Roman" w:cs="Times New Roman"/>
                <w:sz w:val="20"/>
                <w:szCs w:val="20"/>
                <w:lang w:eastAsia="fi-FI"/>
              </w:rPr>
              <w:t>Toimintakulut</w:t>
            </w:r>
          </w:p>
        </w:tc>
        <w:tc>
          <w:tcPr>
            <w:tcW w:w="1186" w:type="dxa"/>
            <w:tcBorders>
              <w:top w:val="nil"/>
              <w:left w:val="nil"/>
              <w:bottom w:val="nil"/>
              <w:right w:val="nil"/>
            </w:tcBorders>
            <w:shd w:val="clear" w:color="000000" w:fill="FFFFFF"/>
            <w:noWrap/>
            <w:vAlign w:val="bottom"/>
            <w:hideMark/>
          </w:tcPr>
          <w:p w14:paraId="3D50D872" w14:textId="77777777" w:rsidR="00480EAE" w:rsidRPr="00480EAE" w:rsidRDefault="00480EAE" w:rsidP="00480EAE">
            <w:pPr>
              <w:jc w:val="right"/>
              <w:rPr>
                <w:rFonts w:ascii="Times New Roman" w:eastAsia="Times New Roman" w:hAnsi="Times New Roman" w:cs="Times New Roman"/>
                <w:sz w:val="20"/>
                <w:szCs w:val="20"/>
                <w:lang w:eastAsia="fi-FI"/>
              </w:rPr>
            </w:pPr>
            <w:r w:rsidRPr="00480EAE">
              <w:rPr>
                <w:rFonts w:ascii="Times New Roman" w:eastAsia="Times New Roman" w:hAnsi="Times New Roman" w:cs="Times New Roman"/>
                <w:sz w:val="20"/>
                <w:szCs w:val="20"/>
                <w:lang w:eastAsia="fi-FI"/>
              </w:rPr>
              <w:t>-576 585</w:t>
            </w:r>
          </w:p>
        </w:tc>
        <w:tc>
          <w:tcPr>
            <w:tcW w:w="1200" w:type="dxa"/>
            <w:tcBorders>
              <w:top w:val="nil"/>
              <w:left w:val="nil"/>
              <w:bottom w:val="nil"/>
              <w:right w:val="nil"/>
            </w:tcBorders>
            <w:shd w:val="clear" w:color="000000" w:fill="FFFFFF"/>
            <w:noWrap/>
            <w:vAlign w:val="bottom"/>
            <w:hideMark/>
          </w:tcPr>
          <w:p w14:paraId="618C6348" w14:textId="77777777" w:rsidR="00480EAE" w:rsidRPr="00480EAE" w:rsidRDefault="00480EAE" w:rsidP="00480EAE">
            <w:pPr>
              <w:jc w:val="right"/>
              <w:rPr>
                <w:rFonts w:ascii="Times New Roman" w:eastAsia="Times New Roman" w:hAnsi="Times New Roman" w:cs="Times New Roman"/>
                <w:sz w:val="20"/>
                <w:szCs w:val="20"/>
                <w:lang w:eastAsia="fi-FI"/>
              </w:rPr>
            </w:pPr>
            <w:r w:rsidRPr="00480EAE">
              <w:rPr>
                <w:rFonts w:ascii="Times New Roman" w:eastAsia="Times New Roman" w:hAnsi="Times New Roman" w:cs="Times New Roman"/>
                <w:sz w:val="20"/>
                <w:szCs w:val="20"/>
                <w:lang w:eastAsia="fi-FI"/>
              </w:rPr>
              <w:t>-682 000</w:t>
            </w:r>
          </w:p>
        </w:tc>
        <w:tc>
          <w:tcPr>
            <w:tcW w:w="1400" w:type="dxa"/>
            <w:tcBorders>
              <w:top w:val="nil"/>
              <w:left w:val="nil"/>
              <w:bottom w:val="nil"/>
              <w:right w:val="nil"/>
            </w:tcBorders>
            <w:shd w:val="clear" w:color="000000" w:fill="FFFFFF"/>
            <w:noWrap/>
            <w:vAlign w:val="bottom"/>
            <w:hideMark/>
          </w:tcPr>
          <w:p w14:paraId="61C9A123" w14:textId="77777777" w:rsidR="00480EAE" w:rsidRPr="00480EAE" w:rsidRDefault="00480EAE" w:rsidP="00480EAE">
            <w:pPr>
              <w:jc w:val="right"/>
              <w:rPr>
                <w:rFonts w:ascii="Times New Roman" w:eastAsia="Times New Roman" w:hAnsi="Times New Roman" w:cs="Times New Roman"/>
                <w:sz w:val="20"/>
                <w:szCs w:val="20"/>
                <w:lang w:eastAsia="fi-FI"/>
              </w:rPr>
            </w:pPr>
            <w:r w:rsidRPr="00480EAE">
              <w:rPr>
                <w:rFonts w:ascii="Times New Roman" w:eastAsia="Times New Roman" w:hAnsi="Times New Roman" w:cs="Times New Roman"/>
                <w:sz w:val="20"/>
                <w:szCs w:val="20"/>
                <w:lang w:eastAsia="fi-FI"/>
              </w:rPr>
              <w:t>-636 900</w:t>
            </w:r>
          </w:p>
        </w:tc>
        <w:tc>
          <w:tcPr>
            <w:tcW w:w="1400" w:type="dxa"/>
            <w:tcBorders>
              <w:top w:val="nil"/>
              <w:left w:val="nil"/>
              <w:bottom w:val="nil"/>
              <w:right w:val="nil"/>
            </w:tcBorders>
            <w:shd w:val="clear" w:color="000000" w:fill="FFFFFF"/>
            <w:noWrap/>
            <w:vAlign w:val="bottom"/>
            <w:hideMark/>
          </w:tcPr>
          <w:p w14:paraId="0F37AFB5" w14:textId="77777777" w:rsidR="00480EAE" w:rsidRPr="00480EAE" w:rsidRDefault="00480EAE" w:rsidP="00480EAE">
            <w:pPr>
              <w:jc w:val="right"/>
              <w:rPr>
                <w:rFonts w:ascii="Times New Roman" w:eastAsia="Times New Roman" w:hAnsi="Times New Roman" w:cs="Times New Roman"/>
                <w:sz w:val="20"/>
                <w:szCs w:val="20"/>
                <w:lang w:eastAsia="fi-FI"/>
              </w:rPr>
            </w:pPr>
            <w:r w:rsidRPr="00480EAE">
              <w:rPr>
                <w:rFonts w:ascii="Times New Roman" w:eastAsia="Times New Roman" w:hAnsi="Times New Roman" w:cs="Times New Roman"/>
                <w:sz w:val="20"/>
                <w:szCs w:val="20"/>
                <w:lang w:eastAsia="fi-FI"/>
              </w:rPr>
              <w:t>-658 700</w:t>
            </w:r>
          </w:p>
        </w:tc>
        <w:tc>
          <w:tcPr>
            <w:tcW w:w="1400" w:type="dxa"/>
            <w:tcBorders>
              <w:top w:val="nil"/>
              <w:left w:val="nil"/>
              <w:bottom w:val="nil"/>
              <w:right w:val="single" w:sz="4" w:space="0" w:color="auto"/>
            </w:tcBorders>
            <w:shd w:val="clear" w:color="000000" w:fill="FFFFFF"/>
            <w:noWrap/>
            <w:vAlign w:val="bottom"/>
            <w:hideMark/>
          </w:tcPr>
          <w:p w14:paraId="665C6D1F" w14:textId="77777777" w:rsidR="00480EAE" w:rsidRPr="00480EAE" w:rsidRDefault="00480EAE" w:rsidP="00480EAE">
            <w:pPr>
              <w:jc w:val="right"/>
              <w:rPr>
                <w:rFonts w:ascii="Times New Roman" w:eastAsia="Times New Roman" w:hAnsi="Times New Roman" w:cs="Times New Roman"/>
                <w:sz w:val="20"/>
                <w:szCs w:val="20"/>
                <w:lang w:eastAsia="fi-FI"/>
              </w:rPr>
            </w:pPr>
            <w:r w:rsidRPr="00480EAE">
              <w:rPr>
                <w:rFonts w:ascii="Times New Roman" w:eastAsia="Times New Roman" w:hAnsi="Times New Roman" w:cs="Times New Roman"/>
                <w:sz w:val="20"/>
                <w:szCs w:val="20"/>
                <w:lang w:eastAsia="fi-FI"/>
              </w:rPr>
              <w:t>-658 400</w:t>
            </w:r>
          </w:p>
        </w:tc>
      </w:tr>
      <w:tr w:rsidR="00480EAE" w:rsidRPr="00480EAE" w14:paraId="2ED46A74" w14:textId="77777777" w:rsidTr="00480EAE">
        <w:trPr>
          <w:trHeight w:val="57"/>
        </w:trPr>
        <w:tc>
          <w:tcPr>
            <w:tcW w:w="2920" w:type="dxa"/>
            <w:tcBorders>
              <w:top w:val="nil"/>
              <w:left w:val="single" w:sz="4" w:space="0" w:color="auto"/>
              <w:bottom w:val="nil"/>
              <w:right w:val="nil"/>
            </w:tcBorders>
            <w:shd w:val="clear" w:color="000000" w:fill="FFFFFF"/>
            <w:noWrap/>
            <w:vAlign w:val="bottom"/>
            <w:hideMark/>
          </w:tcPr>
          <w:p w14:paraId="7A2D6E23" w14:textId="77777777" w:rsidR="00480EAE" w:rsidRPr="00480EAE" w:rsidRDefault="00480EAE" w:rsidP="00480EAE">
            <w:pPr>
              <w:rPr>
                <w:rFonts w:ascii="Times New Roman" w:eastAsia="Times New Roman" w:hAnsi="Times New Roman" w:cs="Times New Roman"/>
                <w:b/>
                <w:bCs/>
                <w:sz w:val="20"/>
                <w:szCs w:val="20"/>
                <w:lang w:eastAsia="fi-FI"/>
              </w:rPr>
            </w:pPr>
            <w:r w:rsidRPr="00480EAE">
              <w:rPr>
                <w:rFonts w:ascii="Times New Roman" w:eastAsia="Times New Roman" w:hAnsi="Times New Roman" w:cs="Times New Roman"/>
                <w:b/>
                <w:bCs/>
                <w:sz w:val="20"/>
                <w:szCs w:val="20"/>
                <w:lang w:eastAsia="fi-FI"/>
              </w:rPr>
              <w:t>Netto</w:t>
            </w:r>
          </w:p>
        </w:tc>
        <w:tc>
          <w:tcPr>
            <w:tcW w:w="1186" w:type="dxa"/>
            <w:tcBorders>
              <w:top w:val="nil"/>
              <w:left w:val="nil"/>
              <w:bottom w:val="nil"/>
              <w:right w:val="nil"/>
            </w:tcBorders>
            <w:shd w:val="clear" w:color="000000" w:fill="FFFFFF"/>
            <w:noWrap/>
            <w:vAlign w:val="bottom"/>
            <w:hideMark/>
          </w:tcPr>
          <w:p w14:paraId="3BE72569" w14:textId="77777777" w:rsidR="00480EAE" w:rsidRPr="00480EAE" w:rsidRDefault="00480EAE" w:rsidP="00480EAE">
            <w:pPr>
              <w:jc w:val="right"/>
              <w:rPr>
                <w:rFonts w:ascii="Times New Roman" w:eastAsia="Times New Roman" w:hAnsi="Times New Roman" w:cs="Times New Roman"/>
                <w:b/>
                <w:bCs/>
                <w:sz w:val="20"/>
                <w:szCs w:val="20"/>
                <w:lang w:eastAsia="fi-FI"/>
              </w:rPr>
            </w:pPr>
            <w:r w:rsidRPr="00480EAE">
              <w:rPr>
                <w:rFonts w:ascii="Times New Roman" w:eastAsia="Times New Roman" w:hAnsi="Times New Roman" w:cs="Times New Roman"/>
                <w:b/>
                <w:bCs/>
                <w:sz w:val="20"/>
                <w:szCs w:val="20"/>
                <w:lang w:eastAsia="fi-FI"/>
              </w:rPr>
              <w:t>-302 065</w:t>
            </w:r>
          </w:p>
        </w:tc>
        <w:tc>
          <w:tcPr>
            <w:tcW w:w="1200" w:type="dxa"/>
            <w:tcBorders>
              <w:top w:val="nil"/>
              <w:left w:val="nil"/>
              <w:bottom w:val="nil"/>
              <w:right w:val="nil"/>
            </w:tcBorders>
            <w:shd w:val="clear" w:color="000000" w:fill="FFFFFF"/>
            <w:noWrap/>
            <w:vAlign w:val="bottom"/>
            <w:hideMark/>
          </w:tcPr>
          <w:p w14:paraId="2D92FEE5" w14:textId="77777777" w:rsidR="00480EAE" w:rsidRPr="00480EAE" w:rsidRDefault="00480EAE" w:rsidP="00480EAE">
            <w:pPr>
              <w:jc w:val="right"/>
              <w:rPr>
                <w:rFonts w:ascii="Times New Roman" w:eastAsia="Times New Roman" w:hAnsi="Times New Roman" w:cs="Times New Roman"/>
                <w:b/>
                <w:bCs/>
                <w:sz w:val="20"/>
                <w:szCs w:val="20"/>
                <w:lang w:eastAsia="fi-FI"/>
              </w:rPr>
            </w:pPr>
            <w:r w:rsidRPr="00480EAE">
              <w:rPr>
                <w:rFonts w:ascii="Times New Roman" w:eastAsia="Times New Roman" w:hAnsi="Times New Roman" w:cs="Times New Roman"/>
                <w:b/>
                <w:bCs/>
                <w:sz w:val="20"/>
                <w:szCs w:val="20"/>
                <w:lang w:eastAsia="fi-FI"/>
              </w:rPr>
              <w:t>-600 000</w:t>
            </w:r>
          </w:p>
        </w:tc>
        <w:tc>
          <w:tcPr>
            <w:tcW w:w="1400" w:type="dxa"/>
            <w:tcBorders>
              <w:top w:val="nil"/>
              <w:left w:val="nil"/>
              <w:bottom w:val="nil"/>
              <w:right w:val="nil"/>
            </w:tcBorders>
            <w:shd w:val="clear" w:color="000000" w:fill="FFFFFF"/>
            <w:noWrap/>
            <w:vAlign w:val="bottom"/>
            <w:hideMark/>
          </w:tcPr>
          <w:p w14:paraId="7B49512F" w14:textId="77777777" w:rsidR="00480EAE" w:rsidRPr="00480EAE" w:rsidRDefault="00480EAE" w:rsidP="00480EAE">
            <w:pPr>
              <w:jc w:val="right"/>
              <w:rPr>
                <w:rFonts w:ascii="Times New Roman" w:eastAsia="Times New Roman" w:hAnsi="Times New Roman" w:cs="Times New Roman"/>
                <w:b/>
                <w:bCs/>
                <w:sz w:val="20"/>
                <w:szCs w:val="20"/>
                <w:lang w:eastAsia="fi-FI"/>
              </w:rPr>
            </w:pPr>
            <w:r w:rsidRPr="00480EAE">
              <w:rPr>
                <w:rFonts w:ascii="Times New Roman" w:eastAsia="Times New Roman" w:hAnsi="Times New Roman" w:cs="Times New Roman"/>
                <w:b/>
                <w:bCs/>
                <w:sz w:val="20"/>
                <w:szCs w:val="20"/>
                <w:lang w:eastAsia="fi-FI"/>
              </w:rPr>
              <w:t>-559 600</w:t>
            </w:r>
          </w:p>
        </w:tc>
        <w:tc>
          <w:tcPr>
            <w:tcW w:w="1400" w:type="dxa"/>
            <w:tcBorders>
              <w:top w:val="nil"/>
              <w:left w:val="nil"/>
              <w:bottom w:val="nil"/>
              <w:right w:val="nil"/>
            </w:tcBorders>
            <w:shd w:val="clear" w:color="000000" w:fill="FFFFFF"/>
            <w:noWrap/>
            <w:vAlign w:val="bottom"/>
            <w:hideMark/>
          </w:tcPr>
          <w:p w14:paraId="46BC688B" w14:textId="77777777" w:rsidR="00480EAE" w:rsidRPr="00480EAE" w:rsidRDefault="00480EAE" w:rsidP="00480EAE">
            <w:pPr>
              <w:jc w:val="right"/>
              <w:rPr>
                <w:rFonts w:ascii="Times New Roman" w:eastAsia="Times New Roman" w:hAnsi="Times New Roman" w:cs="Times New Roman"/>
                <w:b/>
                <w:bCs/>
                <w:sz w:val="20"/>
                <w:szCs w:val="20"/>
                <w:lang w:eastAsia="fi-FI"/>
              </w:rPr>
            </w:pPr>
            <w:r w:rsidRPr="00480EAE">
              <w:rPr>
                <w:rFonts w:ascii="Times New Roman" w:eastAsia="Times New Roman" w:hAnsi="Times New Roman" w:cs="Times New Roman"/>
                <w:b/>
                <w:bCs/>
                <w:sz w:val="20"/>
                <w:szCs w:val="20"/>
                <w:lang w:eastAsia="fi-FI"/>
              </w:rPr>
              <w:t>-581 400</w:t>
            </w:r>
          </w:p>
        </w:tc>
        <w:tc>
          <w:tcPr>
            <w:tcW w:w="1400" w:type="dxa"/>
            <w:tcBorders>
              <w:top w:val="nil"/>
              <w:left w:val="nil"/>
              <w:bottom w:val="nil"/>
              <w:right w:val="single" w:sz="4" w:space="0" w:color="auto"/>
            </w:tcBorders>
            <w:shd w:val="clear" w:color="000000" w:fill="FFFFFF"/>
            <w:noWrap/>
            <w:vAlign w:val="bottom"/>
            <w:hideMark/>
          </w:tcPr>
          <w:p w14:paraId="450368B3" w14:textId="77777777" w:rsidR="00480EAE" w:rsidRPr="00480EAE" w:rsidRDefault="00480EAE" w:rsidP="00480EAE">
            <w:pPr>
              <w:jc w:val="right"/>
              <w:rPr>
                <w:rFonts w:ascii="Times New Roman" w:eastAsia="Times New Roman" w:hAnsi="Times New Roman" w:cs="Times New Roman"/>
                <w:b/>
                <w:bCs/>
                <w:sz w:val="20"/>
                <w:szCs w:val="20"/>
                <w:lang w:eastAsia="fi-FI"/>
              </w:rPr>
            </w:pPr>
            <w:r w:rsidRPr="00480EAE">
              <w:rPr>
                <w:rFonts w:ascii="Times New Roman" w:eastAsia="Times New Roman" w:hAnsi="Times New Roman" w:cs="Times New Roman"/>
                <w:b/>
                <w:bCs/>
                <w:sz w:val="20"/>
                <w:szCs w:val="20"/>
                <w:lang w:eastAsia="fi-FI"/>
              </w:rPr>
              <w:t>-581 100</w:t>
            </w:r>
          </w:p>
        </w:tc>
      </w:tr>
      <w:tr w:rsidR="00480EAE" w:rsidRPr="00480EAE" w14:paraId="7CEB614D" w14:textId="77777777" w:rsidTr="00480EAE">
        <w:trPr>
          <w:trHeight w:val="57"/>
        </w:trPr>
        <w:tc>
          <w:tcPr>
            <w:tcW w:w="2920" w:type="dxa"/>
            <w:tcBorders>
              <w:top w:val="nil"/>
              <w:left w:val="single" w:sz="4" w:space="0" w:color="auto"/>
              <w:bottom w:val="nil"/>
              <w:right w:val="nil"/>
            </w:tcBorders>
            <w:shd w:val="clear" w:color="000000" w:fill="FFFFFF"/>
            <w:noWrap/>
            <w:vAlign w:val="bottom"/>
            <w:hideMark/>
          </w:tcPr>
          <w:p w14:paraId="2604AC4C" w14:textId="77777777" w:rsidR="00480EAE" w:rsidRPr="00480EAE" w:rsidRDefault="00480EAE" w:rsidP="00480EAE">
            <w:pPr>
              <w:rPr>
                <w:rFonts w:ascii="Times New Roman" w:eastAsia="Times New Roman" w:hAnsi="Times New Roman" w:cs="Times New Roman"/>
                <w:sz w:val="20"/>
                <w:szCs w:val="20"/>
                <w:lang w:eastAsia="fi-FI"/>
              </w:rPr>
            </w:pPr>
            <w:r w:rsidRPr="00480EAE">
              <w:rPr>
                <w:rFonts w:ascii="Times New Roman" w:eastAsia="Times New Roman" w:hAnsi="Times New Roman" w:cs="Times New Roman"/>
                <w:sz w:val="20"/>
                <w:szCs w:val="20"/>
                <w:lang w:eastAsia="fi-FI"/>
              </w:rPr>
              <w:t>Poistot</w:t>
            </w:r>
          </w:p>
        </w:tc>
        <w:tc>
          <w:tcPr>
            <w:tcW w:w="1186" w:type="dxa"/>
            <w:tcBorders>
              <w:top w:val="nil"/>
              <w:left w:val="nil"/>
              <w:bottom w:val="nil"/>
              <w:right w:val="nil"/>
            </w:tcBorders>
            <w:shd w:val="clear" w:color="000000" w:fill="FFFFFF"/>
            <w:noWrap/>
            <w:vAlign w:val="bottom"/>
            <w:hideMark/>
          </w:tcPr>
          <w:p w14:paraId="1C52B661" w14:textId="77777777" w:rsidR="00480EAE" w:rsidRPr="00480EAE" w:rsidRDefault="00480EAE" w:rsidP="00480EAE">
            <w:pPr>
              <w:jc w:val="right"/>
              <w:rPr>
                <w:rFonts w:ascii="Times New Roman" w:eastAsia="Times New Roman" w:hAnsi="Times New Roman" w:cs="Times New Roman"/>
                <w:sz w:val="20"/>
                <w:szCs w:val="20"/>
                <w:lang w:eastAsia="fi-FI"/>
              </w:rPr>
            </w:pPr>
            <w:r w:rsidRPr="00480EAE">
              <w:rPr>
                <w:rFonts w:ascii="Times New Roman" w:eastAsia="Times New Roman" w:hAnsi="Times New Roman" w:cs="Times New Roman"/>
                <w:sz w:val="20"/>
                <w:szCs w:val="20"/>
                <w:lang w:eastAsia="fi-FI"/>
              </w:rPr>
              <w:t>-3 606</w:t>
            </w:r>
          </w:p>
        </w:tc>
        <w:tc>
          <w:tcPr>
            <w:tcW w:w="1200" w:type="dxa"/>
            <w:tcBorders>
              <w:top w:val="nil"/>
              <w:left w:val="nil"/>
              <w:bottom w:val="nil"/>
              <w:right w:val="nil"/>
            </w:tcBorders>
            <w:shd w:val="clear" w:color="000000" w:fill="FFFFFF"/>
            <w:noWrap/>
            <w:vAlign w:val="bottom"/>
            <w:hideMark/>
          </w:tcPr>
          <w:p w14:paraId="2C2B67C1" w14:textId="77777777" w:rsidR="00480EAE" w:rsidRPr="00480EAE" w:rsidRDefault="00480EAE" w:rsidP="00480EAE">
            <w:pPr>
              <w:jc w:val="right"/>
              <w:rPr>
                <w:rFonts w:ascii="Times New Roman" w:eastAsia="Times New Roman" w:hAnsi="Times New Roman" w:cs="Times New Roman"/>
                <w:sz w:val="20"/>
                <w:szCs w:val="20"/>
                <w:lang w:eastAsia="fi-FI"/>
              </w:rPr>
            </w:pPr>
            <w:r w:rsidRPr="00480EAE">
              <w:rPr>
                <w:rFonts w:ascii="Times New Roman" w:eastAsia="Times New Roman" w:hAnsi="Times New Roman" w:cs="Times New Roman"/>
                <w:sz w:val="20"/>
                <w:szCs w:val="20"/>
                <w:lang w:eastAsia="fi-FI"/>
              </w:rPr>
              <w:t>-2 000</w:t>
            </w:r>
          </w:p>
        </w:tc>
        <w:tc>
          <w:tcPr>
            <w:tcW w:w="1400" w:type="dxa"/>
            <w:tcBorders>
              <w:top w:val="nil"/>
              <w:left w:val="nil"/>
              <w:bottom w:val="nil"/>
              <w:right w:val="nil"/>
            </w:tcBorders>
            <w:shd w:val="clear" w:color="000000" w:fill="FFFFFF"/>
            <w:noWrap/>
            <w:vAlign w:val="bottom"/>
            <w:hideMark/>
          </w:tcPr>
          <w:p w14:paraId="183819A7" w14:textId="77777777" w:rsidR="00480EAE" w:rsidRPr="00480EAE" w:rsidRDefault="00480EAE" w:rsidP="00480EAE">
            <w:pPr>
              <w:jc w:val="right"/>
              <w:rPr>
                <w:rFonts w:ascii="Times New Roman" w:eastAsia="Times New Roman" w:hAnsi="Times New Roman" w:cs="Times New Roman"/>
                <w:sz w:val="20"/>
                <w:szCs w:val="20"/>
                <w:lang w:eastAsia="fi-FI"/>
              </w:rPr>
            </w:pPr>
            <w:r w:rsidRPr="00480EAE">
              <w:rPr>
                <w:rFonts w:ascii="Times New Roman" w:eastAsia="Times New Roman" w:hAnsi="Times New Roman" w:cs="Times New Roman"/>
                <w:sz w:val="20"/>
                <w:szCs w:val="20"/>
                <w:lang w:eastAsia="fi-FI"/>
              </w:rPr>
              <w:t>-1 900</w:t>
            </w:r>
          </w:p>
        </w:tc>
        <w:tc>
          <w:tcPr>
            <w:tcW w:w="1400" w:type="dxa"/>
            <w:tcBorders>
              <w:top w:val="nil"/>
              <w:left w:val="nil"/>
              <w:bottom w:val="nil"/>
              <w:right w:val="nil"/>
            </w:tcBorders>
            <w:shd w:val="clear" w:color="000000" w:fill="FFFFFF"/>
            <w:noWrap/>
            <w:vAlign w:val="bottom"/>
            <w:hideMark/>
          </w:tcPr>
          <w:p w14:paraId="3B3CDA89" w14:textId="77777777" w:rsidR="00480EAE" w:rsidRPr="00480EAE" w:rsidRDefault="00480EAE" w:rsidP="00480EAE">
            <w:pPr>
              <w:jc w:val="right"/>
              <w:rPr>
                <w:rFonts w:ascii="Times New Roman" w:eastAsia="Times New Roman" w:hAnsi="Times New Roman" w:cs="Times New Roman"/>
                <w:sz w:val="20"/>
                <w:szCs w:val="20"/>
                <w:lang w:eastAsia="fi-FI"/>
              </w:rPr>
            </w:pPr>
            <w:r w:rsidRPr="00480EAE">
              <w:rPr>
                <w:rFonts w:ascii="Times New Roman" w:eastAsia="Times New Roman" w:hAnsi="Times New Roman" w:cs="Times New Roman"/>
                <w:sz w:val="20"/>
                <w:szCs w:val="20"/>
                <w:lang w:eastAsia="fi-FI"/>
              </w:rPr>
              <w:t> </w:t>
            </w:r>
          </w:p>
        </w:tc>
        <w:tc>
          <w:tcPr>
            <w:tcW w:w="1400" w:type="dxa"/>
            <w:tcBorders>
              <w:top w:val="nil"/>
              <w:left w:val="nil"/>
              <w:bottom w:val="nil"/>
              <w:right w:val="single" w:sz="4" w:space="0" w:color="auto"/>
            </w:tcBorders>
            <w:shd w:val="clear" w:color="000000" w:fill="FFFFFF"/>
            <w:noWrap/>
            <w:vAlign w:val="bottom"/>
            <w:hideMark/>
          </w:tcPr>
          <w:p w14:paraId="28987C75" w14:textId="77777777" w:rsidR="00480EAE" w:rsidRPr="00480EAE" w:rsidRDefault="00480EAE" w:rsidP="00480EAE">
            <w:pPr>
              <w:jc w:val="right"/>
              <w:rPr>
                <w:rFonts w:ascii="Times New Roman" w:eastAsia="Times New Roman" w:hAnsi="Times New Roman" w:cs="Times New Roman"/>
                <w:sz w:val="20"/>
                <w:szCs w:val="20"/>
                <w:lang w:eastAsia="fi-FI"/>
              </w:rPr>
            </w:pPr>
            <w:r w:rsidRPr="00480EAE">
              <w:rPr>
                <w:rFonts w:ascii="Times New Roman" w:eastAsia="Times New Roman" w:hAnsi="Times New Roman" w:cs="Times New Roman"/>
                <w:sz w:val="20"/>
                <w:szCs w:val="20"/>
                <w:lang w:eastAsia="fi-FI"/>
              </w:rPr>
              <w:t> </w:t>
            </w:r>
          </w:p>
        </w:tc>
      </w:tr>
      <w:tr w:rsidR="00480EAE" w:rsidRPr="00480EAE" w14:paraId="0646B161" w14:textId="77777777" w:rsidTr="00480EAE">
        <w:trPr>
          <w:trHeight w:val="57"/>
        </w:trPr>
        <w:tc>
          <w:tcPr>
            <w:tcW w:w="2920" w:type="dxa"/>
            <w:tcBorders>
              <w:top w:val="nil"/>
              <w:left w:val="single" w:sz="4" w:space="0" w:color="auto"/>
              <w:bottom w:val="single" w:sz="4" w:space="0" w:color="auto"/>
              <w:right w:val="nil"/>
            </w:tcBorders>
            <w:shd w:val="clear" w:color="000000" w:fill="FFFFFF"/>
            <w:noWrap/>
            <w:vAlign w:val="bottom"/>
            <w:hideMark/>
          </w:tcPr>
          <w:p w14:paraId="6D00CE24" w14:textId="77777777" w:rsidR="00480EAE" w:rsidRPr="00480EAE" w:rsidRDefault="00480EAE" w:rsidP="00480EAE">
            <w:pPr>
              <w:rPr>
                <w:rFonts w:ascii="Times New Roman" w:eastAsia="Times New Roman" w:hAnsi="Times New Roman" w:cs="Times New Roman"/>
                <w:sz w:val="20"/>
                <w:szCs w:val="20"/>
                <w:lang w:eastAsia="fi-FI"/>
              </w:rPr>
            </w:pPr>
            <w:r w:rsidRPr="00480EAE">
              <w:rPr>
                <w:rFonts w:ascii="Times New Roman" w:eastAsia="Times New Roman" w:hAnsi="Times New Roman" w:cs="Times New Roman"/>
                <w:sz w:val="20"/>
                <w:szCs w:val="20"/>
                <w:lang w:eastAsia="fi-FI"/>
              </w:rPr>
              <w:t>€/asukas TA2020/1570</w:t>
            </w:r>
          </w:p>
        </w:tc>
        <w:tc>
          <w:tcPr>
            <w:tcW w:w="1186" w:type="dxa"/>
            <w:tcBorders>
              <w:top w:val="nil"/>
              <w:left w:val="nil"/>
              <w:bottom w:val="single" w:sz="4" w:space="0" w:color="auto"/>
              <w:right w:val="nil"/>
            </w:tcBorders>
            <w:shd w:val="clear" w:color="000000" w:fill="FFFFFF"/>
            <w:noWrap/>
            <w:vAlign w:val="bottom"/>
            <w:hideMark/>
          </w:tcPr>
          <w:p w14:paraId="52F12EFE" w14:textId="77777777" w:rsidR="00480EAE" w:rsidRPr="00480EAE" w:rsidRDefault="00480EAE" w:rsidP="00480EAE">
            <w:pPr>
              <w:jc w:val="right"/>
              <w:rPr>
                <w:rFonts w:ascii="Times New Roman" w:eastAsia="Times New Roman" w:hAnsi="Times New Roman" w:cs="Times New Roman"/>
                <w:sz w:val="20"/>
                <w:szCs w:val="20"/>
                <w:lang w:eastAsia="fi-FI"/>
              </w:rPr>
            </w:pPr>
            <w:r w:rsidRPr="00480EAE">
              <w:rPr>
                <w:rFonts w:ascii="Times New Roman" w:eastAsia="Times New Roman" w:hAnsi="Times New Roman" w:cs="Times New Roman"/>
                <w:sz w:val="20"/>
                <w:szCs w:val="20"/>
                <w:lang w:eastAsia="fi-FI"/>
              </w:rPr>
              <w:t> </w:t>
            </w:r>
          </w:p>
        </w:tc>
        <w:tc>
          <w:tcPr>
            <w:tcW w:w="1200" w:type="dxa"/>
            <w:tcBorders>
              <w:top w:val="nil"/>
              <w:left w:val="nil"/>
              <w:bottom w:val="single" w:sz="4" w:space="0" w:color="auto"/>
              <w:right w:val="nil"/>
            </w:tcBorders>
            <w:shd w:val="clear" w:color="000000" w:fill="FFFFFF"/>
            <w:noWrap/>
            <w:vAlign w:val="bottom"/>
            <w:hideMark/>
          </w:tcPr>
          <w:p w14:paraId="09A4A01E" w14:textId="77777777" w:rsidR="00480EAE" w:rsidRPr="00480EAE" w:rsidRDefault="00480EAE" w:rsidP="00480EAE">
            <w:pPr>
              <w:jc w:val="right"/>
              <w:rPr>
                <w:rFonts w:ascii="Times New Roman" w:eastAsia="Times New Roman" w:hAnsi="Times New Roman" w:cs="Times New Roman"/>
                <w:sz w:val="20"/>
                <w:szCs w:val="20"/>
                <w:lang w:eastAsia="fi-FI"/>
              </w:rPr>
            </w:pPr>
            <w:r w:rsidRPr="00480EAE">
              <w:rPr>
                <w:rFonts w:ascii="Times New Roman" w:eastAsia="Times New Roman" w:hAnsi="Times New Roman" w:cs="Times New Roman"/>
                <w:sz w:val="20"/>
                <w:szCs w:val="20"/>
                <w:lang w:eastAsia="fi-FI"/>
              </w:rPr>
              <w:t> </w:t>
            </w:r>
          </w:p>
        </w:tc>
        <w:tc>
          <w:tcPr>
            <w:tcW w:w="1400" w:type="dxa"/>
            <w:tcBorders>
              <w:top w:val="nil"/>
              <w:left w:val="nil"/>
              <w:bottom w:val="single" w:sz="4" w:space="0" w:color="auto"/>
              <w:right w:val="nil"/>
            </w:tcBorders>
            <w:shd w:val="clear" w:color="000000" w:fill="FFFFFF"/>
            <w:noWrap/>
            <w:vAlign w:val="bottom"/>
            <w:hideMark/>
          </w:tcPr>
          <w:p w14:paraId="0B9F4A36" w14:textId="77777777" w:rsidR="00480EAE" w:rsidRPr="00480EAE" w:rsidRDefault="00480EAE" w:rsidP="00480EAE">
            <w:pPr>
              <w:jc w:val="right"/>
              <w:rPr>
                <w:rFonts w:ascii="Times New Roman" w:eastAsia="Times New Roman" w:hAnsi="Times New Roman" w:cs="Times New Roman"/>
                <w:sz w:val="20"/>
                <w:szCs w:val="20"/>
                <w:lang w:eastAsia="fi-FI"/>
              </w:rPr>
            </w:pPr>
            <w:r w:rsidRPr="00480EAE">
              <w:rPr>
                <w:rFonts w:ascii="Times New Roman" w:eastAsia="Times New Roman" w:hAnsi="Times New Roman" w:cs="Times New Roman"/>
                <w:sz w:val="20"/>
                <w:szCs w:val="20"/>
                <w:lang w:eastAsia="fi-FI"/>
              </w:rPr>
              <w:t>-3 596</w:t>
            </w:r>
          </w:p>
        </w:tc>
        <w:tc>
          <w:tcPr>
            <w:tcW w:w="1400" w:type="dxa"/>
            <w:tcBorders>
              <w:top w:val="nil"/>
              <w:left w:val="nil"/>
              <w:bottom w:val="single" w:sz="4" w:space="0" w:color="auto"/>
              <w:right w:val="nil"/>
            </w:tcBorders>
            <w:shd w:val="clear" w:color="000000" w:fill="FFFFFF"/>
            <w:noWrap/>
            <w:vAlign w:val="bottom"/>
            <w:hideMark/>
          </w:tcPr>
          <w:p w14:paraId="78EEACA4" w14:textId="77777777" w:rsidR="00480EAE" w:rsidRPr="00480EAE" w:rsidRDefault="00480EAE" w:rsidP="00480EAE">
            <w:pPr>
              <w:jc w:val="right"/>
              <w:rPr>
                <w:rFonts w:ascii="Times New Roman" w:eastAsia="Times New Roman" w:hAnsi="Times New Roman" w:cs="Times New Roman"/>
                <w:sz w:val="20"/>
                <w:szCs w:val="20"/>
                <w:lang w:eastAsia="fi-FI"/>
              </w:rPr>
            </w:pPr>
            <w:r w:rsidRPr="00480EAE">
              <w:rPr>
                <w:rFonts w:ascii="Times New Roman" w:eastAsia="Times New Roman" w:hAnsi="Times New Roman" w:cs="Times New Roman"/>
                <w:sz w:val="20"/>
                <w:szCs w:val="20"/>
                <w:lang w:eastAsia="fi-FI"/>
              </w:rPr>
              <w:t> </w:t>
            </w:r>
          </w:p>
        </w:tc>
        <w:tc>
          <w:tcPr>
            <w:tcW w:w="1400" w:type="dxa"/>
            <w:tcBorders>
              <w:top w:val="nil"/>
              <w:left w:val="nil"/>
              <w:bottom w:val="single" w:sz="4" w:space="0" w:color="auto"/>
              <w:right w:val="single" w:sz="4" w:space="0" w:color="auto"/>
            </w:tcBorders>
            <w:shd w:val="clear" w:color="000000" w:fill="FFFFFF"/>
            <w:noWrap/>
            <w:vAlign w:val="bottom"/>
            <w:hideMark/>
          </w:tcPr>
          <w:p w14:paraId="7762042A" w14:textId="77777777" w:rsidR="00480EAE" w:rsidRPr="00480EAE" w:rsidRDefault="00480EAE" w:rsidP="00480EAE">
            <w:pPr>
              <w:jc w:val="right"/>
              <w:rPr>
                <w:rFonts w:ascii="Times New Roman" w:eastAsia="Times New Roman" w:hAnsi="Times New Roman" w:cs="Times New Roman"/>
                <w:sz w:val="20"/>
                <w:szCs w:val="20"/>
                <w:lang w:eastAsia="fi-FI"/>
              </w:rPr>
            </w:pPr>
            <w:r w:rsidRPr="00480EAE">
              <w:rPr>
                <w:rFonts w:ascii="Times New Roman" w:eastAsia="Times New Roman" w:hAnsi="Times New Roman" w:cs="Times New Roman"/>
                <w:sz w:val="20"/>
                <w:szCs w:val="20"/>
                <w:lang w:eastAsia="fi-FI"/>
              </w:rPr>
              <w:t> </w:t>
            </w:r>
          </w:p>
        </w:tc>
      </w:tr>
    </w:tbl>
    <w:p w14:paraId="38398CAA" w14:textId="77777777" w:rsidR="00480EAE" w:rsidRDefault="00480EAE" w:rsidP="00805C2C">
      <w:pPr>
        <w:rPr>
          <w:rFonts w:ascii="Times New Roman" w:hAnsi="Times New Roman" w:cs="Times New Roman"/>
          <w:sz w:val="20"/>
        </w:rPr>
      </w:pPr>
    </w:p>
    <w:p w14:paraId="5ABA57F8" w14:textId="77777777" w:rsidR="007949AD" w:rsidRPr="00805C2C" w:rsidRDefault="007949AD" w:rsidP="00805C2C">
      <w:pPr>
        <w:pStyle w:val="Otsikko2"/>
        <w:spacing w:before="0"/>
        <w:rPr>
          <w:rFonts w:ascii="Times New Roman" w:hAnsi="Times New Roman" w:cs="Times New Roman"/>
          <w:color w:val="auto"/>
          <w:sz w:val="22"/>
          <w:szCs w:val="22"/>
        </w:rPr>
      </w:pPr>
      <w:bookmarkStart w:id="77" w:name="_Toc26449067"/>
      <w:r w:rsidRPr="00805C2C">
        <w:rPr>
          <w:rFonts w:ascii="Times New Roman" w:hAnsi="Times New Roman" w:cs="Times New Roman"/>
          <w:color w:val="auto"/>
          <w:sz w:val="22"/>
          <w:szCs w:val="22"/>
        </w:rPr>
        <w:t>140 Sosiaali- ja terveyspalvelut</w:t>
      </w:r>
      <w:bookmarkEnd w:id="77"/>
    </w:p>
    <w:p w14:paraId="39CDA6CD" w14:textId="77777777" w:rsidR="007949AD" w:rsidRDefault="007949AD" w:rsidP="00805C2C">
      <w:pPr>
        <w:rPr>
          <w:rFonts w:ascii="Times New Roman" w:hAnsi="Times New Roman" w:cs="Times New Roman"/>
          <w:sz w:val="20"/>
        </w:rPr>
      </w:pPr>
    </w:p>
    <w:p w14:paraId="2184DAEB" w14:textId="77777777" w:rsidR="007949AD" w:rsidRPr="00AD7068" w:rsidRDefault="007949AD" w:rsidP="007949AD">
      <w:pPr>
        <w:rPr>
          <w:rFonts w:ascii="Times New Roman" w:hAnsi="Times New Roman" w:cs="Times New Roman"/>
          <w:sz w:val="20"/>
        </w:rPr>
      </w:pPr>
      <w:r w:rsidRPr="00AD7068">
        <w:rPr>
          <w:rFonts w:ascii="Times New Roman" w:hAnsi="Times New Roman" w:cs="Times New Roman"/>
          <w:b/>
          <w:sz w:val="20"/>
        </w:rPr>
        <w:t>Palvelusuunnitelma</w:t>
      </w:r>
    </w:p>
    <w:p w14:paraId="00CF380D" w14:textId="77777777" w:rsidR="007949AD" w:rsidRDefault="007949AD" w:rsidP="007949AD">
      <w:pPr>
        <w:rPr>
          <w:rFonts w:ascii="Times New Roman" w:hAnsi="Times New Roman" w:cs="Times New Roman"/>
          <w:sz w:val="20"/>
        </w:rPr>
      </w:pPr>
      <w:r>
        <w:rPr>
          <w:rFonts w:ascii="Times New Roman" w:hAnsi="Times New Roman" w:cs="Times New Roman"/>
          <w:sz w:val="20"/>
        </w:rPr>
        <w:t>Pyhännän kunnan sosiaali- ja terveyspalvelut tuottaa Sosiaali- ja terveyspiiri Helmi. Sosiaali- ja terveyspiiri Helmi tuottaa Pyhännän kunnalle sosiaali- ja perusterveydenhuollon palvelut ja ympäristöterveydenhuollon palvelut. Erikoissairaanhoidon palvelut tuottaa Pohjois-Pohjanmaan sairaanhoitopiiri.</w:t>
      </w:r>
    </w:p>
    <w:p w14:paraId="28A5F38F" w14:textId="77777777" w:rsidR="007949AD" w:rsidRDefault="007949AD" w:rsidP="007949AD">
      <w:pPr>
        <w:rPr>
          <w:rFonts w:ascii="Times New Roman" w:hAnsi="Times New Roman" w:cs="Times New Roman"/>
          <w:sz w:val="20"/>
        </w:rPr>
      </w:pPr>
    </w:p>
    <w:p w14:paraId="017D8E92" w14:textId="77777777" w:rsidR="007949AD" w:rsidRPr="007C38FA" w:rsidRDefault="007949AD" w:rsidP="007949AD">
      <w:pPr>
        <w:rPr>
          <w:rFonts w:ascii="Times New Roman" w:hAnsi="Times New Roman" w:cs="Times New Roman"/>
          <w:b/>
          <w:sz w:val="20"/>
          <w:szCs w:val="20"/>
        </w:rPr>
      </w:pPr>
      <w:r w:rsidRPr="007C38FA">
        <w:rPr>
          <w:rFonts w:ascii="Times New Roman" w:hAnsi="Times New Roman" w:cs="Times New Roman"/>
          <w:b/>
          <w:sz w:val="20"/>
          <w:szCs w:val="20"/>
        </w:rPr>
        <w:t>Toiminnalliset tavoitteet</w:t>
      </w:r>
    </w:p>
    <w:tbl>
      <w:tblPr>
        <w:tblW w:w="9498" w:type="dxa"/>
        <w:tblInd w:w="-5" w:type="dxa"/>
        <w:tblLook w:val="04A0" w:firstRow="1" w:lastRow="0" w:firstColumn="1" w:lastColumn="0" w:noHBand="0" w:noVBand="1"/>
      </w:tblPr>
      <w:tblGrid>
        <w:gridCol w:w="3212"/>
        <w:gridCol w:w="3214"/>
        <w:gridCol w:w="3072"/>
      </w:tblGrid>
      <w:tr w:rsidR="007949AD" w:rsidRPr="00AD7068" w14:paraId="32A1F4C7" w14:textId="77777777" w:rsidTr="007949AD">
        <w:trPr>
          <w:trHeight w:val="20"/>
        </w:trPr>
        <w:tc>
          <w:tcPr>
            <w:tcW w:w="3212" w:type="dxa"/>
            <w:tcBorders>
              <w:top w:val="single" w:sz="4" w:space="0" w:color="auto"/>
              <w:left w:val="single" w:sz="4" w:space="0" w:color="auto"/>
              <w:bottom w:val="single" w:sz="4" w:space="0" w:color="auto"/>
            </w:tcBorders>
            <w:shd w:val="clear" w:color="auto" w:fill="FFFFFF" w:themeFill="background1"/>
          </w:tcPr>
          <w:p w14:paraId="48D318F2" w14:textId="77777777" w:rsidR="007949AD" w:rsidRPr="00AD7068" w:rsidRDefault="007949AD" w:rsidP="007949AD">
            <w:pPr>
              <w:rPr>
                <w:rFonts w:ascii="Times New Roman" w:eastAsia="Calibri" w:hAnsi="Times New Roman" w:cs="Times New Roman"/>
                <w:b/>
                <w:sz w:val="20"/>
                <w:szCs w:val="20"/>
              </w:rPr>
            </w:pPr>
            <w:r w:rsidRPr="00AD7068">
              <w:rPr>
                <w:rFonts w:ascii="Times New Roman" w:eastAsia="Calibri" w:hAnsi="Times New Roman" w:cs="Times New Roman"/>
                <w:b/>
                <w:sz w:val="20"/>
                <w:szCs w:val="20"/>
              </w:rPr>
              <w:t>Tavoite</w:t>
            </w:r>
          </w:p>
        </w:tc>
        <w:tc>
          <w:tcPr>
            <w:tcW w:w="3214" w:type="dxa"/>
            <w:tcBorders>
              <w:top w:val="single" w:sz="4" w:space="0" w:color="auto"/>
              <w:bottom w:val="single" w:sz="4" w:space="0" w:color="auto"/>
            </w:tcBorders>
            <w:shd w:val="clear" w:color="auto" w:fill="FFFFFF" w:themeFill="background1"/>
          </w:tcPr>
          <w:p w14:paraId="6570C9F3" w14:textId="77777777" w:rsidR="007949AD" w:rsidRPr="00AD7068" w:rsidRDefault="007949AD" w:rsidP="007949AD">
            <w:pPr>
              <w:rPr>
                <w:rFonts w:ascii="Times New Roman" w:eastAsia="Calibri" w:hAnsi="Times New Roman" w:cs="Times New Roman"/>
                <w:b/>
                <w:sz w:val="20"/>
                <w:szCs w:val="20"/>
              </w:rPr>
            </w:pPr>
            <w:r w:rsidRPr="00AD7068">
              <w:rPr>
                <w:rFonts w:ascii="Times New Roman" w:eastAsia="Calibri" w:hAnsi="Times New Roman" w:cs="Times New Roman"/>
                <w:b/>
                <w:sz w:val="20"/>
                <w:szCs w:val="20"/>
              </w:rPr>
              <w:t>Toimintasuunnitelma 20</w:t>
            </w:r>
            <w:r>
              <w:rPr>
                <w:rFonts w:ascii="Times New Roman" w:eastAsia="Calibri" w:hAnsi="Times New Roman" w:cs="Times New Roman"/>
                <w:b/>
                <w:sz w:val="20"/>
                <w:szCs w:val="20"/>
              </w:rPr>
              <w:t>20</w:t>
            </w:r>
          </w:p>
        </w:tc>
        <w:tc>
          <w:tcPr>
            <w:tcW w:w="3072" w:type="dxa"/>
            <w:tcBorders>
              <w:top w:val="single" w:sz="4" w:space="0" w:color="auto"/>
              <w:bottom w:val="single" w:sz="4" w:space="0" w:color="auto"/>
              <w:right w:val="single" w:sz="4" w:space="0" w:color="auto"/>
            </w:tcBorders>
            <w:shd w:val="clear" w:color="auto" w:fill="FFFFFF" w:themeFill="background1"/>
          </w:tcPr>
          <w:p w14:paraId="33006EA8" w14:textId="77777777" w:rsidR="007949AD" w:rsidRPr="00AD7068" w:rsidRDefault="007949AD" w:rsidP="007949AD">
            <w:pPr>
              <w:rPr>
                <w:rFonts w:ascii="Times New Roman" w:eastAsia="Calibri" w:hAnsi="Times New Roman" w:cs="Times New Roman"/>
                <w:b/>
                <w:sz w:val="20"/>
                <w:szCs w:val="20"/>
              </w:rPr>
            </w:pPr>
            <w:r w:rsidRPr="00AD7068">
              <w:rPr>
                <w:rFonts w:ascii="Times New Roman" w:eastAsia="Calibri" w:hAnsi="Times New Roman" w:cs="Times New Roman"/>
                <w:b/>
                <w:sz w:val="20"/>
                <w:szCs w:val="20"/>
              </w:rPr>
              <w:t>Mittari</w:t>
            </w:r>
          </w:p>
        </w:tc>
      </w:tr>
      <w:tr w:rsidR="007949AD" w:rsidRPr="00AD7068" w14:paraId="4AD69DE8" w14:textId="77777777" w:rsidTr="007949AD">
        <w:trPr>
          <w:trHeight w:val="20"/>
        </w:trPr>
        <w:tc>
          <w:tcPr>
            <w:tcW w:w="3212" w:type="dxa"/>
            <w:tcBorders>
              <w:top w:val="single" w:sz="4" w:space="0" w:color="auto"/>
              <w:left w:val="single" w:sz="4" w:space="0" w:color="auto"/>
            </w:tcBorders>
            <w:shd w:val="clear" w:color="auto" w:fill="auto"/>
          </w:tcPr>
          <w:p w14:paraId="0A3856A8" w14:textId="77777777" w:rsidR="007949AD" w:rsidRPr="00256687" w:rsidRDefault="007949AD" w:rsidP="007949AD">
            <w:pPr>
              <w:rPr>
                <w:rFonts w:ascii="Times New Roman" w:eastAsia="Calibri" w:hAnsi="Times New Roman" w:cs="Times New Roman"/>
                <w:b/>
                <w:sz w:val="20"/>
                <w:szCs w:val="20"/>
              </w:rPr>
            </w:pPr>
            <w:r>
              <w:rPr>
                <w:rFonts w:ascii="Times New Roman" w:eastAsia="Calibri" w:hAnsi="Times New Roman" w:cs="Times New Roman"/>
                <w:sz w:val="20"/>
                <w:szCs w:val="20"/>
              </w:rPr>
              <w:t>Sosiaali- ja terveydenhuollon palvelujen tuottaminen yhteistoimintasopimuksen mukaisesti.</w:t>
            </w:r>
          </w:p>
        </w:tc>
        <w:tc>
          <w:tcPr>
            <w:tcW w:w="3214" w:type="dxa"/>
            <w:tcBorders>
              <w:top w:val="single" w:sz="4" w:space="0" w:color="auto"/>
            </w:tcBorders>
            <w:shd w:val="clear" w:color="auto" w:fill="auto"/>
          </w:tcPr>
          <w:p w14:paraId="2E610EC6" w14:textId="77777777" w:rsidR="007949AD" w:rsidRPr="00AD7068" w:rsidRDefault="007949AD" w:rsidP="007949AD">
            <w:pPr>
              <w:rPr>
                <w:rFonts w:ascii="Times New Roman" w:eastAsia="Calibri" w:hAnsi="Times New Roman" w:cs="Times New Roman"/>
                <w:sz w:val="20"/>
                <w:szCs w:val="20"/>
              </w:rPr>
            </w:pPr>
            <w:r>
              <w:rPr>
                <w:rFonts w:ascii="Times New Roman" w:eastAsia="Calibri" w:hAnsi="Times New Roman" w:cs="Times New Roman"/>
                <w:sz w:val="20"/>
                <w:szCs w:val="20"/>
              </w:rPr>
              <w:t>Palvelut tuotetaan taloudellisesti, uusia toimintatapoja hyödyntäen ja lainsäädännön asettamien vaatimusten mukaisesti.</w:t>
            </w:r>
          </w:p>
        </w:tc>
        <w:tc>
          <w:tcPr>
            <w:tcW w:w="3072" w:type="dxa"/>
            <w:tcBorders>
              <w:top w:val="single" w:sz="4" w:space="0" w:color="auto"/>
              <w:right w:val="single" w:sz="4" w:space="0" w:color="auto"/>
            </w:tcBorders>
            <w:shd w:val="clear" w:color="auto" w:fill="auto"/>
          </w:tcPr>
          <w:p w14:paraId="5C808E0E" w14:textId="77777777" w:rsidR="007949AD" w:rsidRPr="00AD7068" w:rsidRDefault="007949AD" w:rsidP="007949AD">
            <w:pPr>
              <w:rPr>
                <w:rFonts w:ascii="Times New Roman" w:eastAsia="Calibri" w:hAnsi="Times New Roman" w:cs="Times New Roman"/>
                <w:sz w:val="20"/>
                <w:szCs w:val="20"/>
              </w:rPr>
            </w:pPr>
            <w:r>
              <w:rPr>
                <w:rFonts w:ascii="Times New Roman" w:eastAsia="Calibri" w:hAnsi="Times New Roman" w:cs="Times New Roman"/>
                <w:sz w:val="20"/>
                <w:szCs w:val="20"/>
              </w:rPr>
              <w:t>Palvelujen saatavuus ja toteutunut kustannustaso</w:t>
            </w:r>
          </w:p>
        </w:tc>
      </w:tr>
      <w:tr w:rsidR="007949AD" w:rsidRPr="00AD7068" w14:paraId="169D0282" w14:textId="77777777" w:rsidTr="007949AD">
        <w:trPr>
          <w:trHeight w:val="20"/>
        </w:trPr>
        <w:tc>
          <w:tcPr>
            <w:tcW w:w="3212" w:type="dxa"/>
            <w:tcBorders>
              <w:left w:val="single" w:sz="4" w:space="0" w:color="auto"/>
              <w:bottom w:val="single" w:sz="4" w:space="0" w:color="auto"/>
            </w:tcBorders>
            <w:shd w:val="clear" w:color="auto" w:fill="auto"/>
          </w:tcPr>
          <w:p w14:paraId="2674998F" w14:textId="77777777" w:rsidR="007949AD" w:rsidRPr="00AD7068" w:rsidRDefault="007949AD" w:rsidP="007949AD">
            <w:pPr>
              <w:rPr>
                <w:rFonts w:ascii="Times New Roman" w:eastAsia="Calibri" w:hAnsi="Times New Roman" w:cs="Times New Roman"/>
                <w:sz w:val="20"/>
              </w:rPr>
            </w:pPr>
          </w:p>
        </w:tc>
        <w:tc>
          <w:tcPr>
            <w:tcW w:w="3214" w:type="dxa"/>
            <w:tcBorders>
              <w:bottom w:val="single" w:sz="4" w:space="0" w:color="auto"/>
            </w:tcBorders>
            <w:shd w:val="clear" w:color="auto" w:fill="auto"/>
          </w:tcPr>
          <w:p w14:paraId="6233D957" w14:textId="77777777" w:rsidR="007949AD" w:rsidRPr="00AD7068" w:rsidRDefault="007949AD" w:rsidP="007949AD">
            <w:pPr>
              <w:rPr>
                <w:rFonts w:ascii="Times New Roman" w:eastAsia="Calibri" w:hAnsi="Times New Roman" w:cs="Times New Roman"/>
                <w:sz w:val="20"/>
              </w:rPr>
            </w:pPr>
          </w:p>
        </w:tc>
        <w:tc>
          <w:tcPr>
            <w:tcW w:w="3072" w:type="dxa"/>
            <w:tcBorders>
              <w:bottom w:val="single" w:sz="4" w:space="0" w:color="auto"/>
              <w:right w:val="single" w:sz="4" w:space="0" w:color="auto"/>
            </w:tcBorders>
            <w:shd w:val="clear" w:color="auto" w:fill="auto"/>
          </w:tcPr>
          <w:p w14:paraId="7A25C900" w14:textId="77777777" w:rsidR="007949AD" w:rsidRPr="00AD7068" w:rsidRDefault="007949AD" w:rsidP="007949AD">
            <w:pPr>
              <w:rPr>
                <w:rFonts w:ascii="Times New Roman" w:eastAsia="Calibri" w:hAnsi="Times New Roman" w:cs="Times New Roman"/>
                <w:sz w:val="20"/>
              </w:rPr>
            </w:pPr>
          </w:p>
        </w:tc>
      </w:tr>
    </w:tbl>
    <w:p w14:paraId="2075F24C" w14:textId="2553F985" w:rsidR="00BD0CBA" w:rsidRDefault="00BD0CBA" w:rsidP="007949AD">
      <w:pPr>
        <w:rPr>
          <w:rFonts w:ascii="Times New Roman" w:hAnsi="Times New Roman" w:cs="Times New Roman"/>
          <w:sz w:val="20"/>
          <w:szCs w:val="20"/>
        </w:rPr>
      </w:pPr>
    </w:p>
    <w:p w14:paraId="21981885" w14:textId="77777777" w:rsidR="00BD0CBA" w:rsidRDefault="00BD0CBA">
      <w:pPr>
        <w:rPr>
          <w:rFonts w:ascii="Times New Roman" w:hAnsi="Times New Roman" w:cs="Times New Roman"/>
          <w:sz w:val="20"/>
          <w:szCs w:val="20"/>
        </w:rPr>
      </w:pPr>
      <w:r>
        <w:rPr>
          <w:rFonts w:ascii="Times New Roman" w:hAnsi="Times New Roman" w:cs="Times New Roman"/>
          <w:sz w:val="20"/>
          <w:szCs w:val="20"/>
        </w:rPr>
        <w:br w:type="page"/>
      </w:r>
    </w:p>
    <w:tbl>
      <w:tblPr>
        <w:tblW w:w="9493" w:type="dxa"/>
        <w:tblCellMar>
          <w:left w:w="70" w:type="dxa"/>
          <w:right w:w="70" w:type="dxa"/>
        </w:tblCellMar>
        <w:tblLook w:val="04A0" w:firstRow="1" w:lastRow="0" w:firstColumn="1" w:lastColumn="0" w:noHBand="0" w:noVBand="1"/>
      </w:tblPr>
      <w:tblGrid>
        <w:gridCol w:w="2830"/>
        <w:gridCol w:w="1134"/>
        <w:gridCol w:w="1260"/>
        <w:gridCol w:w="1460"/>
        <w:gridCol w:w="1460"/>
        <w:gridCol w:w="1349"/>
      </w:tblGrid>
      <w:tr w:rsidR="00BD0CBA" w:rsidRPr="00841402" w14:paraId="09A97D8D" w14:textId="77777777" w:rsidTr="00B34B0C">
        <w:trPr>
          <w:trHeight w:val="57"/>
        </w:trPr>
        <w:tc>
          <w:tcPr>
            <w:tcW w:w="2830" w:type="dxa"/>
            <w:tcBorders>
              <w:top w:val="single" w:sz="4" w:space="0" w:color="auto"/>
              <w:left w:val="single" w:sz="4" w:space="0" w:color="auto"/>
              <w:bottom w:val="nil"/>
              <w:right w:val="nil"/>
            </w:tcBorders>
            <w:shd w:val="clear" w:color="000000" w:fill="FFFFFF"/>
            <w:noWrap/>
            <w:vAlign w:val="bottom"/>
            <w:hideMark/>
          </w:tcPr>
          <w:p w14:paraId="27AB83F0" w14:textId="77777777" w:rsidR="00BD0CBA" w:rsidRPr="00841402" w:rsidRDefault="00BD0CBA" w:rsidP="00B34B0C">
            <w:pPr>
              <w:rPr>
                <w:rFonts w:ascii="Times New Roman" w:eastAsia="Times New Roman" w:hAnsi="Times New Roman" w:cs="Times New Roman"/>
                <w:b/>
                <w:bCs/>
                <w:sz w:val="20"/>
                <w:szCs w:val="20"/>
                <w:lang w:eastAsia="fi-FI"/>
              </w:rPr>
            </w:pPr>
            <w:r w:rsidRPr="00841402">
              <w:rPr>
                <w:rFonts w:ascii="Times New Roman" w:eastAsia="Times New Roman" w:hAnsi="Times New Roman" w:cs="Times New Roman"/>
                <w:b/>
                <w:bCs/>
                <w:sz w:val="20"/>
                <w:szCs w:val="20"/>
                <w:lang w:eastAsia="fi-FI"/>
              </w:rPr>
              <w:lastRenderedPageBreak/>
              <w:t>140 Sosiaali- ja terveyspalvelut</w:t>
            </w:r>
          </w:p>
        </w:tc>
        <w:tc>
          <w:tcPr>
            <w:tcW w:w="1134" w:type="dxa"/>
            <w:tcBorders>
              <w:top w:val="single" w:sz="4" w:space="0" w:color="auto"/>
              <w:left w:val="nil"/>
              <w:bottom w:val="nil"/>
              <w:right w:val="nil"/>
            </w:tcBorders>
            <w:shd w:val="clear" w:color="000000" w:fill="FFFFFF"/>
            <w:noWrap/>
            <w:vAlign w:val="bottom"/>
            <w:hideMark/>
          </w:tcPr>
          <w:p w14:paraId="79F14375" w14:textId="77777777" w:rsidR="00BD0CBA" w:rsidRPr="00841402" w:rsidRDefault="00BD0CBA" w:rsidP="00B34B0C">
            <w:pPr>
              <w:jc w:val="right"/>
              <w:rPr>
                <w:rFonts w:ascii="Times New Roman" w:eastAsia="Times New Roman" w:hAnsi="Times New Roman" w:cs="Times New Roman"/>
                <w:b/>
                <w:bCs/>
                <w:sz w:val="20"/>
                <w:szCs w:val="20"/>
                <w:lang w:eastAsia="fi-FI"/>
              </w:rPr>
            </w:pPr>
            <w:r w:rsidRPr="00841402">
              <w:rPr>
                <w:rFonts w:ascii="Times New Roman" w:eastAsia="Times New Roman" w:hAnsi="Times New Roman" w:cs="Times New Roman"/>
                <w:b/>
                <w:bCs/>
                <w:sz w:val="20"/>
                <w:szCs w:val="20"/>
                <w:lang w:eastAsia="fi-FI"/>
              </w:rPr>
              <w:t>TP 2018</w:t>
            </w:r>
          </w:p>
        </w:tc>
        <w:tc>
          <w:tcPr>
            <w:tcW w:w="1260" w:type="dxa"/>
            <w:tcBorders>
              <w:top w:val="single" w:sz="4" w:space="0" w:color="auto"/>
              <w:left w:val="nil"/>
              <w:bottom w:val="nil"/>
              <w:right w:val="nil"/>
            </w:tcBorders>
            <w:shd w:val="clear" w:color="000000" w:fill="FFFFFF"/>
            <w:vAlign w:val="bottom"/>
            <w:hideMark/>
          </w:tcPr>
          <w:p w14:paraId="37B5E554" w14:textId="77777777" w:rsidR="00BD0CBA" w:rsidRPr="00841402" w:rsidRDefault="00BD0CBA" w:rsidP="00B34B0C">
            <w:pPr>
              <w:jc w:val="right"/>
              <w:rPr>
                <w:rFonts w:ascii="Times New Roman" w:eastAsia="Times New Roman" w:hAnsi="Times New Roman" w:cs="Times New Roman"/>
                <w:b/>
                <w:bCs/>
                <w:sz w:val="20"/>
                <w:szCs w:val="20"/>
                <w:lang w:eastAsia="fi-FI"/>
              </w:rPr>
            </w:pPr>
            <w:proofErr w:type="spellStart"/>
            <w:r w:rsidRPr="00841402">
              <w:rPr>
                <w:rFonts w:ascii="Times New Roman" w:eastAsia="Times New Roman" w:hAnsi="Times New Roman" w:cs="Times New Roman"/>
                <w:b/>
                <w:bCs/>
                <w:sz w:val="20"/>
                <w:szCs w:val="20"/>
                <w:lang w:eastAsia="fi-FI"/>
              </w:rPr>
              <w:t>TA+muutos</w:t>
            </w:r>
            <w:proofErr w:type="spellEnd"/>
            <w:r w:rsidRPr="00841402">
              <w:rPr>
                <w:rFonts w:ascii="Times New Roman" w:eastAsia="Times New Roman" w:hAnsi="Times New Roman" w:cs="Times New Roman"/>
                <w:b/>
                <w:bCs/>
                <w:sz w:val="20"/>
                <w:szCs w:val="20"/>
                <w:lang w:eastAsia="fi-FI"/>
              </w:rPr>
              <w:t xml:space="preserve"> 2019</w:t>
            </w:r>
          </w:p>
        </w:tc>
        <w:tc>
          <w:tcPr>
            <w:tcW w:w="1460" w:type="dxa"/>
            <w:tcBorders>
              <w:top w:val="single" w:sz="4" w:space="0" w:color="auto"/>
              <w:left w:val="nil"/>
              <w:bottom w:val="nil"/>
              <w:right w:val="nil"/>
            </w:tcBorders>
            <w:shd w:val="clear" w:color="000000" w:fill="FFFFFF"/>
            <w:noWrap/>
            <w:vAlign w:val="bottom"/>
            <w:hideMark/>
          </w:tcPr>
          <w:p w14:paraId="582B8AE0" w14:textId="77777777" w:rsidR="00BD0CBA" w:rsidRPr="00841402" w:rsidRDefault="00BD0CBA" w:rsidP="00B34B0C">
            <w:pPr>
              <w:jc w:val="right"/>
              <w:rPr>
                <w:rFonts w:ascii="Times New Roman" w:eastAsia="Times New Roman" w:hAnsi="Times New Roman" w:cs="Times New Roman"/>
                <w:b/>
                <w:bCs/>
                <w:sz w:val="20"/>
                <w:szCs w:val="20"/>
                <w:lang w:eastAsia="fi-FI"/>
              </w:rPr>
            </w:pPr>
            <w:r w:rsidRPr="00841402">
              <w:rPr>
                <w:rFonts w:ascii="Times New Roman" w:eastAsia="Times New Roman" w:hAnsi="Times New Roman" w:cs="Times New Roman"/>
                <w:b/>
                <w:bCs/>
                <w:sz w:val="20"/>
                <w:szCs w:val="20"/>
                <w:lang w:eastAsia="fi-FI"/>
              </w:rPr>
              <w:t>TA2020</w:t>
            </w:r>
          </w:p>
        </w:tc>
        <w:tc>
          <w:tcPr>
            <w:tcW w:w="1460" w:type="dxa"/>
            <w:tcBorders>
              <w:top w:val="single" w:sz="4" w:space="0" w:color="auto"/>
              <w:left w:val="nil"/>
              <w:bottom w:val="nil"/>
              <w:right w:val="nil"/>
            </w:tcBorders>
            <w:shd w:val="clear" w:color="000000" w:fill="FFFFFF"/>
            <w:noWrap/>
            <w:vAlign w:val="bottom"/>
            <w:hideMark/>
          </w:tcPr>
          <w:p w14:paraId="197B9888" w14:textId="77777777" w:rsidR="00BD0CBA" w:rsidRPr="00841402" w:rsidRDefault="00BD0CBA" w:rsidP="00B34B0C">
            <w:pPr>
              <w:jc w:val="right"/>
              <w:rPr>
                <w:rFonts w:ascii="Times New Roman" w:eastAsia="Times New Roman" w:hAnsi="Times New Roman" w:cs="Times New Roman"/>
                <w:b/>
                <w:bCs/>
                <w:sz w:val="20"/>
                <w:szCs w:val="20"/>
                <w:lang w:eastAsia="fi-FI"/>
              </w:rPr>
            </w:pPr>
            <w:r w:rsidRPr="00841402">
              <w:rPr>
                <w:rFonts w:ascii="Times New Roman" w:eastAsia="Times New Roman" w:hAnsi="Times New Roman" w:cs="Times New Roman"/>
                <w:b/>
                <w:bCs/>
                <w:sz w:val="20"/>
                <w:szCs w:val="20"/>
                <w:lang w:eastAsia="fi-FI"/>
              </w:rPr>
              <w:t>SU 2021</w:t>
            </w:r>
          </w:p>
        </w:tc>
        <w:tc>
          <w:tcPr>
            <w:tcW w:w="1349" w:type="dxa"/>
            <w:tcBorders>
              <w:top w:val="single" w:sz="4" w:space="0" w:color="auto"/>
              <w:left w:val="nil"/>
              <w:bottom w:val="nil"/>
              <w:right w:val="single" w:sz="4" w:space="0" w:color="auto"/>
            </w:tcBorders>
            <w:shd w:val="clear" w:color="000000" w:fill="FFFFFF"/>
            <w:noWrap/>
            <w:vAlign w:val="bottom"/>
            <w:hideMark/>
          </w:tcPr>
          <w:p w14:paraId="35975520" w14:textId="77777777" w:rsidR="00BD0CBA" w:rsidRPr="00841402" w:rsidRDefault="00BD0CBA" w:rsidP="00B34B0C">
            <w:pPr>
              <w:jc w:val="right"/>
              <w:rPr>
                <w:rFonts w:ascii="Times New Roman" w:eastAsia="Times New Roman" w:hAnsi="Times New Roman" w:cs="Times New Roman"/>
                <w:b/>
                <w:bCs/>
                <w:sz w:val="20"/>
                <w:szCs w:val="20"/>
                <w:lang w:eastAsia="fi-FI"/>
              </w:rPr>
            </w:pPr>
            <w:r w:rsidRPr="00841402">
              <w:rPr>
                <w:rFonts w:ascii="Times New Roman" w:eastAsia="Times New Roman" w:hAnsi="Times New Roman" w:cs="Times New Roman"/>
                <w:b/>
                <w:bCs/>
                <w:sz w:val="20"/>
                <w:szCs w:val="20"/>
                <w:lang w:eastAsia="fi-FI"/>
              </w:rPr>
              <w:t>SU 2022</w:t>
            </w:r>
          </w:p>
        </w:tc>
      </w:tr>
      <w:tr w:rsidR="00BD0CBA" w:rsidRPr="00841402" w14:paraId="5ED9DC85" w14:textId="77777777" w:rsidTr="00B34B0C">
        <w:trPr>
          <w:trHeight w:val="57"/>
        </w:trPr>
        <w:tc>
          <w:tcPr>
            <w:tcW w:w="2830" w:type="dxa"/>
            <w:tcBorders>
              <w:top w:val="single" w:sz="4" w:space="0" w:color="auto"/>
              <w:left w:val="single" w:sz="4" w:space="0" w:color="auto"/>
              <w:bottom w:val="nil"/>
              <w:right w:val="nil"/>
            </w:tcBorders>
            <w:shd w:val="clear" w:color="000000" w:fill="FFFFFF"/>
            <w:noWrap/>
            <w:vAlign w:val="bottom"/>
            <w:hideMark/>
          </w:tcPr>
          <w:p w14:paraId="4642444B" w14:textId="77777777" w:rsidR="00BD0CBA" w:rsidRPr="00841402" w:rsidRDefault="00BD0CBA" w:rsidP="00B34B0C">
            <w:pPr>
              <w:rPr>
                <w:rFonts w:ascii="Times New Roman" w:eastAsia="Times New Roman" w:hAnsi="Times New Roman" w:cs="Times New Roman"/>
                <w:sz w:val="20"/>
                <w:szCs w:val="20"/>
                <w:lang w:eastAsia="fi-FI"/>
              </w:rPr>
            </w:pPr>
            <w:r w:rsidRPr="00841402">
              <w:rPr>
                <w:rFonts w:ascii="Times New Roman" w:eastAsia="Times New Roman" w:hAnsi="Times New Roman" w:cs="Times New Roman"/>
                <w:sz w:val="20"/>
                <w:szCs w:val="20"/>
                <w:lang w:eastAsia="fi-FI"/>
              </w:rPr>
              <w:t>Toimintatuotot</w:t>
            </w:r>
          </w:p>
        </w:tc>
        <w:tc>
          <w:tcPr>
            <w:tcW w:w="1134" w:type="dxa"/>
            <w:tcBorders>
              <w:top w:val="single" w:sz="4" w:space="0" w:color="auto"/>
              <w:left w:val="nil"/>
              <w:bottom w:val="nil"/>
              <w:right w:val="nil"/>
            </w:tcBorders>
            <w:shd w:val="clear" w:color="000000" w:fill="FFFFFF"/>
            <w:noWrap/>
            <w:vAlign w:val="bottom"/>
            <w:hideMark/>
          </w:tcPr>
          <w:p w14:paraId="7742C251" w14:textId="77777777" w:rsidR="00BD0CBA" w:rsidRPr="00841402" w:rsidRDefault="00BD0CBA" w:rsidP="00B34B0C">
            <w:pPr>
              <w:jc w:val="right"/>
              <w:rPr>
                <w:rFonts w:ascii="Times New Roman" w:eastAsia="Times New Roman" w:hAnsi="Times New Roman" w:cs="Times New Roman"/>
                <w:sz w:val="20"/>
                <w:szCs w:val="20"/>
                <w:lang w:eastAsia="fi-FI"/>
              </w:rPr>
            </w:pPr>
            <w:r w:rsidRPr="00841402">
              <w:rPr>
                <w:rFonts w:ascii="Times New Roman" w:eastAsia="Times New Roman" w:hAnsi="Times New Roman" w:cs="Times New Roman"/>
                <w:sz w:val="20"/>
                <w:szCs w:val="20"/>
                <w:lang w:eastAsia="fi-FI"/>
              </w:rPr>
              <w:t> </w:t>
            </w:r>
          </w:p>
        </w:tc>
        <w:tc>
          <w:tcPr>
            <w:tcW w:w="1260" w:type="dxa"/>
            <w:tcBorders>
              <w:top w:val="single" w:sz="4" w:space="0" w:color="auto"/>
              <w:left w:val="nil"/>
              <w:bottom w:val="nil"/>
              <w:right w:val="nil"/>
            </w:tcBorders>
            <w:shd w:val="clear" w:color="000000" w:fill="FFFFFF"/>
            <w:noWrap/>
            <w:vAlign w:val="bottom"/>
            <w:hideMark/>
          </w:tcPr>
          <w:p w14:paraId="57258BCB" w14:textId="77777777" w:rsidR="00BD0CBA" w:rsidRPr="00841402" w:rsidRDefault="00BD0CBA" w:rsidP="00B34B0C">
            <w:pPr>
              <w:jc w:val="right"/>
              <w:rPr>
                <w:rFonts w:ascii="Times New Roman" w:eastAsia="Times New Roman" w:hAnsi="Times New Roman" w:cs="Times New Roman"/>
                <w:sz w:val="20"/>
                <w:szCs w:val="20"/>
                <w:lang w:eastAsia="fi-FI"/>
              </w:rPr>
            </w:pPr>
            <w:r w:rsidRPr="00841402">
              <w:rPr>
                <w:rFonts w:ascii="Times New Roman" w:eastAsia="Times New Roman" w:hAnsi="Times New Roman" w:cs="Times New Roman"/>
                <w:sz w:val="20"/>
                <w:szCs w:val="20"/>
                <w:lang w:eastAsia="fi-FI"/>
              </w:rPr>
              <w:t> </w:t>
            </w:r>
          </w:p>
        </w:tc>
        <w:tc>
          <w:tcPr>
            <w:tcW w:w="1460" w:type="dxa"/>
            <w:tcBorders>
              <w:top w:val="single" w:sz="4" w:space="0" w:color="auto"/>
              <w:left w:val="nil"/>
              <w:bottom w:val="nil"/>
              <w:right w:val="nil"/>
            </w:tcBorders>
            <w:shd w:val="clear" w:color="000000" w:fill="FFFFFF"/>
            <w:noWrap/>
            <w:vAlign w:val="bottom"/>
            <w:hideMark/>
          </w:tcPr>
          <w:p w14:paraId="5670DA03" w14:textId="77777777" w:rsidR="00BD0CBA" w:rsidRPr="00841402" w:rsidRDefault="00BD0CBA" w:rsidP="00B34B0C">
            <w:pPr>
              <w:jc w:val="right"/>
              <w:rPr>
                <w:rFonts w:ascii="Times New Roman" w:eastAsia="Times New Roman" w:hAnsi="Times New Roman" w:cs="Times New Roman"/>
                <w:sz w:val="20"/>
                <w:szCs w:val="20"/>
                <w:lang w:eastAsia="fi-FI"/>
              </w:rPr>
            </w:pPr>
            <w:r w:rsidRPr="00841402">
              <w:rPr>
                <w:rFonts w:ascii="Times New Roman" w:eastAsia="Times New Roman" w:hAnsi="Times New Roman" w:cs="Times New Roman"/>
                <w:sz w:val="20"/>
                <w:szCs w:val="20"/>
                <w:lang w:eastAsia="fi-FI"/>
              </w:rPr>
              <w:t> </w:t>
            </w:r>
          </w:p>
        </w:tc>
        <w:tc>
          <w:tcPr>
            <w:tcW w:w="1460" w:type="dxa"/>
            <w:tcBorders>
              <w:top w:val="single" w:sz="4" w:space="0" w:color="auto"/>
              <w:left w:val="nil"/>
              <w:bottom w:val="nil"/>
              <w:right w:val="nil"/>
            </w:tcBorders>
            <w:shd w:val="clear" w:color="000000" w:fill="FFFFFF"/>
            <w:noWrap/>
            <w:vAlign w:val="bottom"/>
            <w:hideMark/>
          </w:tcPr>
          <w:p w14:paraId="42689B2D" w14:textId="77777777" w:rsidR="00BD0CBA" w:rsidRPr="00841402" w:rsidRDefault="00BD0CBA" w:rsidP="00B34B0C">
            <w:pPr>
              <w:jc w:val="right"/>
              <w:rPr>
                <w:rFonts w:ascii="Times New Roman" w:eastAsia="Times New Roman" w:hAnsi="Times New Roman" w:cs="Times New Roman"/>
                <w:sz w:val="20"/>
                <w:szCs w:val="20"/>
                <w:lang w:eastAsia="fi-FI"/>
              </w:rPr>
            </w:pPr>
            <w:r w:rsidRPr="00841402">
              <w:rPr>
                <w:rFonts w:ascii="Times New Roman" w:eastAsia="Times New Roman" w:hAnsi="Times New Roman" w:cs="Times New Roman"/>
                <w:sz w:val="20"/>
                <w:szCs w:val="20"/>
                <w:lang w:eastAsia="fi-FI"/>
              </w:rPr>
              <w:t> </w:t>
            </w:r>
          </w:p>
        </w:tc>
        <w:tc>
          <w:tcPr>
            <w:tcW w:w="1349" w:type="dxa"/>
            <w:tcBorders>
              <w:top w:val="single" w:sz="4" w:space="0" w:color="auto"/>
              <w:left w:val="nil"/>
              <w:bottom w:val="nil"/>
              <w:right w:val="single" w:sz="4" w:space="0" w:color="auto"/>
            </w:tcBorders>
            <w:shd w:val="clear" w:color="000000" w:fill="FFFFFF"/>
            <w:noWrap/>
            <w:vAlign w:val="bottom"/>
            <w:hideMark/>
          </w:tcPr>
          <w:p w14:paraId="4215F161" w14:textId="77777777" w:rsidR="00BD0CBA" w:rsidRPr="00841402" w:rsidRDefault="00BD0CBA" w:rsidP="00B34B0C">
            <w:pPr>
              <w:jc w:val="right"/>
              <w:rPr>
                <w:rFonts w:ascii="Times New Roman" w:eastAsia="Times New Roman" w:hAnsi="Times New Roman" w:cs="Times New Roman"/>
                <w:sz w:val="20"/>
                <w:szCs w:val="20"/>
                <w:lang w:eastAsia="fi-FI"/>
              </w:rPr>
            </w:pPr>
            <w:r w:rsidRPr="00841402">
              <w:rPr>
                <w:rFonts w:ascii="Times New Roman" w:eastAsia="Times New Roman" w:hAnsi="Times New Roman" w:cs="Times New Roman"/>
                <w:sz w:val="20"/>
                <w:szCs w:val="20"/>
                <w:lang w:eastAsia="fi-FI"/>
              </w:rPr>
              <w:t> </w:t>
            </w:r>
          </w:p>
        </w:tc>
      </w:tr>
      <w:tr w:rsidR="00BD0CBA" w:rsidRPr="00841402" w14:paraId="19EBBE1E" w14:textId="77777777" w:rsidTr="00B34B0C">
        <w:trPr>
          <w:trHeight w:val="57"/>
        </w:trPr>
        <w:tc>
          <w:tcPr>
            <w:tcW w:w="2830" w:type="dxa"/>
            <w:tcBorders>
              <w:top w:val="nil"/>
              <w:left w:val="single" w:sz="4" w:space="0" w:color="auto"/>
              <w:bottom w:val="nil"/>
              <w:right w:val="nil"/>
            </w:tcBorders>
            <w:shd w:val="clear" w:color="000000" w:fill="FFFFFF"/>
            <w:noWrap/>
            <w:vAlign w:val="bottom"/>
            <w:hideMark/>
          </w:tcPr>
          <w:p w14:paraId="66EDC2B1" w14:textId="77777777" w:rsidR="00BD0CBA" w:rsidRPr="00841402" w:rsidRDefault="00BD0CBA" w:rsidP="00B34B0C">
            <w:pPr>
              <w:rPr>
                <w:rFonts w:ascii="Times New Roman" w:eastAsia="Times New Roman" w:hAnsi="Times New Roman" w:cs="Times New Roman"/>
                <w:sz w:val="20"/>
                <w:szCs w:val="20"/>
                <w:lang w:eastAsia="fi-FI"/>
              </w:rPr>
            </w:pPr>
            <w:r w:rsidRPr="00841402">
              <w:rPr>
                <w:rFonts w:ascii="Times New Roman" w:eastAsia="Times New Roman" w:hAnsi="Times New Roman" w:cs="Times New Roman"/>
                <w:sz w:val="20"/>
                <w:szCs w:val="20"/>
                <w:lang w:eastAsia="fi-FI"/>
              </w:rPr>
              <w:t>Toimintakulut</w:t>
            </w:r>
          </w:p>
        </w:tc>
        <w:tc>
          <w:tcPr>
            <w:tcW w:w="1134" w:type="dxa"/>
            <w:tcBorders>
              <w:top w:val="nil"/>
              <w:left w:val="nil"/>
              <w:bottom w:val="nil"/>
              <w:right w:val="nil"/>
            </w:tcBorders>
            <w:shd w:val="clear" w:color="000000" w:fill="FFFFFF"/>
            <w:noWrap/>
            <w:vAlign w:val="bottom"/>
            <w:hideMark/>
          </w:tcPr>
          <w:p w14:paraId="4A52DB1D" w14:textId="77777777" w:rsidR="00BD0CBA" w:rsidRPr="00841402" w:rsidRDefault="00BD0CBA" w:rsidP="00B34B0C">
            <w:pPr>
              <w:jc w:val="right"/>
              <w:rPr>
                <w:rFonts w:ascii="Times New Roman" w:eastAsia="Times New Roman" w:hAnsi="Times New Roman" w:cs="Times New Roman"/>
                <w:sz w:val="20"/>
                <w:szCs w:val="20"/>
                <w:lang w:eastAsia="fi-FI"/>
              </w:rPr>
            </w:pPr>
            <w:r w:rsidRPr="00841402">
              <w:rPr>
                <w:rFonts w:ascii="Times New Roman" w:eastAsia="Times New Roman" w:hAnsi="Times New Roman" w:cs="Times New Roman"/>
                <w:sz w:val="20"/>
                <w:szCs w:val="20"/>
                <w:lang w:eastAsia="fi-FI"/>
              </w:rPr>
              <w:t> </w:t>
            </w:r>
          </w:p>
        </w:tc>
        <w:tc>
          <w:tcPr>
            <w:tcW w:w="1260" w:type="dxa"/>
            <w:tcBorders>
              <w:top w:val="nil"/>
              <w:left w:val="nil"/>
              <w:bottom w:val="nil"/>
              <w:right w:val="nil"/>
            </w:tcBorders>
            <w:shd w:val="clear" w:color="000000" w:fill="FFFFFF"/>
            <w:noWrap/>
            <w:vAlign w:val="bottom"/>
            <w:hideMark/>
          </w:tcPr>
          <w:p w14:paraId="67ACC711" w14:textId="77777777" w:rsidR="00BD0CBA" w:rsidRPr="00841402" w:rsidRDefault="00BD0CBA" w:rsidP="00B34B0C">
            <w:pPr>
              <w:jc w:val="right"/>
              <w:rPr>
                <w:rFonts w:ascii="Times New Roman" w:eastAsia="Times New Roman" w:hAnsi="Times New Roman" w:cs="Times New Roman"/>
                <w:sz w:val="20"/>
                <w:szCs w:val="20"/>
                <w:lang w:eastAsia="fi-FI"/>
              </w:rPr>
            </w:pPr>
            <w:r w:rsidRPr="00841402">
              <w:rPr>
                <w:rFonts w:ascii="Times New Roman" w:eastAsia="Times New Roman" w:hAnsi="Times New Roman" w:cs="Times New Roman"/>
                <w:sz w:val="20"/>
                <w:szCs w:val="20"/>
                <w:lang w:eastAsia="fi-FI"/>
              </w:rPr>
              <w:t>-5 810 000</w:t>
            </w:r>
          </w:p>
        </w:tc>
        <w:tc>
          <w:tcPr>
            <w:tcW w:w="1460" w:type="dxa"/>
            <w:tcBorders>
              <w:top w:val="nil"/>
              <w:left w:val="nil"/>
              <w:bottom w:val="nil"/>
              <w:right w:val="nil"/>
            </w:tcBorders>
            <w:shd w:val="clear" w:color="000000" w:fill="FFFFFF"/>
            <w:noWrap/>
            <w:vAlign w:val="bottom"/>
            <w:hideMark/>
          </w:tcPr>
          <w:p w14:paraId="6A5DC7B7" w14:textId="77777777" w:rsidR="00BD0CBA" w:rsidRPr="00841402" w:rsidRDefault="00BD0CBA" w:rsidP="00B34B0C">
            <w:pPr>
              <w:jc w:val="right"/>
              <w:rPr>
                <w:rFonts w:ascii="Times New Roman" w:eastAsia="Times New Roman" w:hAnsi="Times New Roman" w:cs="Times New Roman"/>
                <w:sz w:val="20"/>
                <w:szCs w:val="20"/>
                <w:lang w:eastAsia="fi-FI"/>
              </w:rPr>
            </w:pPr>
            <w:r w:rsidRPr="00841402">
              <w:rPr>
                <w:rFonts w:ascii="Times New Roman" w:eastAsia="Times New Roman" w:hAnsi="Times New Roman" w:cs="Times New Roman"/>
                <w:sz w:val="20"/>
                <w:szCs w:val="20"/>
                <w:lang w:eastAsia="fi-FI"/>
              </w:rPr>
              <w:t>-5 916 000</w:t>
            </w:r>
          </w:p>
        </w:tc>
        <w:tc>
          <w:tcPr>
            <w:tcW w:w="1460" w:type="dxa"/>
            <w:tcBorders>
              <w:top w:val="nil"/>
              <w:left w:val="nil"/>
              <w:bottom w:val="nil"/>
              <w:right w:val="nil"/>
            </w:tcBorders>
            <w:shd w:val="clear" w:color="000000" w:fill="FFFFFF"/>
            <w:noWrap/>
            <w:vAlign w:val="bottom"/>
            <w:hideMark/>
          </w:tcPr>
          <w:p w14:paraId="2AC3B0F1" w14:textId="77777777" w:rsidR="00BD0CBA" w:rsidRPr="00841402" w:rsidRDefault="00BD0CBA" w:rsidP="00B34B0C">
            <w:pPr>
              <w:jc w:val="right"/>
              <w:rPr>
                <w:rFonts w:ascii="Times New Roman" w:eastAsia="Times New Roman" w:hAnsi="Times New Roman" w:cs="Times New Roman"/>
                <w:sz w:val="20"/>
                <w:szCs w:val="20"/>
                <w:lang w:eastAsia="fi-FI"/>
              </w:rPr>
            </w:pPr>
            <w:r w:rsidRPr="00841402">
              <w:rPr>
                <w:rFonts w:ascii="Times New Roman" w:eastAsia="Times New Roman" w:hAnsi="Times New Roman" w:cs="Times New Roman"/>
                <w:sz w:val="20"/>
                <w:szCs w:val="20"/>
                <w:lang w:eastAsia="fi-FI"/>
              </w:rPr>
              <w:t>-5 916 000</w:t>
            </w:r>
          </w:p>
        </w:tc>
        <w:tc>
          <w:tcPr>
            <w:tcW w:w="1349" w:type="dxa"/>
            <w:tcBorders>
              <w:top w:val="nil"/>
              <w:left w:val="nil"/>
              <w:bottom w:val="nil"/>
              <w:right w:val="single" w:sz="4" w:space="0" w:color="auto"/>
            </w:tcBorders>
            <w:shd w:val="clear" w:color="000000" w:fill="FFFFFF"/>
            <w:noWrap/>
            <w:vAlign w:val="bottom"/>
            <w:hideMark/>
          </w:tcPr>
          <w:p w14:paraId="3067D1E3" w14:textId="77777777" w:rsidR="00BD0CBA" w:rsidRPr="00841402" w:rsidRDefault="00BD0CBA" w:rsidP="00B34B0C">
            <w:pPr>
              <w:jc w:val="right"/>
              <w:rPr>
                <w:rFonts w:ascii="Times New Roman" w:eastAsia="Times New Roman" w:hAnsi="Times New Roman" w:cs="Times New Roman"/>
                <w:sz w:val="20"/>
                <w:szCs w:val="20"/>
                <w:lang w:eastAsia="fi-FI"/>
              </w:rPr>
            </w:pPr>
            <w:r w:rsidRPr="00841402">
              <w:rPr>
                <w:rFonts w:ascii="Times New Roman" w:eastAsia="Times New Roman" w:hAnsi="Times New Roman" w:cs="Times New Roman"/>
                <w:sz w:val="20"/>
                <w:szCs w:val="20"/>
                <w:lang w:eastAsia="fi-FI"/>
              </w:rPr>
              <w:t>-5 916 000</w:t>
            </w:r>
          </w:p>
        </w:tc>
      </w:tr>
      <w:tr w:rsidR="00BD0CBA" w:rsidRPr="00841402" w14:paraId="4843CA14" w14:textId="77777777" w:rsidTr="00B34B0C">
        <w:trPr>
          <w:trHeight w:val="57"/>
        </w:trPr>
        <w:tc>
          <w:tcPr>
            <w:tcW w:w="2830" w:type="dxa"/>
            <w:tcBorders>
              <w:top w:val="nil"/>
              <w:left w:val="single" w:sz="4" w:space="0" w:color="auto"/>
              <w:bottom w:val="nil"/>
              <w:right w:val="nil"/>
            </w:tcBorders>
            <w:shd w:val="clear" w:color="000000" w:fill="FFFFFF"/>
            <w:noWrap/>
            <w:vAlign w:val="bottom"/>
            <w:hideMark/>
          </w:tcPr>
          <w:p w14:paraId="03E957C6" w14:textId="77777777" w:rsidR="00BD0CBA" w:rsidRPr="00841402" w:rsidRDefault="00BD0CBA" w:rsidP="00B34B0C">
            <w:pPr>
              <w:rPr>
                <w:rFonts w:ascii="Times New Roman" w:eastAsia="Times New Roman" w:hAnsi="Times New Roman" w:cs="Times New Roman"/>
                <w:b/>
                <w:bCs/>
                <w:sz w:val="20"/>
                <w:szCs w:val="20"/>
                <w:lang w:eastAsia="fi-FI"/>
              </w:rPr>
            </w:pPr>
            <w:r w:rsidRPr="00841402">
              <w:rPr>
                <w:rFonts w:ascii="Times New Roman" w:eastAsia="Times New Roman" w:hAnsi="Times New Roman" w:cs="Times New Roman"/>
                <w:b/>
                <w:bCs/>
                <w:sz w:val="20"/>
                <w:szCs w:val="20"/>
                <w:lang w:eastAsia="fi-FI"/>
              </w:rPr>
              <w:t>Netto</w:t>
            </w:r>
          </w:p>
        </w:tc>
        <w:tc>
          <w:tcPr>
            <w:tcW w:w="1134" w:type="dxa"/>
            <w:tcBorders>
              <w:top w:val="nil"/>
              <w:left w:val="nil"/>
              <w:bottom w:val="nil"/>
              <w:right w:val="nil"/>
            </w:tcBorders>
            <w:shd w:val="clear" w:color="000000" w:fill="FFFFFF"/>
            <w:noWrap/>
            <w:vAlign w:val="bottom"/>
            <w:hideMark/>
          </w:tcPr>
          <w:p w14:paraId="29D8F65C" w14:textId="77777777" w:rsidR="00BD0CBA" w:rsidRPr="00841402" w:rsidRDefault="00BD0CBA" w:rsidP="00B34B0C">
            <w:pPr>
              <w:jc w:val="right"/>
              <w:rPr>
                <w:rFonts w:ascii="Times New Roman" w:eastAsia="Times New Roman" w:hAnsi="Times New Roman" w:cs="Times New Roman"/>
                <w:b/>
                <w:bCs/>
                <w:sz w:val="20"/>
                <w:szCs w:val="20"/>
                <w:lang w:eastAsia="fi-FI"/>
              </w:rPr>
            </w:pPr>
            <w:r w:rsidRPr="00841402">
              <w:rPr>
                <w:rFonts w:ascii="Times New Roman" w:eastAsia="Times New Roman" w:hAnsi="Times New Roman" w:cs="Times New Roman"/>
                <w:b/>
                <w:bCs/>
                <w:sz w:val="20"/>
                <w:szCs w:val="20"/>
                <w:lang w:eastAsia="fi-FI"/>
              </w:rPr>
              <w:t> </w:t>
            </w:r>
          </w:p>
        </w:tc>
        <w:tc>
          <w:tcPr>
            <w:tcW w:w="1260" w:type="dxa"/>
            <w:tcBorders>
              <w:top w:val="nil"/>
              <w:left w:val="nil"/>
              <w:bottom w:val="nil"/>
              <w:right w:val="nil"/>
            </w:tcBorders>
            <w:shd w:val="clear" w:color="000000" w:fill="FFFFFF"/>
            <w:noWrap/>
            <w:vAlign w:val="bottom"/>
            <w:hideMark/>
          </w:tcPr>
          <w:p w14:paraId="03700071" w14:textId="77777777" w:rsidR="00BD0CBA" w:rsidRPr="00841402" w:rsidRDefault="00BD0CBA" w:rsidP="00B34B0C">
            <w:pPr>
              <w:jc w:val="right"/>
              <w:rPr>
                <w:rFonts w:ascii="Times New Roman" w:eastAsia="Times New Roman" w:hAnsi="Times New Roman" w:cs="Times New Roman"/>
                <w:b/>
                <w:bCs/>
                <w:sz w:val="20"/>
                <w:szCs w:val="20"/>
                <w:lang w:eastAsia="fi-FI"/>
              </w:rPr>
            </w:pPr>
            <w:r w:rsidRPr="00841402">
              <w:rPr>
                <w:rFonts w:ascii="Times New Roman" w:eastAsia="Times New Roman" w:hAnsi="Times New Roman" w:cs="Times New Roman"/>
                <w:b/>
                <w:bCs/>
                <w:sz w:val="20"/>
                <w:szCs w:val="20"/>
                <w:lang w:eastAsia="fi-FI"/>
              </w:rPr>
              <w:t>-5 810 000</w:t>
            </w:r>
          </w:p>
        </w:tc>
        <w:tc>
          <w:tcPr>
            <w:tcW w:w="1460" w:type="dxa"/>
            <w:tcBorders>
              <w:top w:val="nil"/>
              <w:left w:val="nil"/>
              <w:bottom w:val="nil"/>
              <w:right w:val="nil"/>
            </w:tcBorders>
            <w:shd w:val="clear" w:color="000000" w:fill="FFFFFF"/>
            <w:noWrap/>
            <w:vAlign w:val="bottom"/>
            <w:hideMark/>
          </w:tcPr>
          <w:p w14:paraId="7ACD9A6E" w14:textId="77777777" w:rsidR="00BD0CBA" w:rsidRPr="00841402" w:rsidRDefault="00BD0CBA" w:rsidP="00B34B0C">
            <w:pPr>
              <w:jc w:val="right"/>
              <w:rPr>
                <w:rFonts w:ascii="Times New Roman" w:eastAsia="Times New Roman" w:hAnsi="Times New Roman" w:cs="Times New Roman"/>
                <w:b/>
                <w:bCs/>
                <w:sz w:val="20"/>
                <w:szCs w:val="20"/>
                <w:lang w:eastAsia="fi-FI"/>
              </w:rPr>
            </w:pPr>
            <w:r w:rsidRPr="00841402">
              <w:rPr>
                <w:rFonts w:ascii="Times New Roman" w:eastAsia="Times New Roman" w:hAnsi="Times New Roman" w:cs="Times New Roman"/>
                <w:b/>
                <w:bCs/>
                <w:sz w:val="20"/>
                <w:szCs w:val="20"/>
                <w:lang w:eastAsia="fi-FI"/>
              </w:rPr>
              <w:t>-5 916 000</w:t>
            </w:r>
          </w:p>
        </w:tc>
        <w:tc>
          <w:tcPr>
            <w:tcW w:w="1460" w:type="dxa"/>
            <w:tcBorders>
              <w:top w:val="nil"/>
              <w:left w:val="nil"/>
              <w:bottom w:val="nil"/>
              <w:right w:val="nil"/>
            </w:tcBorders>
            <w:shd w:val="clear" w:color="000000" w:fill="FFFFFF"/>
            <w:noWrap/>
            <w:vAlign w:val="bottom"/>
            <w:hideMark/>
          </w:tcPr>
          <w:p w14:paraId="3CAA74AF" w14:textId="77777777" w:rsidR="00BD0CBA" w:rsidRPr="00841402" w:rsidRDefault="00BD0CBA" w:rsidP="00B34B0C">
            <w:pPr>
              <w:jc w:val="right"/>
              <w:rPr>
                <w:rFonts w:ascii="Times New Roman" w:eastAsia="Times New Roman" w:hAnsi="Times New Roman" w:cs="Times New Roman"/>
                <w:b/>
                <w:bCs/>
                <w:sz w:val="20"/>
                <w:szCs w:val="20"/>
                <w:lang w:eastAsia="fi-FI"/>
              </w:rPr>
            </w:pPr>
            <w:r w:rsidRPr="00841402">
              <w:rPr>
                <w:rFonts w:ascii="Times New Roman" w:eastAsia="Times New Roman" w:hAnsi="Times New Roman" w:cs="Times New Roman"/>
                <w:b/>
                <w:bCs/>
                <w:sz w:val="20"/>
                <w:szCs w:val="20"/>
                <w:lang w:eastAsia="fi-FI"/>
              </w:rPr>
              <w:t>-5 916 000</w:t>
            </w:r>
          </w:p>
        </w:tc>
        <w:tc>
          <w:tcPr>
            <w:tcW w:w="1349" w:type="dxa"/>
            <w:tcBorders>
              <w:top w:val="nil"/>
              <w:left w:val="nil"/>
              <w:bottom w:val="nil"/>
              <w:right w:val="single" w:sz="4" w:space="0" w:color="auto"/>
            </w:tcBorders>
            <w:shd w:val="clear" w:color="000000" w:fill="FFFFFF"/>
            <w:noWrap/>
            <w:vAlign w:val="bottom"/>
            <w:hideMark/>
          </w:tcPr>
          <w:p w14:paraId="724B27D3" w14:textId="77777777" w:rsidR="00BD0CBA" w:rsidRPr="00841402" w:rsidRDefault="00BD0CBA" w:rsidP="00B34B0C">
            <w:pPr>
              <w:jc w:val="right"/>
              <w:rPr>
                <w:rFonts w:ascii="Times New Roman" w:eastAsia="Times New Roman" w:hAnsi="Times New Roman" w:cs="Times New Roman"/>
                <w:b/>
                <w:bCs/>
                <w:sz w:val="20"/>
                <w:szCs w:val="20"/>
                <w:lang w:eastAsia="fi-FI"/>
              </w:rPr>
            </w:pPr>
            <w:r w:rsidRPr="00841402">
              <w:rPr>
                <w:rFonts w:ascii="Times New Roman" w:eastAsia="Times New Roman" w:hAnsi="Times New Roman" w:cs="Times New Roman"/>
                <w:b/>
                <w:bCs/>
                <w:sz w:val="20"/>
                <w:szCs w:val="20"/>
                <w:lang w:eastAsia="fi-FI"/>
              </w:rPr>
              <w:t>-5 916 000</w:t>
            </w:r>
          </w:p>
        </w:tc>
      </w:tr>
      <w:tr w:rsidR="00BD0CBA" w:rsidRPr="00841402" w14:paraId="17E48731" w14:textId="77777777" w:rsidTr="00B34B0C">
        <w:trPr>
          <w:trHeight w:val="57"/>
        </w:trPr>
        <w:tc>
          <w:tcPr>
            <w:tcW w:w="2830" w:type="dxa"/>
            <w:tcBorders>
              <w:top w:val="nil"/>
              <w:left w:val="single" w:sz="4" w:space="0" w:color="auto"/>
              <w:bottom w:val="nil"/>
              <w:right w:val="nil"/>
            </w:tcBorders>
            <w:shd w:val="clear" w:color="000000" w:fill="FFFFFF"/>
            <w:noWrap/>
            <w:vAlign w:val="bottom"/>
            <w:hideMark/>
          </w:tcPr>
          <w:p w14:paraId="6BAC47FD" w14:textId="77777777" w:rsidR="00BD0CBA" w:rsidRPr="00841402" w:rsidRDefault="00BD0CBA" w:rsidP="00B34B0C">
            <w:pPr>
              <w:rPr>
                <w:rFonts w:ascii="Times New Roman" w:eastAsia="Times New Roman" w:hAnsi="Times New Roman" w:cs="Times New Roman"/>
                <w:sz w:val="20"/>
                <w:szCs w:val="20"/>
                <w:lang w:eastAsia="fi-FI"/>
              </w:rPr>
            </w:pPr>
            <w:r w:rsidRPr="00841402">
              <w:rPr>
                <w:rFonts w:ascii="Times New Roman" w:eastAsia="Times New Roman" w:hAnsi="Times New Roman" w:cs="Times New Roman"/>
                <w:sz w:val="20"/>
                <w:szCs w:val="20"/>
                <w:lang w:eastAsia="fi-FI"/>
              </w:rPr>
              <w:t>Poistot</w:t>
            </w:r>
          </w:p>
        </w:tc>
        <w:tc>
          <w:tcPr>
            <w:tcW w:w="1134" w:type="dxa"/>
            <w:tcBorders>
              <w:top w:val="nil"/>
              <w:left w:val="nil"/>
              <w:bottom w:val="nil"/>
              <w:right w:val="nil"/>
            </w:tcBorders>
            <w:shd w:val="clear" w:color="000000" w:fill="FFFFFF"/>
            <w:noWrap/>
            <w:vAlign w:val="bottom"/>
            <w:hideMark/>
          </w:tcPr>
          <w:p w14:paraId="4B52B63C" w14:textId="77777777" w:rsidR="00BD0CBA" w:rsidRPr="00841402" w:rsidRDefault="00BD0CBA" w:rsidP="00B34B0C">
            <w:pPr>
              <w:jc w:val="right"/>
              <w:rPr>
                <w:rFonts w:ascii="Times New Roman" w:eastAsia="Times New Roman" w:hAnsi="Times New Roman" w:cs="Times New Roman"/>
                <w:sz w:val="20"/>
                <w:szCs w:val="20"/>
                <w:lang w:eastAsia="fi-FI"/>
              </w:rPr>
            </w:pPr>
            <w:r w:rsidRPr="00841402">
              <w:rPr>
                <w:rFonts w:ascii="Times New Roman" w:eastAsia="Times New Roman" w:hAnsi="Times New Roman" w:cs="Times New Roman"/>
                <w:sz w:val="20"/>
                <w:szCs w:val="20"/>
                <w:lang w:eastAsia="fi-FI"/>
              </w:rPr>
              <w:t> </w:t>
            </w:r>
          </w:p>
        </w:tc>
        <w:tc>
          <w:tcPr>
            <w:tcW w:w="1260" w:type="dxa"/>
            <w:tcBorders>
              <w:top w:val="nil"/>
              <w:left w:val="nil"/>
              <w:bottom w:val="nil"/>
              <w:right w:val="nil"/>
            </w:tcBorders>
            <w:shd w:val="clear" w:color="000000" w:fill="FFFFFF"/>
            <w:noWrap/>
            <w:vAlign w:val="bottom"/>
            <w:hideMark/>
          </w:tcPr>
          <w:p w14:paraId="3F26096B" w14:textId="77777777" w:rsidR="00BD0CBA" w:rsidRPr="00841402" w:rsidRDefault="00BD0CBA" w:rsidP="00B34B0C">
            <w:pPr>
              <w:jc w:val="right"/>
              <w:rPr>
                <w:rFonts w:ascii="Times New Roman" w:eastAsia="Times New Roman" w:hAnsi="Times New Roman" w:cs="Times New Roman"/>
                <w:sz w:val="20"/>
                <w:szCs w:val="20"/>
                <w:lang w:eastAsia="fi-FI"/>
              </w:rPr>
            </w:pPr>
            <w:r w:rsidRPr="00841402">
              <w:rPr>
                <w:rFonts w:ascii="Times New Roman" w:eastAsia="Times New Roman" w:hAnsi="Times New Roman" w:cs="Times New Roman"/>
                <w:sz w:val="20"/>
                <w:szCs w:val="20"/>
                <w:lang w:eastAsia="fi-FI"/>
              </w:rPr>
              <w:t> </w:t>
            </w:r>
          </w:p>
        </w:tc>
        <w:tc>
          <w:tcPr>
            <w:tcW w:w="1460" w:type="dxa"/>
            <w:tcBorders>
              <w:top w:val="nil"/>
              <w:left w:val="nil"/>
              <w:bottom w:val="nil"/>
              <w:right w:val="nil"/>
            </w:tcBorders>
            <w:shd w:val="clear" w:color="000000" w:fill="FFFFFF"/>
            <w:noWrap/>
            <w:vAlign w:val="bottom"/>
            <w:hideMark/>
          </w:tcPr>
          <w:p w14:paraId="31441DBF" w14:textId="77777777" w:rsidR="00BD0CBA" w:rsidRPr="00841402" w:rsidRDefault="00BD0CBA" w:rsidP="00B34B0C">
            <w:pPr>
              <w:jc w:val="right"/>
              <w:rPr>
                <w:rFonts w:ascii="Times New Roman" w:eastAsia="Times New Roman" w:hAnsi="Times New Roman" w:cs="Times New Roman"/>
                <w:sz w:val="20"/>
                <w:szCs w:val="20"/>
                <w:lang w:eastAsia="fi-FI"/>
              </w:rPr>
            </w:pPr>
            <w:r w:rsidRPr="00841402">
              <w:rPr>
                <w:rFonts w:ascii="Times New Roman" w:eastAsia="Times New Roman" w:hAnsi="Times New Roman" w:cs="Times New Roman"/>
                <w:sz w:val="20"/>
                <w:szCs w:val="20"/>
                <w:lang w:eastAsia="fi-FI"/>
              </w:rPr>
              <w:t> </w:t>
            </w:r>
          </w:p>
        </w:tc>
        <w:tc>
          <w:tcPr>
            <w:tcW w:w="1460" w:type="dxa"/>
            <w:tcBorders>
              <w:top w:val="nil"/>
              <w:left w:val="nil"/>
              <w:bottom w:val="nil"/>
              <w:right w:val="nil"/>
            </w:tcBorders>
            <w:shd w:val="clear" w:color="000000" w:fill="FFFFFF"/>
            <w:noWrap/>
            <w:vAlign w:val="bottom"/>
            <w:hideMark/>
          </w:tcPr>
          <w:p w14:paraId="1D35F3FE" w14:textId="77777777" w:rsidR="00BD0CBA" w:rsidRPr="00841402" w:rsidRDefault="00BD0CBA" w:rsidP="00B34B0C">
            <w:pPr>
              <w:jc w:val="right"/>
              <w:rPr>
                <w:rFonts w:ascii="Times New Roman" w:eastAsia="Times New Roman" w:hAnsi="Times New Roman" w:cs="Times New Roman"/>
                <w:sz w:val="20"/>
                <w:szCs w:val="20"/>
                <w:lang w:eastAsia="fi-FI"/>
              </w:rPr>
            </w:pPr>
            <w:r w:rsidRPr="00841402">
              <w:rPr>
                <w:rFonts w:ascii="Times New Roman" w:eastAsia="Times New Roman" w:hAnsi="Times New Roman" w:cs="Times New Roman"/>
                <w:sz w:val="20"/>
                <w:szCs w:val="20"/>
                <w:lang w:eastAsia="fi-FI"/>
              </w:rPr>
              <w:t> </w:t>
            </w:r>
          </w:p>
        </w:tc>
        <w:tc>
          <w:tcPr>
            <w:tcW w:w="1349" w:type="dxa"/>
            <w:tcBorders>
              <w:top w:val="nil"/>
              <w:left w:val="nil"/>
              <w:bottom w:val="nil"/>
              <w:right w:val="single" w:sz="4" w:space="0" w:color="auto"/>
            </w:tcBorders>
            <w:shd w:val="clear" w:color="000000" w:fill="FFFFFF"/>
            <w:noWrap/>
            <w:vAlign w:val="bottom"/>
            <w:hideMark/>
          </w:tcPr>
          <w:p w14:paraId="39DE1551" w14:textId="77777777" w:rsidR="00BD0CBA" w:rsidRPr="00841402" w:rsidRDefault="00BD0CBA" w:rsidP="00B34B0C">
            <w:pPr>
              <w:jc w:val="right"/>
              <w:rPr>
                <w:rFonts w:ascii="Times New Roman" w:eastAsia="Times New Roman" w:hAnsi="Times New Roman" w:cs="Times New Roman"/>
                <w:sz w:val="20"/>
                <w:szCs w:val="20"/>
                <w:lang w:eastAsia="fi-FI"/>
              </w:rPr>
            </w:pPr>
            <w:r w:rsidRPr="00841402">
              <w:rPr>
                <w:rFonts w:ascii="Times New Roman" w:eastAsia="Times New Roman" w:hAnsi="Times New Roman" w:cs="Times New Roman"/>
                <w:sz w:val="20"/>
                <w:szCs w:val="20"/>
                <w:lang w:eastAsia="fi-FI"/>
              </w:rPr>
              <w:t> </w:t>
            </w:r>
          </w:p>
        </w:tc>
      </w:tr>
      <w:tr w:rsidR="00BD0CBA" w:rsidRPr="00841402" w14:paraId="13B1D86A" w14:textId="77777777" w:rsidTr="00B34B0C">
        <w:trPr>
          <w:trHeight w:val="57"/>
        </w:trPr>
        <w:tc>
          <w:tcPr>
            <w:tcW w:w="2830" w:type="dxa"/>
            <w:tcBorders>
              <w:top w:val="nil"/>
              <w:left w:val="single" w:sz="4" w:space="0" w:color="auto"/>
              <w:bottom w:val="single" w:sz="4" w:space="0" w:color="auto"/>
              <w:right w:val="nil"/>
            </w:tcBorders>
            <w:shd w:val="clear" w:color="000000" w:fill="FFFFFF"/>
            <w:noWrap/>
            <w:vAlign w:val="bottom"/>
            <w:hideMark/>
          </w:tcPr>
          <w:p w14:paraId="35231035" w14:textId="77777777" w:rsidR="00BD0CBA" w:rsidRPr="00841402" w:rsidRDefault="00BD0CBA" w:rsidP="00B34B0C">
            <w:pPr>
              <w:rPr>
                <w:rFonts w:ascii="Times New Roman" w:eastAsia="Times New Roman" w:hAnsi="Times New Roman" w:cs="Times New Roman"/>
                <w:sz w:val="20"/>
                <w:szCs w:val="20"/>
                <w:lang w:eastAsia="fi-FI"/>
              </w:rPr>
            </w:pPr>
            <w:r w:rsidRPr="00841402">
              <w:rPr>
                <w:rFonts w:ascii="Times New Roman" w:eastAsia="Times New Roman" w:hAnsi="Times New Roman" w:cs="Times New Roman"/>
                <w:sz w:val="20"/>
                <w:szCs w:val="20"/>
                <w:lang w:eastAsia="fi-FI"/>
              </w:rPr>
              <w:t>€/asukas TA2020/1570</w:t>
            </w:r>
          </w:p>
        </w:tc>
        <w:tc>
          <w:tcPr>
            <w:tcW w:w="1134" w:type="dxa"/>
            <w:tcBorders>
              <w:top w:val="nil"/>
              <w:left w:val="nil"/>
              <w:bottom w:val="single" w:sz="4" w:space="0" w:color="auto"/>
              <w:right w:val="nil"/>
            </w:tcBorders>
            <w:shd w:val="clear" w:color="000000" w:fill="FFFFFF"/>
            <w:noWrap/>
            <w:vAlign w:val="bottom"/>
            <w:hideMark/>
          </w:tcPr>
          <w:p w14:paraId="1D319DF1" w14:textId="77777777" w:rsidR="00BD0CBA" w:rsidRPr="00841402" w:rsidRDefault="00BD0CBA" w:rsidP="00B34B0C">
            <w:pPr>
              <w:jc w:val="right"/>
              <w:rPr>
                <w:rFonts w:ascii="Times New Roman" w:eastAsia="Times New Roman" w:hAnsi="Times New Roman" w:cs="Times New Roman"/>
                <w:sz w:val="20"/>
                <w:szCs w:val="20"/>
                <w:lang w:eastAsia="fi-FI"/>
              </w:rPr>
            </w:pPr>
            <w:r w:rsidRPr="00841402">
              <w:rPr>
                <w:rFonts w:ascii="Times New Roman" w:eastAsia="Times New Roman" w:hAnsi="Times New Roman" w:cs="Times New Roman"/>
                <w:sz w:val="20"/>
                <w:szCs w:val="20"/>
                <w:lang w:eastAsia="fi-FI"/>
              </w:rPr>
              <w:t> </w:t>
            </w:r>
          </w:p>
        </w:tc>
        <w:tc>
          <w:tcPr>
            <w:tcW w:w="1260" w:type="dxa"/>
            <w:tcBorders>
              <w:top w:val="nil"/>
              <w:left w:val="nil"/>
              <w:bottom w:val="single" w:sz="4" w:space="0" w:color="auto"/>
              <w:right w:val="nil"/>
            </w:tcBorders>
            <w:shd w:val="clear" w:color="000000" w:fill="FFFFFF"/>
            <w:noWrap/>
            <w:vAlign w:val="bottom"/>
            <w:hideMark/>
          </w:tcPr>
          <w:p w14:paraId="1384F47B" w14:textId="77777777" w:rsidR="00BD0CBA" w:rsidRPr="00841402" w:rsidRDefault="00BD0CBA" w:rsidP="00B34B0C">
            <w:pPr>
              <w:jc w:val="right"/>
              <w:rPr>
                <w:rFonts w:ascii="Times New Roman" w:eastAsia="Times New Roman" w:hAnsi="Times New Roman" w:cs="Times New Roman"/>
                <w:sz w:val="20"/>
                <w:szCs w:val="20"/>
                <w:lang w:eastAsia="fi-FI"/>
              </w:rPr>
            </w:pPr>
            <w:r w:rsidRPr="00841402">
              <w:rPr>
                <w:rFonts w:ascii="Times New Roman" w:eastAsia="Times New Roman" w:hAnsi="Times New Roman" w:cs="Times New Roman"/>
                <w:sz w:val="20"/>
                <w:szCs w:val="20"/>
                <w:lang w:eastAsia="fi-FI"/>
              </w:rPr>
              <w:t> </w:t>
            </w:r>
          </w:p>
        </w:tc>
        <w:tc>
          <w:tcPr>
            <w:tcW w:w="1460" w:type="dxa"/>
            <w:tcBorders>
              <w:top w:val="nil"/>
              <w:left w:val="nil"/>
              <w:bottom w:val="single" w:sz="4" w:space="0" w:color="auto"/>
              <w:right w:val="nil"/>
            </w:tcBorders>
            <w:shd w:val="clear" w:color="000000" w:fill="FFFFFF"/>
            <w:noWrap/>
            <w:vAlign w:val="bottom"/>
            <w:hideMark/>
          </w:tcPr>
          <w:p w14:paraId="6EA3C28F" w14:textId="285D15BC" w:rsidR="00BD0CBA" w:rsidRPr="00841402" w:rsidRDefault="00314EA7" w:rsidP="00B34B0C">
            <w:pPr>
              <w:jc w:val="right"/>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t>-3768</w:t>
            </w:r>
            <w:r w:rsidR="00BD0CBA" w:rsidRPr="00841402">
              <w:rPr>
                <w:rFonts w:ascii="Times New Roman" w:eastAsia="Times New Roman" w:hAnsi="Times New Roman" w:cs="Times New Roman"/>
                <w:sz w:val="20"/>
                <w:szCs w:val="20"/>
                <w:lang w:eastAsia="fi-FI"/>
              </w:rPr>
              <w:t> </w:t>
            </w:r>
          </w:p>
        </w:tc>
        <w:tc>
          <w:tcPr>
            <w:tcW w:w="1460" w:type="dxa"/>
            <w:tcBorders>
              <w:top w:val="nil"/>
              <w:left w:val="nil"/>
              <w:bottom w:val="single" w:sz="4" w:space="0" w:color="auto"/>
              <w:right w:val="nil"/>
            </w:tcBorders>
            <w:shd w:val="clear" w:color="000000" w:fill="FFFFFF"/>
            <w:noWrap/>
            <w:vAlign w:val="bottom"/>
            <w:hideMark/>
          </w:tcPr>
          <w:p w14:paraId="1B6BEAC7" w14:textId="77777777" w:rsidR="00BD0CBA" w:rsidRPr="00841402" w:rsidRDefault="00BD0CBA" w:rsidP="00B34B0C">
            <w:pPr>
              <w:jc w:val="right"/>
              <w:rPr>
                <w:rFonts w:ascii="Times New Roman" w:eastAsia="Times New Roman" w:hAnsi="Times New Roman" w:cs="Times New Roman"/>
                <w:sz w:val="20"/>
                <w:szCs w:val="20"/>
                <w:lang w:eastAsia="fi-FI"/>
              </w:rPr>
            </w:pPr>
            <w:r w:rsidRPr="00841402">
              <w:rPr>
                <w:rFonts w:ascii="Times New Roman" w:eastAsia="Times New Roman" w:hAnsi="Times New Roman" w:cs="Times New Roman"/>
                <w:sz w:val="20"/>
                <w:szCs w:val="20"/>
                <w:lang w:eastAsia="fi-FI"/>
              </w:rPr>
              <w:t> </w:t>
            </w:r>
          </w:p>
        </w:tc>
        <w:tc>
          <w:tcPr>
            <w:tcW w:w="1349" w:type="dxa"/>
            <w:tcBorders>
              <w:top w:val="nil"/>
              <w:left w:val="nil"/>
              <w:bottom w:val="single" w:sz="4" w:space="0" w:color="auto"/>
              <w:right w:val="single" w:sz="4" w:space="0" w:color="auto"/>
            </w:tcBorders>
            <w:shd w:val="clear" w:color="000000" w:fill="FFFFFF"/>
            <w:noWrap/>
            <w:vAlign w:val="bottom"/>
            <w:hideMark/>
          </w:tcPr>
          <w:p w14:paraId="161A8D77" w14:textId="77777777" w:rsidR="00BD0CBA" w:rsidRPr="00841402" w:rsidRDefault="00BD0CBA" w:rsidP="00B34B0C">
            <w:pPr>
              <w:jc w:val="right"/>
              <w:rPr>
                <w:rFonts w:ascii="Times New Roman" w:eastAsia="Times New Roman" w:hAnsi="Times New Roman" w:cs="Times New Roman"/>
                <w:sz w:val="20"/>
                <w:szCs w:val="20"/>
                <w:lang w:eastAsia="fi-FI"/>
              </w:rPr>
            </w:pPr>
            <w:r w:rsidRPr="00841402">
              <w:rPr>
                <w:rFonts w:ascii="Times New Roman" w:eastAsia="Times New Roman" w:hAnsi="Times New Roman" w:cs="Times New Roman"/>
                <w:sz w:val="20"/>
                <w:szCs w:val="20"/>
                <w:lang w:eastAsia="fi-FI"/>
              </w:rPr>
              <w:t> </w:t>
            </w:r>
          </w:p>
        </w:tc>
      </w:tr>
    </w:tbl>
    <w:p w14:paraId="7567BC30" w14:textId="4BBDE789" w:rsidR="00BD0CBA" w:rsidRDefault="00BD0CBA">
      <w:pPr>
        <w:rPr>
          <w:rFonts w:ascii="Times New Roman" w:hAnsi="Times New Roman" w:cs="Times New Roman"/>
          <w:sz w:val="20"/>
          <w:szCs w:val="20"/>
        </w:rPr>
      </w:pPr>
    </w:p>
    <w:p w14:paraId="67DD0282" w14:textId="77777777" w:rsidR="007949AD" w:rsidRPr="00AD7068" w:rsidRDefault="007949AD" w:rsidP="007949AD">
      <w:pPr>
        <w:pStyle w:val="Otsikko2"/>
        <w:spacing w:before="0"/>
        <w:rPr>
          <w:rFonts w:ascii="Times New Roman" w:hAnsi="Times New Roman" w:cs="Times New Roman"/>
          <w:color w:val="auto"/>
          <w:sz w:val="20"/>
          <w:szCs w:val="24"/>
        </w:rPr>
      </w:pPr>
      <w:bookmarkStart w:id="78" w:name="_Toc26449068"/>
      <w:r w:rsidRPr="00AD7068">
        <w:rPr>
          <w:rFonts w:ascii="Times New Roman" w:hAnsi="Times New Roman" w:cs="Times New Roman"/>
          <w:color w:val="auto"/>
          <w:sz w:val="22"/>
          <w:szCs w:val="24"/>
        </w:rPr>
        <w:t>150 Muut palvelut</w:t>
      </w:r>
      <w:bookmarkEnd w:id="78"/>
    </w:p>
    <w:p w14:paraId="24B61835" w14:textId="77777777" w:rsidR="007949AD" w:rsidRPr="00B60FE8" w:rsidRDefault="007949AD" w:rsidP="007949AD">
      <w:pPr>
        <w:rPr>
          <w:rFonts w:ascii="Times New Roman" w:hAnsi="Times New Roman" w:cs="Times New Roman"/>
          <w:sz w:val="20"/>
        </w:rPr>
      </w:pPr>
    </w:p>
    <w:p w14:paraId="78CB8111" w14:textId="77777777" w:rsidR="007949AD" w:rsidRPr="00AD7068" w:rsidRDefault="007949AD" w:rsidP="007949AD">
      <w:pPr>
        <w:rPr>
          <w:rFonts w:ascii="Times New Roman" w:hAnsi="Times New Roman" w:cs="Times New Roman"/>
          <w:sz w:val="20"/>
        </w:rPr>
      </w:pPr>
      <w:r w:rsidRPr="00AD7068">
        <w:rPr>
          <w:rFonts w:ascii="Times New Roman" w:hAnsi="Times New Roman" w:cs="Times New Roman"/>
          <w:b/>
          <w:sz w:val="20"/>
        </w:rPr>
        <w:t>Palvelusuunnitelma</w:t>
      </w:r>
    </w:p>
    <w:p w14:paraId="322364E2" w14:textId="77777777" w:rsidR="007949AD" w:rsidRDefault="007949AD" w:rsidP="007949AD">
      <w:pPr>
        <w:rPr>
          <w:rFonts w:ascii="Times New Roman" w:hAnsi="Times New Roman" w:cs="Times New Roman"/>
          <w:sz w:val="20"/>
        </w:rPr>
      </w:pPr>
      <w:r w:rsidRPr="00AD7068">
        <w:rPr>
          <w:rFonts w:ascii="Times New Roman" w:hAnsi="Times New Roman" w:cs="Times New Roman"/>
          <w:sz w:val="20"/>
        </w:rPr>
        <w:t>Muihin palveluihin kuuluvat tukityöllistäminen, nuorten työllistäminen ja asiointiliikenne. Tukityöllistämistä järjestetään pitkäaikaistyöttömien ja syrjäytymisuhan alla olevien työllistämiseksi. Nuoria, koululaisia ja opiskelijoita työllistetään työelämään tutustuttamiseksi.</w:t>
      </w:r>
    </w:p>
    <w:p w14:paraId="12E207BF" w14:textId="77777777" w:rsidR="007949AD" w:rsidRDefault="007949AD" w:rsidP="007949AD">
      <w:pPr>
        <w:rPr>
          <w:rFonts w:ascii="Times New Roman" w:hAnsi="Times New Roman" w:cs="Times New Roman"/>
          <w:sz w:val="20"/>
        </w:rPr>
      </w:pPr>
    </w:p>
    <w:p w14:paraId="044FF578" w14:textId="77777777" w:rsidR="007949AD" w:rsidRPr="00AD7068" w:rsidRDefault="007949AD" w:rsidP="007949AD">
      <w:pPr>
        <w:rPr>
          <w:rFonts w:ascii="Times New Roman" w:hAnsi="Times New Roman" w:cs="Times New Roman"/>
          <w:sz w:val="20"/>
        </w:rPr>
      </w:pPr>
      <w:r w:rsidRPr="00AD7068">
        <w:rPr>
          <w:rFonts w:ascii="Times New Roman" w:hAnsi="Times New Roman" w:cs="Times New Roman"/>
          <w:sz w:val="20"/>
        </w:rPr>
        <w:t>Asiointiliikennettä järjestetään yleisen linja-autoliikenteen puuttuessa sivukyliltä kunnan keskustaan.</w:t>
      </w:r>
    </w:p>
    <w:p w14:paraId="0A88B039" w14:textId="77777777" w:rsidR="007949AD" w:rsidRDefault="007949AD" w:rsidP="007949AD">
      <w:pPr>
        <w:rPr>
          <w:rFonts w:ascii="Times New Roman" w:hAnsi="Times New Roman" w:cs="Times New Roman"/>
          <w:sz w:val="20"/>
          <w:szCs w:val="20"/>
        </w:rPr>
      </w:pPr>
    </w:p>
    <w:p w14:paraId="38DD33F4" w14:textId="77777777" w:rsidR="007949AD" w:rsidRPr="007C38FA" w:rsidRDefault="007949AD" w:rsidP="007949AD">
      <w:pPr>
        <w:rPr>
          <w:rFonts w:ascii="Times New Roman" w:hAnsi="Times New Roman" w:cs="Times New Roman"/>
          <w:b/>
          <w:sz w:val="20"/>
          <w:szCs w:val="20"/>
        </w:rPr>
      </w:pPr>
      <w:r w:rsidRPr="007C38FA">
        <w:rPr>
          <w:rFonts w:ascii="Times New Roman" w:hAnsi="Times New Roman" w:cs="Times New Roman"/>
          <w:b/>
          <w:sz w:val="20"/>
          <w:szCs w:val="20"/>
        </w:rPr>
        <w:t>Toiminnalliset tavoitteet</w:t>
      </w:r>
    </w:p>
    <w:tbl>
      <w:tblPr>
        <w:tblW w:w="9498" w:type="dxa"/>
        <w:tblInd w:w="-5" w:type="dxa"/>
        <w:tblLook w:val="04A0" w:firstRow="1" w:lastRow="0" w:firstColumn="1" w:lastColumn="0" w:noHBand="0" w:noVBand="1"/>
      </w:tblPr>
      <w:tblGrid>
        <w:gridCol w:w="3212"/>
        <w:gridCol w:w="3214"/>
        <w:gridCol w:w="3072"/>
      </w:tblGrid>
      <w:tr w:rsidR="007949AD" w:rsidRPr="00AD7068" w14:paraId="4E3CB37B" w14:textId="77777777" w:rsidTr="007949AD">
        <w:trPr>
          <w:trHeight w:val="57"/>
        </w:trPr>
        <w:tc>
          <w:tcPr>
            <w:tcW w:w="3212" w:type="dxa"/>
            <w:tcBorders>
              <w:top w:val="single" w:sz="4" w:space="0" w:color="auto"/>
              <w:left w:val="single" w:sz="4" w:space="0" w:color="auto"/>
              <w:bottom w:val="single" w:sz="4" w:space="0" w:color="auto"/>
            </w:tcBorders>
            <w:shd w:val="clear" w:color="auto" w:fill="FFFFFF" w:themeFill="background1"/>
          </w:tcPr>
          <w:p w14:paraId="191EE8CA" w14:textId="77777777" w:rsidR="007949AD" w:rsidRPr="00AD7068" w:rsidRDefault="007949AD" w:rsidP="007949AD">
            <w:pPr>
              <w:rPr>
                <w:rFonts w:ascii="Times New Roman" w:eastAsia="Calibri" w:hAnsi="Times New Roman" w:cs="Times New Roman"/>
                <w:b/>
                <w:sz w:val="20"/>
                <w:szCs w:val="20"/>
              </w:rPr>
            </w:pPr>
            <w:r w:rsidRPr="00AD7068">
              <w:rPr>
                <w:rFonts w:ascii="Times New Roman" w:eastAsia="Calibri" w:hAnsi="Times New Roman" w:cs="Times New Roman"/>
                <w:b/>
                <w:sz w:val="20"/>
                <w:szCs w:val="20"/>
              </w:rPr>
              <w:t>Tavoite</w:t>
            </w:r>
          </w:p>
        </w:tc>
        <w:tc>
          <w:tcPr>
            <w:tcW w:w="3214" w:type="dxa"/>
            <w:tcBorders>
              <w:top w:val="single" w:sz="4" w:space="0" w:color="auto"/>
              <w:bottom w:val="single" w:sz="4" w:space="0" w:color="auto"/>
            </w:tcBorders>
            <w:shd w:val="clear" w:color="auto" w:fill="FFFFFF" w:themeFill="background1"/>
          </w:tcPr>
          <w:p w14:paraId="51D55C5B" w14:textId="77777777" w:rsidR="007949AD" w:rsidRPr="00AD7068" w:rsidRDefault="007949AD" w:rsidP="007949AD">
            <w:pPr>
              <w:rPr>
                <w:rFonts w:ascii="Times New Roman" w:eastAsia="Calibri" w:hAnsi="Times New Roman" w:cs="Times New Roman"/>
                <w:b/>
                <w:sz w:val="20"/>
                <w:szCs w:val="20"/>
              </w:rPr>
            </w:pPr>
            <w:r w:rsidRPr="00AD7068">
              <w:rPr>
                <w:rFonts w:ascii="Times New Roman" w:eastAsia="Calibri" w:hAnsi="Times New Roman" w:cs="Times New Roman"/>
                <w:b/>
                <w:sz w:val="20"/>
                <w:szCs w:val="20"/>
              </w:rPr>
              <w:t>Toimintasuunnitelma 20</w:t>
            </w:r>
            <w:r>
              <w:rPr>
                <w:rFonts w:ascii="Times New Roman" w:eastAsia="Calibri" w:hAnsi="Times New Roman" w:cs="Times New Roman"/>
                <w:b/>
                <w:sz w:val="20"/>
                <w:szCs w:val="20"/>
              </w:rPr>
              <w:t>20</w:t>
            </w:r>
          </w:p>
        </w:tc>
        <w:tc>
          <w:tcPr>
            <w:tcW w:w="3072" w:type="dxa"/>
            <w:tcBorders>
              <w:top w:val="single" w:sz="4" w:space="0" w:color="auto"/>
              <w:bottom w:val="single" w:sz="4" w:space="0" w:color="auto"/>
              <w:right w:val="single" w:sz="4" w:space="0" w:color="auto"/>
            </w:tcBorders>
            <w:shd w:val="clear" w:color="auto" w:fill="FFFFFF" w:themeFill="background1"/>
          </w:tcPr>
          <w:p w14:paraId="0144FA23" w14:textId="77777777" w:rsidR="007949AD" w:rsidRPr="00AD7068" w:rsidRDefault="007949AD" w:rsidP="007949AD">
            <w:pPr>
              <w:rPr>
                <w:rFonts w:ascii="Times New Roman" w:eastAsia="Calibri" w:hAnsi="Times New Roman" w:cs="Times New Roman"/>
                <w:b/>
                <w:sz w:val="20"/>
                <w:szCs w:val="20"/>
              </w:rPr>
            </w:pPr>
            <w:r w:rsidRPr="00AD7068">
              <w:rPr>
                <w:rFonts w:ascii="Times New Roman" w:eastAsia="Calibri" w:hAnsi="Times New Roman" w:cs="Times New Roman"/>
                <w:b/>
                <w:sz w:val="20"/>
                <w:szCs w:val="20"/>
              </w:rPr>
              <w:t>Mittari</w:t>
            </w:r>
          </w:p>
        </w:tc>
      </w:tr>
      <w:tr w:rsidR="007949AD" w:rsidRPr="00AD7068" w14:paraId="47788044" w14:textId="77777777" w:rsidTr="007949AD">
        <w:trPr>
          <w:trHeight w:val="57"/>
        </w:trPr>
        <w:tc>
          <w:tcPr>
            <w:tcW w:w="3212" w:type="dxa"/>
            <w:tcBorders>
              <w:top w:val="single" w:sz="4" w:space="0" w:color="auto"/>
              <w:left w:val="single" w:sz="4" w:space="0" w:color="auto"/>
            </w:tcBorders>
            <w:shd w:val="clear" w:color="auto" w:fill="auto"/>
          </w:tcPr>
          <w:p w14:paraId="09BE5A51" w14:textId="77777777" w:rsidR="007949AD" w:rsidRPr="00AD7068" w:rsidRDefault="007949AD" w:rsidP="007949AD">
            <w:pPr>
              <w:rPr>
                <w:rFonts w:ascii="Times New Roman" w:eastAsia="Calibri" w:hAnsi="Times New Roman" w:cs="Times New Roman"/>
                <w:sz w:val="20"/>
                <w:szCs w:val="20"/>
              </w:rPr>
            </w:pPr>
            <w:r w:rsidRPr="00AD7068">
              <w:rPr>
                <w:rFonts w:ascii="Times New Roman" w:eastAsia="Calibri" w:hAnsi="Times New Roman" w:cs="Times New Roman"/>
                <w:sz w:val="20"/>
                <w:szCs w:val="20"/>
              </w:rPr>
              <w:t>Työllisyyden edistäminen</w:t>
            </w:r>
            <w:r>
              <w:rPr>
                <w:rFonts w:ascii="Times New Roman" w:eastAsia="Calibri" w:hAnsi="Times New Roman" w:cs="Times New Roman"/>
                <w:sz w:val="20"/>
                <w:szCs w:val="20"/>
              </w:rPr>
              <w:t>.</w:t>
            </w:r>
          </w:p>
        </w:tc>
        <w:tc>
          <w:tcPr>
            <w:tcW w:w="3214" w:type="dxa"/>
            <w:tcBorders>
              <w:top w:val="single" w:sz="4" w:space="0" w:color="auto"/>
            </w:tcBorders>
            <w:shd w:val="clear" w:color="auto" w:fill="auto"/>
          </w:tcPr>
          <w:p w14:paraId="669B9231" w14:textId="77777777" w:rsidR="007949AD" w:rsidRDefault="007949AD" w:rsidP="007949AD">
            <w:pPr>
              <w:rPr>
                <w:rFonts w:ascii="Times New Roman" w:eastAsia="Calibri" w:hAnsi="Times New Roman" w:cs="Times New Roman"/>
                <w:sz w:val="20"/>
                <w:szCs w:val="20"/>
              </w:rPr>
            </w:pPr>
            <w:r w:rsidRPr="00AD7068">
              <w:rPr>
                <w:rFonts w:ascii="Times New Roman" w:eastAsia="Calibri" w:hAnsi="Times New Roman" w:cs="Times New Roman"/>
                <w:sz w:val="20"/>
                <w:szCs w:val="20"/>
              </w:rPr>
              <w:t>Palkkatukijaksojen tarjoaminen työmarkkinatukikelpoisille työnhakijoille</w:t>
            </w:r>
            <w:r>
              <w:rPr>
                <w:rFonts w:ascii="Times New Roman" w:eastAsia="Calibri" w:hAnsi="Times New Roman" w:cs="Times New Roman"/>
                <w:sz w:val="20"/>
                <w:szCs w:val="20"/>
              </w:rPr>
              <w:t>.</w:t>
            </w:r>
          </w:p>
          <w:p w14:paraId="7944478D" w14:textId="77777777" w:rsidR="007949AD" w:rsidRDefault="007949AD" w:rsidP="007949AD">
            <w:pPr>
              <w:rPr>
                <w:rFonts w:ascii="Times New Roman" w:eastAsia="Calibri" w:hAnsi="Times New Roman" w:cs="Times New Roman"/>
                <w:sz w:val="20"/>
                <w:szCs w:val="20"/>
              </w:rPr>
            </w:pPr>
          </w:p>
          <w:p w14:paraId="4B79DFB0" w14:textId="77777777" w:rsidR="007949AD" w:rsidRDefault="007949AD" w:rsidP="007949AD">
            <w:pPr>
              <w:rPr>
                <w:rFonts w:ascii="Times New Roman" w:eastAsia="Calibri" w:hAnsi="Times New Roman" w:cs="Times New Roman"/>
                <w:sz w:val="20"/>
                <w:szCs w:val="20"/>
              </w:rPr>
            </w:pPr>
            <w:r>
              <w:rPr>
                <w:rFonts w:ascii="Times New Roman" w:eastAsia="Calibri" w:hAnsi="Times New Roman" w:cs="Times New Roman"/>
                <w:sz w:val="20"/>
                <w:szCs w:val="20"/>
              </w:rPr>
              <w:t>Kahden viikon kesätyöjaksojen tarjoaminen nuorille.</w:t>
            </w:r>
          </w:p>
          <w:p w14:paraId="1D873955" w14:textId="77777777" w:rsidR="007949AD" w:rsidRPr="00AD7068" w:rsidRDefault="007949AD" w:rsidP="007949AD">
            <w:pPr>
              <w:rPr>
                <w:rFonts w:ascii="Times New Roman" w:eastAsia="Calibri" w:hAnsi="Times New Roman" w:cs="Times New Roman"/>
                <w:sz w:val="20"/>
                <w:szCs w:val="20"/>
              </w:rPr>
            </w:pPr>
          </w:p>
        </w:tc>
        <w:tc>
          <w:tcPr>
            <w:tcW w:w="3072" w:type="dxa"/>
            <w:tcBorders>
              <w:top w:val="single" w:sz="4" w:space="0" w:color="auto"/>
              <w:right w:val="single" w:sz="4" w:space="0" w:color="auto"/>
            </w:tcBorders>
            <w:shd w:val="clear" w:color="auto" w:fill="auto"/>
          </w:tcPr>
          <w:p w14:paraId="67AF35E9" w14:textId="77777777" w:rsidR="007949AD" w:rsidRPr="00AD7068" w:rsidRDefault="007949AD" w:rsidP="007949AD">
            <w:pPr>
              <w:rPr>
                <w:rFonts w:ascii="Times New Roman" w:eastAsia="Calibri" w:hAnsi="Times New Roman" w:cs="Times New Roman"/>
                <w:sz w:val="20"/>
                <w:szCs w:val="20"/>
              </w:rPr>
            </w:pPr>
            <w:r>
              <w:rPr>
                <w:rFonts w:ascii="Times New Roman" w:eastAsia="Calibri" w:hAnsi="Times New Roman" w:cs="Times New Roman"/>
                <w:sz w:val="20"/>
                <w:szCs w:val="20"/>
              </w:rPr>
              <w:t>Toteutuneet palkkatukijaksot.</w:t>
            </w:r>
          </w:p>
          <w:p w14:paraId="47B42926" w14:textId="77777777" w:rsidR="007949AD" w:rsidRPr="00AD7068" w:rsidRDefault="007949AD" w:rsidP="007949AD">
            <w:pPr>
              <w:rPr>
                <w:rFonts w:ascii="Times New Roman" w:eastAsia="Calibri" w:hAnsi="Times New Roman" w:cs="Times New Roman"/>
                <w:sz w:val="20"/>
                <w:szCs w:val="20"/>
              </w:rPr>
            </w:pPr>
          </w:p>
          <w:p w14:paraId="659B7A28" w14:textId="77777777" w:rsidR="007949AD" w:rsidRPr="00AD7068" w:rsidRDefault="007949AD" w:rsidP="007949AD">
            <w:pPr>
              <w:rPr>
                <w:rFonts w:ascii="Times New Roman" w:eastAsia="Calibri" w:hAnsi="Times New Roman" w:cs="Times New Roman"/>
                <w:sz w:val="20"/>
                <w:szCs w:val="20"/>
              </w:rPr>
            </w:pPr>
          </w:p>
          <w:p w14:paraId="18AA4B31" w14:textId="77777777" w:rsidR="007949AD" w:rsidRDefault="007949AD" w:rsidP="007949AD">
            <w:pPr>
              <w:rPr>
                <w:rFonts w:ascii="Times New Roman" w:eastAsia="Calibri" w:hAnsi="Times New Roman" w:cs="Times New Roman"/>
                <w:sz w:val="20"/>
                <w:szCs w:val="20"/>
              </w:rPr>
            </w:pPr>
          </w:p>
          <w:p w14:paraId="5813578A" w14:textId="77777777" w:rsidR="007949AD" w:rsidRPr="00AD7068" w:rsidRDefault="007949AD" w:rsidP="007949AD">
            <w:pPr>
              <w:rPr>
                <w:rFonts w:ascii="Times New Roman" w:eastAsia="Calibri" w:hAnsi="Times New Roman" w:cs="Times New Roman"/>
                <w:sz w:val="20"/>
                <w:szCs w:val="20"/>
              </w:rPr>
            </w:pPr>
            <w:r>
              <w:rPr>
                <w:rFonts w:ascii="Times New Roman" w:eastAsia="Calibri" w:hAnsi="Times New Roman" w:cs="Times New Roman"/>
                <w:sz w:val="20"/>
                <w:szCs w:val="20"/>
              </w:rPr>
              <w:t>Toteutuneet kesätyöjaksot.</w:t>
            </w:r>
          </w:p>
          <w:p w14:paraId="79122092" w14:textId="77777777" w:rsidR="007949AD" w:rsidRPr="00AD7068" w:rsidRDefault="007949AD" w:rsidP="007949AD">
            <w:pPr>
              <w:rPr>
                <w:rFonts w:ascii="Times New Roman" w:eastAsia="Calibri" w:hAnsi="Times New Roman" w:cs="Times New Roman"/>
                <w:sz w:val="20"/>
                <w:szCs w:val="20"/>
              </w:rPr>
            </w:pPr>
          </w:p>
        </w:tc>
      </w:tr>
      <w:tr w:rsidR="007949AD" w:rsidRPr="00AD7068" w14:paraId="3CE934BE" w14:textId="77777777" w:rsidTr="007949AD">
        <w:trPr>
          <w:trHeight w:val="57"/>
        </w:trPr>
        <w:tc>
          <w:tcPr>
            <w:tcW w:w="3212" w:type="dxa"/>
            <w:tcBorders>
              <w:left w:val="single" w:sz="4" w:space="0" w:color="auto"/>
              <w:bottom w:val="single" w:sz="4" w:space="0" w:color="auto"/>
            </w:tcBorders>
            <w:shd w:val="clear" w:color="auto" w:fill="auto"/>
          </w:tcPr>
          <w:p w14:paraId="74DD9B06" w14:textId="77777777" w:rsidR="007949AD" w:rsidRPr="00AD7068" w:rsidRDefault="007949AD" w:rsidP="007949AD">
            <w:pPr>
              <w:rPr>
                <w:rFonts w:ascii="Times New Roman" w:eastAsia="Calibri" w:hAnsi="Times New Roman" w:cs="Times New Roman"/>
                <w:sz w:val="20"/>
              </w:rPr>
            </w:pPr>
            <w:r w:rsidRPr="00AD7068">
              <w:rPr>
                <w:rFonts w:ascii="Times New Roman" w:eastAsia="Calibri" w:hAnsi="Times New Roman" w:cs="Times New Roman"/>
                <w:sz w:val="20"/>
              </w:rPr>
              <w:t>Asiointiliikenteen järjestäminen</w:t>
            </w:r>
          </w:p>
        </w:tc>
        <w:tc>
          <w:tcPr>
            <w:tcW w:w="3214" w:type="dxa"/>
            <w:tcBorders>
              <w:bottom w:val="single" w:sz="4" w:space="0" w:color="auto"/>
            </w:tcBorders>
            <w:shd w:val="clear" w:color="auto" w:fill="auto"/>
          </w:tcPr>
          <w:p w14:paraId="74912BB7" w14:textId="77777777" w:rsidR="007949AD" w:rsidRPr="00AD7068" w:rsidRDefault="007949AD" w:rsidP="007949AD">
            <w:pPr>
              <w:rPr>
                <w:rFonts w:ascii="Times New Roman" w:eastAsia="Calibri" w:hAnsi="Times New Roman" w:cs="Times New Roman"/>
                <w:sz w:val="20"/>
              </w:rPr>
            </w:pPr>
            <w:r w:rsidRPr="00AD7068">
              <w:rPr>
                <w:rFonts w:ascii="Times New Roman" w:hAnsi="Times New Roman" w:cs="Times New Roman"/>
                <w:sz w:val="20"/>
              </w:rPr>
              <w:t xml:space="preserve">Asiointiliikennettä järjestetään </w:t>
            </w:r>
            <w:r>
              <w:rPr>
                <w:rFonts w:ascii="Times New Roman" w:hAnsi="Times New Roman" w:cs="Times New Roman"/>
                <w:sz w:val="20"/>
              </w:rPr>
              <w:t>tarvittaessa.</w:t>
            </w:r>
          </w:p>
        </w:tc>
        <w:tc>
          <w:tcPr>
            <w:tcW w:w="3072" w:type="dxa"/>
            <w:tcBorders>
              <w:bottom w:val="single" w:sz="4" w:space="0" w:color="auto"/>
              <w:right w:val="single" w:sz="4" w:space="0" w:color="auto"/>
            </w:tcBorders>
            <w:shd w:val="clear" w:color="auto" w:fill="auto"/>
          </w:tcPr>
          <w:p w14:paraId="0046F31C" w14:textId="77777777" w:rsidR="007949AD" w:rsidRPr="00AD7068" w:rsidRDefault="007949AD" w:rsidP="007949AD">
            <w:pPr>
              <w:rPr>
                <w:rFonts w:ascii="Times New Roman" w:eastAsia="Calibri" w:hAnsi="Times New Roman" w:cs="Times New Roman"/>
                <w:sz w:val="20"/>
              </w:rPr>
            </w:pPr>
            <w:r w:rsidRPr="00AD7068">
              <w:rPr>
                <w:rFonts w:ascii="Times New Roman" w:eastAsia="Calibri" w:hAnsi="Times New Roman" w:cs="Times New Roman"/>
                <w:sz w:val="20"/>
              </w:rPr>
              <w:t>Asiointiliikenteen saatavuus</w:t>
            </w:r>
            <w:r>
              <w:rPr>
                <w:rFonts w:ascii="Times New Roman" w:eastAsia="Calibri" w:hAnsi="Times New Roman" w:cs="Times New Roman"/>
                <w:sz w:val="20"/>
              </w:rPr>
              <w:t>.</w:t>
            </w:r>
          </w:p>
        </w:tc>
      </w:tr>
    </w:tbl>
    <w:p w14:paraId="59992002" w14:textId="035E370B" w:rsidR="007949AD" w:rsidRDefault="007949AD" w:rsidP="007949AD">
      <w:pPr>
        <w:rPr>
          <w:rFonts w:ascii="Times New Roman" w:hAnsi="Times New Roman" w:cs="Times New Roman"/>
          <w:sz w:val="20"/>
          <w:szCs w:val="20"/>
        </w:rPr>
      </w:pPr>
      <w:bookmarkStart w:id="79" w:name="_Hlk529453002"/>
    </w:p>
    <w:tbl>
      <w:tblPr>
        <w:tblW w:w="9506" w:type="dxa"/>
        <w:tblCellMar>
          <w:left w:w="70" w:type="dxa"/>
          <w:right w:w="70" w:type="dxa"/>
        </w:tblCellMar>
        <w:tblLook w:val="04A0" w:firstRow="1" w:lastRow="0" w:firstColumn="1" w:lastColumn="0" w:noHBand="0" w:noVBand="1"/>
      </w:tblPr>
      <w:tblGrid>
        <w:gridCol w:w="2920"/>
        <w:gridCol w:w="1186"/>
        <w:gridCol w:w="1200"/>
        <w:gridCol w:w="1400"/>
        <w:gridCol w:w="1400"/>
        <w:gridCol w:w="1400"/>
      </w:tblGrid>
      <w:tr w:rsidR="00314EA7" w:rsidRPr="00314EA7" w14:paraId="442FC373" w14:textId="77777777" w:rsidTr="00314EA7">
        <w:trPr>
          <w:trHeight w:val="57"/>
        </w:trPr>
        <w:tc>
          <w:tcPr>
            <w:tcW w:w="2920" w:type="dxa"/>
            <w:tcBorders>
              <w:top w:val="single" w:sz="4" w:space="0" w:color="auto"/>
              <w:left w:val="single" w:sz="4" w:space="0" w:color="auto"/>
              <w:bottom w:val="single" w:sz="4" w:space="0" w:color="auto"/>
              <w:right w:val="nil"/>
            </w:tcBorders>
            <w:shd w:val="clear" w:color="000000" w:fill="FFFFFF"/>
            <w:noWrap/>
            <w:vAlign w:val="bottom"/>
            <w:hideMark/>
          </w:tcPr>
          <w:p w14:paraId="57CEC2FC" w14:textId="77777777" w:rsidR="00314EA7" w:rsidRPr="00314EA7" w:rsidRDefault="00314EA7" w:rsidP="00314EA7">
            <w:pPr>
              <w:rPr>
                <w:rFonts w:ascii="Times New Roman" w:eastAsia="Times New Roman" w:hAnsi="Times New Roman" w:cs="Times New Roman"/>
                <w:b/>
                <w:bCs/>
                <w:sz w:val="20"/>
                <w:szCs w:val="20"/>
                <w:lang w:eastAsia="fi-FI"/>
              </w:rPr>
            </w:pPr>
            <w:r w:rsidRPr="00314EA7">
              <w:rPr>
                <w:rFonts w:ascii="Times New Roman" w:eastAsia="Times New Roman" w:hAnsi="Times New Roman" w:cs="Times New Roman"/>
                <w:b/>
                <w:bCs/>
                <w:sz w:val="20"/>
                <w:szCs w:val="20"/>
                <w:lang w:eastAsia="fi-FI"/>
              </w:rPr>
              <w:t>150 Muut palvelut</w:t>
            </w:r>
          </w:p>
        </w:tc>
        <w:tc>
          <w:tcPr>
            <w:tcW w:w="1186" w:type="dxa"/>
            <w:tcBorders>
              <w:top w:val="single" w:sz="4" w:space="0" w:color="auto"/>
              <w:left w:val="nil"/>
              <w:bottom w:val="single" w:sz="4" w:space="0" w:color="auto"/>
              <w:right w:val="nil"/>
            </w:tcBorders>
            <w:shd w:val="clear" w:color="000000" w:fill="FFFFFF"/>
            <w:noWrap/>
            <w:vAlign w:val="bottom"/>
            <w:hideMark/>
          </w:tcPr>
          <w:p w14:paraId="321B2792" w14:textId="77777777" w:rsidR="00314EA7" w:rsidRPr="00314EA7" w:rsidRDefault="00314EA7" w:rsidP="00314EA7">
            <w:pPr>
              <w:jc w:val="right"/>
              <w:rPr>
                <w:rFonts w:ascii="Times New Roman" w:eastAsia="Times New Roman" w:hAnsi="Times New Roman" w:cs="Times New Roman"/>
                <w:b/>
                <w:bCs/>
                <w:sz w:val="20"/>
                <w:szCs w:val="20"/>
                <w:lang w:eastAsia="fi-FI"/>
              </w:rPr>
            </w:pPr>
            <w:r w:rsidRPr="00314EA7">
              <w:rPr>
                <w:rFonts w:ascii="Times New Roman" w:eastAsia="Times New Roman" w:hAnsi="Times New Roman" w:cs="Times New Roman"/>
                <w:b/>
                <w:bCs/>
                <w:sz w:val="20"/>
                <w:szCs w:val="20"/>
                <w:lang w:eastAsia="fi-FI"/>
              </w:rPr>
              <w:t>TP 2018</w:t>
            </w:r>
          </w:p>
        </w:tc>
        <w:tc>
          <w:tcPr>
            <w:tcW w:w="1200" w:type="dxa"/>
            <w:tcBorders>
              <w:top w:val="single" w:sz="4" w:space="0" w:color="auto"/>
              <w:left w:val="nil"/>
              <w:bottom w:val="single" w:sz="4" w:space="0" w:color="auto"/>
              <w:right w:val="nil"/>
            </w:tcBorders>
            <w:shd w:val="clear" w:color="000000" w:fill="FFFFFF"/>
            <w:vAlign w:val="bottom"/>
            <w:hideMark/>
          </w:tcPr>
          <w:p w14:paraId="56C9E6B4" w14:textId="77777777" w:rsidR="00314EA7" w:rsidRPr="00314EA7" w:rsidRDefault="00314EA7" w:rsidP="00314EA7">
            <w:pPr>
              <w:jc w:val="right"/>
              <w:rPr>
                <w:rFonts w:ascii="Times New Roman" w:eastAsia="Times New Roman" w:hAnsi="Times New Roman" w:cs="Times New Roman"/>
                <w:b/>
                <w:bCs/>
                <w:sz w:val="20"/>
                <w:szCs w:val="20"/>
                <w:lang w:eastAsia="fi-FI"/>
              </w:rPr>
            </w:pPr>
            <w:proofErr w:type="spellStart"/>
            <w:r w:rsidRPr="00314EA7">
              <w:rPr>
                <w:rFonts w:ascii="Times New Roman" w:eastAsia="Times New Roman" w:hAnsi="Times New Roman" w:cs="Times New Roman"/>
                <w:b/>
                <w:bCs/>
                <w:sz w:val="20"/>
                <w:szCs w:val="20"/>
                <w:lang w:eastAsia="fi-FI"/>
              </w:rPr>
              <w:t>TA+muutos</w:t>
            </w:r>
            <w:proofErr w:type="spellEnd"/>
            <w:r w:rsidRPr="00314EA7">
              <w:rPr>
                <w:rFonts w:ascii="Times New Roman" w:eastAsia="Times New Roman" w:hAnsi="Times New Roman" w:cs="Times New Roman"/>
                <w:b/>
                <w:bCs/>
                <w:sz w:val="20"/>
                <w:szCs w:val="20"/>
                <w:lang w:eastAsia="fi-FI"/>
              </w:rPr>
              <w:t xml:space="preserve"> 2019</w:t>
            </w:r>
          </w:p>
        </w:tc>
        <w:tc>
          <w:tcPr>
            <w:tcW w:w="1400" w:type="dxa"/>
            <w:tcBorders>
              <w:top w:val="single" w:sz="4" w:space="0" w:color="auto"/>
              <w:left w:val="nil"/>
              <w:bottom w:val="single" w:sz="4" w:space="0" w:color="auto"/>
              <w:right w:val="nil"/>
            </w:tcBorders>
            <w:shd w:val="clear" w:color="000000" w:fill="FFFFFF"/>
            <w:noWrap/>
            <w:vAlign w:val="bottom"/>
            <w:hideMark/>
          </w:tcPr>
          <w:p w14:paraId="1AA458FD" w14:textId="77777777" w:rsidR="00314EA7" w:rsidRPr="00314EA7" w:rsidRDefault="00314EA7" w:rsidP="00314EA7">
            <w:pPr>
              <w:jc w:val="right"/>
              <w:rPr>
                <w:rFonts w:ascii="Times New Roman" w:eastAsia="Times New Roman" w:hAnsi="Times New Roman" w:cs="Times New Roman"/>
                <w:b/>
                <w:bCs/>
                <w:sz w:val="20"/>
                <w:szCs w:val="20"/>
                <w:lang w:eastAsia="fi-FI"/>
              </w:rPr>
            </w:pPr>
            <w:r w:rsidRPr="00314EA7">
              <w:rPr>
                <w:rFonts w:ascii="Times New Roman" w:eastAsia="Times New Roman" w:hAnsi="Times New Roman" w:cs="Times New Roman"/>
                <w:b/>
                <w:bCs/>
                <w:sz w:val="20"/>
                <w:szCs w:val="20"/>
                <w:lang w:eastAsia="fi-FI"/>
              </w:rPr>
              <w:t>TA2020</w:t>
            </w:r>
          </w:p>
        </w:tc>
        <w:tc>
          <w:tcPr>
            <w:tcW w:w="1400" w:type="dxa"/>
            <w:tcBorders>
              <w:top w:val="single" w:sz="4" w:space="0" w:color="auto"/>
              <w:left w:val="nil"/>
              <w:bottom w:val="single" w:sz="4" w:space="0" w:color="auto"/>
              <w:right w:val="nil"/>
            </w:tcBorders>
            <w:shd w:val="clear" w:color="000000" w:fill="FFFFFF"/>
            <w:noWrap/>
            <w:vAlign w:val="bottom"/>
            <w:hideMark/>
          </w:tcPr>
          <w:p w14:paraId="2DF6B455" w14:textId="77777777" w:rsidR="00314EA7" w:rsidRPr="00314EA7" w:rsidRDefault="00314EA7" w:rsidP="00314EA7">
            <w:pPr>
              <w:jc w:val="right"/>
              <w:rPr>
                <w:rFonts w:ascii="Times New Roman" w:eastAsia="Times New Roman" w:hAnsi="Times New Roman" w:cs="Times New Roman"/>
                <w:b/>
                <w:bCs/>
                <w:sz w:val="20"/>
                <w:szCs w:val="20"/>
                <w:lang w:eastAsia="fi-FI"/>
              </w:rPr>
            </w:pPr>
            <w:r w:rsidRPr="00314EA7">
              <w:rPr>
                <w:rFonts w:ascii="Times New Roman" w:eastAsia="Times New Roman" w:hAnsi="Times New Roman" w:cs="Times New Roman"/>
                <w:b/>
                <w:bCs/>
                <w:sz w:val="20"/>
                <w:szCs w:val="20"/>
                <w:lang w:eastAsia="fi-FI"/>
              </w:rPr>
              <w:t>SU 2021</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14:paraId="6C70F339" w14:textId="77777777" w:rsidR="00314EA7" w:rsidRPr="00314EA7" w:rsidRDefault="00314EA7" w:rsidP="00314EA7">
            <w:pPr>
              <w:jc w:val="right"/>
              <w:rPr>
                <w:rFonts w:ascii="Times New Roman" w:eastAsia="Times New Roman" w:hAnsi="Times New Roman" w:cs="Times New Roman"/>
                <w:b/>
                <w:bCs/>
                <w:sz w:val="20"/>
                <w:szCs w:val="20"/>
                <w:lang w:eastAsia="fi-FI"/>
              </w:rPr>
            </w:pPr>
            <w:r w:rsidRPr="00314EA7">
              <w:rPr>
                <w:rFonts w:ascii="Times New Roman" w:eastAsia="Times New Roman" w:hAnsi="Times New Roman" w:cs="Times New Roman"/>
                <w:b/>
                <w:bCs/>
                <w:sz w:val="20"/>
                <w:szCs w:val="20"/>
                <w:lang w:eastAsia="fi-FI"/>
              </w:rPr>
              <w:t>SU 2022</w:t>
            </w:r>
          </w:p>
        </w:tc>
      </w:tr>
      <w:tr w:rsidR="00314EA7" w:rsidRPr="00314EA7" w14:paraId="65BD1D68" w14:textId="77777777" w:rsidTr="00314EA7">
        <w:trPr>
          <w:trHeight w:val="57"/>
        </w:trPr>
        <w:tc>
          <w:tcPr>
            <w:tcW w:w="2920" w:type="dxa"/>
            <w:tcBorders>
              <w:top w:val="nil"/>
              <w:left w:val="single" w:sz="4" w:space="0" w:color="auto"/>
              <w:bottom w:val="nil"/>
              <w:right w:val="nil"/>
            </w:tcBorders>
            <w:shd w:val="clear" w:color="000000" w:fill="FFFFFF"/>
            <w:noWrap/>
            <w:vAlign w:val="bottom"/>
            <w:hideMark/>
          </w:tcPr>
          <w:p w14:paraId="7769E26C" w14:textId="77777777" w:rsidR="00314EA7" w:rsidRPr="00314EA7" w:rsidRDefault="00314EA7" w:rsidP="00314EA7">
            <w:pPr>
              <w:rPr>
                <w:rFonts w:ascii="Times New Roman" w:eastAsia="Times New Roman" w:hAnsi="Times New Roman" w:cs="Times New Roman"/>
                <w:sz w:val="20"/>
                <w:szCs w:val="20"/>
                <w:lang w:eastAsia="fi-FI"/>
              </w:rPr>
            </w:pPr>
            <w:r w:rsidRPr="00314EA7">
              <w:rPr>
                <w:rFonts w:ascii="Times New Roman" w:eastAsia="Times New Roman" w:hAnsi="Times New Roman" w:cs="Times New Roman"/>
                <w:sz w:val="20"/>
                <w:szCs w:val="20"/>
                <w:lang w:eastAsia="fi-FI"/>
              </w:rPr>
              <w:t>Toimintatuotot</w:t>
            </w:r>
          </w:p>
        </w:tc>
        <w:tc>
          <w:tcPr>
            <w:tcW w:w="1186" w:type="dxa"/>
            <w:tcBorders>
              <w:top w:val="nil"/>
              <w:left w:val="nil"/>
              <w:bottom w:val="nil"/>
              <w:right w:val="nil"/>
            </w:tcBorders>
            <w:shd w:val="clear" w:color="000000" w:fill="FFFFFF"/>
            <w:noWrap/>
            <w:vAlign w:val="bottom"/>
            <w:hideMark/>
          </w:tcPr>
          <w:p w14:paraId="34204CA9" w14:textId="77777777" w:rsidR="00314EA7" w:rsidRPr="00314EA7" w:rsidRDefault="00314EA7" w:rsidP="00314EA7">
            <w:pPr>
              <w:jc w:val="right"/>
              <w:rPr>
                <w:rFonts w:ascii="Times New Roman" w:eastAsia="Times New Roman" w:hAnsi="Times New Roman" w:cs="Times New Roman"/>
                <w:sz w:val="20"/>
                <w:szCs w:val="20"/>
                <w:lang w:eastAsia="fi-FI"/>
              </w:rPr>
            </w:pPr>
            <w:r w:rsidRPr="00314EA7">
              <w:rPr>
                <w:rFonts w:ascii="Times New Roman" w:eastAsia="Times New Roman" w:hAnsi="Times New Roman" w:cs="Times New Roman"/>
                <w:sz w:val="20"/>
                <w:szCs w:val="20"/>
                <w:lang w:eastAsia="fi-FI"/>
              </w:rPr>
              <w:t>50 932</w:t>
            </w:r>
          </w:p>
        </w:tc>
        <w:tc>
          <w:tcPr>
            <w:tcW w:w="1200" w:type="dxa"/>
            <w:tcBorders>
              <w:top w:val="nil"/>
              <w:left w:val="nil"/>
              <w:bottom w:val="nil"/>
              <w:right w:val="nil"/>
            </w:tcBorders>
            <w:shd w:val="clear" w:color="000000" w:fill="FFFFFF"/>
            <w:noWrap/>
            <w:vAlign w:val="bottom"/>
            <w:hideMark/>
          </w:tcPr>
          <w:p w14:paraId="5629B9F2" w14:textId="77777777" w:rsidR="00314EA7" w:rsidRPr="00314EA7" w:rsidRDefault="00314EA7" w:rsidP="00314EA7">
            <w:pPr>
              <w:jc w:val="right"/>
              <w:rPr>
                <w:rFonts w:ascii="Times New Roman" w:eastAsia="Times New Roman" w:hAnsi="Times New Roman" w:cs="Times New Roman"/>
                <w:sz w:val="20"/>
                <w:szCs w:val="20"/>
                <w:lang w:eastAsia="fi-FI"/>
              </w:rPr>
            </w:pPr>
            <w:r w:rsidRPr="00314EA7">
              <w:rPr>
                <w:rFonts w:ascii="Times New Roman" w:eastAsia="Times New Roman" w:hAnsi="Times New Roman" w:cs="Times New Roman"/>
                <w:sz w:val="20"/>
                <w:szCs w:val="20"/>
                <w:lang w:eastAsia="fi-FI"/>
              </w:rPr>
              <w:t>47 000</w:t>
            </w:r>
          </w:p>
        </w:tc>
        <w:tc>
          <w:tcPr>
            <w:tcW w:w="1400" w:type="dxa"/>
            <w:tcBorders>
              <w:top w:val="nil"/>
              <w:left w:val="nil"/>
              <w:bottom w:val="nil"/>
              <w:right w:val="nil"/>
            </w:tcBorders>
            <w:shd w:val="clear" w:color="000000" w:fill="FFFFFF"/>
            <w:noWrap/>
            <w:vAlign w:val="bottom"/>
            <w:hideMark/>
          </w:tcPr>
          <w:p w14:paraId="19CF6EDB" w14:textId="77777777" w:rsidR="00314EA7" w:rsidRPr="00314EA7" w:rsidRDefault="00314EA7" w:rsidP="00314EA7">
            <w:pPr>
              <w:jc w:val="right"/>
              <w:rPr>
                <w:rFonts w:ascii="Times New Roman" w:eastAsia="Times New Roman" w:hAnsi="Times New Roman" w:cs="Times New Roman"/>
                <w:sz w:val="20"/>
                <w:szCs w:val="20"/>
                <w:lang w:eastAsia="fi-FI"/>
              </w:rPr>
            </w:pPr>
            <w:r w:rsidRPr="00314EA7">
              <w:rPr>
                <w:rFonts w:ascii="Times New Roman" w:eastAsia="Times New Roman" w:hAnsi="Times New Roman" w:cs="Times New Roman"/>
                <w:sz w:val="20"/>
                <w:szCs w:val="20"/>
                <w:lang w:eastAsia="fi-FI"/>
              </w:rPr>
              <w:t>40 900</w:t>
            </w:r>
          </w:p>
        </w:tc>
        <w:tc>
          <w:tcPr>
            <w:tcW w:w="1400" w:type="dxa"/>
            <w:tcBorders>
              <w:top w:val="nil"/>
              <w:left w:val="nil"/>
              <w:bottom w:val="nil"/>
              <w:right w:val="nil"/>
            </w:tcBorders>
            <w:shd w:val="clear" w:color="000000" w:fill="FFFFFF"/>
            <w:noWrap/>
            <w:vAlign w:val="bottom"/>
            <w:hideMark/>
          </w:tcPr>
          <w:p w14:paraId="45DC774A" w14:textId="77777777" w:rsidR="00314EA7" w:rsidRPr="00314EA7" w:rsidRDefault="00314EA7" w:rsidP="00314EA7">
            <w:pPr>
              <w:jc w:val="right"/>
              <w:rPr>
                <w:rFonts w:ascii="Times New Roman" w:eastAsia="Times New Roman" w:hAnsi="Times New Roman" w:cs="Times New Roman"/>
                <w:sz w:val="20"/>
                <w:szCs w:val="20"/>
                <w:lang w:eastAsia="fi-FI"/>
              </w:rPr>
            </w:pPr>
            <w:r w:rsidRPr="00314EA7">
              <w:rPr>
                <w:rFonts w:ascii="Times New Roman" w:eastAsia="Times New Roman" w:hAnsi="Times New Roman" w:cs="Times New Roman"/>
                <w:sz w:val="20"/>
                <w:szCs w:val="20"/>
                <w:lang w:eastAsia="fi-FI"/>
              </w:rPr>
              <w:t>40 900</w:t>
            </w:r>
          </w:p>
        </w:tc>
        <w:tc>
          <w:tcPr>
            <w:tcW w:w="1400" w:type="dxa"/>
            <w:tcBorders>
              <w:top w:val="nil"/>
              <w:left w:val="nil"/>
              <w:bottom w:val="nil"/>
              <w:right w:val="single" w:sz="4" w:space="0" w:color="auto"/>
            </w:tcBorders>
            <w:shd w:val="clear" w:color="000000" w:fill="FFFFFF"/>
            <w:noWrap/>
            <w:vAlign w:val="bottom"/>
            <w:hideMark/>
          </w:tcPr>
          <w:p w14:paraId="35D92069" w14:textId="77777777" w:rsidR="00314EA7" w:rsidRPr="00314EA7" w:rsidRDefault="00314EA7" w:rsidP="00314EA7">
            <w:pPr>
              <w:jc w:val="right"/>
              <w:rPr>
                <w:rFonts w:ascii="Times New Roman" w:eastAsia="Times New Roman" w:hAnsi="Times New Roman" w:cs="Times New Roman"/>
                <w:sz w:val="20"/>
                <w:szCs w:val="20"/>
                <w:lang w:eastAsia="fi-FI"/>
              </w:rPr>
            </w:pPr>
            <w:r w:rsidRPr="00314EA7">
              <w:rPr>
                <w:rFonts w:ascii="Times New Roman" w:eastAsia="Times New Roman" w:hAnsi="Times New Roman" w:cs="Times New Roman"/>
                <w:sz w:val="20"/>
                <w:szCs w:val="20"/>
                <w:lang w:eastAsia="fi-FI"/>
              </w:rPr>
              <w:t>40 900</w:t>
            </w:r>
          </w:p>
        </w:tc>
      </w:tr>
      <w:tr w:rsidR="00314EA7" w:rsidRPr="00314EA7" w14:paraId="4408D060" w14:textId="77777777" w:rsidTr="00314EA7">
        <w:trPr>
          <w:trHeight w:val="57"/>
        </w:trPr>
        <w:tc>
          <w:tcPr>
            <w:tcW w:w="2920" w:type="dxa"/>
            <w:tcBorders>
              <w:top w:val="nil"/>
              <w:left w:val="single" w:sz="4" w:space="0" w:color="auto"/>
              <w:bottom w:val="nil"/>
              <w:right w:val="nil"/>
            </w:tcBorders>
            <w:shd w:val="clear" w:color="000000" w:fill="FFFFFF"/>
            <w:noWrap/>
            <w:vAlign w:val="bottom"/>
            <w:hideMark/>
          </w:tcPr>
          <w:p w14:paraId="231E00A4" w14:textId="77777777" w:rsidR="00314EA7" w:rsidRPr="00314EA7" w:rsidRDefault="00314EA7" w:rsidP="00314EA7">
            <w:pPr>
              <w:rPr>
                <w:rFonts w:ascii="Times New Roman" w:eastAsia="Times New Roman" w:hAnsi="Times New Roman" w:cs="Times New Roman"/>
                <w:sz w:val="20"/>
                <w:szCs w:val="20"/>
                <w:lang w:eastAsia="fi-FI"/>
              </w:rPr>
            </w:pPr>
            <w:r w:rsidRPr="00314EA7">
              <w:rPr>
                <w:rFonts w:ascii="Times New Roman" w:eastAsia="Times New Roman" w:hAnsi="Times New Roman" w:cs="Times New Roman"/>
                <w:sz w:val="20"/>
                <w:szCs w:val="20"/>
                <w:lang w:eastAsia="fi-FI"/>
              </w:rPr>
              <w:t>Toimintakulut</w:t>
            </w:r>
          </w:p>
        </w:tc>
        <w:tc>
          <w:tcPr>
            <w:tcW w:w="1186" w:type="dxa"/>
            <w:tcBorders>
              <w:top w:val="nil"/>
              <w:left w:val="nil"/>
              <w:bottom w:val="nil"/>
              <w:right w:val="nil"/>
            </w:tcBorders>
            <w:shd w:val="clear" w:color="000000" w:fill="FFFFFF"/>
            <w:noWrap/>
            <w:vAlign w:val="bottom"/>
            <w:hideMark/>
          </w:tcPr>
          <w:p w14:paraId="510B4F98" w14:textId="77777777" w:rsidR="00314EA7" w:rsidRPr="00314EA7" w:rsidRDefault="00314EA7" w:rsidP="00314EA7">
            <w:pPr>
              <w:jc w:val="right"/>
              <w:rPr>
                <w:rFonts w:ascii="Times New Roman" w:eastAsia="Times New Roman" w:hAnsi="Times New Roman" w:cs="Times New Roman"/>
                <w:sz w:val="20"/>
                <w:szCs w:val="20"/>
                <w:lang w:eastAsia="fi-FI"/>
              </w:rPr>
            </w:pPr>
            <w:r w:rsidRPr="00314EA7">
              <w:rPr>
                <w:rFonts w:ascii="Times New Roman" w:eastAsia="Times New Roman" w:hAnsi="Times New Roman" w:cs="Times New Roman"/>
                <w:sz w:val="20"/>
                <w:szCs w:val="20"/>
                <w:lang w:eastAsia="fi-FI"/>
              </w:rPr>
              <w:t>-97 583</w:t>
            </w:r>
          </w:p>
        </w:tc>
        <w:tc>
          <w:tcPr>
            <w:tcW w:w="1200" w:type="dxa"/>
            <w:tcBorders>
              <w:top w:val="nil"/>
              <w:left w:val="nil"/>
              <w:bottom w:val="nil"/>
              <w:right w:val="nil"/>
            </w:tcBorders>
            <w:shd w:val="clear" w:color="000000" w:fill="FFFFFF"/>
            <w:noWrap/>
            <w:vAlign w:val="bottom"/>
            <w:hideMark/>
          </w:tcPr>
          <w:p w14:paraId="39F96704" w14:textId="77777777" w:rsidR="00314EA7" w:rsidRPr="00314EA7" w:rsidRDefault="00314EA7" w:rsidP="00314EA7">
            <w:pPr>
              <w:jc w:val="right"/>
              <w:rPr>
                <w:rFonts w:ascii="Times New Roman" w:eastAsia="Times New Roman" w:hAnsi="Times New Roman" w:cs="Times New Roman"/>
                <w:sz w:val="20"/>
                <w:szCs w:val="20"/>
                <w:lang w:eastAsia="fi-FI"/>
              </w:rPr>
            </w:pPr>
            <w:r w:rsidRPr="00314EA7">
              <w:rPr>
                <w:rFonts w:ascii="Times New Roman" w:eastAsia="Times New Roman" w:hAnsi="Times New Roman" w:cs="Times New Roman"/>
                <w:sz w:val="20"/>
                <w:szCs w:val="20"/>
                <w:lang w:eastAsia="fi-FI"/>
              </w:rPr>
              <w:t>-130 000</w:t>
            </w:r>
          </w:p>
        </w:tc>
        <w:tc>
          <w:tcPr>
            <w:tcW w:w="1400" w:type="dxa"/>
            <w:tcBorders>
              <w:top w:val="nil"/>
              <w:left w:val="nil"/>
              <w:bottom w:val="nil"/>
              <w:right w:val="nil"/>
            </w:tcBorders>
            <w:shd w:val="clear" w:color="000000" w:fill="FFFFFF"/>
            <w:noWrap/>
            <w:vAlign w:val="bottom"/>
            <w:hideMark/>
          </w:tcPr>
          <w:p w14:paraId="2FF1D467" w14:textId="77777777" w:rsidR="00314EA7" w:rsidRPr="00314EA7" w:rsidRDefault="00314EA7" w:rsidP="00314EA7">
            <w:pPr>
              <w:jc w:val="right"/>
              <w:rPr>
                <w:rFonts w:ascii="Times New Roman" w:eastAsia="Times New Roman" w:hAnsi="Times New Roman" w:cs="Times New Roman"/>
                <w:sz w:val="20"/>
                <w:szCs w:val="20"/>
                <w:lang w:eastAsia="fi-FI"/>
              </w:rPr>
            </w:pPr>
            <w:r w:rsidRPr="00314EA7">
              <w:rPr>
                <w:rFonts w:ascii="Times New Roman" w:eastAsia="Times New Roman" w:hAnsi="Times New Roman" w:cs="Times New Roman"/>
                <w:sz w:val="20"/>
                <w:szCs w:val="20"/>
                <w:lang w:eastAsia="fi-FI"/>
              </w:rPr>
              <w:t>-167 900</w:t>
            </w:r>
          </w:p>
        </w:tc>
        <w:tc>
          <w:tcPr>
            <w:tcW w:w="1400" w:type="dxa"/>
            <w:tcBorders>
              <w:top w:val="nil"/>
              <w:left w:val="nil"/>
              <w:bottom w:val="nil"/>
              <w:right w:val="nil"/>
            </w:tcBorders>
            <w:shd w:val="clear" w:color="000000" w:fill="FFFFFF"/>
            <w:noWrap/>
            <w:vAlign w:val="bottom"/>
            <w:hideMark/>
          </w:tcPr>
          <w:p w14:paraId="6B6E45FD" w14:textId="77777777" w:rsidR="00314EA7" w:rsidRPr="00314EA7" w:rsidRDefault="00314EA7" w:rsidP="00314EA7">
            <w:pPr>
              <w:jc w:val="right"/>
              <w:rPr>
                <w:rFonts w:ascii="Times New Roman" w:eastAsia="Times New Roman" w:hAnsi="Times New Roman" w:cs="Times New Roman"/>
                <w:sz w:val="20"/>
                <w:szCs w:val="20"/>
                <w:lang w:eastAsia="fi-FI"/>
              </w:rPr>
            </w:pPr>
            <w:r w:rsidRPr="00314EA7">
              <w:rPr>
                <w:rFonts w:ascii="Times New Roman" w:eastAsia="Times New Roman" w:hAnsi="Times New Roman" w:cs="Times New Roman"/>
                <w:sz w:val="20"/>
                <w:szCs w:val="20"/>
                <w:lang w:eastAsia="fi-FI"/>
              </w:rPr>
              <w:t>-167 900</w:t>
            </w:r>
          </w:p>
        </w:tc>
        <w:tc>
          <w:tcPr>
            <w:tcW w:w="1400" w:type="dxa"/>
            <w:tcBorders>
              <w:top w:val="nil"/>
              <w:left w:val="nil"/>
              <w:bottom w:val="nil"/>
              <w:right w:val="single" w:sz="4" w:space="0" w:color="auto"/>
            </w:tcBorders>
            <w:shd w:val="clear" w:color="000000" w:fill="FFFFFF"/>
            <w:noWrap/>
            <w:vAlign w:val="bottom"/>
            <w:hideMark/>
          </w:tcPr>
          <w:p w14:paraId="007FDB32" w14:textId="77777777" w:rsidR="00314EA7" w:rsidRPr="00314EA7" w:rsidRDefault="00314EA7" w:rsidP="00314EA7">
            <w:pPr>
              <w:jc w:val="right"/>
              <w:rPr>
                <w:rFonts w:ascii="Times New Roman" w:eastAsia="Times New Roman" w:hAnsi="Times New Roman" w:cs="Times New Roman"/>
                <w:sz w:val="20"/>
                <w:szCs w:val="20"/>
                <w:lang w:eastAsia="fi-FI"/>
              </w:rPr>
            </w:pPr>
            <w:r w:rsidRPr="00314EA7">
              <w:rPr>
                <w:rFonts w:ascii="Times New Roman" w:eastAsia="Times New Roman" w:hAnsi="Times New Roman" w:cs="Times New Roman"/>
                <w:sz w:val="20"/>
                <w:szCs w:val="20"/>
                <w:lang w:eastAsia="fi-FI"/>
              </w:rPr>
              <w:t>-167 900</w:t>
            </w:r>
          </w:p>
        </w:tc>
      </w:tr>
      <w:tr w:rsidR="00314EA7" w:rsidRPr="00314EA7" w14:paraId="10146D66" w14:textId="77777777" w:rsidTr="00314EA7">
        <w:trPr>
          <w:trHeight w:val="57"/>
        </w:trPr>
        <w:tc>
          <w:tcPr>
            <w:tcW w:w="2920" w:type="dxa"/>
            <w:tcBorders>
              <w:top w:val="nil"/>
              <w:left w:val="single" w:sz="4" w:space="0" w:color="auto"/>
              <w:bottom w:val="nil"/>
              <w:right w:val="nil"/>
            </w:tcBorders>
            <w:shd w:val="clear" w:color="000000" w:fill="FFFFFF"/>
            <w:noWrap/>
            <w:vAlign w:val="bottom"/>
            <w:hideMark/>
          </w:tcPr>
          <w:p w14:paraId="212ECA18" w14:textId="77777777" w:rsidR="00314EA7" w:rsidRPr="00314EA7" w:rsidRDefault="00314EA7" w:rsidP="00314EA7">
            <w:pPr>
              <w:rPr>
                <w:rFonts w:ascii="Times New Roman" w:eastAsia="Times New Roman" w:hAnsi="Times New Roman" w:cs="Times New Roman"/>
                <w:b/>
                <w:bCs/>
                <w:sz w:val="20"/>
                <w:szCs w:val="20"/>
                <w:lang w:eastAsia="fi-FI"/>
              </w:rPr>
            </w:pPr>
            <w:r w:rsidRPr="00314EA7">
              <w:rPr>
                <w:rFonts w:ascii="Times New Roman" w:eastAsia="Times New Roman" w:hAnsi="Times New Roman" w:cs="Times New Roman"/>
                <w:b/>
                <w:bCs/>
                <w:sz w:val="20"/>
                <w:szCs w:val="20"/>
                <w:lang w:eastAsia="fi-FI"/>
              </w:rPr>
              <w:t>Netto</w:t>
            </w:r>
          </w:p>
        </w:tc>
        <w:tc>
          <w:tcPr>
            <w:tcW w:w="1186" w:type="dxa"/>
            <w:tcBorders>
              <w:top w:val="nil"/>
              <w:left w:val="nil"/>
              <w:bottom w:val="nil"/>
              <w:right w:val="nil"/>
            </w:tcBorders>
            <w:shd w:val="clear" w:color="000000" w:fill="FFFFFF"/>
            <w:noWrap/>
            <w:vAlign w:val="bottom"/>
            <w:hideMark/>
          </w:tcPr>
          <w:p w14:paraId="1B0BCA25" w14:textId="77777777" w:rsidR="00314EA7" w:rsidRPr="00314EA7" w:rsidRDefault="00314EA7" w:rsidP="00314EA7">
            <w:pPr>
              <w:jc w:val="right"/>
              <w:rPr>
                <w:rFonts w:ascii="Times New Roman" w:eastAsia="Times New Roman" w:hAnsi="Times New Roman" w:cs="Times New Roman"/>
                <w:b/>
                <w:bCs/>
                <w:sz w:val="20"/>
                <w:szCs w:val="20"/>
                <w:lang w:eastAsia="fi-FI"/>
              </w:rPr>
            </w:pPr>
            <w:r w:rsidRPr="00314EA7">
              <w:rPr>
                <w:rFonts w:ascii="Times New Roman" w:eastAsia="Times New Roman" w:hAnsi="Times New Roman" w:cs="Times New Roman"/>
                <w:b/>
                <w:bCs/>
                <w:sz w:val="20"/>
                <w:szCs w:val="20"/>
                <w:lang w:eastAsia="fi-FI"/>
              </w:rPr>
              <w:t>-46 651</w:t>
            </w:r>
          </w:p>
        </w:tc>
        <w:tc>
          <w:tcPr>
            <w:tcW w:w="1200" w:type="dxa"/>
            <w:tcBorders>
              <w:top w:val="nil"/>
              <w:left w:val="nil"/>
              <w:bottom w:val="nil"/>
              <w:right w:val="nil"/>
            </w:tcBorders>
            <w:shd w:val="clear" w:color="000000" w:fill="FFFFFF"/>
            <w:noWrap/>
            <w:vAlign w:val="bottom"/>
            <w:hideMark/>
          </w:tcPr>
          <w:p w14:paraId="2E56B599" w14:textId="77777777" w:rsidR="00314EA7" w:rsidRPr="00314EA7" w:rsidRDefault="00314EA7" w:rsidP="00314EA7">
            <w:pPr>
              <w:jc w:val="right"/>
              <w:rPr>
                <w:rFonts w:ascii="Times New Roman" w:eastAsia="Times New Roman" w:hAnsi="Times New Roman" w:cs="Times New Roman"/>
                <w:b/>
                <w:bCs/>
                <w:sz w:val="20"/>
                <w:szCs w:val="20"/>
                <w:lang w:eastAsia="fi-FI"/>
              </w:rPr>
            </w:pPr>
            <w:r w:rsidRPr="00314EA7">
              <w:rPr>
                <w:rFonts w:ascii="Times New Roman" w:eastAsia="Times New Roman" w:hAnsi="Times New Roman" w:cs="Times New Roman"/>
                <w:b/>
                <w:bCs/>
                <w:sz w:val="20"/>
                <w:szCs w:val="20"/>
                <w:lang w:eastAsia="fi-FI"/>
              </w:rPr>
              <w:t>-83 000</w:t>
            </w:r>
          </w:p>
        </w:tc>
        <w:tc>
          <w:tcPr>
            <w:tcW w:w="1400" w:type="dxa"/>
            <w:tcBorders>
              <w:top w:val="nil"/>
              <w:left w:val="nil"/>
              <w:bottom w:val="nil"/>
              <w:right w:val="nil"/>
            </w:tcBorders>
            <w:shd w:val="clear" w:color="000000" w:fill="FFFFFF"/>
            <w:noWrap/>
            <w:vAlign w:val="bottom"/>
            <w:hideMark/>
          </w:tcPr>
          <w:p w14:paraId="4F818559" w14:textId="77777777" w:rsidR="00314EA7" w:rsidRPr="00314EA7" w:rsidRDefault="00314EA7" w:rsidP="00314EA7">
            <w:pPr>
              <w:jc w:val="right"/>
              <w:rPr>
                <w:rFonts w:ascii="Times New Roman" w:eastAsia="Times New Roman" w:hAnsi="Times New Roman" w:cs="Times New Roman"/>
                <w:b/>
                <w:bCs/>
                <w:sz w:val="20"/>
                <w:szCs w:val="20"/>
                <w:lang w:eastAsia="fi-FI"/>
              </w:rPr>
            </w:pPr>
            <w:r w:rsidRPr="00314EA7">
              <w:rPr>
                <w:rFonts w:ascii="Times New Roman" w:eastAsia="Times New Roman" w:hAnsi="Times New Roman" w:cs="Times New Roman"/>
                <w:b/>
                <w:bCs/>
                <w:sz w:val="20"/>
                <w:szCs w:val="20"/>
                <w:lang w:eastAsia="fi-FI"/>
              </w:rPr>
              <w:t>-127 000</w:t>
            </w:r>
          </w:p>
        </w:tc>
        <w:tc>
          <w:tcPr>
            <w:tcW w:w="1400" w:type="dxa"/>
            <w:tcBorders>
              <w:top w:val="nil"/>
              <w:left w:val="nil"/>
              <w:bottom w:val="nil"/>
              <w:right w:val="nil"/>
            </w:tcBorders>
            <w:shd w:val="clear" w:color="000000" w:fill="FFFFFF"/>
            <w:noWrap/>
            <w:vAlign w:val="bottom"/>
            <w:hideMark/>
          </w:tcPr>
          <w:p w14:paraId="36E58E36" w14:textId="77777777" w:rsidR="00314EA7" w:rsidRPr="00314EA7" w:rsidRDefault="00314EA7" w:rsidP="00314EA7">
            <w:pPr>
              <w:jc w:val="right"/>
              <w:rPr>
                <w:rFonts w:ascii="Times New Roman" w:eastAsia="Times New Roman" w:hAnsi="Times New Roman" w:cs="Times New Roman"/>
                <w:b/>
                <w:bCs/>
                <w:sz w:val="20"/>
                <w:szCs w:val="20"/>
                <w:lang w:eastAsia="fi-FI"/>
              </w:rPr>
            </w:pPr>
            <w:r w:rsidRPr="00314EA7">
              <w:rPr>
                <w:rFonts w:ascii="Times New Roman" w:eastAsia="Times New Roman" w:hAnsi="Times New Roman" w:cs="Times New Roman"/>
                <w:b/>
                <w:bCs/>
                <w:sz w:val="20"/>
                <w:szCs w:val="20"/>
                <w:lang w:eastAsia="fi-FI"/>
              </w:rPr>
              <w:t>-127 000</w:t>
            </w:r>
          </w:p>
        </w:tc>
        <w:tc>
          <w:tcPr>
            <w:tcW w:w="1400" w:type="dxa"/>
            <w:tcBorders>
              <w:top w:val="nil"/>
              <w:left w:val="nil"/>
              <w:bottom w:val="nil"/>
              <w:right w:val="single" w:sz="4" w:space="0" w:color="auto"/>
            </w:tcBorders>
            <w:shd w:val="clear" w:color="000000" w:fill="FFFFFF"/>
            <w:noWrap/>
            <w:vAlign w:val="bottom"/>
            <w:hideMark/>
          </w:tcPr>
          <w:p w14:paraId="1F8D7028" w14:textId="77777777" w:rsidR="00314EA7" w:rsidRPr="00314EA7" w:rsidRDefault="00314EA7" w:rsidP="00314EA7">
            <w:pPr>
              <w:jc w:val="right"/>
              <w:rPr>
                <w:rFonts w:ascii="Times New Roman" w:eastAsia="Times New Roman" w:hAnsi="Times New Roman" w:cs="Times New Roman"/>
                <w:b/>
                <w:bCs/>
                <w:sz w:val="20"/>
                <w:szCs w:val="20"/>
                <w:lang w:eastAsia="fi-FI"/>
              </w:rPr>
            </w:pPr>
            <w:r w:rsidRPr="00314EA7">
              <w:rPr>
                <w:rFonts w:ascii="Times New Roman" w:eastAsia="Times New Roman" w:hAnsi="Times New Roman" w:cs="Times New Roman"/>
                <w:b/>
                <w:bCs/>
                <w:sz w:val="20"/>
                <w:szCs w:val="20"/>
                <w:lang w:eastAsia="fi-FI"/>
              </w:rPr>
              <w:t>-127 000</w:t>
            </w:r>
          </w:p>
        </w:tc>
      </w:tr>
      <w:tr w:rsidR="00314EA7" w:rsidRPr="00314EA7" w14:paraId="60CA5940" w14:textId="77777777" w:rsidTr="00314EA7">
        <w:trPr>
          <w:trHeight w:val="57"/>
        </w:trPr>
        <w:tc>
          <w:tcPr>
            <w:tcW w:w="2920" w:type="dxa"/>
            <w:tcBorders>
              <w:top w:val="nil"/>
              <w:left w:val="single" w:sz="4" w:space="0" w:color="auto"/>
              <w:bottom w:val="nil"/>
              <w:right w:val="nil"/>
            </w:tcBorders>
            <w:shd w:val="clear" w:color="000000" w:fill="FFFFFF"/>
            <w:noWrap/>
            <w:vAlign w:val="bottom"/>
            <w:hideMark/>
          </w:tcPr>
          <w:p w14:paraId="7AB5A4BD" w14:textId="77777777" w:rsidR="00314EA7" w:rsidRPr="00314EA7" w:rsidRDefault="00314EA7" w:rsidP="00314EA7">
            <w:pPr>
              <w:rPr>
                <w:rFonts w:ascii="Times New Roman" w:eastAsia="Times New Roman" w:hAnsi="Times New Roman" w:cs="Times New Roman"/>
                <w:sz w:val="20"/>
                <w:szCs w:val="20"/>
                <w:lang w:eastAsia="fi-FI"/>
              </w:rPr>
            </w:pPr>
            <w:r w:rsidRPr="00314EA7">
              <w:rPr>
                <w:rFonts w:ascii="Times New Roman" w:eastAsia="Times New Roman" w:hAnsi="Times New Roman" w:cs="Times New Roman"/>
                <w:sz w:val="20"/>
                <w:szCs w:val="20"/>
                <w:lang w:eastAsia="fi-FI"/>
              </w:rPr>
              <w:t>Poistot</w:t>
            </w:r>
          </w:p>
        </w:tc>
        <w:tc>
          <w:tcPr>
            <w:tcW w:w="1186" w:type="dxa"/>
            <w:tcBorders>
              <w:top w:val="nil"/>
              <w:left w:val="nil"/>
              <w:bottom w:val="nil"/>
              <w:right w:val="nil"/>
            </w:tcBorders>
            <w:shd w:val="clear" w:color="000000" w:fill="FFFFFF"/>
            <w:noWrap/>
            <w:vAlign w:val="bottom"/>
            <w:hideMark/>
          </w:tcPr>
          <w:p w14:paraId="257DD9D4" w14:textId="77777777" w:rsidR="00314EA7" w:rsidRPr="00314EA7" w:rsidRDefault="00314EA7" w:rsidP="00314EA7">
            <w:pPr>
              <w:jc w:val="right"/>
              <w:rPr>
                <w:rFonts w:ascii="Times New Roman" w:eastAsia="Times New Roman" w:hAnsi="Times New Roman" w:cs="Times New Roman"/>
                <w:sz w:val="20"/>
                <w:szCs w:val="20"/>
                <w:lang w:eastAsia="fi-FI"/>
              </w:rPr>
            </w:pPr>
            <w:r w:rsidRPr="00314EA7">
              <w:rPr>
                <w:rFonts w:ascii="Times New Roman" w:eastAsia="Times New Roman" w:hAnsi="Times New Roman" w:cs="Times New Roman"/>
                <w:sz w:val="20"/>
                <w:szCs w:val="20"/>
                <w:lang w:eastAsia="fi-FI"/>
              </w:rPr>
              <w:t> </w:t>
            </w:r>
          </w:p>
        </w:tc>
        <w:tc>
          <w:tcPr>
            <w:tcW w:w="1200" w:type="dxa"/>
            <w:tcBorders>
              <w:top w:val="nil"/>
              <w:left w:val="nil"/>
              <w:bottom w:val="nil"/>
              <w:right w:val="nil"/>
            </w:tcBorders>
            <w:shd w:val="clear" w:color="000000" w:fill="FFFFFF"/>
            <w:noWrap/>
            <w:vAlign w:val="bottom"/>
            <w:hideMark/>
          </w:tcPr>
          <w:p w14:paraId="681A5488" w14:textId="77777777" w:rsidR="00314EA7" w:rsidRPr="00314EA7" w:rsidRDefault="00314EA7" w:rsidP="00314EA7">
            <w:pPr>
              <w:jc w:val="right"/>
              <w:rPr>
                <w:rFonts w:ascii="Times New Roman" w:eastAsia="Times New Roman" w:hAnsi="Times New Roman" w:cs="Times New Roman"/>
                <w:sz w:val="20"/>
                <w:szCs w:val="20"/>
                <w:lang w:eastAsia="fi-FI"/>
              </w:rPr>
            </w:pPr>
            <w:r w:rsidRPr="00314EA7">
              <w:rPr>
                <w:rFonts w:ascii="Times New Roman" w:eastAsia="Times New Roman" w:hAnsi="Times New Roman" w:cs="Times New Roman"/>
                <w:sz w:val="20"/>
                <w:szCs w:val="20"/>
                <w:lang w:eastAsia="fi-FI"/>
              </w:rPr>
              <w:t> </w:t>
            </w:r>
          </w:p>
        </w:tc>
        <w:tc>
          <w:tcPr>
            <w:tcW w:w="1400" w:type="dxa"/>
            <w:tcBorders>
              <w:top w:val="nil"/>
              <w:left w:val="nil"/>
              <w:bottom w:val="nil"/>
              <w:right w:val="nil"/>
            </w:tcBorders>
            <w:shd w:val="clear" w:color="000000" w:fill="FFFFFF"/>
            <w:noWrap/>
            <w:vAlign w:val="bottom"/>
            <w:hideMark/>
          </w:tcPr>
          <w:p w14:paraId="5529E04A" w14:textId="77777777" w:rsidR="00314EA7" w:rsidRPr="00314EA7" w:rsidRDefault="00314EA7" w:rsidP="00314EA7">
            <w:pPr>
              <w:jc w:val="right"/>
              <w:rPr>
                <w:rFonts w:ascii="Times New Roman" w:eastAsia="Times New Roman" w:hAnsi="Times New Roman" w:cs="Times New Roman"/>
                <w:sz w:val="20"/>
                <w:szCs w:val="20"/>
                <w:lang w:eastAsia="fi-FI"/>
              </w:rPr>
            </w:pPr>
            <w:r w:rsidRPr="00314EA7">
              <w:rPr>
                <w:rFonts w:ascii="Times New Roman" w:eastAsia="Times New Roman" w:hAnsi="Times New Roman" w:cs="Times New Roman"/>
                <w:sz w:val="20"/>
                <w:szCs w:val="20"/>
                <w:lang w:eastAsia="fi-FI"/>
              </w:rPr>
              <w:t> </w:t>
            </w:r>
          </w:p>
        </w:tc>
        <w:tc>
          <w:tcPr>
            <w:tcW w:w="1400" w:type="dxa"/>
            <w:tcBorders>
              <w:top w:val="nil"/>
              <w:left w:val="nil"/>
              <w:bottom w:val="nil"/>
              <w:right w:val="nil"/>
            </w:tcBorders>
            <w:shd w:val="clear" w:color="000000" w:fill="FFFFFF"/>
            <w:noWrap/>
            <w:vAlign w:val="bottom"/>
            <w:hideMark/>
          </w:tcPr>
          <w:p w14:paraId="428E4C87" w14:textId="77777777" w:rsidR="00314EA7" w:rsidRPr="00314EA7" w:rsidRDefault="00314EA7" w:rsidP="00314EA7">
            <w:pPr>
              <w:jc w:val="right"/>
              <w:rPr>
                <w:rFonts w:ascii="Times New Roman" w:eastAsia="Times New Roman" w:hAnsi="Times New Roman" w:cs="Times New Roman"/>
                <w:sz w:val="20"/>
                <w:szCs w:val="20"/>
                <w:lang w:eastAsia="fi-FI"/>
              </w:rPr>
            </w:pPr>
            <w:r w:rsidRPr="00314EA7">
              <w:rPr>
                <w:rFonts w:ascii="Times New Roman" w:eastAsia="Times New Roman" w:hAnsi="Times New Roman" w:cs="Times New Roman"/>
                <w:sz w:val="20"/>
                <w:szCs w:val="20"/>
                <w:lang w:eastAsia="fi-FI"/>
              </w:rPr>
              <w:t> </w:t>
            </w:r>
          </w:p>
        </w:tc>
        <w:tc>
          <w:tcPr>
            <w:tcW w:w="1400" w:type="dxa"/>
            <w:tcBorders>
              <w:top w:val="nil"/>
              <w:left w:val="nil"/>
              <w:bottom w:val="nil"/>
              <w:right w:val="single" w:sz="4" w:space="0" w:color="auto"/>
            </w:tcBorders>
            <w:shd w:val="clear" w:color="000000" w:fill="FFFFFF"/>
            <w:noWrap/>
            <w:vAlign w:val="bottom"/>
            <w:hideMark/>
          </w:tcPr>
          <w:p w14:paraId="681AA21E" w14:textId="77777777" w:rsidR="00314EA7" w:rsidRPr="00314EA7" w:rsidRDefault="00314EA7" w:rsidP="00314EA7">
            <w:pPr>
              <w:jc w:val="right"/>
              <w:rPr>
                <w:rFonts w:ascii="Times New Roman" w:eastAsia="Times New Roman" w:hAnsi="Times New Roman" w:cs="Times New Roman"/>
                <w:sz w:val="20"/>
                <w:szCs w:val="20"/>
                <w:lang w:eastAsia="fi-FI"/>
              </w:rPr>
            </w:pPr>
            <w:r w:rsidRPr="00314EA7">
              <w:rPr>
                <w:rFonts w:ascii="Times New Roman" w:eastAsia="Times New Roman" w:hAnsi="Times New Roman" w:cs="Times New Roman"/>
                <w:sz w:val="20"/>
                <w:szCs w:val="20"/>
                <w:lang w:eastAsia="fi-FI"/>
              </w:rPr>
              <w:t> </w:t>
            </w:r>
          </w:p>
        </w:tc>
      </w:tr>
      <w:tr w:rsidR="00314EA7" w:rsidRPr="00314EA7" w14:paraId="776E4646" w14:textId="77777777" w:rsidTr="00314EA7">
        <w:trPr>
          <w:trHeight w:val="57"/>
        </w:trPr>
        <w:tc>
          <w:tcPr>
            <w:tcW w:w="2920" w:type="dxa"/>
            <w:tcBorders>
              <w:top w:val="nil"/>
              <w:left w:val="single" w:sz="4" w:space="0" w:color="auto"/>
              <w:bottom w:val="single" w:sz="4" w:space="0" w:color="auto"/>
              <w:right w:val="nil"/>
            </w:tcBorders>
            <w:shd w:val="clear" w:color="000000" w:fill="FFFFFF"/>
            <w:noWrap/>
            <w:vAlign w:val="bottom"/>
            <w:hideMark/>
          </w:tcPr>
          <w:p w14:paraId="4DCECBDC" w14:textId="77777777" w:rsidR="00314EA7" w:rsidRPr="00314EA7" w:rsidRDefault="00314EA7" w:rsidP="00314EA7">
            <w:pPr>
              <w:rPr>
                <w:rFonts w:ascii="Times New Roman" w:eastAsia="Times New Roman" w:hAnsi="Times New Roman" w:cs="Times New Roman"/>
                <w:sz w:val="20"/>
                <w:szCs w:val="20"/>
                <w:lang w:eastAsia="fi-FI"/>
              </w:rPr>
            </w:pPr>
            <w:r w:rsidRPr="00314EA7">
              <w:rPr>
                <w:rFonts w:ascii="Times New Roman" w:eastAsia="Times New Roman" w:hAnsi="Times New Roman" w:cs="Times New Roman"/>
                <w:sz w:val="20"/>
                <w:szCs w:val="20"/>
                <w:lang w:eastAsia="fi-FI"/>
              </w:rPr>
              <w:t>€/asukas TA2020/1570</w:t>
            </w:r>
          </w:p>
        </w:tc>
        <w:tc>
          <w:tcPr>
            <w:tcW w:w="1186" w:type="dxa"/>
            <w:tcBorders>
              <w:top w:val="nil"/>
              <w:left w:val="nil"/>
              <w:bottom w:val="single" w:sz="4" w:space="0" w:color="auto"/>
              <w:right w:val="nil"/>
            </w:tcBorders>
            <w:shd w:val="clear" w:color="000000" w:fill="FFFFFF"/>
            <w:noWrap/>
            <w:vAlign w:val="bottom"/>
            <w:hideMark/>
          </w:tcPr>
          <w:p w14:paraId="116F8813" w14:textId="77777777" w:rsidR="00314EA7" w:rsidRPr="00314EA7" w:rsidRDefault="00314EA7" w:rsidP="00314EA7">
            <w:pPr>
              <w:jc w:val="right"/>
              <w:rPr>
                <w:rFonts w:ascii="Times New Roman" w:eastAsia="Times New Roman" w:hAnsi="Times New Roman" w:cs="Times New Roman"/>
                <w:sz w:val="20"/>
                <w:szCs w:val="20"/>
                <w:lang w:eastAsia="fi-FI"/>
              </w:rPr>
            </w:pPr>
            <w:r w:rsidRPr="00314EA7">
              <w:rPr>
                <w:rFonts w:ascii="Times New Roman" w:eastAsia="Times New Roman" w:hAnsi="Times New Roman" w:cs="Times New Roman"/>
                <w:sz w:val="20"/>
                <w:szCs w:val="20"/>
                <w:lang w:eastAsia="fi-FI"/>
              </w:rPr>
              <w:t> </w:t>
            </w:r>
          </w:p>
        </w:tc>
        <w:tc>
          <w:tcPr>
            <w:tcW w:w="1200" w:type="dxa"/>
            <w:tcBorders>
              <w:top w:val="nil"/>
              <w:left w:val="nil"/>
              <w:bottom w:val="single" w:sz="4" w:space="0" w:color="auto"/>
              <w:right w:val="nil"/>
            </w:tcBorders>
            <w:shd w:val="clear" w:color="000000" w:fill="FFFFFF"/>
            <w:noWrap/>
            <w:vAlign w:val="bottom"/>
            <w:hideMark/>
          </w:tcPr>
          <w:p w14:paraId="7EC3E983" w14:textId="77777777" w:rsidR="00314EA7" w:rsidRPr="00314EA7" w:rsidRDefault="00314EA7" w:rsidP="00314EA7">
            <w:pPr>
              <w:jc w:val="right"/>
              <w:rPr>
                <w:rFonts w:ascii="Times New Roman" w:eastAsia="Times New Roman" w:hAnsi="Times New Roman" w:cs="Times New Roman"/>
                <w:sz w:val="20"/>
                <w:szCs w:val="20"/>
                <w:lang w:eastAsia="fi-FI"/>
              </w:rPr>
            </w:pPr>
            <w:r w:rsidRPr="00314EA7">
              <w:rPr>
                <w:rFonts w:ascii="Times New Roman" w:eastAsia="Times New Roman" w:hAnsi="Times New Roman" w:cs="Times New Roman"/>
                <w:sz w:val="20"/>
                <w:szCs w:val="20"/>
                <w:lang w:eastAsia="fi-FI"/>
              </w:rPr>
              <w:t> </w:t>
            </w:r>
          </w:p>
        </w:tc>
        <w:tc>
          <w:tcPr>
            <w:tcW w:w="1400" w:type="dxa"/>
            <w:tcBorders>
              <w:top w:val="nil"/>
              <w:left w:val="nil"/>
              <w:bottom w:val="single" w:sz="4" w:space="0" w:color="auto"/>
              <w:right w:val="nil"/>
            </w:tcBorders>
            <w:shd w:val="clear" w:color="000000" w:fill="FFFFFF"/>
            <w:noWrap/>
            <w:vAlign w:val="bottom"/>
            <w:hideMark/>
          </w:tcPr>
          <w:p w14:paraId="3CE231AA" w14:textId="77777777" w:rsidR="00314EA7" w:rsidRPr="00314EA7" w:rsidRDefault="00314EA7" w:rsidP="00314EA7">
            <w:pPr>
              <w:jc w:val="right"/>
              <w:rPr>
                <w:rFonts w:ascii="Times New Roman" w:eastAsia="Times New Roman" w:hAnsi="Times New Roman" w:cs="Times New Roman"/>
                <w:sz w:val="20"/>
                <w:szCs w:val="20"/>
                <w:lang w:eastAsia="fi-FI"/>
              </w:rPr>
            </w:pPr>
            <w:r w:rsidRPr="00314EA7">
              <w:rPr>
                <w:rFonts w:ascii="Times New Roman" w:eastAsia="Times New Roman" w:hAnsi="Times New Roman" w:cs="Times New Roman"/>
                <w:sz w:val="20"/>
                <w:szCs w:val="20"/>
                <w:lang w:eastAsia="fi-FI"/>
              </w:rPr>
              <w:t>-81</w:t>
            </w:r>
          </w:p>
        </w:tc>
        <w:tc>
          <w:tcPr>
            <w:tcW w:w="1400" w:type="dxa"/>
            <w:tcBorders>
              <w:top w:val="nil"/>
              <w:left w:val="nil"/>
              <w:bottom w:val="single" w:sz="4" w:space="0" w:color="auto"/>
              <w:right w:val="nil"/>
            </w:tcBorders>
            <w:shd w:val="clear" w:color="000000" w:fill="FFFFFF"/>
            <w:noWrap/>
            <w:vAlign w:val="bottom"/>
            <w:hideMark/>
          </w:tcPr>
          <w:p w14:paraId="4C980FF6" w14:textId="77777777" w:rsidR="00314EA7" w:rsidRPr="00314EA7" w:rsidRDefault="00314EA7" w:rsidP="00314EA7">
            <w:pPr>
              <w:jc w:val="right"/>
              <w:rPr>
                <w:rFonts w:ascii="Times New Roman" w:eastAsia="Times New Roman" w:hAnsi="Times New Roman" w:cs="Times New Roman"/>
                <w:sz w:val="20"/>
                <w:szCs w:val="20"/>
                <w:lang w:eastAsia="fi-FI"/>
              </w:rPr>
            </w:pPr>
            <w:r w:rsidRPr="00314EA7">
              <w:rPr>
                <w:rFonts w:ascii="Times New Roman" w:eastAsia="Times New Roman" w:hAnsi="Times New Roman" w:cs="Times New Roman"/>
                <w:sz w:val="20"/>
                <w:szCs w:val="20"/>
                <w:lang w:eastAsia="fi-FI"/>
              </w:rPr>
              <w:t> </w:t>
            </w:r>
          </w:p>
        </w:tc>
        <w:tc>
          <w:tcPr>
            <w:tcW w:w="1400" w:type="dxa"/>
            <w:tcBorders>
              <w:top w:val="nil"/>
              <w:left w:val="nil"/>
              <w:bottom w:val="single" w:sz="4" w:space="0" w:color="auto"/>
              <w:right w:val="single" w:sz="4" w:space="0" w:color="auto"/>
            </w:tcBorders>
            <w:shd w:val="clear" w:color="000000" w:fill="FFFFFF"/>
            <w:noWrap/>
            <w:vAlign w:val="bottom"/>
            <w:hideMark/>
          </w:tcPr>
          <w:p w14:paraId="00A93BF8" w14:textId="77777777" w:rsidR="00314EA7" w:rsidRPr="00314EA7" w:rsidRDefault="00314EA7" w:rsidP="00314EA7">
            <w:pPr>
              <w:jc w:val="right"/>
              <w:rPr>
                <w:rFonts w:ascii="Times New Roman" w:eastAsia="Times New Roman" w:hAnsi="Times New Roman" w:cs="Times New Roman"/>
                <w:sz w:val="20"/>
                <w:szCs w:val="20"/>
                <w:lang w:eastAsia="fi-FI"/>
              </w:rPr>
            </w:pPr>
            <w:r w:rsidRPr="00314EA7">
              <w:rPr>
                <w:rFonts w:ascii="Times New Roman" w:eastAsia="Times New Roman" w:hAnsi="Times New Roman" w:cs="Times New Roman"/>
                <w:sz w:val="20"/>
                <w:szCs w:val="20"/>
                <w:lang w:eastAsia="fi-FI"/>
              </w:rPr>
              <w:t> </w:t>
            </w:r>
          </w:p>
        </w:tc>
      </w:tr>
    </w:tbl>
    <w:p w14:paraId="1F71B511" w14:textId="683C231E" w:rsidR="00314EA7" w:rsidRDefault="00314EA7" w:rsidP="007949AD">
      <w:pPr>
        <w:rPr>
          <w:rFonts w:ascii="Times New Roman" w:hAnsi="Times New Roman" w:cs="Times New Roman"/>
          <w:sz w:val="20"/>
          <w:szCs w:val="20"/>
        </w:rPr>
      </w:pPr>
    </w:p>
    <w:p w14:paraId="2CC887E9" w14:textId="77777777" w:rsidR="007949AD" w:rsidRPr="00AD7068" w:rsidRDefault="007949AD" w:rsidP="007949AD">
      <w:pPr>
        <w:pStyle w:val="Otsikko2"/>
        <w:spacing w:before="0"/>
        <w:rPr>
          <w:rFonts w:ascii="Times New Roman" w:hAnsi="Times New Roman" w:cs="Times New Roman"/>
          <w:color w:val="auto"/>
          <w:sz w:val="20"/>
          <w:szCs w:val="24"/>
        </w:rPr>
      </w:pPr>
      <w:bookmarkStart w:id="80" w:name="_Toc26449069"/>
      <w:r w:rsidRPr="00AD7068">
        <w:rPr>
          <w:rFonts w:ascii="Times New Roman" w:hAnsi="Times New Roman" w:cs="Times New Roman"/>
          <w:color w:val="auto"/>
          <w:sz w:val="22"/>
          <w:szCs w:val="24"/>
        </w:rPr>
        <w:t>160 Elinkeinoelämän edistäminen</w:t>
      </w:r>
      <w:bookmarkEnd w:id="80"/>
    </w:p>
    <w:p w14:paraId="2412D315" w14:textId="77777777" w:rsidR="007949AD" w:rsidRPr="00AD7068" w:rsidRDefault="007949AD" w:rsidP="007949AD">
      <w:pPr>
        <w:rPr>
          <w:rFonts w:ascii="Times New Roman" w:hAnsi="Times New Roman" w:cs="Times New Roman"/>
          <w:sz w:val="20"/>
        </w:rPr>
      </w:pPr>
    </w:p>
    <w:p w14:paraId="01389384" w14:textId="77777777" w:rsidR="007949AD" w:rsidRPr="001E6876" w:rsidRDefault="007949AD" w:rsidP="007949AD">
      <w:pPr>
        <w:rPr>
          <w:rFonts w:ascii="Times New Roman" w:hAnsi="Times New Roman" w:cs="Times New Roman"/>
          <w:b/>
          <w:sz w:val="20"/>
          <w:szCs w:val="24"/>
        </w:rPr>
      </w:pPr>
      <w:r w:rsidRPr="001E6876">
        <w:rPr>
          <w:rFonts w:ascii="Times New Roman" w:hAnsi="Times New Roman" w:cs="Times New Roman"/>
          <w:b/>
          <w:sz w:val="20"/>
          <w:szCs w:val="24"/>
        </w:rPr>
        <w:t>Palvelusuunnitelma</w:t>
      </w:r>
    </w:p>
    <w:p w14:paraId="727FDBFB" w14:textId="77777777" w:rsidR="007949AD" w:rsidRDefault="007949AD" w:rsidP="007949AD">
      <w:pPr>
        <w:rPr>
          <w:rFonts w:ascii="Times New Roman" w:hAnsi="Times New Roman" w:cs="Times New Roman"/>
          <w:sz w:val="20"/>
          <w:szCs w:val="24"/>
        </w:rPr>
      </w:pPr>
      <w:r>
        <w:rPr>
          <w:rFonts w:ascii="Times New Roman" w:hAnsi="Times New Roman" w:cs="Times New Roman"/>
          <w:sz w:val="20"/>
          <w:szCs w:val="24"/>
        </w:rPr>
        <w:t xml:space="preserve">Kunnan </w:t>
      </w:r>
      <w:r w:rsidRPr="001E6876">
        <w:rPr>
          <w:rFonts w:ascii="Times New Roman" w:hAnsi="Times New Roman" w:cs="Times New Roman"/>
          <w:sz w:val="20"/>
          <w:szCs w:val="24"/>
        </w:rPr>
        <w:t>teollisuushalliyhtiö edistää kunnassa toimivien teollisuus- ja palveluyritysten toimintamahdollisuuksia. Maatalousyritysten toiminta edellytyksiä kehitetään eri toimenpitein. Yrityskulttuuria ja yrittäjyyttä korostavaa asenneilmastoa edistetään koulutuksella, kunnan ja yrittäjien välisellä yhteistyöllä, mediamainonnalla ja yritysten toimintaedellytyksistä huolehtimalla.</w:t>
      </w:r>
    </w:p>
    <w:p w14:paraId="2E2732C2" w14:textId="568F5BB8" w:rsidR="00BD0CBA" w:rsidRDefault="00BD0CBA">
      <w:pPr>
        <w:rPr>
          <w:rFonts w:ascii="Times New Roman" w:hAnsi="Times New Roman" w:cs="Times New Roman"/>
          <w:sz w:val="20"/>
          <w:szCs w:val="24"/>
        </w:rPr>
      </w:pPr>
      <w:r>
        <w:rPr>
          <w:rFonts w:ascii="Times New Roman" w:hAnsi="Times New Roman" w:cs="Times New Roman"/>
          <w:sz w:val="20"/>
          <w:szCs w:val="24"/>
        </w:rPr>
        <w:br w:type="page"/>
      </w:r>
    </w:p>
    <w:p w14:paraId="30D3042F" w14:textId="77777777" w:rsidR="007949AD" w:rsidRDefault="007949AD" w:rsidP="007949AD">
      <w:pPr>
        <w:rPr>
          <w:rFonts w:ascii="Times New Roman" w:hAnsi="Times New Roman" w:cs="Times New Roman"/>
          <w:b/>
          <w:sz w:val="20"/>
          <w:szCs w:val="24"/>
        </w:rPr>
      </w:pPr>
      <w:r w:rsidRPr="007C38FA">
        <w:rPr>
          <w:rFonts w:ascii="Times New Roman" w:hAnsi="Times New Roman" w:cs="Times New Roman"/>
          <w:b/>
          <w:sz w:val="20"/>
          <w:szCs w:val="24"/>
        </w:rPr>
        <w:lastRenderedPageBreak/>
        <w:t>Toiminnalliset tavoitte</w:t>
      </w:r>
      <w:r>
        <w:rPr>
          <w:rFonts w:ascii="Times New Roman" w:hAnsi="Times New Roman" w:cs="Times New Roman"/>
          <w:b/>
          <w:sz w:val="20"/>
          <w:szCs w:val="24"/>
        </w:rPr>
        <w:t>e</w:t>
      </w:r>
      <w:r w:rsidRPr="007C38FA">
        <w:rPr>
          <w:rFonts w:ascii="Times New Roman" w:hAnsi="Times New Roman" w:cs="Times New Roman"/>
          <w:b/>
          <w:sz w:val="20"/>
          <w:szCs w:val="24"/>
        </w:rPr>
        <w:t>t</w:t>
      </w:r>
    </w:p>
    <w:tbl>
      <w:tblPr>
        <w:tblW w:w="9498" w:type="dxa"/>
        <w:tblInd w:w="-5" w:type="dxa"/>
        <w:tblLook w:val="04A0" w:firstRow="1" w:lastRow="0" w:firstColumn="1" w:lastColumn="0" w:noHBand="0" w:noVBand="1"/>
      </w:tblPr>
      <w:tblGrid>
        <w:gridCol w:w="3212"/>
        <w:gridCol w:w="3214"/>
        <w:gridCol w:w="3072"/>
      </w:tblGrid>
      <w:tr w:rsidR="007949AD" w:rsidRPr="00AD7068" w14:paraId="313886AE" w14:textId="77777777" w:rsidTr="007949AD">
        <w:tc>
          <w:tcPr>
            <w:tcW w:w="3212" w:type="dxa"/>
            <w:tcBorders>
              <w:top w:val="single" w:sz="4" w:space="0" w:color="auto"/>
              <w:left w:val="single" w:sz="4" w:space="0" w:color="auto"/>
              <w:bottom w:val="single" w:sz="4" w:space="0" w:color="auto"/>
            </w:tcBorders>
            <w:shd w:val="clear" w:color="auto" w:fill="auto"/>
          </w:tcPr>
          <w:p w14:paraId="2A545265" w14:textId="77777777" w:rsidR="007949AD" w:rsidRPr="00CA6F5E" w:rsidRDefault="007949AD" w:rsidP="007949AD">
            <w:pPr>
              <w:rPr>
                <w:rFonts w:ascii="Times New Roman" w:eastAsia="Calibri" w:hAnsi="Times New Roman" w:cs="Times New Roman"/>
                <w:b/>
                <w:sz w:val="20"/>
                <w:szCs w:val="20"/>
              </w:rPr>
            </w:pPr>
            <w:r w:rsidRPr="00CA6F5E">
              <w:rPr>
                <w:rFonts w:ascii="Times New Roman" w:eastAsia="Calibri" w:hAnsi="Times New Roman" w:cs="Times New Roman"/>
                <w:b/>
                <w:sz w:val="20"/>
                <w:szCs w:val="20"/>
              </w:rPr>
              <w:t>Tavoite</w:t>
            </w:r>
          </w:p>
        </w:tc>
        <w:tc>
          <w:tcPr>
            <w:tcW w:w="3214" w:type="dxa"/>
            <w:tcBorders>
              <w:top w:val="single" w:sz="4" w:space="0" w:color="auto"/>
              <w:bottom w:val="single" w:sz="4" w:space="0" w:color="auto"/>
            </w:tcBorders>
            <w:shd w:val="clear" w:color="auto" w:fill="auto"/>
          </w:tcPr>
          <w:p w14:paraId="7FE9C5ED" w14:textId="77777777" w:rsidR="007949AD" w:rsidRPr="00CA6F5E" w:rsidRDefault="007949AD" w:rsidP="007949AD">
            <w:pPr>
              <w:rPr>
                <w:rFonts w:ascii="Times New Roman" w:eastAsia="Calibri" w:hAnsi="Times New Roman" w:cs="Times New Roman"/>
                <w:b/>
                <w:sz w:val="20"/>
                <w:szCs w:val="20"/>
              </w:rPr>
            </w:pPr>
            <w:r w:rsidRPr="00CA6F5E">
              <w:rPr>
                <w:rFonts w:ascii="Times New Roman" w:eastAsia="Calibri" w:hAnsi="Times New Roman" w:cs="Times New Roman"/>
                <w:b/>
                <w:sz w:val="20"/>
                <w:szCs w:val="20"/>
              </w:rPr>
              <w:t>Toimintasuunnitelma 20</w:t>
            </w:r>
            <w:r>
              <w:rPr>
                <w:rFonts w:ascii="Times New Roman" w:eastAsia="Calibri" w:hAnsi="Times New Roman" w:cs="Times New Roman"/>
                <w:b/>
                <w:sz w:val="20"/>
                <w:szCs w:val="20"/>
              </w:rPr>
              <w:t>20</w:t>
            </w:r>
          </w:p>
        </w:tc>
        <w:tc>
          <w:tcPr>
            <w:tcW w:w="3072" w:type="dxa"/>
            <w:tcBorders>
              <w:top w:val="single" w:sz="4" w:space="0" w:color="auto"/>
              <w:bottom w:val="single" w:sz="4" w:space="0" w:color="auto"/>
              <w:right w:val="single" w:sz="4" w:space="0" w:color="auto"/>
            </w:tcBorders>
            <w:shd w:val="clear" w:color="auto" w:fill="auto"/>
          </w:tcPr>
          <w:p w14:paraId="465B221D" w14:textId="77777777" w:rsidR="007949AD" w:rsidRPr="00CA6F5E" w:rsidRDefault="007949AD" w:rsidP="007949AD">
            <w:pPr>
              <w:rPr>
                <w:rFonts w:ascii="Times New Roman" w:eastAsia="Calibri" w:hAnsi="Times New Roman" w:cs="Times New Roman"/>
                <w:b/>
                <w:sz w:val="20"/>
                <w:szCs w:val="20"/>
              </w:rPr>
            </w:pPr>
            <w:r w:rsidRPr="00CA6F5E">
              <w:rPr>
                <w:rFonts w:ascii="Times New Roman" w:eastAsia="Calibri" w:hAnsi="Times New Roman" w:cs="Times New Roman"/>
                <w:b/>
                <w:sz w:val="20"/>
                <w:szCs w:val="20"/>
              </w:rPr>
              <w:t>Mittari</w:t>
            </w:r>
          </w:p>
        </w:tc>
      </w:tr>
      <w:tr w:rsidR="007949AD" w:rsidRPr="00AD7068" w14:paraId="499588E1" w14:textId="77777777" w:rsidTr="007949AD">
        <w:tc>
          <w:tcPr>
            <w:tcW w:w="3212" w:type="dxa"/>
            <w:tcBorders>
              <w:top w:val="single" w:sz="4" w:space="0" w:color="auto"/>
              <w:left w:val="single" w:sz="4" w:space="0" w:color="auto"/>
            </w:tcBorders>
            <w:shd w:val="clear" w:color="auto" w:fill="auto"/>
          </w:tcPr>
          <w:p w14:paraId="60939A60" w14:textId="77777777" w:rsidR="007949AD" w:rsidRPr="00AD7068" w:rsidRDefault="007949AD" w:rsidP="007949AD">
            <w:pPr>
              <w:rPr>
                <w:rFonts w:ascii="Times New Roman" w:eastAsia="Calibri" w:hAnsi="Times New Roman" w:cs="Times New Roman"/>
                <w:sz w:val="20"/>
                <w:szCs w:val="20"/>
              </w:rPr>
            </w:pPr>
            <w:r w:rsidRPr="00AD7068">
              <w:rPr>
                <w:rFonts w:ascii="Times New Roman" w:eastAsia="Calibri" w:hAnsi="Times New Roman" w:cs="Times New Roman"/>
                <w:sz w:val="20"/>
                <w:szCs w:val="20"/>
              </w:rPr>
              <w:t>Yritystoiminnan edistäminen</w:t>
            </w:r>
            <w:r>
              <w:rPr>
                <w:rFonts w:ascii="Times New Roman" w:eastAsia="Calibri" w:hAnsi="Times New Roman" w:cs="Times New Roman"/>
                <w:sz w:val="20"/>
                <w:szCs w:val="20"/>
              </w:rPr>
              <w:t>.</w:t>
            </w:r>
          </w:p>
        </w:tc>
        <w:tc>
          <w:tcPr>
            <w:tcW w:w="3214" w:type="dxa"/>
            <w:tcBorders>
              <w:top w:val="single" w:sz="4" w:space="0" w:color="auto"/>
            </w:tcBorders>
            <w:shd w:val="clear" w:color="auto" w:fill="auto"/>
          </w:tcPr>
          <w:p w14:paraId="19963490" w14:textId="77777777" w:rsidR="007949AD" w:rsidRPr="00CB104E" w:rsidRDefault="007949AD" w:rsidP="007949AD">
            <w:pPr>
              <w:rPr>
                <w:rFonts w:ascii="Times New Roman" w:eastAsia="Calibri" w:hAnsi="Times New Roman" w:cs="Times New Roman"/>
                <w:sz w:val="20"/>
                <w:szCs w:val="20"/>
              </w:rPr>
            </w:pPr>
            <w:r w:rsidRPr="00CB104E">
              <w:rPr>
                <w:rFonts w:ascii="Times New Roman" w:eastAsia="Calibri" w:hAnsi="Times New Roman" w:cs="Times New Roman"/>
                <w:sz w:val="20"/>
                <w:szCs w:val="20"/>
              </w:rPr>
              <w:t>Yhteistyössä yritysten ja muiden toimijoiden kanssa selvitetään yritystoiminnan kehittämisen vaihtoehtoja.</w:t>
            </w:r>
          </w:p>
          <w:p w14:paraId="326B2A11" w14:textId="77777777" w:rsidR="007949AD" w:rsidRPr="00CB104E" w:rsidRDefault="007949AD" w:rsidP="007949AD">
            <w:pPr>
              <w:rPr>
                <w:rFonts w:ascii="Times New Roman" w:eastAsia="Calibri" w:hAnsi="Times New Roman" w:cs="Times New Roman"/>
                <w:sz w:val="20"/>
                <w:szCs w:val="20"/>
              </w:rPr>
            </w:pPr>
          </w:p>
          <w:p w14:paraId="54399907" w14:textId="77777777" w:rsidR="007949AD" w:rsidRPr="00CB104E" w:rsidRDefault="007949AD" w:rsidP="007949AD">
            <w:pPr>
              <w:rPr>
                <w:rFonts w:ascii="Times New Roman" w:eastAsia="Calibri" w:hAnsi="Times New Roman" w:cs="Times New Roman"/>
                <w:sz w:val="20"/>
                <w:szCs w:val="20"/>
              </w:rPr>
            </w:pPr>
            <w:r w:rsidRPr="00CB104E">
              <w:rPr>
                <w:rFonts w:ascii="Times New Roman" w:eastAsia="Calibri" w:hAnsi="Times New Roman" w:cs="Times New Roman"/>
                <w:sz w:val="20"/>
                <w:szCs w:val="20"/>
              </w:rPr>
              <w:t>Leiviskänkankaan teollisuusalueen markkinoi</w:t>
            </w:r>
            <w:r>
              <w:rPr>
                <w:rFonts w:ascii="Times New Roman" w:eastAsia="Calibri" w:hAnsi="Times New Roman" w:cs="Times New Roman"/>
                <w:sz w:val="20"/>
                <w:szCs w:val="20"/>
              </w:rPr>
              <w:t>nnin tehostaminen</w:t>
            </w:r>
            <w:r w:rsidRPr="00CB104E">
              <w:rPr>
                <w:rFonts w:ascii="Times New Roman" w:eastAsia="Calibri" w:hAnsi="Times New Roman" w:cs="Times New Roman"/>
                <w:sz w:val="20"/>
                <w:szCs w:val="20"/>
              </w:rPr>
              <w:t>.</w:t>
            </w:r>
          </w:p>
          <w:p w14:paraId="40B08CFE" w14:textId="77777777" w:rsidR="007949AD" w:rsidRPr="00CB104E" w:rsidRDefault="007949AD" w:rsidP="007949AD">
            <w:pPr>
              <w:rPr>
                <w:rFonts w:ascii="Times New Roman" w:eastAsia="Calibri" w:hAnsi="Times New Roman" w:cs="Times New Roman"/>
                <w:sz w:val="20"/>
                <w:szCs w:val="20"/>
              </w:rPr>
            </w:pPr>
          </w:p>
          <w:p w14:paraId="501DB1E2" w14:textId="77777777" w:rsidR="007949AD" w:rsidRPr="00CB104E" w:rsidRDefault="007949AD" w:rsidP="007949AD">
            <w:pPr>
              <w:rPr>
                <w:rFonts w:ascii="Times New Roman" w:eastAsia="Calibri" w:hAnsi="Times New Roman" w:cs="Times New Roman"/>
                <w:sz w:val="20"/>
                <w:szCs w:val="20"/>
              </w:rPr>
            </w:pPr>
            <w:r w:rsidRPr="00CB104E">
              <w:rPr>
                <w:rFonts w:ascii="Times New Roman" w:eastAsia="Calibri" w:hAnsi="Times New Roman" w:cs="Times New Roman"/>
                <w:sz w:val="20"/>
                <w:szCs w:val="20"/>
              </w:rPr>
              <w:t xml:space="preserve">Liikekeskuksen toiminnan </w:t>
            </w:r>
            <w:r>
              <w:rPr>
                <w:rFonts w:ascii="Times New Roman" w:eastAsia="Calibri" w:hAnsi="Times New Roman" w:cs="Times New Roman"/>
                <w:sz w:val="20"/>
                <w:szCs w:val="20"/>
              </w:rPr>
              <w:t>kehittäminen</w:t>
            </w:r>
            <w:r w:rsidRPr="00CB104E">
              <w:rPr>
                <w:rFonts w:ascii="Times New Roman" w:eastAsia="Calibri" w:hAnsi="Times New Roman" w:cs="Times New Roman"/>
                <w:sz w:val="20"/>
                <w:szCs w:val="20"/>
              </w:rPr>
              <w:t>.</w:t>
            </w:r>
          </w:p>
          <w:p w14:paraId="1E3DFB21" w14:textId="77777777" w:rsidR="007949AD" w:rsidRPr="00CB104E" w:rsidRDefault="007949AD" w:rsidP="007949AD">
            <w:pPr>
              <w:rPr>
                <w:rFonts w:ascii="Times New Roman" w:eastAsia="Calibri" w:hAnsi="Times New Roman" w:cs="Times New Roman"/>
                <w:sz w:val="20"/>
                <w:szCs w:val="20"/>
              </w:rPr>
            </w:pPr>
          </w:p>
        </w:tc>
        <w:tc>
          <w:tcPr>
            <w:tcW w:w="3072" w:type="dxa"/>
            <w:tcBorders>
              <w:top w:val="single" w:sz="4" w:space="0" w:color="auto"/>
              <w:right w:val="single" w:sz="4" w:space="0" w:color="auto"/>
            </w:tcBorders>
            <w:shd w:val="clear" w:color="auto" w:fill="auto"/>
          </w:tcPr>
          <w:p w14:paraId="4AD7D42A" w14:textId="77777777" w:rsidR="007949AD" w:rsidRPr="00CB104E" w:rsidRDefault="007949AD" w:rsidP="007949AD">
            <w:pPr>
              <w:rPr>
                <w:rFonts w:ascii="Times New Roman" w:eastAsia="Calibri" w:hAnsi="Times New Roman" w:cs="Times New Roman"/>
                <w:sz w:val="20"/>
                <w:szCs w:val="20"/>
              </w:rPr>
            </w:pPr>
            <w:r w:rsidRPr="00CB104E">
              <w:rPr>
                <w:rFonts w:ascii="Times New Roman" w:eastAsia="Calibri" w:hAnsi="Times New Roman" w:cs="Times New Roman"/>
                <w:sz w:val="20"/>
                <w:szCs w:val="20"/>
              </w:rPr>
              <w:t>Tehdyt selvitykset ja suunnitelmat.</w:t>
            </w:r>
          </w:p>
          <w:p w14:paraId="54F32B6B" w14:textId="77777777" w:rsidR="007949AD" w:rsidRPr="00CB104E" w:rsidRDefault="007949AD" w:rsidP="007949AD">
            <w:pPr>
              <w:rPr>
                <w:rFonts w:ascii="Times New Roman" w:eastAsia="Calibri" w:hAnsi="Times New Roman" w:cs="Times New Roman"/>
                <w:sz w:val="20"/>
                <w:szCs w:val="20"/>
              </w:rPr>
            </w:pPr>
          </w:p>
          <w:p w14:paraId="0FD591BF" w14:textId="77777777" w:rsidR="007949AD" w:rsidRPr="00CB104E" w:rsidRDefault="007949AD" w:rsidP="007949AD">
            <w:pPr>
              <w:rPr>
                <w:rFonts w:ascii="Times New Roman" w:eastAsia="Calibri" w:hAnsi="Times New Roman" w:cs="Times New Roman"/>
                <w:sz w:val="20"/>
                <w:szCs w:val="20"/>
              </w:rPr>
            </w:pPr>
          </w:p>
          <w:p w14:paraId="0F45191E" w14:textId="77777777" w:rsidR="007949AD" w:rsidRPr="00CB104E" w:rsidRDefault="007949AD" w:rsidP="007949AD">
            <w:pPr>
              <w:rPr>
                <w:rFonts w:ascii="Times New Roman" w:eastAsia="Calibri" w:hAnsi="Times New Roman" w:cs="Times New Roman"/>
                <w:sz w:val="20"/>
                <w:szCs w:val="20"/>
              </w:rPr>
            </w:pPr>
          </w:p>
          <w:p w14:paraId="68E1475F" w14:textId="77777777" w:rsidR="007949AD" w:rsidRPr="00CB104E" w:rsidRDefault="007949AD" w:rsidP="007949AD">
            <w:pPr>
              <w:rPr>
                <w:rFonts w:ascii="Times New Roman" w:eastAsia="Calibri" w:hAnsi="Times New Roman" w:cs="Times New Roman"/>
                <w:sz w:val="20"/>
                <w:szCs w:val="20"/>
              </w:rPr>
            </w:pPr>
            <w:r w:rsidRPr="00CB104E">
              <w:rPr>
                <w:rFonts w:ascii="Times New Roman" w:eastAsia="Calibri" w:hAnsi="Times New Roman" w:cs="Times New Roman"/>
                <w:sz w:val="20"/>
                <w:szCs w:val="20"/>
              </w:rPr>
              <w:t>Uudet yritykset.</w:t>
            </w:r>
          </w:p>
          <w:p w14:paraId="257BFF8C" w14:textId="77777777" w:rsidR="007949AD" w:rsidRPr="00CB104E" w:rsidRDefault="007949AD" w:rsidP="007949AD">
            <w:pPr>
              <w:rPr>
                <w:rFonts w:ascii="Times New Roman" w:eastAsia="Calibri" w:hAnsi="Times New Roman" w:cs="Times New Roman"/>
                <w:sz w:val="20"/>
                <w:szCs w:val="20"/>
              </w:rPr>
            </w:pPr>
          </w:p>
          <w:p w14:paraId="21077740" w14:textId="77777777" w:rsidR="007949AD" w:rsidRPr="00CB104E" w:rsidRDefault="007949AD" w:rsidP="007949AD">
            <w:pPr>
              <w:rPr>
                <w:rFonts w:ascii="Times New Roman" w:eastAsia="Calibri" w:hAnsi="Times New Roman" w:cs="Times New Roman"/>
                <w:sz w:val="20"/>
                <w:szCs w:val="20"/>
              </w:rPr>
            </w:pPr>
          </w:p>
          <w:p w14:paraId="3676A07A" w14:textId="77777777" w:rsidR="007949AD" w:rsidRPr="00CB104E" w:rsidRDefault="007949AD" w:rsidP="007949AD">
            <w:pPr>
              <w:rPr>
                <w:rFonts w:ascii="Times New Roman" w:eastAsia="Calibri" w:hAnsi="Times New Roman" w:cs="Times New Roman"/>
                <w:sz w:val="20"/>
                <w:szCs w:val="20"/>
              </w:rPr>
            </w:pPr>
            <w:r>
              <w:rPr>
                <w:rFonts w:ascii="Times New Roman" w:eastAsia="Calibri" w:hAnsi="Times New Roman" w:cs="Times New Roman"/>
                <w:sz w:val="20"/>
                <w:szCs w:val="20"/>
              </w:rPr>
              <w:t>Palvelun tarjonnan monipuolistaminen.</w:t>
            </w:r>
          </w:p>
          <w:p w14:paraId="7FF73412" w14:textId="77777777" w:rsidR="007949AD" w:rsidRPr="00CB104E" w:rsidRDefault="007949AD" w:rsidP="007949AD">
            <w:pPr>
              <w:rPr>
                <w:rFonts w:ascii="Times New Roman" w:eastAsia="Calibri" w:hAnsi="Times New Roman" w:cs="Times New Roman"/>
                <w:sz w:val="20"/>
                <w:szCs w:val="20"/>
              </w:rPr>
            </w:pPr>
          </w:p>
        </w:tc>
      </w:tr>
      <w:tr w:rsidR="007949AD" w:rsidRPr="00AD7068" w14:paraId="2637CEF5" w14:textId="77777777" w:rsidTr="007949AD">
        <w:tc>
          <w:tcPr>
            <w:tcW w:w="3212" w:type="dxa"/>
            <w:tcBorders>
              <w:left w:val="single" w:sz="4" w:space="0" w:color="auto"/>
            </w:tcBorders>
            <w:shd w:val="clear" w:color="auto" w:fill="auto"/>
          </w:tcPr>
          <w:p w14:paraId="08B100C6" w14:textId="77777777" w:rsidR="007949AD" w:rsidRPr="00AD7068" w:rsidRDefault="007949AD" w:rsidP="007949AD">
            <w:pPr>
              <w:rPr>
                <w:rFonts w:ascii="Times New Roman" w:eastAsia="Calibri" w:hAnsi="Times New Roman" w:cs="Times New Roman"/>
                <w:sz w:val="20"/>
                <w:szCs w:val="20"/>
              </w:rPr>
            </w:pPr>
            <w:r w:rsidRPr="00AD7068">
              <w:rPr>
                <w:rFonts w:ascii="Times New Roman" w:eastAsia="Calibri" w:hAnsi="Times New Roman" w:cs="Times New Roman"/>
                <w:sz w:val="20"/>
                <w:szCs w:val="20"/>
              </w:rPr>
              <w:t>Hanketoimintaan osallistuminen</w:t>
            </w:r>
            <w:r>
              <w:rPr>
                <w:rFonts w:ascii="Times New Roman" w:eastAsia="Calibri" w:hAnsi="Times New Roman" w:cs="Times New Roman"/>
                <w:sz w:val="20"/>
                <w:szCs w:val="20"/>
              </w:rPr>
              <w:t>.</w:t>
            </w:r>
          </w:p>
        </w:tc>
        <w:tc>
          <w:tcPr>
            <w:tcW w:w="3214" w:type="dxa"/>
            <w:shd w:val="clear" w:color="auto" w:fill="auto"/>
          </w:tcPr>
          <w:p w14:paraId="09776807" w14:textId="77777777" w:rsidR="007949AD" w:rsidRPr="00AD7068" w:rsidRDefault="007949AD" w:rsidP="007949AD">
            <w:pPr>
              <w:rPr>
                <w:rFonts w:ascii="Times New Roman" w:eastAsia="Calibri" w:hAnsi="Times New Roman" w:cs="Times New Roman"/>
                <w:sz w:val="20"/>
                <w:szCs w:val="20"/>
              </w:rPr>
            </w:pPr>
            <w:r w:rsidRPr="00AD7068">
              <w:rPr>
                <w:rFonts w:ascii="Times New Roman" w:hAnsi="Times New Roman" w:cs="Times New Roman"/>
                <w:sz w:val="20"/>
                <w:szCs w:val="20"/>
              </w:rPr>
              <w:t xml:space="preserve">Osallistutaan maksuosuudella </w:t>
            </w:r>
            <w:r>
              <w:rPr>
                <w:rFonts w:ascii="Times New Roman" w:hAnsi="Times New Roman" w:cs="Times New Roman"/>
                <w:sz w:val="20"/>
                <w:szCs w:val="20"/>
              </w:rPr>
              <w:t>kuntaan kohdistuviin hankkeisiin.</w:t>
            </w:r>
          </w:p>
        </w:tc>
        <w:tc>
          <w:tcPr>
            <w:tcW w:w="3072" w:type="dxa"/>
            <w:tcBorders>
              <w:right w:val="single" w:sz="4" w:space="0" w:color="auto"/>
            </w:tcBorders>
            <w:shd w:val="clear" w:color="auto" w:fill="auto"/>
          </w:tcPr>
          <w:p w14:paraId="44DE7B95" w14:textId="77777777" w:rsidR="007949AD" w:rsidRPr="00AD7068" w:rsidRDefault="007949AD" w:rsidP="007949AD">
            <w:pPr>
              <w:rPr>
                <w:rFonts w:ascii="Times New Roman" w:eastAsia="Calibri" w:hAnsi="Times New Roman" w:cs="Times New Roman"/>
                <w:sz w:val="20"/>
                <w:szCs w:val="20"/>
              </w:rPr>
            </w:pPr>
            <w:r w:rsidRPr="00AD7068">
              <w:rPr>
                <w:rFonts w:ascii="Times New Roman" w:eastAsia="Calibri" w:hAnsi="Times New Roman" w:cs="Times New Roman"/>
                <w:sz w:val="20"/>
                <w:szCs w:val="20"/>
              </w:rPr>
              <w:t>Toteutuneet hankkeet</w:t>
            </w:r>
            <w:r>
              <w:rPr>
                <w:rFonts w:ascii="Times New Roman" w:eastAsia="Calibri" w:hAnsi="Times New Roman" w:cs="Times New Roman"/>
                <w:sz w:val="20"/>
                <w:szCs w:val="20"/>
              </w:rPr>
              <w:t>.</w:t>
            </w:r>
          </w:p>
        </w:tc>
      </w:tr>
      <w:tr w:rsidR="007949AD" w:rsidRPr="00AD7068" w14:paraId="19428522" w14:textId="77777777" w:rsidTr="007949AD">
        <w:tc>
          <w:tcPr>
            <w:tcW w:w="3212" w:type="dxa"/>
            <w:tcBorders>
              <w:left w:val="single" w:sz="4" w:space="0" w:color="auto"/>
              <w:bottom w:val="single" w:sz="4" w:space="0" w:color="auto"/>
            </w:tcBorders>
            <w:shd w:val="clear" w:color="auto" w:fill="auto"/>
          </w:tcPr>
          <w:p w14:paraId="460B5FF3" w14:textId="77777777" w:rsidR="007949AD" w:rsidRDefault="007949AD" w:rsidP="007949AD">
            <w:pPr>
              <w:rPr>
                <w:rFonts w:ascii="Times New Roman" w:eastAsia="Calibri" w:hAnsi="Times New Roman" w:cs="Times New Roman"/>
                <w:sz w:val="20"/>
                <w:szCs w:val="20"/>
              </w:rPr>
            </w:pPr>
          </w:p>
          <w:p w14:paraId="3D6CCA0A" w14:textId="77777777" w:rsidR="007949AD" w:rsidRPr="00AD7068" w:rsidRDefault="007949AD" w:rsidP="007949AD">
            <w:pPr>
              <w:rPr>
                <w:rFonts w:ascii="Times New Roman" w:eastAsia="Calibri" w:hAnsi="Times New Roman" w:cs="Times New Roman"/>
                <w:sz w:val="20"/>
                <w:szCs w:val="20"/>
              </w:rPr>
            </w:pPr>
            <w:r w:rsidRPr="00AD7068">
              <w:rPr>
                <w:rFonts w:ascii="Times New Roman" w:eastAsia="Calibri" w:hAnsi="Times New Roman" w:cs="Times New Roman"/>
                <w:sz w:val="20"/>
                <w:szCs w:val="20"/>
              </w:rPr>
              <w:t>Uudet työpaikat</w:t>
            </w:r>
            <w:r>
              <w:rPr>
                <w:rFonts w:ascii="Times New Roman" w:eastAsia="Calibri" w:hAnsi="Times New Roman" w:cs="Times New Roman"/>
                <w:sz w:val="20"/>
                <w:szCs w:val="20"/>
              </w:rPr>
              <w:t>.</w:t>
            </w:r>
          </w:p>
        </w:tc>
        <w:tc>
          <w:tcPr>
            <w:tcW w:w="3214" w:type="dxa"/>
            <w:tcBorders>
              <w:bottom w:val="single" w:sz="4" w:space="0" w:color="auto"/>
            </w:tcBorders>
            <w:shd w:val="clear" w:color="auto" w:fill="auto"/>
          </w:tcPr>
          <w:p w14:paraId="118FB688" w14:textId="77777777" w:rsidR="007949AD" w:rsidRDefault="007949AD" w:rsidP="007949AD">
            <w:pPr>
              <w:rPr>
                <w:rFonts w:ascii="Times New Roman" w:hAnsi="Times New Roman" w:cs="Times New Roman"/>
                <w:sz w:val="20"/>
                <w:szCs w:val="20"/>
              </w:rPr>
            </w:pPr>
          </w:p>
          <w:p w14:paraId="515A2B2A" w14:textId="77777777" w:rsidR="007949AD" w:rsidRPr="00AD7068" w:rsidRDefault="007949AD" w:rsidP="007949AD">
            <w:pPr>
              <w:rPr>
                <w:rFonts w:ascii="Times New Roman" w:eastAsia="Calibri" w:hAnsi="Times New Roman" w:cs="Times New Roman"/>
                <w:sz w:val="20"/>
                <w:szCs w:val="20"/>
              </w:rPr>
            </w:pPr>
            <w:r w:rsidRPr="00AD7068">
              <w:rPr>
                <w:rFonts w:ascii="Times New Roman" w:hAnsi="Times New Roman" w:cs="Times New Roman"/>
                <w:sz w:val="20"/>
                <w:szCs w:val="20"/>
              </w:rPr>
              <w:t>Osallistutaan projekteihin</w:t>
            </w:r>
            <w:r>
              <w:rPr>
                <w:rFonts w:ascii="Times New Roman" w:hAnsi="Times New Roman" w:cs="Times New Roman"/>
                <w:sz w:val="20"/>
                <w:szCs w:val="20"/>
              </w:rPr>
              <w:t>,</w:t>
            </w:r>
            <w:r w:rsidRPr="00AD7068">
              <w:rPr>
                <w:rFonts w:ascii="Times New Roman" w:hAnsi="Times New Roman" w:cs="Times New Roman"/>
                <w:sz w:val="20"/>
                <w:szCs w:val="20"/>
              </w:rPr>
              <w:t xml:space="preserve"> joilla edistetään uusien työpaikkojen syntymistä kuntaan</w:t>
            </w:r>
            <w:r>
              <w:rPr>
                <w:rFonts w:ascii="Times New Roman" w:hAnsi="Times New Roman" w:cs="Times New Roman"/>
                <w:sz w:val="20"/>
                <w:szCs w:val="20"/>
              </w:rPr>
              <w:t>.</w:t>
            </w:r>
          </w:p>
        </w:tc>
        <w:tc>
          <w:tcPr>
            <w:tcW w:w="3072" w:type="dxa"/>
            <w:tcBorders>
              <w:bottom w:val="single" w:sz="4" w:space="0" w:color="auto"/>
              <w:right w:val="single" w:sz="4" w:space="0" w:color="auto"/>
            </w:tcBorders>
            <w:shd w:val="clear" w:color="auto" w:fill="auto"/>
          </w:tcPr>
          <w:p w14:paraId="0B36C719" w14:textId="77777777" w:rsidR="007949AD" w:rsidRDefault="007949AD" w:rsidP="007949AD">
            <w:pPr>
              <w:rPr>
                <w:rFonts w:ascii="Times New Roman" w:eastAsia="Calibri" w:hAnsi="Times New Roman" w:cs="Times New Roman"/>
                <w:sz w:val="20"/>
                <w:szCs w:val="20"/>
              </w:rPr>
            </w:pPr>
          </w:p>
          <w:p w14:paraId="4F80BF95" w14:textId="77777777" w:rsidR="007949AD" w:rsidRPr="00AD7068" w:rsidRDefault="007949AD" w:rsidP="007949AD">
            <w:pPr>
              <w:rPr>
                <w:rFonts w:ascii="Times New Roman" w:eastAsia="Calibri" w:hAnsi="Times New Roman" w:cs="Times New Roman"/>
                <w:sz w:val="20"/>
                <w:szCs w:val="20"/>
              </w:rPr>
            </w:pPr>
            <w:r w:rsidRPr="00AD7068">
              <w:rPr>
                <w:rFonts w:ascii="Times New Roman" w:eastAsia="Calibri" w:hAnsi="Times New Roman" w:cs="Times New Roman"/>
                <w:sz w:val="20"/>
                <w:szCs w:val="20"/>
              </w:rPr>
              <w:t>Työllisyysaste</w:t>
            </w:r>
            <w:r>
              <w:rPr>
                <w:rFonts w:ascii="Times New Roman" w:eastAsia="Calibri" w:hAnsi="Times New Roman" w:cs="Times New Roman"/>
                <w:sz w:val="20"/>
                <w:szCs w:val="20"/>
              </w:rPr>
              <w:t>.</w:t>
            </w:r>
          </w:p>
        </w:tc>
      </w:tr>
      <w:bookmarkEnd w:id="79"/>
    </w:tbl>
    <w:p w14:paraId="27FA2033" w14:textId="31EFD98C" w:rsidR="007949AD" w:rsidRDefault="007949AD" w:rsidP="007949AD">
      <w:pPr>
        <w:rPr>
          <w:rFonts w:ascii="Times New Roman" w:hAnsi="Times New Roman" w:cs="Times New Roman"/>
          <w:sz w:val="20"/>
          <w:szCs w:val="20"/>
        </w:rPr>
      </w:pPr>
    </w:p>
    <w:tbl>
      <w:tblPr>
        <w:tblW w:w="9493" w:type="dxa"/>
        <w:tblCellMar>
          <w:left w:w="70" w:type="dxa"/>
          <w:right w:w="70" w:type="dxa"/>
        </w:tblCellMar>
        <w:tblLook w:val="04A0" w:firstRow="1" w:lastRow="0" w:firstColumn="1" w:lastColumn="0" w:noHBand="0" w:noVBand="1"/>
      </w:tblPr>
      <w:tblGrid>
        <w:gridCol w:w="3060"/>
        <w:gridCol w:w="904"/>
        <w:gridCol w:w="1260"/>
        <w:gridCol w:w="1460"/>
        <w:gridCol w:w="1460"/>
        <w:gridCol w:w="1349"/>
      </w:tblGrid>
      <w:tr w:rsidR="00BD0CBA" w:rsidRPr="00BD0CBA" w14:paraId="23D1DF08" w14:textId="77777777" w:rsidTr="00B34B0C">
        <w:trPr>
          <w:trHeight w:val="57"/>
        </w:trPr>
        <w:tc>
          <w:tcPr>
            <w:tcW w:w="3060" w:type="dxa"/>
            <w:tcBorders>
              <w:top w:val="single" w:sz="4" w:space="0" w:color="auto"/>
              <w:left w:val="single" w:sz="4" w:space="0" w:color="auto"/>
              <w:bottom w:val="single" w:sz="4" w:space="0" w:color="auto"/>
              <w:right w:val="nil"/>
            </w:tcBorders>
            <w:shd w:val="clear" w:color="000000" w:fill="FFFFFF"/>
            <w:noWrap/>
            <w:vAlign w:val="bottom"/>
            <w:hideMark/>
          </w:tcPr>
          <w:p w14:paraId="55FF94ED" w14:textId="77777777" w:rsidR="00BD0CBA" w:rsidRPr="00BD0CBA" w:rsidRDefault="00BD0CBA" w:rsidP="00B34B0C">
            <w:pPr>
              <w:rPr>
                <w:rFonts w:ascii="Times New Roman" w:eastAsia="Times New Roman" w:hAnsi="Times New Roman" w:cs="Times New Roman"/>
                <w:b/>
                <w:bCs/>
                <w:sz w:val="20"/>
                <w:szCs w:val="20"/>
                <w:lang w:eastAsia="fi-FI"/>
              </w:rPr>
            </w:pPr>
            <w:r w:rsidRPr="00BD0CBA">
              <w:rPr>
                <w:rFonts w:ascii="Times New Roman" w:eastAsia="Times New Roman" w:hAnsi="Times New Roman" w:cs="Times New Roman"/>
                <w:b/>
                <w:bCs/>
                <w:sz w:val="20"/>
                <w:szCs w:val="20"/>
                <w:lang w:eastAsia="fi-FI"/>
              </w:rPr>
              <w:t>160 Elinkeinoelämän edistäminen</w:t>
            </w:r>
          </w:p>
        </w:tc>
        <w:tc>
          <w:tcPr>
            <w:tcW w:w="904" w:type="dxa"/>
            <w:tcBorders>
              <w:top w:val="single" w:sz="4" w:space="0" w:color="auto"/>
              <w:left w:val="nil"/>
              <w:bottom w:val="single" w:sz="4" w:space="0" w:color="auto"/>
              <w:right w:val="nil"/>
            </w:tcBorders>
            <w:shd w:val="clear" w:color="000000" w:fill="FFFFFF"/>
            <w:noWrap/>
            <w:vAlign w:val="bottom"/>
            <w:hideMark/>
          </w:tcPr>
          <w:p w14:paraId="49011B01" w14:textId="77777777" w:rsidR="00BD0CBA" w:rsidRPr="00BD0CBA" w:rsidRDefault="00BD0CBA" w:rsidP="00B34B0C">
            <w:pPr>
              <w:jc w:val="right"/>
              <w:rPr>
                <w:rFonts w:ascii="Times New Roman" w:eastAsia="Times New Roman" w:hAnsi="Times New Roman" w:cs="Times New Roman"/>
                <w:b/>
                <w:bCs/>
                <w:sz w:val="20"/>
                <w:szCs w:val="20"/>
                <w:lang w:eastAsia="fi-FI"/>
              </w:rPr>
            </w:pPr>
            <w:r w:rsidRPr="00BD0CBA">
              <w:rPr>
                <w:rFonts w:ascii="Times New Roman" w:eastAsia="Times New Roman" w:hAnsi="Times New Roman" w:cs="Times New Roman"/>
                <w:b/>
                <w:bCs/>
                <w:sz w:val="20"/>
                <w:szCs w:val="20"/>
                <w:lang w:eastAsia="fi-FI"/>
              </w:rPr>
              <w:t>TP 2018</w:t>
            </w:r>
          </w:p>
        </w:tc>
        <w:tc>
          <w:tcPr>
            <w:tcW w:w="1260" w:type="dxa"/>
            <w:tcBorders>
              <w:top w:val="single" w:sz="4" w:space="0" w:color="auto"/>
              <w:left w:val="nil"/>
              <w:bottom w:val="single" w:sz="4" w:space="0" w:color="auto"/>
              <w:right w:val="nil"/>
            </w:tcBorders>
            <w:shd w:val="clear" w:color="000000" w:fill="FFFFFF"/>
            <w:vAlign w:val="bottom"/>
            <w:hideMark/>
          </w:tcPr>
          <w:p w14:paraId="4A75E1DC" w14:textId="77777777" w:rsidR="00BD0CBA" w:rsidRPr="00BD0CBA" w:rsidRDefault="00BD0CBA" w:rsidP="00B34B0C">
            <w:pPr>
              <w:jc w:val="right"/>
              <w:rPr>
                <w:rFonts w:ascii="Times New Roman" w:eastAsia="Times New Roman" w:hAnsi="Times New Roman" w:cs="Times New Roman"/>
                <w:b/>
                <w:bCs/>
                <w:sz w:val="20"/>
                <w:szCs w:val="20"/>
                <w:lang w:eastAsia="fi-FI"/>
              </w:rPr>
            </w:pPr>
            <w:proofErr w:type="spellStart"/>
            <w:r w:rsidRPr="00BD0CBA">
              <w:rPr>
                <w:rFonts w:ascii="Times New Roman" w:eastAsia="Times New Roman" w:hAnsi="Times New Roman" w:cs="Times New Roman"/>
                <w:b/>
                <w:bCs/>
                <w:sz w:val="20"/>
                <w:szCs w:val="20"/>
                <w:lang w:eastAsia="fi-FI"/>
              </w:rPr>
              <w:t>TA+muutos</w:t>
            </w:r>
            <w:proofErr w:type="spellEnd"/>
            <w:r w:rsidRPr="00BD0CBA">
              <w:rPr>
                <w:rFonts w:ascii="Times New Roman" w:eastAsia="Times New Roman" w:hAnsi="Times New Roman" w:cs="Times New Roman"/>
                <w:b/>
                <w:bCs/>
                <w:sz w:val="20"/>
                <w:szCs w:val="20"/>
                <w:lang w:eastAsia="fi-FI"/>
              </w:rPr>
              <w:t xml:space="preserve"> 2019</w:t>
            </w:r>
          </w:p>
        </w:tc>
        <w:tc>
          <w:tcPr>
            <w:tcW w:w="1460" w:type="dxa"/>
            <w:tcBorders>
              <w:top w:val="single" w:sz="4" w:space="0" w:color="auto"/>
              <w:left w:val="nil"/>
              <w:bottom w:val="single" w:sz="4" w:space="0" w:color="auto"/>
              <w:right w:val="nil"/>
            </w:tcBorders>
            <w:shd w:val="clear" w:color="000000" w:fill="FFFFFF"/>
            <w:noWrap/>
            <w:vAlign w:val="bottom"/>
            <w:hideMark/>
          </w:tcPr>
          <w:p w14:paraId="27668F5D" w14:textId="77777777" w:rsidR="00BD0CBA" w:rsidRPr="00BD0CBA" w:rsidRDefault="00BD0CBA" w:rsidP="00B34B0C">
            <w:pPr>
              <w:jc w:val="right"/>
              <w:rPr>
                <w:rFonts w:ascii="Times New Roman" w:eastAsia="Times New Roman" w:hAnsi="Times New Roman" w:cs="Times New Roman"/>
                <w:b/>
                <w:bCs/>
                <w:sz w:val="20"/>
                <w:szCs w:val="20"/>
                <w:lang w:eastAsia="fi-FI"/>
              </w:rPr>
            </w:pPr>
            <w:r w:rsidRPr="00BD0CBA">
              <w:rPr>
                <w:rFonts w:ascii="Times New Roman" w:eastAsia="Times New Roman" w:hAnsi="Times New Roman" w:cs="Times New Roman"/>
                <w:b/>
                <w:bCs/>
                <w:sz w:val="20"/>
                <w:szCs w:val="20"/>
                <w:lang w:eastAsia="fi-FI"/>
              </w:rPr>
              <w:t>TA2020</w:t>
            </w:r>
          </w:p>
        </w:tc>
        <w:tc>
          <w:tcPr>
            <w:tcW w:w="1460" w:type="dxa"/>
            <w:tcBorders>
              <w:top w:val="single" w:sz="4" w:space="0" w:color="auto"/>
              <w:left w:val="nil"/>
              <w:bottom w:val="single" w:sz="4" w:space="0" w:color="auto"/>
              <w:right w:val="nil"/>
            </w:tcBorders>
            <w:shd w:val="clear" w:color="000000" w:fill="FFFFFF"/>
            <w:noWrap/>
            <w:vAlign w:val="bottom"/>
            <w:hideMark/>
          </w:tcPr>
          <w:p w14:paraId="24969F7B" w14:textId="77777777" w:rsidR="00BD0CBA" w:rsidRPr="00BD0CBA" w:rsidRDefault="00BD0CBA" w:rsidP="00B34B0C">
            <w:pPr>
              <w:jc w:val="right"/>
              <w:rPr>
                <w:rFonts w:ascii="Times New Roman" w:eastAsia="Times New Roman" w:hAnsi="Times New Roman" w:cs="Times New Roman"/>
                <w:b/>
                <w:bCs/>
                <w:sz w:val="20"/>
                <w:szCs w:val="20"/>
                <w:lang w:eastAsia="fi-FI"/>
              </w:rPr>
            </w:pPr>
            <w:r w:rsidRPr="00BD0CBA">
              <w:rPr>
                <w:rFonts w:ascii="Times New Roman" w:eastAsia="Times New Roman" w:hAnsi="Times New Roman" w:cs="Times New Roman"/>
                <w:b/>
                <w:bCs/>
                <w:sz w:val="20"/>
                <w:szCs w:val="20"/>
                <w:lang w:eastAsia="fi-FI"/>
              </w:rPr>
              <w:t>SU 2021</w:t>
            </w:r>
          </w:p>
        </w:tc>
        <w:tc>
          <w:tcPr>
            <w:tcW w:w="1349" w:type="dxa"/>
            <w:tcBorders>
              <w:top w:val="single" w:sz="4" w:space="0" w:color="auto"/>
              <w:left w:val="nil"/>
              <w:bottom w:val="single" w:sz="4" w:space="0" w:color="auto"/>
              <w:right w:val="single" w:sz="4" w:space="0" w:color="auto"/>
            </w:tcBorders>
            <w:shd w:val="clear" w:color="000000" w:fill="FFFFFF"/>
            <w:noWrap/>
            <w:vAlign w:val="bottom"/>
            <w:hideMark/>
          </w:tcPr>
          <w:p w14:paraId="4170EA1B" w14:textId="77777777" w:rsidR="00BD0CBA" w:rsidRPr="00BD0CBA" w:rsidRDefault="00BD0CBA" w:rsidP="00B34B0C">
            <w:pPr>
              <w:jc w:val="right"/>
              <w:rPr>
                <w:rFonts w:ascii="Times New Roman" w:eastAsia="Times New Roman" w:hAnsi="Times New Roman" w:cs="Times New Roman"/>
                <w:b/>
                <w:bCs/>
                <w:sz w:val="20"/>
                <w:szCs w:val="20"/>
                <w:lang w:eastAsia="fi-FI"/>
              </w:rPr>
            </w:pPr>
            <w:r w:rsidRPr="00BD0CBA">
              <w:rPr>
                <w:rFonts w:ascii="Times New Roman" w:eastAsia="Times New Roman" w:hAnsi="Times New Roman" w:cs="Times New Roman"/>
                <w:b/>
                <w:bCs/>
                <w:sz w:val="20"/>
                <w:szCs w:val="20"/>
                <w:lang w:eastAsia="fi-FI"/>
              </w:rPr>
              <w:t>SU 2022</w:t>
            </w:r>
          </w:p>
        </w:tc>
      </w:tr>
      <w:tr w:rsidR="00BD0CBA" w:rsidRPr="00BD0CBA" w14:paraId="44E60A12" w14:textId="77777777" w:rsidTr="00B34B0C">
        <w:trPr>
          <w:trHeight w:val="57"/>
        </w:trPr>
        <w:tc>
          <w:tcPr>
            <w:tcW w:w="3060" w:type="dxa"/>
            <w:tcBorders>
              <w:top w:val="nil"/>
              <w:left w:val="single" w:sz="4" w:space="0" w:color="auto"/>
              <w:bottom w:val="nil"/>
              <w:right w:val="nil"/>
            </w:tcBorders>
            <w:shd w:val="clear" w:color="000000" w:fill="FFFFFF"/>
            <w:noWrap/>
            <w:vAlign w:val="bottom"/>
            <w:hideMark/>
          </w:tcPr>
          <w:p w14:paraId="45660BD9" w14:textId="77777777" w:rsidR="00BD0CBA" w:rsidRPr="00BD0CBA" w:rsidRDefault="00BD0CBA" w:rsidP="00B34B0C">
            <w:pPr>
              <w:rPr>
                <w:rFonts w:ascii="Times New Roman" w:eastAsia="Times New Roman" w:hAnsi="Times New Roman" w:cs="Times New Roman"/>
                <w:sz w:val="20"/>
                <w:szCs w:val="20"/>
                <w:lang w:eastAsia="fi-FI"/>
              </w:rPr>
            </w:pPr>
            <w:r w:rsidRPr="00BD0CBA">
              <w:rPr>
                <w:rFonts w:ascii="Times New Roman" w:eastAsia="Times New Roman" w:hAnsi="Times New Roman" w:cs="Times New Roman"/>
                <w:sz w:val="20"/>
                <w:szCs w:val="20"/>
                <w:lang w:eastAsia="fi-FI"/>
              </w:rPr>
              <w:t>Toimintatuotot</w:t>
            </w:r>
          </w:p>
        </w:tc>
        <w:tc>
          <w:tcPr>
            <w:tcW w:w="904" w:type="dxa"/>
            <w:tcBorders>
              <w:top w:val="nil"/>
              <w:left w:val="nil"/>
              <w:bottom w:val="nil"/>
              <w:right w:val="nil"/>
            </w:tcBorders>
            <w:shd w:val="clear" w:color="000000" w:fill="FFFFFF"/>
            <w:noWrap/>
            <w:vAlign w:val="bottom"/>
            <w:hideMark/>
          </w:tcPr>
          <w:p w14:paraId="76E16AC8" w14:textId="77777777" w:rsidR="00BD0CBA" w:rsidRPr="00BD0CBA" w:rsidRDefault="00BD0CBA" w:rsidP="00B34B0C">
            <w:pPr>
              <w:jc w:val="right"/>
              <w:rPr>
                <w:rFonts w:ascii="Times New Roman" w:eastAsia="Times New Roman" w:hAnsi="Times New Roman" w:cs="Times New Roman"/>
                <w:sz w:val="20"/>
                <w:szCs w:val="20"/>
                <w:lang w:eastAsia="fi-FI"/>
              </w:rPr>
            </w:pPr>
            <w:r w:rsidRPr="00BD0CBA">
              <w:rPr>
                <w:rFonts w:ascii="Times New Roman" w:eastAsia="Times New Roman" w:hAnsi="Times New Roman" w:cs="Times New Roman"/>
                <w:sz w:val="20"/>
                <w:szCs w:val="20"/>
                <w:lang w:eastAsia="fi-FI"/>
              </w:rPr>
              <w:t> </w:t>
            </w:r>
          </w:p>
        </w:tc>
        <w:tc>
          <w:tcPr>
            <w:tcW w:w="1260" w:type="dxa"/>
            <w:tcBorders>
              <w:top w:val="nil"/>
              <w:left w:val="nil"/>
              <w:bottom w:val="nil"/>
              <w:right w:val="nil"/>
            </w:tcBorders>
            <w:shd w:val="clear" w:color="000000" w:fill="FFFFFF"/>
            <w:noWrap/>
            <w:vAlign w:val="bottom"/>
            <w:hideMark/>
          </w:tcPr>
          <w:p w14:paraId="40CA6A86" w14:textId="77777777" w:rsidR="00BD0CBA" w:rsidRPr="00BD0CBA" w:rsidRDefault="00BD0CBA" w:rsidP="00B34B0C">
            <w:pPr>
              <w:jc w:val="right"/>
              <w:rPr>
                <w:rFonts w:ascii="Times New Roman" w:eastAsia="Times New Roman" w:hAnsi="Times New Roman" w:cs="Times New Roman"/>
                <w:sz w:val="20"/>
                <w:szCs w:val="20"/>
                <w:lang w:eastAsia="fi-FI"/>
              </w:rPr>
            </w:pPr>
            <w:r w:rsidRPr="00BD0CBA">
              <w:rPr>
                <w:rFonts w:ascii="Times New Roman" w:eastAsia="Times New Roman" w:hAnsi="Times New Roman" w:cs="Times New Roman"/>
                <w:sz w:val="20"/>
                <w:szCs w:val="20"/>
                <w:lang w:eastAsia="fi-FI"/>
              </w:rPr>
              <w:t> </w:t>
            </w:r>
          </w:p>
        </w:tc>
        <w:tc>
          <w:tcPr>
            <w:tcW w:w="1460" w:type="dxa"/>
            <w:tcBorders>
              <w:top w:val="nil"/>
              <w:left w:val="nil"/>
              <w:bottom w:val="nil"/>
              <w:right w:val="nil"/>
            </w:tcBorders>
            <w:shd w:val="clear" w:color="000000" w:fill="FFFFFF"/>
            <w:noWrap/>
            <w:vAlign w:val="bottom"/>
            <w:hideMark/>
          </w:tcPr>
          <w:p w14:paraId="306577DD" w14:textId="77777777" w:rsidR="00BD0CBA" w:rsidRPr="00BD0CBA" w:rsidRDefault="00BD0CBA" w:rsidP="00B34B0C">
            <w:pPr>
              <w:jc w:val="right"/>
              <w:rPr>
                <w:rFonts w:ascii="Times New Roman" w:eastAsia="Times New Roman" w:hAnsi="Times New Roman" w:cs="Times New Roman"/>
                <w:sz w:val="20"/>
                <w:szCs w:val="20"/>
                <w:lang w:eastAsia="fi-FI"/>
              </w:rPr>
            </w:pPr>
            <w:r w:rsidRPr="00BD0CBA">
              <w:rPr>
                <w:rFonts w:ascii="Times New Roman" w:eastAsia="Times New Roman" w:hAnsi="Times New Roman" w:cs="Times New Roman"/>
                <w:sz w:val="20"/>
                <w:szCs w:val="20"/>
                <w:lang w:eastAsia="fi-FI"/>
              </w:rPr>
              <w:t> </w:t>
            </w:r>
          </w:p>
        </w:tc>
        <w:tc>
          <w:tcPr>
            <w:tcW w:w="1460" w:type="dxa"/>
            <w:tcBorders>
              <w:top w:val="nil"/>
              <w:left w:val="nil"/>
              <w:bottom w:val="nil"/>
              <w:right w:val="nil"/>
            </w:tcBorders>
            <w:shd w:val="clear" w:color="000000" w:fill="FFFFFF"/>
            <w:noWrap/>
            <w:vAlign w:val="bottom"/>
            <w:hideMark/>
          </w:tcPr>
          <w:p w14:paraId="3FB42351" w14:textId="77777777" w:rsidR="00BD0CBA" w:rsidRPr="00BD0CBA" w:rsidRDefault="00BD0CBA" w:rsidP="00B34B0C">
            <w:pPr>
              <w:jc w:val="right"/>
              <w:rPr>
                <w:rFonts w:ascii="Times New Roman" w:eastAsia="Times New Roman" w:hAnsi="Times New Roman" w:cs="Times New Roman"/>
                <w:sz w:val="20"/>
                <w:szCs w:val="20"/>
                <w:lang w:eastAsia="fi-FI"/>
              </w:rPr>
            </w:pPr>
            <w:r w:rsidRPr="00BD0CBA">
              <w:rPr>
                <w:rFonts w:ascii="Times New Roman" w:eastAsia="Times New Roman" w:hAnsi="Times New Roman" w:cs="Times New Roman"/>
                <w:sz w:val="20"/>
                <w:szCs w:val="20"/>
                <w:lang w:eastAsia="fi-FI"/>
              </w:rPr>
              <w:t> </w:t>
            </w:r>
          </w:p>
        </w:tc>
        <w:tc>
          <w:tcPr>
            <w:tcW w:w="1349" w:type="dxa"/>
            <w:tcBorders>
              <w:top w:val="nil"/>
              <w:left w:val="nil"/>
              <w:bottom w:val="nil"/>
              <w:right w:val="single" w:sz="4" w:space="0" w:color="auto"/>
            </w:tcBorders>
            <w:shd w:val="clear" w:color="000000" w:fill="FFFFFF"/>
            <w:noWrap/>
            <w:vAlign w:val="bottom"/>
            <w:hideMark/>
          </w:tcPr>
          <w:p w14:paraId="7CBB9F95" w14:textId="77777777" w:rsidR="00BD0CBA" w:rsidRPr="00BD0CBA" w:rsidRDefault="00BD0CBA" w:rsidP="00B34B0C">
            <w:pPr>
              <w:jc w:val="right"/>
              <w:rPr>
                <w:rFonts w:ascii="Times New Roman" w:eastAsia="Times New Roman" w:hAnsi="Times New Roman" w:cs="Times New Roman"/>
                <w:sz w:val="20"/>
                <w:szCs w:val="20"/>
                <w:lang w:eastAsia="fi-FI"/>
              </w:rPr>
            </w:pPr>
            <w:r w:rsidRPr="00BD0CBA">
              <w:rPr>
                <w:rFonts w:ascii="Times New Roman" w:eastAsia="Times New Roman" w:hAnsi="Times New Roman" w:cs="Times New Roman"/>
                <w:sz w:val="20"/>
                <w:szCs w:val="20"/>
                <w:lang w:eastAsia="fi-FI"/>
              </w:rPr>
              <w:t> </w:t>
            </w:r>
          </w:p>
        </w:tc>
      </w:tr>
      <w:tr w:rsidR="00BD0CBA" w:rsidRPr="00BD0CBA" w14:paraId="59D9232B" w14:textId="77777777" w:rsidTr="00B34B0C">
        <w:trPr>
          <w:trHeight w:val="57"/>
        </w:trPr>
        <w:tc>
          <w:tcPr>
            <w:tcW w:w="3060" w:type="dxa"/>
            <w:tcBorders>
              <w:top w:val="nil"/>
              <w:left w:val="single" w:sz="4" w:space="0" w:color="auto"/>
              <w:bottom w:val="nil"/>
              <w:right w:val="nil"/>
            </w:tcBorders>
            <w:shd w:val="clear" w:color="000000" w:fill="FFFFFF"/>
            <w:noWrap/>
            <w:vAlign w:val="bottom"/>
            <w:hideMark/>
          </w:tcPr>
          <w:p w14:paraId="481D2097" w14:textId="77777777" w:rsidR="00BD0CBA" w:rsidRPr="00BD0CBA" w:rsidRDefault="00BD0CBA" w:rsidP="00B34B0C">
            <w:pPr>
              <w:rPr>
                <w:rFonts w:ascii="Times New Roman" w:eastAsia="Times New Roman" w:hAnsi="Times New Roman" w:cs="Times New Roman"/>
                <w:sz w:val="20"/>
                <w:szCs w:val="20"/>
                <w:lang w:eastAsia="fi-FI"/>
              </w:rPr>
            </w:pPr>
            <w:r w:rsidRPr="00BD0CBA">
              <w:rPr>
                <w:rFonts w:ascii="Times New Roman" w:eastAsia="Times New Roman" w:hAnsi="Times New Roman" w:cs="Times New Roman"/>
                <w:sz w:val="20"/>
                <w:szCs w:val="20"/>
                <w:lang w:eastAsia="fi-FI"/>
              </w:rPr>
              <w:t>Toimintakulut</w:t>
            </w:r>
          </w:p>
        </w:tc>
        <w:tc>
          <w:tcPr>
            <w:tcW w:w="904" w:type="dxa"/>
            <w:tcBorders>
              <w:top w:val="nil"/>
              <w:left w:val="nil"/>
              <w:bottom w:val="nil"/>
              <w:right w:val="nil"/>
            </w:tcBorders>
            <w:shd w:val="clear" w:color="000000" w:fill="FFFFFF"/>
            <w:noWrap/>
            <w:vAlign w:val="bottom"/>
            <w:hideMark/>
          </w:tcPr>
          <w:p w14:paraId="207828B5" w14:textId="77777777" w:rsidR="00BD0CBA" w:rsidRPr="00BD0CBA" w:rsidRDefault="00BD0CBA" w:rsidP="00B34B0C">
            <w:pPr>
              <w:jc w:val="right"/>
              <w:rPr>
                <w:rFonts w:ascii="Times New Roman" w:eastAsia="Times New Roman" w:hAnsi="Times New Roman" w:cs="Times New Roman"/>
                <w:sz w:val="20"/>
                <w:szCs w:val="20"/>
                <w:lang w:eastAsia="fi-FI"/>
              </w:rPr>
            </w:pPr>
            <w:r w:rsidRPr="00BD0CBA">
              <w:rPr>
                <w:rFonts w:ascii="Times New Roman" w:eastAsia="Times New Roman" w:hAnsi="Times New Roman" w:cs="Times New Roman"/>
                <w:sz w:val="20"/>
                <w:szCs w:val="20"/>
                <w:lang w:eastAsia="fi-FI"/>
              </w:rPr>
              <w:t>-43 155</w:t>
            </w:r>
          </w:p>
        </w:tc>
        <w:tc>
          <w:tcPr>
            <w:tcW w:w="1260" w:type="dxa"/>
            <w:tcBorders>
              <w:top w:val="nil"/>
              <w:left w:val="nil"/>
              <w:bottom w:val="nil"/>
              <w:right w:val="nil"/>
            </w:tcBorders>
            <w:shd w:val="clear" w:color="000000" w:fill="FFFFFF"/>
            <w:noWrap/>
            <w:vAlign w:val="bottom"/>
            <w:hideMark/>
          </w:tcPr>
          <w:p w14:paraId="3CBE7827" w14:textId="77777777" w:rsidR="00BD0CBA" w:rsidRPr="00BD0CBA" w:rsidRDefault="00BD0CBA" w:rsidP="00B34B0C">
            <w:pPr>
              <w:jc w:val="right"/>
              <w:rPr>
                <w:rFonts w:ascii="Times New Roman" w:eastAsia="Times New Roman" w:hAnsi="Times New Roman" w:cs="Times New Roman"/>
                <w:sz w:val="20"/>
                <w:szCs w:val="20"/>
                <w:lang w:eastAsia="fi-FI"/>
              </w:rPr>
            </w:pPr>
            <w:r w:rsidRPr="00BD0CBA">
              <w:rPr>
                <w:rFonts w:ascii="Times New Roman" w:eastAsia="Times New Roman" w:hAnsi="Times New Roman" w:cs="Times New Roman"/>
                <w:sz w:val="20"/>
                <w:szCs w:val="20"/>
                <w:lang w:eastAsia="fi-FI"/>
              </w:rPr>
              <w:t>-59 600</w:t>
            </w:r>
          </w:p>
        </w:tc>
        <w:tc>
          <w:tcPr>
            <w:tcW w:w="1460" w:type="dxa"/>
            <w:tcBorders>
              <w:top w:val="nil"/>
              <w:left w:val="nil"/>
              <w:bottom w:val="nil"/>
              <w:right w:val="nil"/>
            </w:tcBorders>
            <w:shd w:val="clear" w:color="000000" w:fill="FFFFFF"/>
            <w:noWrap/>
            <w:vAlign w:val="bottom"/>
            <w:hideMark/>
          </w:tcPr>
          <w:p w14:paraId="7214462F" w14:textId="77777777" w:rsidR="00BD0CBA" w:rsidRPr="00BD0CBA" w:rsidRDefault="00BD0CBA" w:rsidP="00B34B0C">
            <w:pPr>
              <w:jc w:val="right"/>
              <w:rPr>
                <w:rFonts w:ascii="Times New Roman" w:eastAsia="Times New Roman" w:hAnsi="Times New Roman" w:cs="Times New Roman"/>
                <w:sz w:val="20"/>
                <w:szCs w:val="20"/>
                <w:lang w:eastAsia="fi-FI"/>
              </w:rPr>
            </w:pPr>
            <w:r w:rsidRPr="00BD0CBA">
              <w:rPr>
                <w:rFonts w:ascii="Times New Roman" w:eastAsia="Times New Roman" w:hAnsi="Times New Roman" w:cs="Times New Roman"/>
                <w:sz w:val="20"/>
                <w:szCs w:val="20"/>
                <w:lang w:eastAsia="fi-FI"/>
              </w:rPr>
              <w:t>-69 000</w:t>
            </w:r>
          </w:p>
        </w:tc>
        <w:tc>
          <w:tcPr>
            <w:tcW w:w="1460" w:type="dxa"/>
            <w:tcBorders>
              <w:top w:val="nil"/>
              <w:left w:val="nil"/>
              <w:bottom w:val="nil"/>
              <w:right w:val="nil"/>
            </w:tcBorders>
            <w:shd w:val="clear" w:color="000000" w:fill="FFFFFF"/>
            <w:noWrap/>
            <w:vAlign w:val="bottom"/>
            <w:hideMark/>
          </w:tcPr>
          <w:p w14:paraId="0ED566FF" w14:textId="77777777" w:rsidR="00BD0CBA" w:rsidRPr="00BD0CBA" w:rsidRDefault="00BD0CBA" w:rsidP="00B34B0C">
            <w:pPr>
              <w:jc w:val="right"/>
              <w:rPr>
                <w:rFonts w:ascii="Times New Roman" w:eastAsia="Times New Roman" w:hAnsi="Times New Roman" w:cs="Times New Roman"/>
                <w:sz w:val="20"/>
                <w:szCs w:val="20"/>
                <w:lang w:eastAsia="fi-FI"/>
              </w:rPr>
            </w:pPr>
            <w:r w:rsidRPr="00BD0CBA">
              <w:rPr>
                <w:rFonts w:ascii="Times New Roman" w:eastAsia="Times New Roman" w:hAnsi="Times New Roman" w:cs="Times New Roman"/>
                <w:sz w:val="20"/>
                <w:szCs w:val="20"/>
                <w:lang w:eastAsia="fi-FI"/>
              </w:rPr>
              <w:t>-69 000</w:t>
            </w:r>
          </w:p>
        </w:tc>
        <w:tc>
          <w:tcPr>
            <w:tcW w:w="1349" w:type="dxa"/>
            <w:tcBorders>
              <w:top w:val="nil"/>
              <w:left w:val="nil"/>
              <w:bottom w:val="nil"/>
              <w:right w:val="single" w:sz="4" w:space="0" w:color="auto"/>
            </w:tcBorders>
            <w:shd w:val="clear" w:color="000000" w:fill="FFFFFF"/>
            <w:noWrap/>
            <w:vAlign w:val="bottom"/>
            <w:hideMark/>
          </w:tcPr>
          <w:p w14:paraId="2BDD0A19" w14:textId="77777777" w:rsidR="00BD0CBA" w:rsidRPr="00BD0CBA" w:rsidRDefault="00BD0CBA" w:rsidP="00B34B0C">
            <w:pPr>
              <w:jc w:val="right"/>
              <w:rPr>
                <w:rFonts w:ascii="Times New Roman" w:eastAsia="Times New Roman" w:hAnsi="Times New Roman" w:cs="Times New Roman"/>
                <w:sz w:val="20"/>
                <w:szCs w:val="20"/>
                <w:lang w:eastAsia="fi-FI"/>
              </w:rPr>
            </w:pPr>
            <w:r w:rsidRPr="00BD0CBA">
              <w:rPr>
                <w:rFonts w:ascii="Times New Roman" w:eastAsia="Times New Roman" w:hAnsi="Times New Roman" w:cs="Times New Roman"/>
                <w:sz w:val="20"/>
                <w:szCs w:val="20"/>
                <w:lang w:eastAsia="fi-FI"/>
              </w:rPr>
              <w:t>-69 000</w:t>
            </w:r>
          </w:p>
        </w:tc>
      </w:tr>
      <w:tr w:rsidR="00BD0CBA" w:rsidRPr="00BD0CBA" w14:paraId="1187B625" w14:textId="77777777" w:rsidTr="00B34B0C">
        <w:trPr>
          <w:trHeight w:val="57"/>
        </w:trPr>
        <w:tc>
          <w:tcPr>
            <w:tcW w:w="3060" w:type="dxa"/>
            <w:tcBorders>
              <w:top w:val="nil"/>
              <w:left w:val="single" w:sz="4" w:space="0" w:color="auto"/>
              <w:bottom w:val="nil"/>
              <w:right w:val="nil"/>
            </w:tcBorders>
            <w:shd w:val="clear" w:color="000000" w:fill="FFFFFF"/>
            <w:noWrap/>
            <w:vAlign w:val="bottom"/>
            <w:hideMark/>
          </w:tcPr>
          <w:p w14:paraId="7A270A66" w14:textId="77777777" w:rsidR="00BD0CBA" w:rsidRPr="00BD0CBA" w:rsidRDefault="00BD0CBA" w:rsidP="00B34B0C">
            <w:pPr>
              <w:rPr>
                <w:rFonts w:ascii="Times New Roman" w:eastAsia="Times New Roman" w:hAnsi="Times New Roman" w:cs="Times New Roman"/>
                <w:b/>
                <w:bCs/>
                <w:sz w:val="20"/>
                <w:szCs w:val="20"/>
                <w:lang w:eastAsia="fi-FI"/>
              </w:rPr>
            </w:pPr>
            <w:r w:rsidRPr="00BD0CBA">
              <w:rPr>
                <w:rFonts w:ascii="Times New Roman" w:eastAsia="Times New Roman" w:hAnsi="Times New Roman" w:cs="Times New Roman"/>
                <w:b/>
                <w:bCs/>
                <w:sz w:val="20"/>
                <w:szCs w:val="20"/>
                <w:lang w:eastAsia="fi-FI"/>
              </w:rPr>
              <w:t>Netto</w:t>
            </w:r>
          </w:p>
        </w:tc>
        <w:tc>
          <w:tcPr>
            <w:tcW w:w="904" w:type="dxa"/>
            <w:tcBorders>
              <w:top w:val="nil"/>
              <w:left w:val="nil"/>
              <w:bottom w:val="nil"/>
              <w:right w:val="nil"/>
            </w:tcBorders>
            <w:shd w:val="clear" w:color="000000" w:fill="FFFFFF"/>
            <w:noWrap/>
            <w:vAlign w:val="bottom"/>
            <w:hideMark/>
          </w:tcPr>
          <w:p w14:paraId="46C6ECD5" w14:textId="77777777" w:rsidR="00BD0CBA" w:rsidRPr="00BD0CBA" w:rsidRDefault="00BD0CBA" w:rsidP="00B34B0C">
            <w:pPr>
              <w:jc w:val="right"/>
              <w:rPr>
                <w:rFonts w:ascii="Times New Roman" w:eastAsia="Times New Roman" w:hAnsi="Times New Roman" w:cs="Times New Roman"/>
                <w:b/>
                <w:bCs/>
                <w:sz w:val="20"/>
                <w:szCs w:val="20"/>
                <w:lang w:eastAsia="fi-FI"/>
              </w:rPr>
            </w:pPr>
            <w:r w:rsidRPr="00BD0CBA">
              <w:rPr>
                <w:rFonts w:ascii="Times New Roman" w:eastAsia="Times New Roman" w:hAnsi="Times New Roman" w:cs="Times New Roman"/>
                <w:b/>
                <w:bCs/>
                <w:sz w:val="20"/>
                <w:szCs w:val="20"/>
                <w:lang w:eastAsia="fi-FI"/>
              </w:rPr>
              <w:t>-43 155</w:t>
            </w:r>
          </w:p>
        </w:tc>
        <w:tc>
          <w:tcPr>
            <w:tcW w:w="1260" w:type="dxa"/>
            <w:tcBorders>
              <w:top w:val="nil"/>
              <w:left w:val="nil"/>
              <w:bottom w:val="nil"/>
              <w:right w:val="nil"/>
            </w:tcBorders>
            <w:shd w:val="clear" w:color="000000" w:fill="FFFFFF"/>
            <w:noWrap/>
            <w:vAlign w:val="bottom"/>
            <w:hideMark/>
          </w:tcPr>
          <w:p w14:paraId="587871EE" w14:textId="77777777" w:rsidR="00BD0CBA" w:rsidRPr="00BD0CBA" w:rsidRDefault="00BD0CBA" w:rsidP="00B34B0C">
            <w:pPr>
              <w:jc w:val="right"/>
              <w:rPr>
                <w:rFonts w:ascii="Times New Roman" w:eastAsia="Times New Roman" w:hAnsi="Times New Roman" w:cs="Times New Roman"/>
                <w:b/>
                <w:bCs/>
                <w:sz w:val="20"/>
                <w:szCs w:val="20"/>
                <w:lang w:eastAsia="fi-FI"/>
              </w:rPr>
            </w:pPr>
            <w:r w:rsidRPr="00BD0CBA">
              <w:rPr>
                <w:rFonts w:ascii="Times New Roman" w:eastAsia="Times New Roman" w:hAnsi="Times New Roman" w:cs="Times New Roman"/>
                <w:b/>
                <w:bCs/>
                <w:sz w:val="20"/>
                <w:szCs w:val="20"/>
                <w:lang w:eastAsia="fi-FI"/>
              </w:rPr>
              <w:t>-59 600</w:t>
            </w:r>
          </w:p>
        </w:tc>
        <w:tc>
          <w:tcPr>
            <w:tcW w:w="1460" w:type="dxa"/>
            <w:tcBorders>
              <w:top w:val="nil"/>
              <w:left w:val="nil"/>
              <w:bottom w:val="nil"/>
              <w:right w:val="nil"/>
            </w:tcBorders>
            <w:shd w:val="clear" w:color="000000" w:fill="FFFFFF"/>
            <w:noWrap/>
            <w:vAlign w:val="bottom"/>
            <w:hideMark/>
          </w:tcPr>
          <w:p w14:paraId="1FB7AD66" w14:textId="77777777" w:rsidR="00BD0CBA" w:rsidRPr="00BD0CBA" w:rsidRDefault="00BD0CBA" w:rsidP="00B34B0C">
            <w:pPr>
              <w:jc w:val="right"/>
              <w:rPr>
                <w:rFonts w:ascii="Times New Roman" w:eastAsia="Times New Roman" w:hAnsi="Times New Roman" w:cs="Times New Roman"/>
                <w:b/>
                <w:bCs/>
                <w:sz w:val="20"/>
                <w:szCs w:val="20"/>
                <w:lang w:eastAsia="fi-FI"/>
              </w:rPr>
            </w:pPr>
            <w:r w:rsidRPr="00BD0CBA">
              <w:rPr>
                <w:rFonts w:ascii="Times New Roman" w:eastAsia="Times New Roman" w:hAnsi="Times New Roman" w:cs="Times New Roman"/>
                <w:b/>
                <w:bCs/>
                <w:sz w:val="20"/>
                <w:szCs w:val="20"/>
                <w:lang w:eastAsia="fi-FI"/>
              </w:rPr>
              <w:t>-69 000</w:t>
            </w:r>
          </w:p>
        </w:tc>
        <w:tc>
          <w:tcPr>
            <w:tcW w:w="1460" w:type="dxa"/>
            <w:tcBorders>
              <w:top w:val="nil"/>
              <w:left w:val="nil"/>
              <w:bottom w:val="nil"/>
              <w:right w:val="nil"/>
            </w:tcBorders>
            <w:shd w:val="clear" w:color="000000" w:fill="FFFFFF"/>
            <w:noWrap/>
            <w:vAlign w:val="bottom"/>
            <w:hideMark/>
          </w:tcPr>
          <w:p w14:paraId="6483F825" w14:textId="77777777" w:rsidR="00BD0CBA" w:rsidRPr="00BD0CBA" w:rsidRDefault="00BD0CBA" w:rsidP="00B34B0C">
            <w:pPr>
              <w:jc w:val="right"/>
              <w:rPr>
                <w:rFonts w:ascii="Times New Roman" w:eastAsia="Times New Roman" w:hAnsi="Times New Roman" w:cs="Times New Roman"/>
                <w:b/>
                <w:bCs/>
                <w:sz w:val="20"/>
                <w:szCs w:val="20"/>
                <w:lang w:eastAsia="fi-FI"/>
              </w:rPr>
            </w:pPr>
            <w:r w:rsidRPr="00BD0CBA">
              <w:rPr>
                <w:rFonts w:ascii="Times New Roman" w:eastAsia="Times New Roman" w:hAnsi="Times New Roman" w:cs="Times New Roman"/>
                <w:b/>
                <w:bCs/>
                <w:sz w:val="20"/>
                <w:szCs w:val="20"/>
                <w:lang w:eastAsia="fi-FI"/>
              </w:rPr>
              <w:t>-69 000</w:t>
            </w:r>
          </w:p>
        </w:tc>
        <w:tc>
          <w:tcPr>
            <w:tcW w:w="1349" w:type="dxa"/>
            <w:tcBorders>
              <w:top w:val="nil"/>
              <w:left w:val="nil"/>
              <w:bottom w:val="nil"/>
              <w:right w:val="single" w:sz="4" w:space="0" w:color="auto"/>
            </w:tcBorders>
            <w:shd w:val="clear" w:color="000000" w:fill="FFFFFF"/>
            <w:noWrap/>
            <w:vAlign w:val="bottom"/>
            <w:hideMark/>
          </w:tcPr>
          <w:p w14:paraId="35D39855" w14:textId="77777777" w:rsidR="00BD0CBA" w:rsidRPr="00BD0CBA" w:rsidRDefault="00BD0CBA" w:rsidP="00B34B0C">
            <w:pPr>
              <w:jc w:val="right"/>
              <w:rPr>
                <w:rFonts w:ascii="Times New Roman" w:eastAsia="Times New Roman" w:hAnsi="Times New Roman" w:cs="Times New Roman"/>
                <w:b/>
                <w:bCs/>
                <w:sz w:val="20"/>
                <w:szCs w:val="20"/>
                <w:lang w:eastAsia="fi-FI"/>
              </w:rPr>
            </w:pPr>
            <w:r w:rsidRPr="00BD0CBA">
              <w:rPr>
                <w:rFonts w:ascii="Times New Roman" w:eastAsia="Times New Roman" w:hAnsi="Times New Roman" w:cs="Times New Roman"/>
                <w:b/>
                <w:bCs/>
                <w:sz w:val="20"/>
                <w:szCs w:val="20"/>
                <w:lang w:eastAsia="fi-FI"/>
              </w:rPr>
              <w:t>-69 000</w:t>
            </w:r>
          </w:p>
        </w:tc>
      </w:tr>
      <w:tr w:rsidR="00BD0CBA" w:rsidRPr="00BD0CBA" w14:paraId="5AC95BB8" w14:textId="77777777" w:rsidTr="00B34B0C">
        <w:trPr>
          <w:trHeight w:val="57"/>
        </w:trPr>
        <w:tc>
          <w:tcPr>
            <w:tcW w:w="3060" w:type="dxa"/>
            <w:tcBorders>
              <w:top w:val="nil"/>
              <w:left w:val="single" w:sz="4" w:space="0" w:color="auto"/>
              <w:bottom w:val="nil"/>
              <w:right w:val="nil"/>
            </w:tcBorders>
            <w:shd w:val="clear" w:color="000000" w:fill="FFFFFF"/>
            <w:noWrap/>
            <w:vAlign w:val="bottom"/>
            <w:hideMark/>
          </w:tcPr>
          <w:p w14:paraId="1E6364F0" w14:textId="77777777" w:rsidR="00BD0CBA" w:rsidRPr="00BD0CBA" w:rsidRDefault="00BD0CBA" w:rsidP="00B34B0C">
            <w:pPr>
              <w:rPr>
                <w:rFonts w:ascii="Times New Roman" w:eastAsia="Times New Roman" w:hAnsi="Times New Roman" w:cs="Times New Roman"/>
                <w:sz w:val="20"/>
                <w:szCs w:val="20"/>
                <w:lang w:eastAsia="fi-FI"/>
              </w:rPr>
            </w:pPr>
            <w:r w:rsidRPr="00BD0CBA">
              <w:rPr>
                <w:rFonts w:ascii="Times New Roman" w:eastAsia="Times New Roman" w:hAnsi="Times New Roman" w:cs="Times New Roman"/>
                <w:sz w:val="20"/>
                <w:szCs w:val="20"/>
                <w:lang w:eastAsia="fi-FI"/>
              </w:rPr>
              <w:t>Poistot</w:t>
            </w:r>
          </w:p>
        </w:tc>
        <w:tc>
          <w:tcPr>
            <w:tcW w:w="904" w:type="dxa"/>
            <w:tcBorders>
              <w:top w:val="nil"/>
              <w:left w:val="nil"/>
              <w:bottom w:val="nil"/>
              <w:right w:val="nil"/>
            </w:tcBorders>
            <w:shd w:val="clear" w:color="000000" w:fill="FFFFFF"/>
            <w:noWrap/>
            <w:vAlign w:val="bottom"/>
            <w:hideMark/>
          </w:tcPr>
          <w:p w14:paraId="66240734" w14:textId="77777777" w:rsidR="00BD0CBA" w:rsidRPr="00BD0CBA" w:rsidRDefault="00BD0CBA" w:rsidP="00B34B0C">
            <w:pPr>
              <w:jc w:val="right"/>
              <w:rPr>
                <w:rFonts w:ascii="Times New Roman" w:eastAsia="Times New Roman" w:hAnsi="Times New Roman" w:cs="Times New Roman"/>
                <w:sz w:val="20"/>
                <w:szCs w:val="20"/>
                <w:lang w:eastAsia="fi-FI"/>
              </w:rPr>
            </w:pPr>
            <w:r w:rsidRPr="00BD0CBA">
              <w:rPr>
                <w:rFonts w:ascii="Times New Roman" w:eastAsia="Times New Roman" w:hAnsi="Times New Roman" w:cs="Times New Roman"/>
                <w:sz w:val="20"/>
                <w:szCs w:val="20"/>
                <w:lang w:eastAsia="fi-FI"/>
              </w:rPr>
              <w:t> </w:t>
            </w:r>
          </w:p>
        </w:tc>
        <w:tc>
          <w:tcPr>
            <w:tcW w:w="1260" w:type="dxa"/>
            <w:tcBorders>
              <w:top w:val="nil"/>
              <w:left w:val="nil"/>
              <w:bottom w:val="nil"/>
              <w:right w:val="nil"/>
            </w:tcBorders>
            <w:shd w:val="clear" w:color="000000" w:fill="FFFFFF"/>
            <w:noWrap/>
            <w:vAlign w:val="bottom"/>
            <w:hideMark/>
          </w:tcPr>
          <w:p w14:paraId="0F3542B1" w14:textId="77777777" w:rsidR="00BD0CBA" w:rsidRPr="00BD0CBA" w:rsidRDefault="00BD0CBA" w:rsidP="00B34B0C">
            <w:pPr>
              <w:jc w:val="right"/>
              <w:rPr>
                <w:rFonts w:ascii="Times New Roman" w:eastAsia="Times New Roman" w:hAnsi="Times New Roman" w:cs="Times New Roman"/>
                <w:sz w:val="20"/>
                <w:szCs w:val="20"/>
                <w:lang w:eastAsia="fi-FI"/>
              </w:rPr>
            </w:pPr>
            <w:r w:rsidRPr="00BD0CBA">
              <w:rPr>
                <w:rFonts w:ascii="Times New Roman" w:eastAsia="Times New Roman" w:hAnsi="Times New Roman" w:cs="Times New Roman"/>
                <w:sz w:val="20"/>
                <w:szCs w:val="20"/>
                <w:lang w:eastAsia="fi-FI"/>
              </w:rPr>
              <w:t> </w:t>
            </w:r>
          </w:p>
        </w:tc>
        <w:tc>
          <w:tcPr>
            <w:tcW w:w="1460" w:type="dxa"/>
            <w:tcBorders>
              <w:top w:val="nil"/>
              <w:left w:val="nil"/>
              <w:bottom w:val="nil"/>
              <w:right w:val="nil"/>
            </w:tcBorders>
            <w:shd w:val="clear" w:color="000000" w:fill="FFFFFF"/>
            <w:noWrap/>
            <w:vAlign w:val="bottom"/>
            <w:hideMark/>
          </w:tcPr>
          <w:p w14:paraId="094C29E4" w14:textId="77777777" w:rsidR="00BD0CBA" w:rsidRPr="00BD0CBA" w:rsidRDefault="00BD0CBA" w:rsidP="00B34B0C">
            <w:pPr>
              <w:jc w:val="right"/>
              <w:rPr>
                <w:rFonts w:ascii="Times New Roman" w:eastAsia="Times New Roman" w:hAnsi="Times New Roman" w:cs="Times New Roman"/>
                <w:sz w:val="20"/>
                <w:szCs w:val="20"/>
                <w:lang w:eastAsia="fi-FI"/>
              </w:rPr>
            </w:pPr>
            <w:r w:rsidRPr="00BD0CBA">
              <w:rPr>
                <w:rFonts w:ascii="Times New Roman" w:eastAsia="Times New Roman" w:hAnsi="Times New Roman" w:cs="Times New Roman"/>
                <w:sz w:val="20"/>
                <w:szCs w:val="20"/>
                <w:lang w:eastAsia="fi-FI"/>
              </w:rPr>
              <w:t> </w:t>
            </w:r>
          </w:p>
        </w:tc>
        <w:tc>
          <w:tcPr>
            <w:tcW w:w="1460" w:type="dxa"/>
            <w:tcBorders>
              <w:top w:val="nil"/>
              <w:left w:val="nil"/>
              <w:bottom w:val="nil"/>
              <w:right w:val="nil"/>
            </w:tcBorders>
            <w:shd w:val="clear" w:color="000000" w:fill="FFFFFF"/>
            <w:noWrap/>
            <w:vAlign w:val="bottom"/>
            <w:hideMark/>
          </w:tcPr>
          <w:p w14:paraId="49EFBC09" w14:textId="77777777" w:rsidR="00BD0CBA" w:rsidRPr="00BD0CBA" w:rsidRDefault="00BD0CBA" w:rsidP="00B34B0C">
            <w:pPr>
              <w:jc w:val="right"/>
              <w:rPr>
                <w:rFonts w:ascii="Times New Roman" w:eastAsia="Times New Roman" w:hAnsi="Times New Roman" w:cs="Times New Roman"/>
                <w:sz w:val="20"/>
                <w:szCs w:val="20"/>
                <w:lang w:eastAsia="fi-FI"/>
              </w:rPr>
            </w:pPr>
            <w:r w:rsidRPr="00BD0CBA">
              <w:rPr>
                <w:rFonts w:ascii="Times New Roman" w:eastAsia="Times New Roman" w:hAnsi="Times New Roman" w:cs="Times New Roman"/>
                <w:sz w:val="20"/>
                <w:szCs w:val="20"/>
                <w:lang w:eastAsia="fi-FI"/>
              </w:rPr>
              <w:t> </w:t>
            </w:r>
          </w:p>
        </w:tc>
        <w:tc>
          <w:tcPr>
            <w:tcW w:w="1349" w:type="dxa"/>
            <w:tcBorders>
              <w:top w:val="nil"/>
              <w:left w:val="nil"/>
              <w:bottom w:val="nil"/>
              <w:right w:val="single" w:sz="4" w:space="0" w:color="auto"/>
            </w:tcBorders>
            <w:shd w:val="clear" w:color="000000" w:fill="FFFFFF"/>
            <w:noWrap/>
            <w:vAlign w:val="bottom"/>
            <w:hideMark/>
          </w:tcPr>
          <w:p w14:paraId="0D0D858E" w14:textId="77777777" w:rsidR="00BD0CBA" w:rsidRPr="00BD0CBA" w:rsidRDefault="00BD0CBA" w:rsidP="00B34B0C">
            <w:pPr>
              <w:jc w:val="right"/>
              <w:rPr>
                <w:rFonts w:ascii="Times New Roman" w:eastAsia="Times New Roman" w:hAnsi="Times New Roman" w:cs="Times New Roman"/>
                <w:sz w:val="20"/>
                <w:szCs w:val="20"/>
                <w:lang w:eastAsia="fi-FI"/>
              </w:rPr>
            </w:pPr>
            <w:r w:rsidRPr="00BD0CBA">
              <w:rPr>
                <w:rFonts w:ascii="Times New Roman" w:eastAsia="Times New Roman" w:hAnsi="Times New Roman" w:cs="Times New Roman"/>
                <w:sz w:val="20"/>
                <w:szCs w:val="20"/>
                <w:lang w:eastAsia="fi-FI"/>
              </w:rPr>
              <w:t> </w:t>
            </w:r>
          </w:p>
        </w:tc>
      </w:tr>
      <w:tr w:rsidR="00BD0CBA" w:rsidRPr="00BD0CBA" w14:paraId="5B6CAEC1" w14:textId="77777777" w:rsidTr="00B34B0C">
        <w:trPr>
          <w:trHeight w:val="57"/>
        </w:trPr>
        <w:tc>
          <w:tcPr>
            <w:tcW w:w="3060" w:type="dxa"/>
            <w:tcBorders>
              <w:top w:val="nil"/>
              <w:left w:val="single" w:sz="4" w:space="0" w:color="auto"/>
              <w:bottom w:val="single" w:sz="4" w:space="0" w:color="auto"/>
              <w:right w:val="nil"/>
            </w:tcBorders>
            <w:shd w:val="clear" w:color="000000" w:fill="FFFFFF"/>
            <w:noWrap/>
            <w:vAlign w:val="bottom"/>
            <w:hideMark/>
          </w:tcPr>
          <w:p w14:paraId="79D09874" w14:textId="77777777" w:rsidR="00BD0CBA" w:rsidRPr="00BD0CBA" w:rsidRDefault="00BD0CBA" w:rsidP="00B34B0C">
            <w:pPr>
              <w:rPr>
                <w:rFonts w:ascii="Times New Roman" w:eastAsia="Times New Roman" w:hAnsi="Times New Roman" w:cs="Times New Roman"/>
                <w:sz w:val="20"/>
                <w:szCs w:val="20"/>
                <w:lang w:eastAsia="fi-FI"/>
              </w:rPr>
            </w:pPr>
            <w:r w:rsidRPr="00BD0CBA">
              <w:rPr>
                <w:rFonts w:ascii="Times New Roman" w:eastAsia="Times New Roman" w:hAnsi="Times New Roman" w:cs="Times New Roman"/>
                <w:sz w:val="20"/>
                <w:szCs w:val="20"/>
                <w:lang w:eastAsia="fi-FI"/>
              </w:rPr>
              <w:t>€/asukas TA2020/1570</w:t>
            </w:r>
          </w:p>
        </w:tc>
        <w:tc>
          <w:tcPr>
            <w:tcW w:w="904" w:type="dxa"/>
            <w:tcBorders>
              <w:top w:val="nil"/>
              <w:left w:val="nil"/>
              <w:bottom w:val="single" w:sz="4" w:space="0" w:color="auto"/>
              <w:right w:val="nil"/>
            </w:tcBorders>
            <w:shd w:val="clear" w:color="000000" w:fill="FFFFFF"/>
            <w:noWrap/>
            <w:vAlign w:val="bottom"/>
            <w:hideMark/>
          </w:tcPr>
          <w:p w14:paraId="52758896" w14:textId="77777777" w:rsidR="00BD0CBA" w:rsidRPr="00BD0CBA" w:rsidRDefault="00BD0CBA" w:rsidP="00B34B0C">
            <w:pPr>
              <w:jc w:val="right"/>
              <w:rPr>
                <w:rFonts w:ascii="Times New Roman" w:eastAsia="Times New Roman" w:hAnsi="Times New Roman" w:cs="Times New Roman"/>
                <w:sz w:val="20"/>
                <w:szCs w:val="20"/>
                <w:lang w:eastAsia="fi-FI"/>
              </w:rPr>
            </w:pPr>
            <w:r w:rsidRPr="00BD0CBA">
              <w:rPr>
                <w:rFonts w:ascii="Times New Roman" w:eastAsia="Times New Roman" w:hAnsi="Times New Roman" w:cs="Times New Roman"/>
                <w:sz w:val="20"/>
                <w:szCs w:val="20"/>
                <w:lang w:eastAsia="fi-FI"/>
              </w:rPr>
              <w:t> </w:t>
            </w:r>
          </w:p>
        </w:tc>
        <w:tc>
          <w:tcPr>
            <w:tcW w:w="1260" w:type="dxa"/>
            <w:tcBorders>
              <w:top w:val="nil"/>
              <w:left w:val="nil"/>
              <w:bottom w:val="single" w:sz="4" w:space="0" w:color="auto"/>
              <w:right w:val="nil"/>
            </w:tcBorders>
            <w:shd w:val="clear" w:color="000000" w:fill="FFFFFF"/>
            <w:noWrap/>
            <w:vAlign w:val="bottom"/>
            <w:hideMark/>
          </w:tcPr>
          <w:p w14:paraId="0205B272" w14:textId="77777777" w:rsidR="00BD0CBA" w:rsidRPr="00BD0CBA" w:rsidRDefault="00BD0CBA" w:rsidP="00B34B0C">
            <w:pPr>
              <w:jc w:val="right"/>
              <w:rPr>
                <w:rFonts w:ascii="Times New Roman" w:eastAsia="Times New Roman" w:hAnsi="Times New Roman" w:cs="Times New Roman"/>
                <w:sz w:val="20"/>
                <w:szCs w:val="20"/>
                <w:lang w:eastAsia="fi-FI"/>
              </w:rPr>
            </w:pPr>
            <w:r w:rsidRPr="00BD0CBA">
              <w:rPr>
                <w:rFonts w:ascii="Times New Roman" w:eastAsia="Times New Roman" w:hAnsi="Times New Roman" w:cs="Times New Roman"/>
                <w:sz w:val="20"/>
                <w:szCs w:val="20"/>
                <w:lang w:eastAsia="fi-FI"/>
              </w:rPr>
              <w:t> </w:t>
            </w:r>
          </w:p>
        </w:tc>
        <w:tc>
          <w:tcPr>
            <w:tcW w:w="1460" w:type="dxa"/>
            <w:tcBorders>
              <w:top w:val="nil"/>
              <w:left w:val="nil"/>
              <w:bottom w:val="single" w:sz="4" w:space="0" w:color="auto"/>
              <w:right w:val="nil"/>
            </w:tcBorders>
            <w:shd w:val="clear" w:color="000000" w:fill="FFFFFF"/>
            <w:noWrap/>
            <w:vAlign w:val="bottom"/>
            <w:hideMark/>
          </w:tcPr>
          <w:p w14:paraId="2F9B6BA0" w14:textId="19855631" w:rsidR="00BD0CBA" w:rsidRPr="00BD0CBA" w:rsidRDefault="00314EA7" w:rsidP="00B34B0C">
            <w:pPr>
              <w:jc w:val="right"/>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t>-44</w:t>
            </w:r>
            <w:r w:rsidR="00BD0CBA" w:rsidRPr="00BD0CBA">
              <w:rPr>
                <w:rFonts w:ascii="Times New Roman" w:eastAsia="Times New Roman" w:hAnsi="Times New Roman" w:cs="Times New Roman"/>
                <w:sz w:val="20"/>
                <w:szCs w:val="20"/>
                <w:lang w:eastAsia="fi-FI"/>
              </w:rPr>
              <w:t> </w:t>
            </w:r>
          </w:p>
        </w:tc>
        <w:tc>
          <w:tcPr>
            <w:tcW w:w="1460" w:type="dxa"/>
            <w:tcBorders>
              <w:top w:val="nil"/>
              <w:left w:val="nil"/>
              <w:bottom w:val="single" w:sz="4" w:space="0" w:color="auto"/>
              <w:right w:val="nil"/>
            </w:tcBorders>
            <w:shd w:val="clear" w:color="000000" w:fill="FFFFFF"/>
            <w:noWrap/>
            <w:vAlign w:val="bottom"/>
            <w:hideMark/>
          </w:tcPr>
          <w:p w14:paraId="787C930B" w14:textId="77777777" w:rsidR="00BD0CBA" w:rsidRPr="00BD0CBA" w:rsidRDefault="00BD0CBA" w:rsidP="00B34B0C">
            <w:pPr>
              <w:jc w:val="right"/>
              <w:rPr>
                <w:rFonts w:ascii="Times New Roman" w:eastAsia="Times New Roman" w:hAnsi="Times New Roman" w:cs="Times New Roman"/>
                <w:sz w:val="20"/>
                <w:szCs w:val="20"/>
                <w:lang w:eastAsia="fi-FI"/>
              </w:rPr>
            </w:pPr>
            <w:r w:rsidRPr="00BD0CBA">
              <w:rPr>
                <w:rFonts w:ascii="Times New Roman" w:eastAsia="Times New Roman" w:hAnsi="Times New Roman" w:cs="Times New Roman"/>
                <w:sz w:val="20"/>
                <w:szCs w:val="20"/>
                <w:lang w:eastAsia="fi-FI"/>
              </w:rPr>
              <w:t> </w:t>
            </w:r>
          </w:p>
        </w:tc>
        <w:tc>
          <w:tcPr>
            <w:tcW w:w="1349" w:type="dxa"/>
            <w:tcBorders>
              <w:top w:val="nil"/>
              <w:left w:val="nil"/>
              <w:bottom w:val="single" w:sz="4" w:space="0" w:color="auto"/>
              <w:right w:val="single" w:sz="4" w:space="0" w:color="auto"/>
            </w:tcBorders>
            <w:shd w:val="clear" w:color="000000" w:fill="FFFFFF"/>
            <w:noWrap/>
            <w:vAlign w:val="bottom"/>
            <w:hideMark/>
          </w:tcPr>
          <w:p w14:paraId="5E220D7F" w14:textId="77777777" w:rsidR="00BD0CBA" w:rsidRPr="00BD0CBA" w:rsidRDefault="00BD0CBA" w:rsidP="00B34B0C">
            <w:pPr>
              <w:jc w:val="right"/>
              <w:rPr>
                <w:rFonts w:ascii="Times New Roman" w:eastAsia="Times New Roman" w:hAnsi="Times New Roman" w:cs="Times New Roman"/>
                <w:sz w:val="20"/>
                <w:szCs w:val="20"/>
                <w:lang w:eastAsia="fi-FI"/>
              </w:rPr>
            </w:pPr>
            <w:r w:rsidRPr="00BD0CBA">
              <w:rPr>
                <w:rFonts w:ascii="Times New Roman" w:eastAsia="Times New Roman" w:hAnsi="Times New Roman" w:cs="Times New Roman"/>
                <w:sz w:val="20"/>
                <w:szCs w:val="20"/>
                <w:lang w:eastAsia="fi-FI"/>
              </w:rPr>
              <w:t> </w:t>
            </w:r>
          </w:p>
        </w:tc>
      </w:tr>
    </w:tbl>
    <w:p w14:paraId="31CAF677" w14:textId="1EE663AF" w:rsidR="00BD0CBA" w:rsidRDefault="00BD0CBA" w:rsidP="007949AD">
      <w:pPr>
        <w:rPr>
          <w:rFonts w:ascii="Times New Roman" w:hAnsi="Times New Roman" w:cs="Times New Roman"/>
          <w:sz w:val="20"/>
          <w:szCs w:val="20"/>
        </w:rPr>
      </w:pPr>
    </w:p>
    <w:p w14:paraId="41B21CDE" w14:textId="77777777" w:rsidR="007949AD" w:rsidRPr="00AD7068" w:rsidRDefault="007949AD" w:rsidP="007949AD">
      <w:pPr>
        <w:pStyle w:val="Otsikko2"/>
        <w:spacing w:before="0"/>
        <w:rPr>
          <w:rFonts w:ascii="Times New Roman" w:hAnsi="Times New Roman" w:cs="Times New Roman"/>
          <w:color w:val="auto"/>
          <w:sz w:val="18"/>
          <w:szCs w:val="20"/>
        </w:rPr>
      </w:pPr>
      <w:bookmarkStart w:id="81" w:name="_Toc26449070"/>
      <w:r w:rsidRPr="00AD7068">
        <w:rPr>
          <w:rFonts w:ascii="Times New Roman" w:hAnsi="Times New Roman" w:cs="Times New Roman"/>
          <w:color w:val="auto"/>
          <w:sz w:val="22"/>
          <w:szCs w:val="24"/>
        </w:rPr>
        <w:t>200 Maaseudun kehittäminen</w:t>
      </w:r>
      <w:bookmarkEnd w:id="81"/>
    </w:p>
    <w:p w14:paraId="690A5068" w14:textId="77777777" w:rsidR="007949AD" w:rsidRPr="00AD7068" w:rsidRDefault="007949AD" w:rsidP="007949AD">
      <w:pPr>
        <w:rPr>
          <w:rFonts w:ascii="Times New Roman" w:hAnsi="Times New Roman" w:cs="Times New Roman"/>
          <w:sz w:val="20"/>
          <w:szCs w:val="20"/>
        </w:rPr>
      </w:pPr>
    </w:p>
    <w:p w14:paraId="4BBB84DD" w14:textId="77777777" w:rsidR="007949AD" w:rsidRPr="00AD7068" w:rsidRDefault="007949AD" w:rsidP="007949AD">
      <w:pPr>
        <w:rPr>
          <w:rFonts w:ascii="Times New Roman" w:hAnsi="Times New Roman" w:cs="Times New Roman"/>
          <w:sz w:val="20"/>
          <w:szCs w:val="20"/>
        </w:rPr>
      </w:pPr>
      <w:r w:rsidRPr="00AD7068">
        <w:rPr>
          <w:rFonts w:ascii="Times New Roman" w:hAnsi="Times New Roman" w:cs="Times New Roman"/>
          <w:b/>
          <w:sz w:val="20"/>
          <w:szCs w:val="20"/>
        </w:rPr>
        <w:t>Palvelusuunnitelma</w:t>
      </w:r>
    </w:p>
    <w:p w14:paraId="73E4FF61" w14:textId="77777777" w:rsidR="007949AD" w:rsidRPr="00AD7068" w:rsidRDefault="007949AD" w:rsidP="007949AD">
      <w:pPr>
        <w:pStyle w:val="Yltunniste"/>
        <w:tabs>
          <w:tab w:val="left" w:pos="1304"/>
        </w:tabs>
        <w:rPr>
          <w:sz w:val="20"/>
          <w:szCs w:val="20"/>
        </w:rPr>
      </w:pPr>
      <w:r w:rsidRPr="00AD7068">
        <w:rPr>
          <w:sz w:val="20"/>
          <w:szCs w:val="20"/>
        </w:rPr>
        <w:t>Maaseutuhallinnon yhteistoiminta-alueen tehtävänä on huolehtia maaseutuelinkeinoviranomaistehtävistä säädettyjen lakien, asetusten ja määräysten mukaisesti Haapaveden kaupungissa sekä Pyhännän, Siikalatvan ja Vaalan kunnissa.</w:t>
      </w:r>
    </w:p>
    <w:p w14:paraId="33261810" w14:textId="77777777" w:rsidR="007949AD" w:rsidRPr="00AD7068" w:rsidRDefault="007949AD" w:rsidP="007949AD">
      <w:pPr>
        <w:pStyle w:val="Yltunniste"/>
        <w:tabs>
          <w:tab w:val="left" w:pos="1304"/>
        </w:tabs>
        <w:rPr>
          <w:sz w:val="20"/>
          <w:szCs w:val="20"/>
        </w:rPr>
      </w:pPr>
    </w:p>
    <w:p w14:paraId="5775DFF9" w14:textId="77777777" w:rsidR="007949AD"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Maaseutuhallinnon yhteistoiminta-alue vastaa omalta osaltaan maaseudun ja maaseutuelinkeinojen kehittämisestä toiminta-alueellaan. Yhteistoiminta-alueen palveluksessa oleva maaseutuasiamies käy keskimäärin yhden päivän viikossa Pyhännällä, jolloin palvelu tuotetaan lähipalveluna sopimuksen mukaisesti.</w:t>
      </w:r>
    </w:p>
    <w:p w14:paraId="601E3C35" w14:textId="77777777" w:rsidR="007949AD" w:rsidRDefault="007949AD" w:rsidP="007949AD">
      <w:pPr>
        <w:rPr>
          <w:rFonts w:ascii="Times New Roman" w:hAnsi="Times New Roman" w:cs="Times New Roman"/>
          <w:sz w:val="20"/>
          <w:szCs w:val="20"/>
        </w:rPr>
      </w:pPr>
    </w:p>
    <w:p w14:paraId="02F8948D" w14:textId="227F8016" w:rsidR="007949AD" w:rsidRDefault="007949AD" w:rsidP="007949AD">
      <w:pPr>
        <w:rPr>
          <w:rFonts w:ascii="Times New Roman" w:hAnsi="Times New Roman" w:cs="Times New Roman"/>
          <w:b/>
          <w:sz w:val="20"/>
          <w:szCs w:val="20"/>
        </w:rPr>
      </w:pPr>
      <w:r w:rsidRPr="0058420B">
        <w:rPr>
          <w:rFonts w:ascii="Times New Roman" w:hAnsi="Times New Roman" w:cs="Times New Roman"/>
          <w:b/>
          <w:sz w:val="20"/>
          <w:szCs w:val="20"/>
        </w:rPr>
        <w:t>Toiminnalliset tavoitteet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214"/>
        <w:gridCol w:w="3213"/>
        <w:gridCol w:w="3071"/>
      </w:tblGrid>
      <w:tr w:rsidR="003355B1" w:rsidRPr="0058420B" w14:paraId="02503250" w14:textId="77777777" w:rsidTr="00B34B0C">
        <w:tc>
          <w:tcPr>
            <w:tcW w:w="3214" w:type="dxa"/>
            <w:shd w:val="clear" w:color="auto" w:fill="auto"/>
          </w:tcPr>
          <w:p w14:paraId="18C44FE2" w14:textId="77777777" w:rsidR="003355B1" w:rsidRPr="0058420B" w:rsidRDefault="003355B1" w:rsidP="00B34B0C">
            <w:pPr>
              <w:rPr>
                <w:rFonts w:ascii="Times New Roman" w:hAnsi="Times New Roman" w:cs="Times New Roman"/>
                <w:b/>
                <w:sz w:val="20"/>
                <w:szCs w:val="20"/>
              </w:rPr>
            </w:pPr>
            <w:r w:rsidRPr="0058420B">
              <w:rPr>
                <w:rFonts w:ascii="Times New Roman" w:hAnsi="Times New Roman" w:cs="Times New Roman"/>
                <w:b/>
                <w:sz w:val="20"/>
                <w:szCs w:val="20"/>
              </w:rPr>
              <w:t>Tavoite</w:t>
            </w:r>
          </w:p>
        </w:tc>
        <w:tc>
          <w:tcPr>
            <w:tcW w:w="3213" w:type="dxa"/>
            <w:shd w:val="clear" w:color="auto" w:fill="auto"/>
          </w:tcPr>
          <w:p w14:paraId="3E395C68" w14:textId="77777777" w:rsidR="003355B1" w:rsidRPr="0058420B" w:rsidRDefault="003355B1" w:rsidP="00B34B0C">
            <w:pPr>
              <w:rPr>
                <w:rFonts w:ascii="Times New Roman" w:hAnsi="Times New Roman" w:cs="Times New Roman"/>
                <w:b/>
                <w:sz w:val="20"/>
                <w:szCs w:val="20"/>
              </w:rPr>
            </w:pPr>
            <w:r w:rsidRPr="0058420B">
              <w:rPr>
                <w:rFonts w:ascii="Times New Roman" w:hAnsi="Times New Roman" w:cs="Times New Roman"/>
                <w:b/>
                <w:sz w:val="20"/>
                <w:szCs w:val="20"/>
              </w:rPr>
              <w:t>Toimintasuunnitelma 20</w:t>
            </w:r>
            <w:r>
              <w:rPr>
                <w:rFonts w:ascii="Times New Roman" w:hAnsi="Times New Roman" w:cs="Times New Roman"/>
                <w:b/>
                <w:sz w:val="20"/>
                <w:szCs w:val="20"/>
              </w:rPr>
              <w:t>20</w:t>
            </w:r>
          </w:p>
        </w:tc>
        <w:tc>
          <w:tcPr>
            <w:tcW w:w="3071" w:type="dxa"/>
            <w:shd w:val="clear" w:color="auto" w:fill="auto"/>
          </w:tcPr>
          <w:p w14:paraId="399ACA50" w14:textId="77777777" w:rsidR="003355B1" w:rsidRPr="0058420B" w:rsidRDefault="003355B1" w:rsidP="00B34B0C">
            <w:pPr>
              <w:rPr>
                <w:rFonts w:ascii="Times New Roman" w:hAnsi="Times New Roman" w:cs="Times New Roman"/>
                <w:b/>
                <w:sz w:val="20"/>
                <w:szCs w:val="20"/>
              </w:rPr>
            </w:pPr>
            <w:r w:rsidRPr="0058420B">
              <w:rPr>
                <w:rFonts w:ascii="Times New Roman" w:hAnsi="Times New Roman" w:cs="Times New Roman"/>
                <w:b/>
                <w:sz w:val="20"/>
                <w:szCs w:val="20"/>
              </w:rPr>
              <w:t>Mittari</w:t>
            </w:r>
          </w:p>
        </w:tc>
      </w:tr>
      <w:tr w:rsidR="003355B1" w:rsidRPr="0058420B" w14:paraId="4EA4CE00" w14:textId="77777777" w:rsidTr="00B34B0C">
        <w:tc>
          <w:tcPr>
            <w:tcW w:w="3214" w:type="dxa"/>
            <w:shd w:val="clear" w:color="auto" w:fill="auto"/>
          </w:tcPr>
          <w:p w14:paraId="59A6D2F8" w14:textId="77777777" w:rsidR="003355B1" w:rsidRDefault="003355B1" w:rsidP="00B34B0C">
            <w:pPr>
              <w:rPr>
                <w:rFonts w:ascii="Times New Roman" w:hAnsi="Times New Roman" w:cs="Times New Roman"/>
                <w:sz w:val="20"/>
                <w:szCs w:val="20"/>
              </w:rPr>
            </w:pPr>
            <w:r>
              <w:rPr>
                <w:rFonts w:ascii="Times New Roman" w:hAnsi="Times New Roman" w:cs="Times New Roman"/>
                <w:sz w:val="20"/>
                <w:szCs w:val="20"/>
              </w:rPr>
              <w:t>Tarjotaan riittävät maaseutuhallinnon palvelut Pyhännällä.</w:t>
            </w:r>
          </w:p>
          <w:p w14:paraId="6FF85EDE" w14:textId="77777777" w:rsidR="003355B1" w:rsidRDefault="003355B1" w:rsidP="00B34B0C">
            <w:pPr>
              <w:rPr>
                <w:rFonts w:ascii="Times New Roman" w:hAnsi="Times New Roman" w:cs="Times New Roman"/>
                <w:sz w:val="20"/>
                <w:szCs w:val="20"/>
              </w:rPr>
            </w:pPr>
          </w:p>
          <w:p w14:paraId="265C5546" w14:textId="77777777" w:rsidR="003355B1" w:rsidRDefault="003355B1" w:rsidP="00B34B0C">
            <w:pPr>
              <w:rPr>
                <w:rFonts w:ascii="Times New Roman" w:hAnsi="Times New Roman" w:cs="Times New Roman"/>
                <w:sz w:val="20"/>
                <w:szCs w:val="20"/>
              </w:rPr>
            </w:pPr>
            <w:r>
              <w:rPr>
                <w:rFonts w:ascii="Times New Roman" w:hAnsi="Times New Roman" w:cs="Times New Roman"/>
                <w:sz w:val="20"/>
                <w:szCs w:val="20"/>
              </w:rPr>
              <w:t>Maksetaan viljelijätuet kahden viikon sisällä maksuluvan avautumisesta.</w:t>
            </w:r>
          </w:p>
          <w:p w14:paraId="3F402430" w14:textId="77777777" w:rsidR="003355B1" w:rsidRPr="0058420B" w:rsidRDefault="003355B1" w:rsidP="00B34B0C">
            <w:pPr>
              <w:rPr>
                <w:rFonts w:ascii="Times New Roman" w:eastAsia="Times New Roman" w:hAnsi="Times New Roman" w:cs="Times New Roman"/>
                <w:sz w:val="20"/>
                <w:szCs w:val="20"/>
              </w:rPr>
            </w:pPr>
          </w:p>
        </w:tc>
        <w:tc>
          <w:tcPr>
            <w:tcW w:w="3213" w:type="dxa"/>
            <w:shd w:val="clear" w:color="auto" w:fill="auto"/>
          </w:tcPr>
          <w:p w14:paraId="1AB92366" w14:textId="77777777" w:rsidR="003355B1" w:rsidRPr="00143ACD" w:rsidRDefault="003355B1" w:rsidP="00B34B0C">
            <w:pPr>
              <w:rPr>
                <w:rFonts w:ascii="Times New Roman" w:hAnsi="Times New Roman" w:cs="Times New Roman"/>
                <w:sz w:val="20"/>
                <w:szCs w:val="20"/>
              </w:rPr>
            </w:pPr>
            <w:r>
              <w:rPr>
                <w:rFonts w:ascii="Times New Roman" w:hAnsi="Times New Roman" w:cs="Times New Roman"/>
                <w:sz w:val="20"/>
                <w:szCs w:val="20"/>
              </w:rPr>
              <w:t>Yhteistoimintasopimuksen mukainen toiminta.</w:t>
            </w:r>
          </w:p>
          <w:p w14:paraId="4B8FD15A" w14:textId="77777777" w:rsidR="003355B1" w:rsidRDefault="003355B1" w:rsidP="00B34B0C">
            <w:pPr>
              <w:overflowPunct w:val="0"/>
              <w:autoSpaceDE w:val="0"/>
              <w:autoSpaceDN w:val="0"/>
              <w:adjustRightInd w:val="0"/>
              <w:rPr>
                <w:rFonts w:ascii="Times New Roman" w:eastAsia="Times New Roman" w:hAnsi="Times New Roman" w:cs="Times New Roman"/>
                <w:sz w:val="20"/>
                <w:szCs w:val="20"/>
              </w:rPr>
            </w:pPr>
          </w:p>
          <w:p w14:paraId="675F469B" w14:textId="77777777" w:rsidR="003355B1" w:rsidRPr="0058420B" w:rsidRDefault="003355B1" w:rsidP="00B34B0C">
            <w:pPr>
              <w:overflowPunct w:val="0"/>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Hakemukset käsitellään siten, että kukin tukimuoto voidaan hyväksyä maksuun kahden viikon sisällä maksuluvan avautumisesta.</w:t>
            </w:r>
          </w:p>
        </w:tc>
        <w:tc>
          <w:tcPr>
            <w:tcW w:w="3071" w:type="dxa"/>
            <w:shd w:val="clear" w:color="auto" w:fill="auto"/>
          </w:tcPr>
          <w:p w14:paraId="4D248B23" w14:textId="77777777" w:rsidR="003355B1" w:rsidRDefault="003355B1" w:rsidP="00B34B0C">
            <w:pPr>
              <w:rPr>
                <w:rFonts w:ascii="Times New Roman" w:hAnsi="Times New Roman" w:cs="Times New Roman"/>
                <w:sz w:val="20"/>
                <w:szCs w:val="20"/>
              </w:rPr>
            </w:pPr>
            <w:r>
              <w:rPr>
                <w:rFonts w:ascii="Times New Roman" w:hAnsi="Times New Roman" w:cs="Times New Roman"/>
                <w:sz w:val="20"/>
                <w:szCs w:val="20"/>
              </w:rPr>
              <w:t>Palvelujen saatavuus.</w:t>
            </w:r>
          </w:p>
          <w:p w14:paraId="0DFAADF6" w14:textId="77777777" w:rsidR="003355B1" w:rsidRDefault="003355B1" w:rsidP="00B34B0C">
            <w:pPr>
              <w:rPr>
                <w:rFonts w:ascii="Times New Roman" w:hAnsi="Times New Roman" w:cs="Times New Roman"/>
                <w:sz w:val="20"/>
                <w:szCs w:val="20"/>
              </w:rPr>
            </w:pPr>
          </w:p>
          <w:p w14:paraId="64F06D96" w14:textId="77777777" w:rsidR="003355B1" w:rsidRDefault="003355B1" w:rsidP="00B34B0C">
            <w:pPr>
              <w:rPr>
                <w:rFonts w:ascii="Times New Roman" w:hAnsi="Times New Roman" w:cs="Times New Roman"/>
                <w:sz w:val="20"/>
                <w:szCs w:val="20"/>
              </w:rPr>
            </w:pPr>
          </w:p>
          <w:p w14:paraId="76A90EAC" w14:textId="77777777" w:rsidR="003355B1" w:rsidRPr="0058420B" w:rsidRDefault="003355B1" w:rsidP="00B34B0C">
            <w:pPr>
              <w:rPr>
                <w:rFonts w:ascii="Times New Roman" w:eastAsia="Times New Roman" w:hAnsi="Times New Roman" w:cs="Times New Roman"/>
                <w:sz w:val="20"/>
                <w:szCs w:val="20"/>
              </w:rPr>
            </w:pPr>
            <w:r>
              <w:rPr>
                <w:rFonts w:ascii="Times New Roman" w:hAnsi="Times New Roman" w:cs="Times New Roman"/>
                <w:sz w:val="20"/>
                <w:szCs w:val="20"/>
              </w:rPr>
              <w:t>Toteutuneet tukien maksuajat.</w:t>
            </w:r>
          </w:p>
        </w:tc>
      </w:tr>
    </w:tbl>
    <w:p w14:paraId="1061A250" w14:textId="101166F2" w:rsidR="003355B1" w:rsidRDefault="003355B1" w:rsidP="007949AD">
      <w:pPr>
        <w:rPr>
          <w:rFonts w:ascii="Times New Roman" w:hAnsi="Times New Roman" w:cs="Times New Roman"/>
          <w:bCs/>
          <w:sz w:val="20"/>
          <w:szCs w:val="20"/>
        </w:rPr>
      </w:pPr>
    </w:p>
    <w:tbl>
      <w:tblPr>
        <w:tblW w:w="949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689"/>
        <w:gridCol w:w="1275"/>
        <w:gridCol w:w="1260"/>
        <w:gridCol w:w="1460"/>
        <w:gridCol w:w="1460"/>
        <w:gridCol w:w="1349"/>
      </w:tblGrid>
      <w:tr w:rsidR="003355B1" w:rsidRPr="003355B1" w14:paraId="73CBAF89" w14:textId="77777777" w:rsidTr="008151D8">
        <w:trPr>
          <w:trHeight w:val="57"/>
        </w:trPr>
        <w:tc>
          <w:tcPr>
            <w:tcW w:w="2689" w:type="dxa"/>
            <w:tcBorders>
              <w:top w:val="single" w:sz="4" w:space="0" w:color="auto"/>
              <w:bottom w:val="single" w:sz="4" w:space="0" w:color="auto"/>
            </w:tcBorders>
            <w:shd w:val="clear" w:color="000000" w:fill="FFFFFF"/>
            <w:noWrap/>
            <w:vAlign w:val="bottom"/>
            <w:hideMark/>
          </w:tcPr>
          <w:p w14:paraId="666A3BDF" w14:textId="77777777" w:rsidR="003355B1" w:rsidRPr="003355B1" w:rsidRDefault="003355B1" w:rsidP="00B34B0C">
            <w:pPr>
              <w:rPr>
                <w:rFonts w:ascii="Times New Roman" w:eastAsia="Times New Roman" w:hAnsi="Times New Roman" w:cs="Times New Roman"/>
                <w:b/>
                <w:bCs/>
                <w:sz w:val="20"/>
                <w:szCs w:val="20"/>
                <w:lang w:eastAsia="fi-FI"/>
              </w:rPr>
            </w:pPr>
            <w:r w:rsidRPr="003355B1">
              <w:rPr>
                <w:rFonts w:ascii="Times New Roman" w:eastAsia="Times New Roman" w:hAnsi="Times New Roman" w:cs="Times New Roman"/>
                <w:b/>
                <w:bCs/>
                <w:sz w:val="20"/>
                <w:szCs w:val="20"/>
                <w:lang w:eastAsia="fi-FI"/>
              </w:rPr>
              <w:t>200 Maaseudun kehittäminen</w:t>
            </w:r>
          </w:p>
        </w:tc>
        <w:tc>
          <w:tcPr>
            <w:tcW w:w="1275" w:type="dxa"/>
            <w:tcBorders>
              <w:top w:val="single" w:sz="4" w:space="0" w:color="auto"/>
              <w:bottom w:val="single" w:sz="4" w:space="0" w:color="auto"/>
            </w:tcBorders>
            <w:shd w:val="clear" w:color="000000" w:fill="FFFFFF"/>
            <w:noWrap/>
            <w:vAlign w:val="bottom"/>
            <w:hideMark/>
          </w:tcPr>
          <w:p w14:paraId="1487D5B9" w14:textId="77777777" w:rsidR="003355B1" w:rsidRPr="003355B1" w:rsidRDefault="003355B1" w:rsidP="00B34B0C">
            <w:pPr>
              <w:jc w:val="right"/>
              <w:rPr>
                <w:rFonts w:ascii="Times New Roman" w:eastAsia="Times New Roman" w:hAnsi="Times New Roman" w:cs="Times New Roman"/>
                <w:b/>
                <w:bCs/>
                <w:sz w:val="20"/>
                <w:szCs w:val="20"/>
                <w:lang w:eastAsia="fi-FI"/>
              </w:rPr>
            </w:pPr>
            <w:r w:rsidRPr="003355B1">
              <w:rPr>
                <w:rFonts w:ascii="Times New Roman" w:eastAsia="Times New Roman" w:hAnsi="Times New Roman" w:cs="Times New Roman"/>
                <w:b/>
                <w:bCs/>
                <w:sz w:val="20"/>
                <w:szCs w:val="20"/>
                <w:lang w:eastAsia="fi-FI"/>
              </w:rPr>
              <w:t>TP 2018</w:t>
            </w:r>
          </w:p>
        </w:tc>
        <w:tc>
          <w:tcPr>
            <w:tcW w:w="1260" w:type="dxa"/>
            <w:tcBorders>
              <w:top w:val="single" w:sz="4" w:space="0" w:color="auto"/>
              <w:bottom w:val="single" w:sz="4" w:space="0" w:color="auto"/>
            </w:tcBorders>
            <w:shd w:val="clear" w:color="000000" w:fill="FFFFFF"/>
            <w:vAlign w:val="bottom"/>
            <w:hideMark/>
          </w:tcPr>
          <w:p w14:paraId="3A1EC96A" w14:textId="77777777" w:rsidR="003355B1" w:rsidRPr="003355B1" w:rsidRDefault="003355B1" w:rsidP="00B34B0C">
            <w:pPr>
              <w:jc w:val="right"/>
              <w:rPr>
                <w:rFonts w:ascii="Times New Roman" w:eastAsia="Times New Roman" w:hAnsi="Times New Roman" w:cs="Times New Roman"/>
                <w:b/>
                <w:bCs/>
                <w:sz w:val="20"/>
                <w:szCs w:val="20"/>
                <w:lang w:eastAsia="fi-FI"/>
              </w:rPr>
            </w:pPr>
            <w:proofErr w:type="spellStart"/>
            <w:r w:rsidRPr="003355B1">
              <w:rPr>
                <w:rFonts w:ascii="Times New Roman" w:eastAsia="Times New Roman" w:hAnsi="Times New Roman" w:cs="Times New Roman"/>
                <w:b/>
                <w:bCs/>
                <w:sz w:val="20"/>
                <w:szCs w:val="20"/>
                <w:lang w:eastAsia="fi-FI"/>
              </w:rPr>
              <w:t>TA+muutos</w:t>
            </w:r>
            <w:proofErr w:type="spellEnd"/>
            <w:r w:rsidRPr="003355B1">
              <w:rPr>
                <w:rFonts w:ascii="Times New Roman" w:eastAsia="Times New Roman" w:hAnsi="Times New Roman" w:cs="Times New Roman"/>
                <w:b/>
                <w:bCs/>
                <w:sz w:val="20"/>
                <w:szCs w:val="20"/>
                <w:lang w:eastAsia="fi-FI"/>
              </w:rPr>
              <w:t xml:space="preserve"> 2019</w:t>
            </w:r>
          </w:p>
        </w:tc>
        <w:tc>
          <w:tcPr>
            <w:tcW w:w="1460" w:type="dxa"/>
            <w:tcBorders>
              <w:top w:val="single" w:sz="4" w:space="0" w:color="auto"/>
              <w:bottom w:val="single" w:sz="4" w:space="0" w:color="auto"/>
            </w:tcBorders>
            <w:shd w:val="clear" w:color="000000" w:fill="FFFFFF"/>
            <w:noWrap/>
            <w:vAlign w:val="bottom"/>
            <w:hideMark/>
          </w:tcPr>
          <w:p w14:paraId="4A21AB9E" w14:textId="77777777" w:rsidR="003355B1" w:rsidRPr="003355B1" w:rsidRDefault="003355B1" w:rsidP="00B34B0C">
            <w:pPr>
              <w:jc w:val="right"/>
              <w:rPr>
                <w:rFonts w:ascii="Times New Roman" w:eastAsia="Times New Roman" w:hAnsi="Times New Roman" w:cs="Times New Roman"/>
                <w:b/>
                <w:bCs/>
                <w:sz w:val="20"/>
                <w:szCs w:val="20"/>
                <w:lang w:eastAsia="fi-FI"/>
              </w:rPr>
            </w:pPr>
            <w:r w:rsidRPr="003355B1">
              <w:rPr>
                <w:rFonts w:ascii="Times New Roman" w:eastAsia="Times New Roman" w:hAnsi="Times New Roman" w:cs="Times New Roman"/>
                <w:b/>
                <w:bCs/>
                <w:sz w:val="20"/>
                <w:szCs w:val="20"/>
                <w:lang w:eastAsia="fi-FI"/>
              </w:rPr>
              <w:t>TA2020</w:t>
            </w:r>
          </w:p>
        </w:tc>
        <w:tc>
          <w:tcPr>
            <w:tcW w:w="1460" w:type="dxa"/>
            <w:tcBorders>
              <w:top w:val="single" w:sz="4" w:space="0" w:color="auto"/>
              <w:bottom w:val="single" w:sz="4" w:space="0" w:color="auto"/>
            </w:tcBorders>
            <w:shd w:val="clear" w:color="000000" w:fill="FFFFFF"/>
            <w:noWrap/>
            <w:vAlign w:val="bottom"/>
            <w:hideMark/>
          </w:tcPr>
          <w:p w14:paraId="08C1AA83" w14:textId="77777777" w:rsidR="003355B1" w:rsidRPr="003355B1" w:rsidRDefault="003355B1" w:rsidP="00B34B0C">
            <w:pPr>
              <w:jc w:val="right"/>
              <w:rPr>
                <w:rFonts w:ascii="Times New Roman" w:eastAsia="Times New Roman" w:hAnsi="Times New Roman" w:cs="Times New Roman"/>
                <w:b/>
                <w:bCs/>
                <w:sz w:val="20"/>
                <w:szCs w:val="20"/>
                <w:lang w:eastAsia="fi-FI"/>
              </w:rPr>
            </w:pPr>
            <w:r w:rsidRPr="003355B1">
              <w:rPr>
                <w:rFonts w:ascii="Times New Roman" w:eastAsia="Times New Roman" w:hAnsi="Times New Roman" w:cs="Times New Roman"/>
                <w:b/>
                <w:bCs/>
                <w:sz w:val="20"/>
                <w:szCs w:val="20"/>
                <w:lang w:eastAsia="fi-FI"/>
              </w:rPr>
              <w:t>SU 2021</w:t>
            </w:r>
          </w:p>
        </w:tc>
        <w:tc>
          <w:tcPr>
            <w:tcW w:w="1349" w:type="dxa"/>
            <w:tcBorders>
              <w:top w:val="single" w:sz="4" w:space="0" w:color="auto"/>
              <w:bottom w:val="single" w:sz="4" w:space="0" w:color="auto"/>
            </w:tcBorders>
            <w:shd w:val="clear" w:color="000000" w:fill="FFFFFF"/>
            <w:noWrap/>
            <w:vAlign w:val="bottom"/>
            <w:hideMark/>
          </w:tcPr>
          <w:p w14:paraId="08B71C77" w14:textId="77777777" w:rsidR="003355B1" w:rsidRPr="003355B1" w:rsidRDefault="003355B1" w:rsidP="00B34B0C">
            <w:pPr>
              <w:jc w:val="right"/>
              <w:rPr>
                <w:rFonts w:ascii="Times New Roman" w:eastAsia="Times New Roman" w:hAnsi="Times New Roman" w:cs="Times New Roman"/>
                <w:b/>
                <w:bCs/>
                <w:sz w:val="20"/>
                <w:szCs w:val="20"/>
                <w:lang w:eastAsia="fi-FI"/>
              </w:rPr>
            </w:pPr>
            <w:r w:rsidRPr="003355B1">
              <w:rPr>
                <w:rFonts w:ascii="Times New Roman" w:eastAsia="Times New Roman" w:hAnsi="Times New Roman" w:cs="Times New Roman"/>
                <w:b/>
                <w:bCs/>
                <w:sz w:val="20"/>
                <w:szCs w:val="20"/>
                <w:lang w:eastAsia="fi-FI"/>
              </w:rPr>
              <w:t>SU 2022</w:t>
            </w:r>
          </w:p>
        </w:tc>
      </w:tr>
      <w:tr w:rsidR="003355B1" w:rsidRPr="003355B1" w14:paraId="1B16828B" w14:textId="77777777" w:rsidTr="008151D8">
        <w:trPr>
          <w:trHeight w:val="57"/>
        </w:trPr>
        <w:tc>
          <w:tcPr>
            <w:tcW w:w="2689" w:type="dxa"/>
            <w:tcBorders>
              <w:top w:val="single" w:sz="4" w:space="0" w:color="auto"/>
            </w:tcBorders>
            <w:shd w:val="clear" w:color="000000" w:fill="FFFFFF"/>
            <w:noWrap/>
            <w:vAlign w:val="bottom"/>
            <w:hideMark/>
          </w:tcPr>
          <w:p w14:paraId="6819FE59" w14:textId="77777777" w:rsidR="003355B1" w:rsidRPr="003355B1" w:rsidRDefault="003355B1" w:rsidP="00B34B0C">
            <w:pPr>
              <w:rPr>
                <w:rFonts w:ascii="Times New Roman" w:eastAsia="Times New Roman" w:hAnsi="Times New Roman" w:cs="Times New Roman"/>
                <w:sz w:val="20"/>
                <w:szCs w:val="20"/>
                <w:lang w:eastAsia="fi-FI"/>
              </w:rPr>
            </w:pPr>
            <w:r w:rsidRPr="003355B1">
              <w:rPr>
                <w:rFonts w:ascii="Times New Roman" w:eastAsia="Times New Roman" w:hAnsi="Times New Roman" w:cs="Times New Roman"/>
                <w:sz w:val="20"/>
                <w:szCs w:val="20"/>
                <w:lang w:eastAsia="fi-FI"/>
              </w:rPr>
              <w:t>Toimintatuotot</w:t>
            </w:r>
          </w:p>
        </w:tc>
        <w:tc>
          <w:tcPr>
            <w:tcW w:w="1275" w:type="dxa"/>
            <w:tcBorders>
              <w:top w:val="single" w:sz="4" w:space="0" w:color="auto"/>
            </w:tcBorders>
            <w:shd w:val="clear" w:color="000000" w:fill="FFFFFF"/>
            <w:noWrap/>
            <w:vAlign w:val="bottom"/>
            <w:hideMark/>
          </w:tcPr>
          <w:p w14:paraId="483F859B" w14:textId="77777777" w:rsidR="003355B1" w:rsidRPr="003355B1" w:rsidRDefault="003355B1" w:rsidP="00B34B0C">
            <w:pPr>
              <w:jc w:val="right"/>
              <w:rPr>
                <w:rFonts w:ascii="Times New Roman" w:eastAsia="Times New Roman" w:hAnsi="Times New Roman" w:cs="Times New Roman"/>
                <w:sz w:val="20"/>
                <w:szCs w:val="20"/>
                <w:lang w:eastAsia="fi-FI"/>
              </w:rPr>
            </w:pPr>
            <w:r w:rsidRPr="003355B1">
              <w:rPr>
                <w:rFonts w:ascii="Times New Roman" w:eastAsia="Times New Roman" w:hAnsi="Times New Roman" w:cs="Times New Roman"/>
                <w:sz w:val="20"/>
                <w:szCs w:val="20"/>
                <w:lang w:eastAsia="fi-FI"/>
              </w:rPr>
              <w:t> </w:t>
            </w:r>
          </w:p>
        </w:tc>
        <w:tc>
          <w:tcPr>
            <w:tcW w:w="1260" w:type="dxa"/>
            <w:tcBorders>
              <w:top w:val="single" w:sz="4" w:space="0" w:color="auto"/>
            </w:tcBorders>
            <w:shd w:val="clear" w:color="000000" w:fill="FFFFFF"/>
            <w:noWrap/>
            <w:vAlign w:val="bottom"/>
            <w:hideMark/>
          </w:tcPr>
          <w:p w14:paraId="47F56D04" w14:textId="77777777" w:rsidR="003355B1" w:rsidRPr="003355B1" w:rsidRDefault="003355B1" w:rsidP="00B34B0C">
            <w:pPr>
              <w:jc w:val="right"/>
              <w:rPr>
                <w:rFonts w:ascii="Times New Roman" w:eastAsia="Times New Roman" w:hAnsi="Times New Roman" w:cs="Times New Roman"/>
                <w:sz w:val="20"/>
                <w:szCs w:val="20"/>
                <w:lang w:eastAsia="fi-FI"/>
              </w:rPr>
            </w:pPr>
            <w:r w:rsidRPr="003355B1">
              <w:rPr>
                <w:rFonts w:ascii="Times New Roman" w:eastAsia="Times New Roman" w:hAnsi="Times New Roman" w:cs="Times New Roman"/>
                <w:sz w:val="20"/>
                <w:szCs w:val="20"/>
                <w:lang w:eastAsia="fi-FI"/>
              </w:rPr>
              <w:t> </w:t>
            </w:r>
          </w:p>
        </w:tc>
        <w:tc>
          <w:tcPr>
            <w:tcW w:w="1460" w:type="dxa"/>
            <w:tcBorders>
              <w:top w:val="single" w:sz="4" w:space="0" w:color="auto"/>
            </w:tcBorders>
            <w:shd w:val="clear" w:color="000000" w:fill="FFFFFF"/>
            <w:noWrap/>
            <w:vAlign w:val="bottom"/>
            <w:hideMark/>
          </w:tcPr>
          <w:p w14:paraId="2D6406E6" w14:textId="77777777" w:rsidR="003355B1" w:rsidRPr="003355B1" w:rsidRDefault="003355B1" w:rsidP="00B34B0C">
            <w:pPr>
              <w:jc w:val="right"/>
              <w:rPr>
                <w:rFonts w:ascii="Times New Roman" w:eastAsia="Times New Roman" w:hAnsi="Times New Roman" w:cs="Times New Roman"/>
                <w:sz w:val="20"/>
                <w:szCs w:val="20"/>
                <w:lang w:eastAsia="fi-FI"/>
              </w:rPr>
            </w:pPr>
            <w:r w:rsidRPr="003355B1">
              <w:rPr>
                <w:rFonts w:ascii="Times New Roman" w:eastAsia="Times New Roman" w:hAnsi="Times New Roman" w:cs="Times New Roman"/>
                <w:sz w:val="20"/>
                <w:szCs w:val="20"/>
                <w:lang w:eastAsia="fi-FI"/>
              </w:rPr>
              <w:t> </w:t>
            </w:r>
          </w:p>
        </w:tc>
        <w:tc>
          <w:tcPr>
            <w:tcW w:w="1460" w:type="dxa"/>
            <w:tcBorders>
              <w:top w:val="single" w:sz="4" w:space="0" w:color="auto"/>
            </w:tcBorders>
            <w:shd w:val="clear" w:color="000000" w:fill="FFFFFF"/>
            <w:noWrap/>
            <w:vAlign w:val="bottom"/>
            <w:hideMark/>
          </w:tcPr>
          <w:p w14:paraId="7169743A" w14:textId="77777777" w:rsidR="003355B1" w:rsidRPr="003355B1" w:rsidRDefault="003355B1" w:rsidP="00B34B0C">
            <w:pPr>
              <w:jc w:val="right"/>
              <w:rPr>
                <w:rFonts w:ascii="Times New Roman" w:eastAsia="Times New Roman" w:hAnsi="Times New Roman" w:cs="Times New Roman"/>
                <w:sz w:val="20"/>
                <w:szCs w:val="20"/>
                <w:lang w:eastAsia="fi-FI"/>
              </w:rPr>
            </w:pPr>
            <w:r w:rsidRPr="003355B1">
              <w:rPr>
                <w:rFonts w:ascii="Times New Roman" w:eastAsia="Times New Roman" w:hAnsi="Times New Roman" w:cs="Times New Roman"/>
                <w:sz w:val="20"/>
                <w:szCs w:val="20"/>
                <w:lang w:eastAsia="fi-FI"/>
              </w:rPr>
              <w:t> </w:t>
            </w:r>
          </w:p>
        </w:tc>
        <w:tc>
          <w:tcPr>
            <w:tcW w:w="1349" w:type="dxa"/>
            <w:tcBorders>
              <w:top w:val="single" w:sz="4" w:space="0" w:color="auto"/>
            </w:tcBorders>
            <w:shd w:val="clear" w:color="000000" w:fill="FFFFFF"/>
            <w:noWrap/>
            <w:vAlign w:val="bottom"/>
            <w:hideMark/>
          </w:tcPr>
          <w:p w14:paraId="759CCAA1" w14:textId="77777777" w:rsidR="003355B1" w:rsidRPr="003355B1" w:rsidRDefault="003355B1" w:rsidP="00B34B0C">
            <w:pPr>
              <w:jc w:val="right"/>
              <w:rPr>
                <w:rFonts w:ascii="Times New Roman" w:eastAsia="Times New Roman" w:hAnsi="Times New Roman" w:cs="Times New Roman"/>
                <w:sz w:val="20"/>
                <w:szCs w:val="20"/>
                <w:lang w:eastAsia="fi-FI"/>
              </w:rPr>
            </w:pPr>
            <w:r w:rsidRPr="003355B1">
              <w:rPr>
                <w:rFonts w:ascii="Times New Roman" w:eastAsia="Times New Roman" w:hAnsi="Times New Roman" w:cs="Times New Roman"/>
                <w:sz w:val="20"/>
                <w:szCs w:val="20"/>
                <w:lang w:eastAsia="fi-FI"/>
              </w:rPr>
              <w:t> </w:t>
            </w:r>
          </w:p>
        </w:tc>
      </w:tr>
      <w:tr w:rsidR="003355B1" w:rsidRPr="003355B1" w14:paraId="1B92EB3C" w14:textId="77777777" w:rsidTr="008151D8">
        <w:trPr>
          <w:trHeight w:val="57"/>
        </w:trPr>
        <w:tc>
          <w:tcPr>
            <w:tcW w:w="2689" w:type="dxa"/>
            <w:shd w:val="clear" w:color="000000" w:fill="FFFFFF"/>
            <w:noWrap/>
            <w:vAlign w:val="bottom"/>
            <w:hideMark/>
          </w:tcPr>
          <w:p w14:paraId="499AD24E" w14:textId="77777777" w:rsidR="003355B1" w:rsidRPr="003355B1" w:rsidRDefault="003355B1" w:rsidP="00B34B0C">
            <w:pPr>
              <w:rPr>
                <w:rFonts w:ascii="Times New Roman" w:eastAsia="Times New Roman" w:hAnsi="Times New Roman" w:cs="Times New Roman"/>
                <w:sz w:val="20"/>
                <w:szCs w:val="20"/>
                <w:lang w:eastAsia="fi-FI"/>
              </w:rPr>
            </w:pPr>
            <w:r w:rsidRPr="003355B1">
              <w:rPr>
                <w:rFonts w:ascii="Times New Roman" w:eastAsia="Times New Roman" w:hAnsi="Times New Roman" w:cs="Times New Roman"/>
                <w:sz w:val="20"/>
                <w:szCs w:val="20"/>
                <w:lang w:eastAsia="fi-FI"/>
              </w:rPr>
              <w:t>Toimintakulut</w:t>
            </w:r>
          </w:p>
        </w:tc>
        <w:tc>
          <w:tcPr>
            <w:tcW w:w="1275" w:type="dxa"/>
            <w:shd w:val="clear" w:color="000000" w:fill="FFFFFF"/>
            <w:noWrap/>
            <w:vAlign w:val="bottom"/>
            <w:hideMark/>
          </w:tcPr>
          <w:p w14:paraId="5382E2EF" w14:textId="77777777" w:rsidR="003355B1" w:rsidRPr="003355B1" w:rsidRDefault="003355B1" w:rsidP="00B34B0C">
            <w:pPr>
              <w:jc w:val="right"/>
              <w:rPr>
                <w:rFonts w:ascii="Times New Roman" w:eastAsia="Times New Roman" w:hAnsi="Times New Roman" w:cs="Times New Roman"/>
                <w:sz w:val="20"/>
                <w:szCs w:val="20"/>
                <w:lang w:eastAsia="fi-FI"/>
              </w:rPr>
            </w:pPr>
            <w:r w:rsidRPr="003355B1">
              <w:rPr>
                <w:rFonts w:ascii="Times New Roman" w:eastAsia="Times New Roman" w:hAnsi="Times New Roman" w:cs="Times New Roman"/>
                <w:sz w:val="20"/>
                <w:szCs w:val="20"/>
                <w:lang w:eastAsia="fi-FI"/>
              </w:rPr>
              <w:t>-19 422</w:t>
            </w:r>
          </w:p>
        </w:tc>
        <w:tc>
          <w:tcPr>
            <w:tcW w:w="1260" w:type="dxa"/>
            <w:shd w:val="clear" w:color="000000" w:fill="FFFFFF"/>
            <w:noWrap/>
            <w:vAlign w:val="bottom"/>
            <w:hideMark/>
          </w:tcPr>
          <w:p w14:paraId="5F48DA8A" w14:textId="77777777" w:rsidR="003355B1" w:rsidRPr="003355B1" w:rsidRDefault="003355B1" w:rsidP="00B34B0C">
            <w:pPr>
              <w:jc w:val="right"/>
              <w:rPr>
                <w:rFonts w:ascii="Times New Roman" w:eastAsia="Times New Roman" w:hAnsi="Times New Roman" w:cs="Times New Roman"/>
                <w:sz w:val="20"/>
                <w:szCs w:val="20"/>
                <w:lang w:eastAsia="fi-FI"/>
              </w:rPr>
            </w:pPr>
            <w:r w:rsidRPr="003355B1">
              <w:rPr>
                <w:rFonts w:ascii="Times New Roman" w:eastAsia="Times New Roman" w:hAnsi="Times New Roman" w:cs="Times New Roman"/>
                <w:sz w:val="20"/>
                <w:szCs w:val="20"/>
                <w:lang w:eastAsia="fi-FI"/>
              </w:rPr>
              <w:t>-29 000</w:t>
            </w:r>
          </w:p>
        </w:tc>
        <w:tc>
          <w:tcPr>
            <w:tcW w:w="1460" w:type="dxa"/>
            <w:shd w:val="clear" w:color="000000" w:fill="FFFFFF"/>
            <w:noWrap/>
            <w:vAlign w:val="bottom"/>
            <w:hideMark/>
          </w:tcPr>
          <w:p w14:paraId="08F4D9AC" w14:textId="77777777" w:rsidR="003355B1" w:rsidRPr="003355B1" w:rsidRDefault="003355B1" w:rsidP="00B34B0C">
            <w:pPr>
              <w:jc w:val="right"/>
              <w:rPr>
                <w:rFonts w:ascii="Times New Roman" w:eastAsia="Times New Roman" w:hAnsi="Times New Roman" w:cs="Times New Roman"/>
                <w:sz w:val="20"/>
                <w:szCs w:val="20"/>
                <w:lang w:eastAsia="fi-FI"/>
              </w:rPr>
            </w:pPr>
            <w:r w:rsidRPr="003355B1">
              <w:rPr>
                <w:rFonts w:ascii="Times New Roman" w:eastAsia="Times New Roman" w:hAnsi="Times New Roman" w:cs="Times New Roman"/>
                <w:sz w:val="20"/>
                <w:szCs w:val="20"/>
                <w:lang w:eastAsia="fi-FI"/>
              </w:rPr>
              <w:t>-22 000</w:t>
            </w:r>
          </w:p>
        </w:tc>
        <w:tc>
          <w:tcPr>
            <w:tcW w:w="1460" w:type="dxa"/>
            <w:shd w:val="clear" w:color="000000" w:fill="FFFFFF"/>
            <w:noWrap/>
            <w:vAlign w:val="bottom"/>
            <w:hideMark/>
          </w:tcPr>
          <w:p w14:paraId="344F406D" w14:textId="77777777" w:rsidR="003355B1" w:rsidRPr="003355B1" w:rsidRDefault="003355B1" w:rsidP="00B34B0C">
            <w:pPr>
              <w:jc w:val="right"/>
              <w:rPr>
                <w:rFonts w:ascii="Times New Roman" w:eastAsia="Times New Roman" w:hAnsi="Times New Roman" w:cs="Times New Roman"/>
                <w:sz w:val="20"/>
                <w:szCs w:val="20"/>
                <w:lang w:eastAsia="fi-FI"/>
              </w:rPr>
            </w:pPr>
            <w:r w:rsidRPr="003355B1">
              <w:rPr>
                <w:rFonts w:ascii="Times New Roman" w:eastAsia="Times New Roman" w:hAnsi="Times New Roman" w:cs="Times New Roman"/>
                <w:sz w:val="20"/>
                <w:szCs w:val="20"/>
                <w:lang w:eastAsia="fi-FI"/>
              </w:rPr>
              <w:t>-22 000</w:t>
            </w:r>
          </w:p>
        </w:tc>
        <w:tc>
          <w:tcPr>
            <w:tcW w:w="1349" w:type="dxa"/>
            <w:shd w:val="clear" w:color="000000" w:fill="FFFFFF"/>
            <w:noWrap/>
            <w:vAlign w:val="bottom"/>
            <w:hideMark/>
          </w:tcPr>
          <w:p w14:paraId="5F675E20" w14:textId="77777777" w:rsidR="003355B1" w:rsidRPr="003355B1" w:rsidRDefault="003355B1" w:rsidP="00B34B0C">
            <w:pPr>
              <w:jc w:val="right"/>
              <w:rPr>
                <w:rFonts w:ascii="Times New Roman" w:eastAsia="Times New Roman" w:hAnsi="Times New Roman" w:cs="Times New Roman"/>
                <w:sz w:val="20"/>
                <w:szCs w:val="20"/>
                <w:lang w:eastAsia="fi-FI"/>
              </w:rPr>
            </w:pPr>
            <w:r w:rsidRPr="003355B1">
              <w:rPr>
                <w:rFonts w:ascii="Times New Roman" w:eastAsia="Times New Roman" w:hAnsi="Times New Roman" w:cs="Times New Roman"/>
                <w:sz w:val="20"/>
                <w:szCs w:val="20"/>
                <w:lang w:eastAsia="fi-FI"/>
              </w:rPr>
              <w:t>-22 000</w:t>
            </w:r>
          </w:p>
        </w:tc>
      </w:tr>
      <w:tr w:rsidR="003355B1" w:rsidRPr="003355B1" w14:paraId="0CDEB5CE" w14:textId="77777777" w:rsidTr="008151D8">
        <w:trPr>
          <w:trHeight w:val="57"/>
        </w:trPr>
        <w:tc>
          <w:tcPr>
            <w:tcW w:w="2689" w:type="dxa"/>
            <w:shd w:val="clear" w:color="000000" w:fill="FFFFFF"/>
            <w:noWrap/>
            <w:vAlign w:val="bottom"/>
            <w:hideMark/>
          </w:tcPr>
          <w:p w14:paraId="6E572F11" w14:textId="77777777" w:rsidR="003355B1" w:rsidRPr="003355B1" w:rsidRDefault="003355B1" w:rsidP="00B34B0C">
            <w:pPr>
              <w:rPr>
                <w:rFonts w:ascii="Times New Roman" w:eastAsia="Times New Roman" w:hAnsi="Times New Roman" w:cs="Times New Roman"/>
                <w:b/>
                <w:bCs/>
                <w:sz w:val="20"/>
                <w:szCs w:val="20"/>
                <w:lang w:eastAsia="fi-FI"/>
              </w:rPr>
            </w:pPr>
            <w:r w:rsidRPr="003355B1">
              <w:rPr>
                <w:rFonts w:ascii="Times New Roman" w:eastAsia="Times New Roman" w:hAnsi="Times New Roman" w:cs="Times New Roman"/>
                <w:b/>
                <w:bCs/>
                <w:sz w:val="20"/>
                <w:szCs w:val="20"/>
                <w:lang w:eastAsia="fi-FI"/>
              </w:rPr>
              <w:t>Netto</w:t>
            </w:r>
          </w:p>
        </w:tc>
        <w:tc>
          <w:tcPr>
            <w:tcW w:w="1275" w:type="dxa"/>
            <w:shd w:val="clear" w:color="000000" w:fill="FFFFFF"/>
            <w:noWrap/>
            <w:vAlign w:val="bottom"/>
            <w:hideMark/>
          </w:tcPr>
          <w:p w14:paraId="21B589F3" w14:textId="77777777" w:rsidR="003355B1" w:rsidRPr="003355B1" w:rsidRDefault="003355B1" w:rsidP="00B34B0C">
            <w:pPr>
              <w:jc w:val="right"/>
              <w:rPr>
                <w:rFonts w:ascii="Times New Roman" w:eastAsia="Times New Roman" w:hAnsi="Times New Roman" w:cs="Times New Roman"/>
                <w:b/>
                <w:bCs/>
                <w:sz w:val="20"/>
                <w:szCs w:val="20"/>
                <w:lang w:eastAsia="fi-FI"/>
              </w:rPr>
            </w:pPr>
            <w:r w:rsidRPr="003355B1">
              <w:rPr>
                <w:rFonts w:ascii="Times New Roman" w:eastAsia="Times New Roman" w:hAnsi="Times New Roman" w:cs="Times New Roman"/>
                <w:b/>
                <w:bCs/>
                <w:sz w:val="20"/>
                <w:szCs w:val="20"/>
                <w:lang w:eastAsia="fi-FI"/>
              </w:rPr>
              <w:t>-19 422</w:t>
            </w:r>
          </w:p>
        </w:tc>
        <w:tc>
          <w:tcPr>
            <w:tcW w:w="1260" w:type="dxa"/>
            <w:shd w:val="clear" w:color="000000" w:fill="FFFFFF"/>
            <w:noWrap/>
            <w:vAlign w:val="bottom"/>
            <w:hideMark/>
          </w:tcPr>
          <w:p w14:paraId="4C7A02F9" w14:textId="77777777" w:rsidR="003355B1" w:rsidRPr="003355B1" w:rsidRDefault="003355B1" w:rsidP="00B34B0C">
            <w:pPr>
              <w:jc w:val="right"/>
              <w:rPr>
                <w:rFonts w:ascii="Times New Roman" w:eastAsia="Times New Roman" w:hAnsi="Times New Roman" w:cs="Times New Roman"/>
                <w:b/>
                <w:bCs/>
                <w:sz w:val="20"/>
                <w:szCs w:val="20"/>
                <w:lang w:eastAsia="fi-FI"/>
              </w:rPr>
            </w:pPr>
            <w:r w:rsidRPr="003355B1">
              <w:rPr>
                <w:rFonts w:ascii="Times New Roman" w:eastAsia="Times New Roman" w:hAnsi="Times New Roman" w:cs="Times New Roman"/>
                <w:b/>
                <w:bCs/>
                <w:sz w:val="20"/>
                <w:szCs w:val="20"/>
                <w:lang w:eastAsia="fi-FI"/>
              </w:rPr>
              <w:t>-29 000</w:t>
            </w:r>
          </w:p>
        </w:tc>
        <w:tc>
          <w:tcPr>
            <w:tcW w:w="1460" w:type="dxa"/>
            <w:shd w:val="clear" w:color="000000" w:fill="FFFFFF"/>
            <w:noWrap/>
            <w:vAlign w:val="bottom"/>
            <w:hideMark/>
          </w:tcPr>
          <w:p w14:paraId="7FD0E02C" w14:textId="77777777" w:rsidR="003355B1" w:rsidRPr="003355B1" w:rsidRDefault="003355B1" w:rsidP="00B34B0C">
            <w:pPr>
              <w:jc w:val="right"/>
              <w:rPr>
                <w:rFonts w:ascii="Times New Roman" w:eastAsia="Times New Roman" w:hAnsi="Times New Roman" w:cs="Times New Roman"/>
                <w:b/>
                <w:bCs/>
                <w:sz w:val="20"/>
                <w:szCs w:val="20"/>
                <w:lang w:eastAsia="fi-FI"/>
              </w:rPr>
            </w:pPr>
            <w:r w:rsidRPr="003355B1">
              <w:rPr>
                <w:rFonts w:ascii="Times New Roman" w:eastAsia="Times New Roman" w:hAnsi="Times New Roman" w:cs="Times New Roman"/>
                <w:b/>
                <w:bCs/>
                <w:sz w:val="20"/>
                <w:szCs w:val="20"/>
                <w:lang w:eastAsia="fi-FI"/>
              </w:rPr>
              <w:t>-22 000</w:t>
            </w:r>
          </w:p>
        </w:tc>
        <w:tc>
          <w:tcPr>
            <w:tcW w:w="1460" w:type="dxa"/>
            <w:shd w:val="clear" w:color="000000" w:fill="FFFFFF"/>
            <w:noWrap/>
            <w:vAlign w:val="bottom"/>
            <w:hideMark/>
          </w:tcPr>
          <w:p w14:paraId="0B34F066" w14:textId="77777777" w:rsidR="003355B1" w:rsidRPr="003355B1" w:rsidRDefault="003355B1" w:rsidP="00B34B0C">
            <w:pPr>
              <w:jc w:val="right"/>
              <w:rPr>
                <w:rFonts w:ascii="Times New Roman" w:eastAsia="Times New Roman" w:hAnsi="Times New Roman" w:cs="Times New Roman"/>
                <w:b/>
                <w:bCs/>
                <w:sz w:val="20"/>
                <w:szCs w:val="20"/>
                <w:lang w:eastAsia="fi-FI"/>
              </w:rPr>
            </w:pPr>
            <w:r w:rsidRPr="003355B1">
              <w:rPr>
                <w:rFonts w:ascii="Times New Roman" w:eastAsia="Times New Roman" w:hAnsi="Times New Roman" w:cs="Times New Roman"/>
                <w:b/>
                <w:bCs/>
                <w:sz w:val="20"/>
                <w:szCs w:val="20"/>
                <w:lang w:eastAsia="fi-FI"/>
              </w:rPr>
              <w:t>-22 000</w:t>
            </w:r>
          </w:p>
        </w:tc>
        <w:tc>
          <w:tcPr>
            <w:tcW w:w="1349" w:type="dxa"/>
            <w:shd w:val="clear" w:color="000000" w:fill="FFFFFF"/>
            <w:noWrap/>
            <w:vAlign w:val="bottom"/>
            <w:hideMark/>
          </w:tcPr>
          <w:p w14:paraId="08F728A3" w14:textId="77777777" w:rsidR="003355B1" w:rsidRPr="003355B1" w:rsidRDefault="003355B1" w:rsidP="00B34B0C">
            <w:pPr>
              <w:jc w:val="right"/>
              <w:rPr>
                <w:rFonts w:ascii="Times New Roman" w:eastAsia="Times New Roman" w:hAnsi="Times New Roman" w:cs="Times New Roman"/>
                <w:b/>
                <w:bCs/>
                <w:sz w:val="20"/>
                <w:szCs w:val="20"/>
                <w:lang w:eastAsia="fi-FI"/>
              </w:rPr>
            </w:pPr>
            <w:r w:rsidRPr="003355B1">
              <w:rPr>
                <w:rFonts w:ascii="Times New Roman" w:eastAsia="Times New Roman" w:hAnsi="Times New Roman" w:cs="Times New Roman"/>
                <w:b/>
                <w:bCs/>
                <w:sz w:val="20"/>
                <w:szCs w:val="20"/>
                <w:lang w:eastAsia="fi-FI"/>
              </w:rPr>
              <w:t>-22 000</w:t>
            </w:r>
          </w:p>
        </w:tc>
      </w:tr>
      <w:tr w:rsidR="003355B1" w:rsidRPr="003355B1" w14:paraId="1F79D879" w14:textId="77777777" w:rsidTr="008151D8">
        <w:trPr>
          <w:trHeight w:val="57"/>
        </w:trPr>
        <w:tc>
          <w:tcPr>
            <w:tcW w:w="2689" w:type="dxa"/>
            <w:shd w:val="clear" w:color="000000" w:fill="FFFFFF"/>
            <w:noWrap/>
            <w:vAlign w:val="bottom"/>
            <w:hideMark/>
          </w:tcPr>
          <w:p w14:paraId="56F16957" w14:textId="77777777" w:rsidR="003355B1" w:rsidRPr="003355B1" w:rsidRDefault="003355B1" w:rsidP="00B34B0C">
            <w:pPr>
              <w:rPr>
                <w:rFonts w:ascii="Times New Roman" w:eastAsia="Times New Roman" w:hAnsi="Times New Roman" w:cs="Times New Roman"/>
                <w:sz w:val="20"/>
                <w:szCs w:val="20"/>
                <w:lang w:eastAsia="fi-FI"/>
              </w:rPr>
            </w:pPr>
            <w:r w:rsidRPr="003355B1">
              <w:rPr>
                <w:rFonts w:ascii="Times New Roman" w:eastAsia="Times New Roman" w:hAnsi="Times New Roman" w:cs="Times New Roman"/>
                <w:sz w:val="20"/>
                <w:szCs w:val="20"/>
                <w:lang w:eastAsia="fi-FI"/>
              </w:rPr>
              <w:t>Poistot</w:t>
            </w:r>
          </w:p>
        </w:tc>
        <w:tc>
          <w:tcPr>
            <w:tcW w:w="1275" w:type="dxa"/>
            <w:shd w:val="clear" w:color="000000" w:fill="FFFFFF"/>
            <w:noWrap/>
            <w:vAlign w:val="bottom"/>
            <w:hideMark/>
          </w:tcPr>
          <w:p w14:paraId="06630FB7" w14:textId="77777777" w:rsidR="003355B1" w:rsidRPr="003355B1" w:rsidRDefault="003355B1" w:rsidP="00B34B0C">
            <w:pPr>
              <w:jc w:val="right"/>
              <w:rPr>
                <w:rFonts w:ascii="Times New Roman" w:eastAsia="Times New Roman" w:hAnsi="Times New Roman" w:cs="Times New Roman"/>
                <w:sz w:val="20"/>
                <w:szCs w:val="20"/>
                <w:lang w:eastAsia="fi-FI"/>
              </w:rPr>
            </w:pPr>
            <w:r w:rsidRPr="003355B1">
              <w:rPr>
                <w:rFonts w:ascii="Times New Roman" w:eastAsia="Times New Roman" w:hAnsi="Times New Roman" w:cs="Times New Roman"/>
                <w:sz w:val="20"/>
                <w:szCs w:val="20"/>
                <w:lang w:eastAsia="fi-FI"/>
              </w:rPr>
              <w:t> </w:t>
            </w:r>
          </w:p>
        </w:tc>
        <w:tc>
          <w:tcPr>
            <w:tcW w:w="1260" w:type="dxa"/>
            <w:shd w:val="clear" w:color="000000" w:fill="FFFFFF"/>
            <w:noWrap/>
            <w:vAlign w:val="bottom"/>
            <w:hideMark/>
          </w:tcPr>
          <w:p w14:paraId="215EA28B" w14:textId="77777777" w:rsidR="003355B1" w:rsidRPr="003355B1" w:rsidRDefault="003355B1" w:rsidP="00B34B0C">
            <w:pPr>
              <w:jc w:val="right"/>
              <w:rPr>
                <w:rFonts w:ascii="Times New Roman" w:eastAsia="Times New Roman" w:hAnsi="Times New Roman" w:cs="Times New Roman"/>
                <w:sz w:val="20"/>
                <w:szCs w:val="20"/>
                <w:lang w:eastAsia="fi-FI"/>
              </w:rPr>
            </w:pPr>
            <w:r w:rsidRPr="003355B1">
              <w:rPr>
                <w:rFonts w:ascii="Times New Roman" w:eastAsia="Times New Roman" w:hAnsi="Times New Roman" w:cs="Times New Roman"/>
                <w:sz w:val="20"/>
                <w:szCs w:val="20"/>
                <w:lang w:eastAsia="fi-FI"/>
              </w:rPr>
              <w:t> </w:t>
            </w:r>
          </w:p>
        </w:tc>
        <w:tc>
          <w:tcPr>
            <w:tcW w:w="1460" w:type="dxa"/>
            <w:shd w:val="clear" w:color="000000" w:fill="FFFFFF"/>
            <w:noWrap/>
            <w:vAlign w:val="bottom"/>
            <w:hideMark/>
          </w:tcPr>
          <w:p w14:paraId="468E77C7" w14:textId="77777777" w:rsidR="003355B1" w:rsidRPr="003355B1" w:rsidRDefault="003355B1" w:rsidP="00B34B0C">
            <w:pPr>
              <w:jc w:val="right"/>
              <w:rPr>
                <w:rFonts w:ascii="Times New Roman" w:eastAsia="Times New Roman" w:hAnsi="Times New Roman" w:cs="Times New Roman"/>
                <w:sz w:val="20"/>
                <w:szCs w:val="20"/>
                <w:lang w:eastAsia="fi-FI"/>
              </w:rPr>
            </w:pPr>
            <w:r w:rsidRPr="003355B1">
              <w:rPr>
                <w:rFonts w:ascii="Times New Roman" w:eastAsia="Times New Roman" w:hAnsi="Times New Roman" w:cs="Times New Roman"/>
                <w:sz w:val="20"/>
                <w:szCs w:val="20"/>
                <w:lang w:eastAsia="fi-FI"/>
              </w:rPr>
              <w:t> </w:t>
            </w:r>
          </w:p>
        </w:tc>
        <w:tc>
          <w:tcPr>
            <w:tcW w:w="1460" w:type="dxa"/>
            <w:shd w:val="clear" w:color="000000" w:fill="FFFFFF"/>
            <w:noWrap/>
            <w:vAlign w:val="bottom"/>
            <w:hideMark/>
          </w:tcPr>
          <w:p w14:paraId="6295D97E" w14:textId="77777777" w:rsidR="003355B1" w:rsidRPr="003355B1" w:rsidRDefault="003355B1" w:rsidP="00B34B0C">
            <w:pPr>
              <w:jc w:val="right"/>
              <w:rPr>
                <w:rFonts w:ascii="Times New Roman" w:eastAsia="Times New Roman" w:hAnsi="Times New Roman" w:cs="Times New Roman"/>
                <w:sz w:val="20"/>
                <w:szCs w:val="20"/>
                <w:lang w:eastAsia="fi-FI"/>
              </w:rPr>
            </w:pPr>
            <w:r w:rsidRPr="003355B1">
              <w:rPr>
                <w:rFonts w:ascii="Times New Roman" w:eastAsia="Times New Roman" w:hAnsi="Times New Roman" w:cs="Times New Roman"/>
                <w:sz w:val="20"/>
                <w:szCs w:val="20"/>
                <w:lang w:eastAsia="fi-FI"/>
              </w:rPr>
              <w:t> </w:t>
            </w:r>
          </w:p>
        </w:tc>
        <w:tc>
          <w:tcPr>
            <w:tcW w:w="1349" w:type="dxa"/>
            <w:shd w:val="clear" w:color="000000" w:fill="FFFFFF"/>
            <w:noWrap/>
            <w:vAlign w:val="bottom"/>
            <w:hideMark/>
          </w:tcPr>
          <w:p w14:paraId="29C5AC90" w14:textId="77777777" w:rsidR="003355B1" w:rsidRPr="003355B1" w:rsidRDefault="003355B1" w:rsidP="00B34B0C">
            <w:pPr>
              <w:jc w:val="right"/>
              <w:rPr>
                <w:rFonts w:ascii="Times New Roman" w:eastAsia="Times New Roman" w:hAnsi="Times New Roman" w:cs="Times New Roman"/>
                <w:sz w:val="20"/>
                <w:szCs w:val="20"/>
                <w:lang w:eastAsia="fi-FI"/>
              </w:rPr>
            </w:pPr>
            <w:r w:rsidRPr="003355B1">
              <w:rPr>
                <w:rFonts w:ascii="Times New Roman" w:eastAsia="Times New Roman" w:hAnsi="Times New Roman" w:cs="Times New Roman"/>
                <w:sz w:val="20"/>
                <w:szCs w:val="20"/>
                <w:lang w:eastAsia="fi-FI"/>
              </w:rPr>
              <w:t> </w:t>
            </w:r>
          </w:p>
        </w:tc>
      </w:tr>
      <w:tr w:rsidR="003355B1" w:rsidRPr="003355B1" w14:paraId="1C856BA5" w14:textId="77777777" w:rsidTr="008151D8">
        <w:trPr>
          <w:trHeight w:val="57"/>
        </w:trPr>
        <w:tc>
          <w:tcPr>
            <w:tcW w:w="2689" w:type="dxa"/>
            <w:shd w:val="clear" w:color="000000" w:fill="FFFFFF"/>
            <w:noWrap/>
            <w:vAlign w:val="bottom"/>
            <w:hideMark/>
          </w:tcPr>
          <w:p w14:paraId="20724A5D" w14:textId="77777777" w:rsidR="003355B1" w:rsidRPr="003355B1" w:rsidRDefault="003355B1" w:rsidP="00B34B0C">
            <w:pPr>
              <w:rPr>
                <w:rFonts w:ascii="Times New Roman" w:eastAsia="Times New Roman" w:hAnsi="Times New Roman" w:cs="Times New Roman"/>
                <w:sz w:val="20"/>
                <w:szCs w:val="20"/>
                <w:lang w:eastAsia="fi-FI"/>
              </w:rPr>
            </w:pPr>
            <w:r w:rsidRPr="003355B1">
              <w:rPr>
                <w:rFonts w:ascii="Times New Roman" w:eastAsia="Times New Roman" w:hAnsi="Times New Roman" w:cs="Times New Roman"/>
                <w:sz w:val="20"/>
                <w:szCs w:val="20"/>
                <w:lang w:eastAsia="fi-FI"/>
              </w:rPr>
              <w:t>€/asukas TA2020/1570</w:t>
            </w:r>
          </w:p>
        </w:tc>
        <w:tc>
          <w:tcPr>
            <w:tcW w:w="1275" w:type="dxa"/>
            <w:shd w:val="clear" w:color="000000" w:fill="FFFFFF"/>
            <w:noWrap/>
            <w:vAlign w:val="bottom"/>
            <w:hideMark/>
          </w:tcPr>
          <w:p w14:paraId="5B9B924C" w14:textId="77777777" w:rsidR="003355B1" w:rsidRPr="003355B1" w:rsidRDefault="003355B1" w:rsidP="00B34B0C">
            <w:pPr>
              <w:jc w:val="right"/>
              <w:rPr>
                <w:rFonts w:ascii="Times New Roman" w:eastAsia="Times New Roman" w:hAnsi="Times New Roman" w:cs="Times New Roman"/>
                <w:sz w:val="20"/>
                <w:szCs w:val="20"/>
                <w:lang w:eastAsia="fi-FI"/>
              </w:rPr>
            </w:pPr>
            <w:r w:rsidRPr="003355B1">
              <w:rPr>
                <w:rFonts w:ascii="Times New Roman" w:eastAsia="Times New Roman" w:hAnsi="Times New Roman" w:cs="Times New Roman"/>
                <w:sz w:val="20"/>
                <w:szCs w:val="20"/>
                <w:lang w:eastAsia="fi-FI"/>
              </w:rPr>
              <w:t> </w:t>
            </w:r>
          </w:p>
        </w:tc>
        <w:tc>
          <w:tcPr>
            <w:tcW w:w="1260" w:type="dxa"/>
            <w:shd w:val="clear" w:color="000000" w:fill="FFFFFF"/>
            <w:noWrap/>
            <w:vAlign w:val="bottom"/>
            <w:hideMark/>
          </w:tcPr>
          <w:p w14:paraId="7A485681" w14:textId="77777777" w:rsidR="003355B1" w:rsidRPr="003355B1" w:rsidRDefault="003355B1" w:rsidP="00B34B0C">
            <w:pPr>
              <w:jc w:val="right"/>
              <w:rPr>
                <w:rFonts w:ascii="Times New Roman" w:eastAsia="Times New Roman" w:hAnsi="Times New Roman" w:cs="Times New Roman"/>
                <w:sz w:val="20"/>
                <w:szCs w:val="20"/>
                <w:lang w:eastAsia="fi-FI"/>
              </w:rPr>
            </w:pPr>
            <w:r w:rsidRPr="003355B1">
              <w:rPr>
                <w:rFonts w:ascii="Times New Roman" w:eastAsia="Times New Roman" w:hAnsi="Times New Roman" w:cs="Times New Roman"/>
                <w:sz w:val="20"/>
                <w:szCs w:val="20"/>
                <w:lang w:eastAsia="fi-FI"/>
              </w:rPr>
              <w:t> </w:t>
            </w:r>
          </w:p>
        </w:tc>
        <w:tc>
          <w:tcPr>
            <w:tcW w:w="1460" w:type="dxa"/>
            <w:shd w:val="clear" w:color="000000" w:fill="FFFFFF"/>
            <w:noWrap/>
            <w:vAlign w:val="bottom"/>
            <w:hideMark/>
          </w:tcPr>
          <w:p w14:paraId="442B9E74" w14:textId="0B438541" w:rsidR="003355B1" w:rsidRPr="003355B1" w:rsidRDefault="00314EA7" w:rsidP="00B34B0C">
            <w:pPr>
              <w:jc w:val="right"/>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t>-14</w:t>
            </w:r>
            <w:r w:rsidR="003355B1" w:rsidRPr="003355B1">
              <w:rPr>
                <w:rFonts w:ascii="Times New Roman" w:eastAsia="Times New Roman" w:hAnsi="Times New Roman" w:cs="Times New Roman"/>
                <w:sz w:val="20"/>
                <w:szCs w:val="20"/>
                <w:lang w:eastAsia="fi-FI"/>
              </w:rPr>
              <w:t> </w:t>
            </w:r>
          </w:p>
        </w:tc>
        <w:tc>
          <w:tcPr>
            <w:tcW w:w="1460" w:type="dxa"/>
            <w:shd w:val="clear" w:color="000000" w:fill="FFFFFF"/>
            <w:noWrap/>
            <w:vAlign w:val="bottom"/>
            <w:hideMark/>
          </w:tcPr>
          <w:p w14:paraId="586AB144" w14:textId="77777777" w:rsidR="003355B1" w:rsidRPr="003355B1" w:rsidRDefault="003355B1" w:rsidP="00B34B0C">
            <w:pPr>
              <w:jc w:val="right"/>
              <w:rPr>
                <w:rFonts w:ascii="Times New Roman" w:eastAsia="Times New Roman" w:hAnsi="Times New Roman" w:cs="Times New Roman"/>
                <w:sz w:val="20"/>
                <w:szCs w:val="20"/>
                <w:lang w:eastAsia="fi-FI"/>
              </w:rPr>
            </w:pPr>
            <w:r w:rsidRPr="003355B1">
              <w:rPr>
                <w:rFonts w:ascii="Times New Roman" w:eastAsia="Times New Roman" w:hAnsi="Times New Roman" w:cs="Times New Roman"/>
                <w:sz w:val="20"/>
                <w:szCs w:val="20"/>
                <w:lang w:eastAsia="fi-FI"/>
              </w:rPr>
              <w:t> </w:t>
            </w:r>
          </w:p>
        </w:tc>
        <w:tc>
          <w:tcPr>
            <w:tcW w:w="1349" w:type="dxa"/>
            <w:shd w:val="clear" w:color="000000" w:fill="FFFFFF"/>
            <w:noWrap/>
            <w:vAlign w:val="bottom"/>
            <w:hideMark/>
          </w:tcPr>
          <w:p w14:paraId="101F517A" w14:textId="77777777" w:rsidR="003355B1" w:rsidRPr="003355B1" w:rsidRDefault="003355B1" w:rsidP="00B34B0C">
            <w:pPr>
              <w:jc w:val="right"/>
              <w:rPr>
                <w:rFonts w:ascii="Times New Roman" w:eastAsia="Times New Roman" w:hAnsi="Times New Roman" w:cs="Times New Roman"/>
                <w:sz w:val="20"/>
                <w:szCs w:val="20"/>
                <w:lang w:eastAsia="fi-FI"/>
              </w:rPr>
            </w:pPr>
            <w:r w:rsidRPr="003355B1">
              <w:rPr>
                <w:rFonts w:ascii="Times New Roman" w:eastAsia="Times New Roman" w:hAnsi="Times New Roman" w:cs="Times New Roman"/>
                <w:sz w:val="20"/>
                <w:szCs w:val="20"/>
                <w:lang w:eastAsia="fi-FI"/>
              </w:rPr>
              <w:t> </w:t>
            </w:r>
          </w:p>
        </w:tc>
      </w:tr>
    </w:tbl>
    <w:p w14:paraId="65E54141" w14:textId="5F3974D5" w:rsidR="003355B1" w:rsidRDefault="003355B1" w:rsidP="007949AD">
      <w:pPr>
        <w:rPr>
          <w:rFonts w:ascii="Times New Roman" w:hAnsi="Times New Roman" w:cs="Times New Roman"/>
          <w:sz w:val="20"/>
        </w:rPr>
      </w:pPr>
    </w:p>
    <w:p w14:paraId="3A43F223" w14:textId="77777777" w:rsidR="003355B1" w:rsidRDefault="003355B1">
      <w:pPr>
        <w:rPr>
          <w:rFonts w:ascii="Times New Roman" w:hAnsi="Times New Roman" w:cs="Times New Roman"/>
          <w:sz w:val="20"/>
        </w:rPr>
      </w:pPr>
      <w:r>
        <w:rPr>
          <w:rFonts w:ascii="Times New Roman" w:hAnsi="Times New Roman" w:cs="Times New Roman"/>
          <w:sz w:val="20"/>
        </w:rPr>
        <w:br w:type="page"/>
      </w:r>
    </w:p>
    <w:tbl>
      <w:tblPr>
        <w:tblW w:w="9506" w:type="dxa"/>
        <w:tblCellMar>
          <w:left w:w="70" w:type="dxa"/>
          <w:right w:w="70" w:type="dxa"/>
        </w:tblCellMar>
        <w:tblLook w:val="04A0" w:firstRow="1" w:lastRow="0" w:firstColumn="1" w:lastColumn="0" w:noHBand="0" w:noVBand="1"/>
      </w:tblPr>
      <w:tblGrid>
        <w:gridCol w:w="2920"/>
        <w:gridCol w:w="1186"/>
        <w:gridCol w:w="1200"/>
        <w:gridCol w:w="1400"/>
        <w:gridCol w:w="1400"/>
        <w:gridCol w:w="1400"/>
      </w:tblGrid>
      <w:tr w:rsidR="00480EAE" w:rsidRPr="00480EAE" w14:paraId="10E30136" w14:textId="77777777" w:rsidTr="00480EAE">
        <w:trPr>
          <w:trHeight w:val="57"/>
        </w:trPr>
        <w:tc>
          <w:tcPr>
            <w:tcW w:w="2920" w:type="dxa"/>
            <w:tcBorders>
              <w:top w:val="single" w:sz="4" w:space="0" w:color="auto"/>
              <w:left w:val="single" w:sz="4" w:space="0" w:color="auto"/>
              <w:bottom w:val="single" w:sz="4" w:space="0" w:color="auto"/>
              <w:right w:val="nil"/>
            </w:tcBorders>
            <w:shd w:val="clear" w:color="000000" w:fill="FFFFFF"/>
            <w:noWrap/>
            <w:vAlign w:val="bottom"/>
            <w:hideMark/>
          </w:tcPr>
          <w:p w14:paraId="5AE65B74" w14:textId="77777777" w:rsidR="00480EAE" w:rsidRPr="00480EAE" w:rsidRDefault="00480EAE" w:rsidP="00480EAE">
            <w:pPr>
              <w:rPr>
                <w:rFonts w:ascii="Times New Roman" w:eastAsia="Times New Roman" w:hAnsi="Times New Roman" w:cs="Times New Roman"/>
                <w:b/>
                <w:bCs/>
                <w:sz w:val="20"/>
                <w:szCs w:val="20"/>
                <w:lang w:eastAsia="fi-FI"/>
              </w:rPr>
            </w:pPr>
            <w:r w:rsidRPr="00480EAE">
              <w:rPr>
                <w:rFonts w:ascii="Times New Roman" w:eastAsia="Times New Roman" w:hAnsi="Times New Roman" w:cs="Times New Roman"/>
                <w:b/>
                <w:bCs/>
                <w:sz w:val="20"/>
                <w:szCs w:val="20"/>
                <w:lang w:eastAsia="fi-FI"/>
              </w:rPr>
              <w:lastRenderedPageBreak/>
              <w:t>13 Kunnanhallitus yhteensä</w:t>
            </w:r>
          </w:p>
        </w:tc>
        <w:tc>
          <w:tcPr>
            <w:tcW w:w="1186" w:type="dxa"/>
            <w:tcBorders>
              <w:top w:val="single" w:sz="4" w:space="0" w:color="auto"/>
              <w:left w:val="nil"/>
              <w:bottom w:val="single" w:sz="4" w:space="0" w:color="auto"/>
              <w:right w:val="nil"/>
            </w:tcBorders>
            <w:shd w:val="clear" w:color="000000" w:fill="FFFFFF"/>
            <w:noWrap/>
            <w:vAlign w:val="bottom"/>
            <w:hideMark/>
          </w:tcPr>
          <w:p w14:paraId="524F5F22" w14:textId="61A8B141" w:rsidR="00480EAE" w:rsidRPr="00480EAE" w:rsidRDefault="00480EAE" w:rsidP="00480EAE">
            <w:pPr>
              <w:jc w:val="right"/>
              <w:rPr>
                <w:rFonts w:ascii="Times New Roman" w:eastAsia="Times New Roman" w:hAnsi="Times New Roman" w:cs="Times New Roman"/>
                <w:b/>
                <w:bCs/>
                <w:sz w:val="20"/>
                <w:szCs w:val="20"/>
                <w:lang w:eastAsia="fi-FI"/>
              </w:rPr>
            </w:pPr>
            <w:r w:rsidRPr="00314EA7">
              <w:rPr>
                <w:rFonts w:ascii="Times New Roman" w:eastAsia="Times New Roman" w:hAnsi="Times New Roman" w:cs="Times New Roman"/>
                <w:b/>
                <w:bCs/>
                <w:sz w:val="20"/>
                <w:szCs w:val="20"/>
                <w:lang w:eastAsia="fi-FI"/>
              </w:rPr>
              <w:t>TP 2018</w:t>
            </w:r>
          </w:p>
        </w:tc>
        <w:tc>
          <w:tcPr>
            <w:tcW w:w="1200" w:type="dxa"/>
            <w:tcBorders>
              <w:top w:val="single" w:sz="4" w:space="0" w:color="auto"/>
              <w:left w:val="nil"/>
              <w:bottom w:val="single" w:sz="4" w:space="0" w:color="auto"/>
              <w:right w:val="nil"/>
            </w:tcBorders>
            <w:shd w:val="clear" w:color="000000" w:fill="FFFFFF"/>
            <w:noWrap/>
            <w:vAlign w:val="bottom"/>
            <w:hideMark/>
          </w:tcPr>
          <w:p w14:paraId="4A018E11" w14:textId="1552B701" w:rsidR="00480EAE" w:rsidRPr="00480EAE" w:rsidRDefault="00480EAE" w:rsidP="00480EAE">
            <w:pPr>
              <w:jc w:val="right"/>
              <w:rPr>
                <w:rFonts w:ascii="Times New Roman" w:eastAsia="Times New Roman" w:hAnsi="Times New Roman" w:cs="Times New Roman"/>
                <w:b/>
                <w:bCs/>
                <w:sz w:val="20"/>
                <w:szCs w:val="20"/>
                <w:lang w:eastAsia="fi-FI"/>
              </w:rPr>
            </w:pPr>
            <w:proofErr w:type="spellStart"/>
            <w:r w:rsidRPr="00314EA7">
              <w:rPr>
                <w:rFonts w:ascii="Times New Roman" w:eastAsia="Times New Roman" w:hAnsi="Times New Roman" w:cs="Times New Roman"/>
                <w:b/>
                <w:bCs/>
                <w:sz w:val="20"/>
                <w:szCs w:val="20"/>
                <w:lang w:eastAsia="fi-FI"/>
              </w:rPr>
              <w:t>TA+muutos</w:t>
            </w:r>
            <w:proofErr w:type="spellEnd"/>
            <w:r w:rsidRPr="00314EA7">
              <w:rPr>
                <w:rFonts w:ascii="Times New Roman" w:eastAsia="Times New Roman" w:hAnsi="Times New Roman" w:cs="Times New Roman"/>
                <w:b/>
                <w:bCs/>
                <w:sz w:val="20"/>
                <w:szCs w:val="20"/>
                <w:lang w:eastAsia="fi-FI"/>
              </w:rPr>
              <w:t xml:space="preserve"> 2019</w:t>
            </w:r>
          </w:p>
        </w:tc>
        <w:tc>
          <w:tcPr>
            <w:tcW w:w="1400" w:type="dxa"/>
            <w:tcBorders>
              <w:top w:val="single" w:sz="4" w:space="0" w:color="auto"/>
              <w:left w:val="nil"/>
              <w:bottom w:val="single" w:sz="4" w:space="0" w:color="auto"/>
              <w:right w:val="nil"/>
            </w:tcBorders>
            <w:shd w:val="clear" w:color="000000" w:fill="FFFFFF"/>
            <w:noWrap/>
            <w:vAlign w:val="bottom"/>
            <w:hideMark/>
          </w:tcPr>
          <w:p w14:paraId="38B3FF8A" w14:textId="2F3D0C3A" w:rsidR="00480EAE" w:rsidRPr="00480EAE" w:rsidRDefault="00480EAE" w:rsidP="00480EAE">
            <w:pPr>
              <w:jc w:val="right"/>
              <w:rPr>
                <w:rFonts w:ascii="Times New Roman" w:eastAsia="Times New Roman" w:hAnsi="Times New Roman" w:cs="Times New Roman"/>
                <w:b/>
                <w:bCs/>
                <w:sz w:val="20"/>
                <w:szCs w:val="20"/>
                <w:lang w:eastAsia="fi-FI"/>
              </w:rPr>
            </w:pPr>
            <w:r w:rsidRPr="00314EA7">
              <w:rPr>
                <w:rFonts w:ascii="Times New Roman" w:eastAsia="Times New Roman" w:hAnsi="Times New Roman" w:cs="Times New Roman"/>
                <w:b/>
                <w:bCs/>
                <w:sz w:val="20"/>
                <w:szCs w:val="20"/>
                <w:lang w:eastAsia="fi-FI"/>
              </w:rPr>
              <w:t>TA2020</w:t>
            </w:r>
          </w:p>
        </w:tc>
        <w:tc>
          <w:tcPr>
            <w:tcW w:w="1400" w:type="dxa"/>
            <w:tcBorders>
              <w:top w:val="single" w:sz="4" w:space="0" w:color="auto"/>
              <w:left w:val="nil"/>
              <w:bottom w:val="single" w:sz="4" w:space="0" w:color="auto"/>
              <w:right w:val="nil"/>
            </w:tcBorders>
            <w:shd w:val="clear" w:color="000000" w:fill="FFFFFF"/>
            <w:noWrap/>
            <w:vAlign w:val="bottom"/>
            <w:hideMark/>
          </w:tcPr>
          <w:p w14:paraId="6C5F110B" w14:textId="3F8E9E3C" w:rsidR="00480EAE" w:rsidRPr="00480EAE" w:rsidRDefault="00480EAE" w:rsidP="00480EAE">
            <w:pPr>
              <w:jc w:val="right"/>
              <w:rPr>
                <w:rFonts w:ascii="Times New Roman" w:eastAsia="Times New Roman" w:hAnsi="Times New Roman" w:cs="Times New Roman"/>
                <w:b/>
                <w:bCs/>
                <w:sz w:val="20"/>
                <w:szCs w:val="20"/>
                <w:lang w:eastAsia="fi-FI"/>
              </w:rPr>
            </w:pPr>
            <w:r w:rsidRPr="00314EA7">
              <w:rPr>
                <w:rFonts w:ascii="Times New Roman" w:eastAsia="Times New Roman" w:hAnsi="Times New Roman" w:cs="Times New Roman"/>
                <w:b/>
                <w:bCs/>
                <w:sz w:val="20"/>
                <w:szCs w:val="20"/>
                <w:lang w:eastAsia="fi-FI"/>
              </w:rPr>
              <w:t>SU 2021</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14:paraId="161DD0E1" w14:textId="40EC86ED" w:rsidR="00480EAE" w:rsidRPr="00480EAE" w:rsidRDefault="00480EAE" w:rsidP="00480EAE">
            <w:pPr>
              <w:jc w:val="right"/>
              <w:rPr>
                <w:rFonts w:ascii="Times New Roman" w:eastAsia="Times New Roman" w:hAnsi="Times New Roman" w:cs="Times New Roman"/>
                <w:b/>
                <w:bCs/>
                <w:sz w:val="20"/>
                <w:szCs w:val="20"/>
                <w:lang w:eastAsia="fi-FI"/>
              </w:rPr>
            </w:pPr>
            <w:r w:rsidRPr="00314EA7">
              <w:rPr>
                <w:rFonts w:ascii="Times New Roman" w:eastAsia="Times New Roman" w:hAnsi="Times New Roman" w:cs="Times New Roman"/>
                <w:b/>
                <w:bCs/>
                <w:sz w:val="20"/>
                <w:szCs w:val="20"/>
                <w:lang w:eastAsia="fi-FI"/>
              </w:rPr>
              <w:t>SU 2022</w:t>
            </w:r>
          </w:p>
        </w:tc>
      </w:tr>
      <w:tr w:rsidR="00480EAE" w:rsidRPr="00480EAE" w14:paraId="2E1E8315" w14:textId="77777777" w:rsidTr="00480EAE">
        <w:trPr>
          <w:trHeight w:val="57"/>
        </w:trPr>
        <w:tc>
          <w:tcPr>
            <w:tcW w:w="2920" w:type="dxa"/>
            <w:tcBorders>
              <w:top w:val="nil"/>
              <w:left w:val="single" w:sz="4" w:space="0" w:color="auto"/>
              <w:bottom w:val="nil"/>
              <w:right w:val="nil"/>
            </w:tcBorders>
            <w:shd w:val="clear" w:color="000000" w:fill="FFFFFF"/>
            <w:noWrap/>
            <w:vAlign w:val="bottom"/>
            <w:hideMark/>
          </w:tcPr>
          <w:p w14:paraId="6FB2344E" w14:textId="77777777" w:rsidR="00480EAE" w:rsidRPr="00480EAE" w:rsidRDefault="00480EAE" w:rsidP="00480EAE">
            <w:pPr>
              <w:rPr>
                <w:rFonts w:ascii="Times New Roman" w:eastAsia="Times New Roman" w:hAnsi="Times New Roman" w:cs="Times New Roman"/>
                <w:sz w:val="20"/>
                <w:szCs w:val="20"/>
                <w:lang w:eastAsia="fi-FI"/>
              </w:rPr>
            </w:pPr>
            <w:r w:rsidRPr="00480EAE">
              <w:rPr>
                <w:rFonts w:ascii="Times New Roman" w:eastAsia="Times New Roman" w:hAnsi="Times New Roman" w:cs="Times New Roman"/>
                <w:sz w:val="20"/>
                <w:szCs w:val="20"/>
                <w:lang w:eastAsia="fi-FI"/>
              </w:rPr>
              <w:t>Toimintatuotot</w:t>
            </w:r>
          </w:p>
        </w:tc>
        <w:tc>
          <w:tcPr>
            <w:tcW w:w="1186" w:type="dxa"/>
            <w:tcBorders>
              <w:top w:val="nil"/>
              <w:left w:val="nil"/>
              <w:bottom w:val="nil"/>
              <w:right w:val="nil"/>
            </w:tcBorders>
            <w:shd w:val="clear" w:color="000000" w:fill="FFFFFF"/>
            <w:noWrap/>
            <w:vAlign w:val="bottom"/>
            <w:hideMark/>
          </w:tcPr>
          <w:p w14:paraId="228D7D50" w14:textId="77777777" w:rsidR="00480EAE" w:rsidRPr="00480EAE" w:rsidRDefault="00480EAE" w:rsidP="00480EAE">
            <w:pPr>
              <w:jc w:val="right"/>
              <w:rPr>
                <w:rFonts w:ascii="Times New Roman" w:eastAsia="Times New Roman" w:hAnsi="Times New Roman" w:cs="Times New Roman"/>
                <w:sz w:val="20"/>
                <w:szCs w:val="20"/>
                <w:lang w:eastAsia="fi-FI"/>
              </w:rPr>
            </w:pPr>
            <w:r w:rsidRPr="00480EAE">
              <w:rPr>
                <w:rFonts w:ascii="Times New Roman" w:eastAsia="Times New Roman" w:hAnsi="Times New Roman" w:cs="Times New Roman"/>
                <w:sz w:val="20"/>
                <w:szCs w:val="20"/>
                <w:lang w:eastAsia="fi-FI"/>
              </w:rPr>
              <w:t>325 452</w:t>
            </w:r>
          </w:p>
        </w:tc>
        <w:tc>
          <w:tcPr>
            <w:tcW w:w="1200" w:type="dxa"/>
            <w:tcBorders>
              <w:top w:val="nil"/>
              <w:left w:val="nil"/>
              <w:bottom w:val="nil"/>
              <w:right w:val="nil"/>
            </w:tcBorders>
            <w:shd w:val="clear" w:color="000000" w:fill="FFFFFF"/>
            <w:noWrap/>
            <w:vAlign w:val="bottom"/>
            <w:hideMark/>
          </w:tcPr>
          <w:p w14:paraId="290D2BF9" w14:textId="77777777" w:rsidR="00480EAE" w:rsidRPr="00480EAE" w:rsidRDefault="00480EAE" w:rsidP="00480EAE">
            <w:pPr>
              <w:jc w:val="right"/>
              <w:rPr>
                <w:rFonts w:ascii="Times New Roman" w:eastAsia="Times New Roman" w:hAnsi="Times New Roman" w:cs="Times New Roman"/>
                <w:sz w:val="20"/>
                <w:szCs w:val="20"/>
                <w:lang w:eastAsia="fi-FI"/>
              </w:rPr>
            </w:pPr>
            <w:r w:rsidRPr="00480EAE">
              <w:rPr>
                <w:rFonts w:ascii="Times New Roman" w:eastAsia="Times New Roman" w:hAnsi="Times New Roman" w:cs="Times New Roman"/>
                <w:sz w:val="20"/>
                <w:szCs w:val="20"/>
                <w:lang w:eastAsia="fi-FI"/>
              </w:rPr>
              <w:t>129 000</w:t>
            </w:r>
          </w:p>
        </w:tc>
        <w:tc>
          <w:tcPr>
            <w:tcW w:w="1400" w:type="dxa"/>
            <w:tcBorders>
              <w:top w:val="nil"/>
              <w:left w:val="nil"/>
              <w:bottom w:val="nil"/>
              <w:right w:val="nil"/>
            </w:tcBorders>
            <w:shd w:val="clear" w:color="000000" w:fill="FFFFFF"/>
            <w:noWrap/>
            <w:vAlign w:val="bottom"/>
            <w:hideMark/>
          </w:tcPr>
          <w:p w14:paraId="795CB4FD" w14:textId="77777777" w:rsidR="00480EAE" w:rsidRPr="00480EAE" w:rsidRDefault="00480EAE" w:rsidP="00480EAE">
            <w:pPr>
              <w:jc w:val="right"/>
              <w:rPr>
                <w:rFonts w:ascii="Times New Roman" w:eastAsia="Times New Roman" w:hAnsi="Times New Roman" w:cs="Times New Roman"/>
                <w:sz w:val="20"/>
                <w:szCs w:val="20"/>
                <w:lang w:eastAsia="fi-FI"/>
              </w:rPr>
            </w:pPr>
            <w:r w:rsidRPr="00480EAE">
              <w:rPr>
                <w:rFonts w:ascii="Times New Roman" w:eastAsia="Times New Roman" w:hAnsi="Times New Roman" w:cs="Times New Roman"/>
                <w:sz w:val="20"/>
                <w:szCs w:val="20"/>
                <w:lang w:eastAsia="fi-FI"/>
              </w:rPr>
              <w:t>118 200</w:t>
            </w:r>
          </w:p>
        </w:tc>
        <w:tc>
          <w:tcPr>
            <w:tcW w:w="1400" w:type="dxa"/>
            <w:tcBorders>
              <w:top w:val="nil"/>
              <w:left w:val="nil"/>
              <w:bottom w:val="nil"/>
              <w:right w:val="nil"/>
            </w:tcBorders>
            <w:shd w:val="clear" w:color="000000" w:fill="FFFFFF"/>
            <w:noWrap/>
            <w:vAlign w:val="bottom"/>
            <w:hideMark/>
          </w:tcPr>
          <w:p w14:paraId="74983D53" w14:textId="77777777" w:rsidR="00480EAE" w:rsidRPr="00480EAE" w:rsidRDefault="00480EAE" w:rsidP="00480EAE">
            <w:pPr>
              <w:jc w:val="right"/>
              <w:rPr>
                <w:rFonts w:ascii="Times New Roman" w:eastAsia="Times New Roman" w:hAnsi="Times New Roman" w:cs="Times New Roman"/>
                <w:sz w:val="20"/>
                <w:szCs w:val="20"/>
                <w:lang w:eastAsia="fi-FI"/>
              </w:rPr>
            </w:pPr>
            <w:r w:rsidRPr="00480EAE">
              <w:rPr>
                <w:rFonts w:ascii="Times New Roman" w:eastAsia="Times New Roman" w:hAnsi="Times New Roman" w:cs="Times New Roman"/>
                <w:sz w:val="20"/>
                <w:szCs w:val="20"/>
                <w:lang w:eastAsia="fi-FI"/>
              </w:rPr>
              <w:t>118 200</w:t>
            </w:r>
          </w:p>
        </w:tc>
        <w:tc>
          <w:tcPr>
            <w:tcW w:w="1400" w:type="dxa"/>
            <w:tcBorders>
              <w:top w:val="nil"/>
              <w:left w:val="nil"/>
              <w:bottom w:val="nil"/>
              <w:right w:val="single" w:sz="4" w:space="0" w:color="auto"/>
            </w:tcBorders>
            <w:shd w:val="clear" w:color="000000" w:fill="FFFFFF"/>
            <w:noWrap/>
            <w:vAlign w:val="bottom"/>
            <w:hideMark/>
          </w:tcPr>
          <w:p w14:paraId="0F759D41" w14:textId="77777777" w:rsidR="00480EAE" w:rsidRPr="00480EAE" w:rsidRDefault="00480EAE" w:rsidP="00480EAE">
            <w:pPr>
              <w:jc w:val="right"/>
              <w:rPr>
                <w:rFonts w:ascii="Times New Roman" w:eastAsia="Times New Roman" w:hAnsi="Times New Roman" w:cs="Times New Roman"/>
                <w:sz w:val="20"/>
                <w:szCs w:val="20"/>
                <w:lang w:eastAsia="fi-FI"/>
              </w:rPr>
            </w:pPr>
            <w:r w:rsidRPr="00480EAE">
              <w:rPr>
                <w:rFonts w:ascii="Times New Roman" w:eastAsia="Times New Roman" w:hAnsi="Times New Roman" w:cs="Times New Roman"/>
                <w:sz w:val="20"/>
                <w:szCs w:val="20"/>
                <w:lang w:eastAsia="fi-FI"/>
              </w:rPr>
              <w:t>118 200</w:t>
            </w:r>
          </w:p>
        </w:tc>
      </w:tr>
      <w:tr w:rsidR="00480EAE" w:rsidRPr="00480EAE" w14:paraId="73F65910" w14:textId="77777777" w:rsidTr="00480EAE">
        <w:trPr>
          <w:trHeight w:val="57"/>
        </w:trPr>
        <w:tc>
          <w:tcPr>
            <w:tcW w:w="2920" w:type="dxa"/>
            <w:tcBorders>
              <w:top w:val="nil"/>
              <w:left w:val="single" w:sz="4" w:space="0" w:color="auto"/>
              <w:bottom w:val="nil"/>
              <w:right w:val="nil"/>
            </w:tcBorders>
            <w:shd w:val="clear" w:color="000000" w:fill="FFFFFF"/>
            <w:noWrap/>
            <w:vAlign w:val="bottom"/>
            <w:hideMark/>
          </w:tcPr>
          <w:p w14:paraId="63978682" w14:textId="77777777" w:rsidR="00480EAE" w:rsidRPr="00480EAE" w:rsidRDefault="00480EAE" w:rsidP="00480EAE">
            <w:pPr>
              <w:rPr>
                <w:rFonts w:ascii="Times New Roman" w:eastAsia="Times New Roman" w:hAnsi="Times New Roman" w:cs="Times New Roman"/>
                <w:sz w:val="20"/>
                <w:szCs w:val="20"/>
                <w:lang w:eastAsia="fi-FI"/>
              </w:rPr>
            </w:pPr>
            <w:r w:rsidRPr="00480EAE">
              <w:rPr>
                <w:rFonts w:ascii="Times New Roman" w:eastAsia="Times New Roman" w:hAnsi="Times New Roman" w:cs="Times New Roman"/>
                <w:sz w:val="20"/>
                <w:szCs w:val="20"/>
                <w:lang w:eastAsia="fi-FI"/>
              </w:rPr>
              <w:t>Toimintakulut</w:t>
            </w:r>
          </w:p>
        </w:tc>
        <w:tc>
          <w:tcPr>
            <w:tcW w:w="1186" w:type="dxa"/>
            <w:tcBorders>
              <w:top w:val="nil"/>
              <w:left w:val="nil"/>
              <w:bottom w:val="nil"/>
              <w:right w:val="nil"/>
            </w:tcBorders>
            <w:shd w:val="clear" w:color="000000" w:fill="FFFFFF"/>
            <w:noWrap/>
            <w:vAlign w:val="bottom"/>
            <w:hideMark/>
          </w:tcPr>
          <w:p w14:paraId="471006D0" w14:textId="77777777" w:rsidR="00480EAE" w:rsidRPr="00480EAE" w:rsidRDefault="00480EAE" w:rsidP="00480EAE">
            <w:pPr>
              <w:jc w:val="right"/>
              <w:rPr>
                <w:rFonts w:ascii="Times New Roman" w:eastAsia="Times New Roman" w:hAnsi="Times New Roman" w:cs="Times New Roman"/>
                <w:sz w:val="20"/>
                <w:szCs w:val="20"/>
                <w:lang w:eastAsia="fi-FI"/>
              </w:rPr>
            </w:pPr>
            <w:r w:rsidRPr="00480EAE">
              <w:rPr>
                <w:rFonts w:ascii="Times New Roman" w:eastAsia="Times New Roman" w:hAnsi="Times New Roman" w:cs="Times New Roman"/>
                <w:sz w:val="20"/>
                <w:szCs w:val="20"/>
                <w:lang w:eastAsia="fi-FI"/>
              </w:rPr>
              <w:t>-736 745</w:t>
            </w:r>
          </w:p>
        </w:tc>
        <w:tc>
          <w:tcPr>
            <w:tcW w:w="1200" w:type="dxa"/>
            <w:tcBorders>
              <w:top w:val="nil"/>
              <w:left w:val="nil"/>
              <w:bottom w:val="nil"/>
              <w:right w:val="nil"/>
            </w:tcBorders>
            <w:shd w:val="clear" w:color="000000" w:fill="FFFFFF"/>
            <w:noWrap/>
            <w:vAlign w:val="bottom"/>
            <w:hideMark/>
          </w:tcPr>
          <w:p w14:paraId="4CE22E62" w14:textId="77777777" w:rsidR="00480EAE" w:rsidRPr="00480EAE" w:rsidRDefault="00480EAE" w:rsidP="00480EAE">
            <w:pPr>
              <w:jc w:val="right"/>
              <w:rPr>
                <w:rFonts w:ascii="Times New Roman" w:eastAsia="Times New Roman" w:hAnsi="Times New Roman" w:cs="Times New Roman"/>
                <w:sz w:val="20"/>
                <w:szCs w:val="20"/>
                <w:lang w:eastAsia="fi-FI"/>
              </w:rPr>
            </w:pPr>
            <w:r w:rsidRPr="00480EAE">
              <w:rPr>
                <w:rFonts w:ascii="Times New Roman" w:eastAsia="Times New Roman" w:hAnsi="Times New Roman" w:cs="Times New Roman"/>
                <w:sz w:val="20"/>
                <w:szCs w:val="20"/>
                <w:lang w:eastAsia="fi-FI"/>
              </w:rPr>
              <w:t>-6 710 600</w:t>
            </w:r>
          </w:p>
        </w:tc>
        <w:tc>
          <w:tcPr>
            <w:tcW w:w="1400" w:type="dxa"/>
            <w:tcBorders>
              <w:top w:val="nil"/>
              <w:left w:val="nil"/>
              <w:bottom w:val="nil"/>
              <w:right w:val="nil"/>
            </w:tcBorders>
            <w:shd w:val="clear" w:color="000000" w:fill="FFFFFF"/>
            <w:noWrap/>
            <w:vAlign w:val="bottom"/>
            <w:hideMark/>
          </w:tcPr>
          <w:p w14:paraId="1C1A30C2" w14:textId="77777777" w:rsidR="00480EAE" w:rsidRPr="00480EAE" w:rsidRDefault="00480EAE" w:rsidP="00480EAE">
            <w:pPr>
              <w:jc w:val="right"/>
              <w:rPr>
                <w:rFonts w:ascii="Times New Roman" w:eastAsia="Times New Roman" w:hAnsi="Times New Roman" w:cs="Times New Roman"/>
                <w:sz w:val="20"/>
                <w:szCs w:val="20"/>
                <w:lang w:eastAsia="fi-FI"/>
              </w:rPr>
            </w:pPr>
            <w:r w:rsidRPr="00480EAE">
              <w:rPr>
                <w:rFonts w:ascii="Times New Roman" w:eastAsia="Times New Roman" w:hAnsi="Times New Roman" w:cs="Times New Roman"/>
                <w:sz w:val="20"/>
                <w:szCs w:val="20"/>
                <w:lang w:eastAsia="fi-FI"/>
              </w:rPr>
              <w:t>-6 811 800</w:t>
            </w:r>
          </w:p>
        </w:tc>
        <w:tc>
          <w:tcPr>
            <w:tcW w:w="1400" w:type="dxa"/>
            <w:tcBorders>
              <w:top w:val="nil"/>
              <w:left w:val="nil"/>
              <w:bottom w:val="nil"/>
              <w:right w:val="nil"/>
            </w:tcBorders>
            <w:shd w:val="clear" w:color="000000" w:fill="FFFFFF"/>
            <w:noWrap/>
            <w:vAlign w:val="bottom"/>
            <w:hideMark/>
          </w:tcPr>
          <w:p w14:paraId="33CD3D12" w14:textId="77777777" w:rsidR="00480EAE" w:rsidRPr="00480EAE" w:rsidRDefault="00480EAE" w:rsidP="00480EAE">
            <w:pPr>
              <w:jc w:val="right"/>
              <w:rPr>
                <w:rFonts w:ascii="Times New Roman" w:eastAsia="Times New Roman" w:hAnsi="Times New Roman" w:cs="Times New Roman"/>
                <w:sz w:val="20"/>
                <w:szCs w:val="20"/>
                <w:lang w:eastAsia="fi-FI"/>
              </w:rPr>
            </w:pPr>
            <w:r w:rsidRPr="00480EAE">
              <w:rPr>
                <w:rFonts w:ascii="Times New Roman" w:eastAsia="Times New Roman" w:hAnsi="Times New Roman" w:cs="Times New Roman"/>
                <w:sz w:val="20"/>
                <w:szCs w:val="20"/>
                <w:lang w:eastAsia="fi-FI"/>
              </w:rPr>
              <w:t>-6 833 600</w:t>
            </w:r>
          </w:p>
        </w:tc>
        <w:tc>
          <w:tcPr>
            <w:tcW w:w="1400" w:type="dxa"/>
            <w:tcBorders>
              <w:top w:val="nil"/>
              <w:left w:val="nil"/>
              <w:bottom w:val="nil"/>
              <w:right w:val="single" w:sz="4" w:space="0" w:color="auto"/>
            </w:tcBorders>
            <w:shd w:val="clear" w:color="000000" w:fill="FFFFFF"/>
            <w:noWrap/>
            <w:vAlign w:val="bottom"/>
            <w:hideMark/>
          </w:tcPr>
          <w:p w14:paraId="63ACB706" w14:textId="77777777" w:rsidR="00480EAE" w:rsidRPr="00480EAE" w:rsidRDefault="00480EAE" w:rsidP="00480EAE">
            <w:pPr>
              <w:jc w:val="right"/>
              <w:rPr>
                <w:rFonts w:ascii="Times New Roman" w:eastAsia="Times New Roman" w:hAnsi="Times New Roman" w:cs="Times New Roman"/>
                <w:sz w:val="20"/>
                <w:szCs w:val="20"/>
                <w:lang w:eastAsia="fi-FI"/>
              </w:rPr>
            </w:pPr>
            <w:r w:rsidRPr="00480EAE">
              <w:rPr>
                <w:rFonts w:ascii="Times New Roman" w:eastAsia="Times New Roman" w:hAnsi="Times New Roman" w:cs="Times New Roman"/>
                <w:sz w:val="20"/>
                <w:szCs w:val="20"/>
                <w:lang w:eastAsia="fi-FI"/>
              </w:rPr>
              <w:t>-6 833 300</w:t>
            </w:r>
          </w:p>
        </w:tc>
      </w:tr>
      <w:tr w:rsidR="00480EAE" w:rsidRPr="00480EAE" w14:paraId="04CDB0E4" w14:textId="77777777" w:rsidTr="00480EAE">
        <w:trPr>
          <w:trHeight w:val="57"/>
        </w:trPr>
        <w:tc>
          <w:tcPr>
            <w:tcW w:w="2920" w:type="dxa"/>
            <w:tcBorders>
              <w:top w:val="nil"/>
              <w:left w:val="single" w:sz="4" w:space="0" w:color="auto"/>
              <w:bottom w:val="nil"/>
              <w:right w:val="nil"/>
            </w:tcBorders>
            <w:shd w:val="clear" w:color="000000" w:fill="FFFFFF"/>
            <w:noWrap/>
            <w:vAlign w:val="bottom"/>
            <w:hideMark/>
          </w:tcPr>
          <w:p w14:paraId="4CC3ACA1" w14:textId="77777777" w:rsidR="00480EAE" w:rsidRPr="00480EAE" w:rsidRDefault="00480EAE" w:rsidP="00480EAE">
            <w:pPr>
              <w:rPr>
                <w:rFonts w:ascii="Times New Roman" w:eastAsia="Times New Roman" w:hAnsi="Times New Roman" w:cs="Times New Roman"/>
                <w:b/>
                <w:bCs/>
                <w:sz w:val="20"/>
                <w:szCs w:val="20"/>
                <w:lang w:eastAsia="fi-FI"/>
              </w:rPr>
            </w:pPr>
            <w:r w:rsidRPr="00480EAE">
              <w:rPr>
                <w:rFonts w:ascii="Times New Roman" w:eastAsia="Times New Roman" w:hAnsi="Times New Roman" w:cs="Times New Roman"/>
                <w:b/>
                <w:bCs/>
                <w:sz w:val="20"/>
                <w:szCs w:val="20"/>
                <w:lang w:eastAsia="fi-FI"/>
              </w:rPr>
              <w:t>Netto</w:t>
            </w:r>
          </w:p>
        </w:tc>
        <w:tc>
          <w:tcPr>
            <w:tcW w:w="1186" w:type="dxa"/>
            <w:tcBorders>
              <w:top w:val="nil"/>
              <w:left w:val="nil"/>
              <w:bottom w:val="nil"/>
              <w:right w:val="nil"/>
            </w:tcBorders>
            <w:shd w:val="clear" w:color="000000" w:fill="FFFFFF"/>
            <w:noWrap/>
            <w:vAlign w:val="bottom"/>
            <w:hideMark/>
          </w:tcPr>
          <w:p w14:paraId="09C27309" w14:textId="77777777" w:rsidR="00480EAE" w:rsidRPr="00480EAE" w:rsidRDefault="00480EAE" w:rsidP="00480EAE">
            <w:pPr>
              <w:jc w:val="right"/>
              <w:rPr>
                <w:rFonts w:ascii="Times New Roman" w:eastAsia="Times New Roman" w:hAnsi="Times New Roman" w:cs="Times New Roman"/>
                <w:b/>
                <w:bCs/>
                <w:sz w:val="20"/>
                <w:szCs w:val="20"/>
                <w:lang w:eastAsia="fi-FI"/>
              </w:rPr>
            </w:pPr>
            <w:r w:rsidRPr="00480EAE">
              <w:rPr>
                <w:rFonts w:ascii="Times New Roman" w:eastAsia="Times New Roman" w:hAnsi="Times New Roman" w:cs="Times New Roman"/>
                <w:b/>
                <w:bCs/>
                <w:sz w:val="20"/>
                <w:szCs w:val="20"/>
                <w:lang w:eastAsia="fi-FI"/>
              </w:rPr>
              <w:t>-411 293</w:t>
            </w:r>
          </w:p>
        </w:tc>
        <w:tc>
          <w:tcPr>
            <w:tcW w:w="1200" w:type="dxa"/>
            <w:tcBorders>
              <w:top w:val="nil"/>
              <w:left w:val="nil"/>
              <w:bottom w:val="nil"/>
              <w:right w:val="nil"/>
            </w:tcBorders>
            <w:shd w:val="clear" w:color="000000" w:fill="FFFFFF"/>
            <w:noWrap/>
            <w:vAlign w:val="bottom"/>
            <w:hideMark/>
          </w:tcPr>
          <w:p w14:paraId="03C3CBE2" w14:textId="77777777" w:rsidR="00480EAE" w:rsidRPr="00480EAE" w:rsidRDefault="00480EAE" w:rsidP="00480EAE">
            <w:pPr>
              <w:jc w:val="right"/>
              <w:rPr>
                <w:rFonts w:ascii="Times New Roman" w:eastAsia="Times New Roman" w:hAnsi="Times New Roman" w:cs="Times New Roman"/>
                <w:b/>
                <w:bCs/>
                <w:sz w:val="20"/>
                <w:szCs w:val="20"/>
                <w:lang w:eastAsia="fi-FI"/>
              </w:rPr>
            </w:pPr>
            <w:r w:rsidRPr="00480EAE">
              <w:rPr>
                <w:rFonts w:ascii="Times New Roman" w:eastAsia="Times New Roman" w:hAnsi="Times New Roman" w:cs="Times New Roman"/>
                <w:b/>
                <w:bCs/>
                <w:sz w:val="20"/>
                <w:szCs w:val="20"/>
                <w:lang w:eastAsia="fi-FI"/>
              </w:rPr>
              <w:t>-6 581 600</w:t>
            </w:r>
          </w:p>
        </w:tc>
        <w:tc>
          <w:tcPr>
            <w:tcW w:w="1400" w:type="dxa"/>
            <w:tcBorders>
              <w:top w:val="nil"/>
              <w:left w:val="nil"/>
              <w:bottom w:val="nil"/>
              <w:right w:val="nil"/>
            </w:tcBorders>
            <w:shd w:val="clear" w:color="000000" w:fill="FFFFFF"/>
            <w:noWrap/>
            <w:vAlign w:val="bottom"/>
            <w:hideMark/>
          </w:tcPr>
          <w:p w14:paraId="097145A4" w14:textId="77777777" w:rsidR="00480EAE" w:rsidRPr="00480EAE" w:rsidRDefault="00480EAE" w:rsidP="00480EAE">
            <w:pPr>
              <w:jc w:val="right"/>
              <w:rPr>
                <w:rFonts w:ascii="Times New Roman" w:eastAsia="Times New Roman" w:hAnsi="Times New Roman" w:cs="Times New Roman"/>
                <w:b/>
                <w:bCs/>
                <w:sz w:val="20"/>
                <w:szCs w:val="20"/>
                <w:lang w:eastAsia="fi-FI"/>
              </w:rPr>
            </w:pPr>
            <w:r w:rsidRPr="00480EAE">
              <w:rPr>
                <w:rFonts w:ascii="Times New Roman" w:eastAsia="Times New Roman" w:hAnsi="Times New Roman" w:cs="Times New Roman"/>
                <w:b/>
                <w:bCs/>
                <w:sz w:val="20"/>
                <w:szCs w:val="20"/>
                <w:lang w:eastAsia="fi-FI"/>
              </w:rPr>
              <w:t>-6 693 600</w:t>
            </w:r>
          </w:p>
        </w:tc>
        <w:tc>
          <w:tcPr>
            <w:tcW w:w="1400" w:type="dxa"/>
            <w:tcBorders>
              <w:top w:val="nil"/>
              <w:left w:val="nil"/>
              <w:bottom w:val="nil"/>
              <w:right w:val="nil"/>
            </w:tcBorders>
            <w:shd w:val="clear" w:color="000000" w:fill="FFFFFF"/>
            <w:noWrap/>
            <w:vAlign w:val="bottom"/>
            <w:hideMark/>
          </w:tcPr>
          <w:p w14:paraId="59896251" w14:textId="77777777" w:rsidR="00480EAE" w:rsidRPr="00480EAE" w:rsidRDefault="00480EAE" w:rsidP="00480EAE">
            <w:pPr>
              <w:jc w:val="right"/>
              <w:rPr>
                <w:rFonts w:ascii="Times New Roman" w:eastAsia="Times New Roman" w:hAnsi="Times New Roman" w:cs="Times New Roman"/>
                <w:b/>
                <w:bCs/>
                <w:sz w:val="20"/>
                <w:szCs w:val="20"/>
                <w:lang w:eastAsia="fi-FI"/>
              </w:rPr>
            </w:pPr>
            <w:r w:rsidRPr="00480EAE">
              <w:rPr>
                <w:rFonts w:ascii="Times New Roman" w:eastAsia="Times New Roman" w:hAnsi="Times New Roman" w:cs="Times New Roman"/>
                <w:b/>
                <w:bCs/>
                <w:sz w:val="20"/>
                <w:szCs w:val="20"/>
                <w:lang w:eastAsia="fi-FI"/>
              </w:rPr>
              <w:t>-6 715 400</w:t>
            </w:r>
          </w:p>
        </w:tc>
        <w:tc>
          <w:tcPr>
            <w:tcW w:w="1400" w:type="dxa"/>
            <w:tcBorders>
              <w:top w:val="nil"/>
              <w:left w:val="nil"/>
              <w:bottom w:val="nil"/>
              <w:right w:val="single" w:sz="4" w:space="0" w:color="auto"/>
            </w:tcBorders>
            <w:shd w:val="clear" w:color="000000" w:fill="FFFFFF"/>
            <w:noWrap/>
            <w:vAlign w:val="bottom"/>
            <w:hideMark/>
          </w:tcPr>
          <w:p w14:paraId="068DB10B" w14:textId="77777777" w:rsidR="00480EAE" w:rsidRPr="00480EAE" w:rsidRDefault="00480EAE" w:rsidP="00480EAE">
            <w:pPr>
              <w:jc w:val="right"/>
              <w:rPr>
                <w:rFonts w:ascii="Times New Roman" w:eastAsia="Times New Roman" w:hAnsi="Times New Roman" w:cs="Times New Roman"/>
                <w:b/>
                <w:bCs/>
                <w:sz w:val="20"/>
                <w:szCs w:val="20"/>
                <w:lang w:eastAsia="fi-FI"/>
              </w:rPr>
            </w:pPr>
            <w:r w:rsidRPr="00480EAE">
              <w:rPr>
                <w:rFonts w:ascii="Times New Roman" w:eastAsia="Times New Roman" w:hAnsi="Times New Roman" w:cs="Times New Roman"/>
                <w:b/>
                <w:bCs/>
                <w:sz w:val="20"/>
                <w:szCs w:val="20"/>
                <w:lang w:eastAsia="fi-FI"/>
              </w:rPr>
              <w:t>-6 715 100</w:t>
            </w:r>
          </w:p>
        </w:tc>
      </w:tr>
      <w:tr w:rsidR="00480EAE" w:rsidRPr="00480EAE" w14:paraId="143110A5" w14:textId="77777777" w:rsidTr="00480EAE">
        <w:trPr>
          <w:trHeight w:val="57"/>
        </w:trPr>
        <w:tc>
          <w:tcPr>
            <w:tcW w:w="2920" w:type="dxa"/>
            <w:tcBorders>
              <w:top w:val="nil"/>
              <w:left w:val="single" w:sz="4" w:space="0" w:color="auto"/>
              <w:bottom w:val="nil"/>
              <w:right w:val="nil"/>
            </w:tcBorders>
            <w:shd w:val="clear" w:color="000000" w:fill="FFFFFF"/>
            <w:noWrap/>
            <w:vAlign w:val="bottom"/>
            <w:hideMark/>
          </w:tcPr>
          <w:p w14:paraId="6207CFA7" w14:textId="77777777" w:rsidR="00480EAE" w:rsidRPr="00480EAE" w:rsidRDefault="00480EAE" w:rsidP="00480EAE">
            <w:pPr>
              <w:rPr>
                <w:rFonts w:ascii="Times New Roman" w:eastAsia="Times New Roman" w:hAnsi="Times New Roman" w:cs="Times New Roman"/>
                <w:sz w:val="20"/>
                <w:szCs w:val="20"/>
                <w:lang w:eastAsia="fi-FI"/>
              </w:rPr>
            </w:pPr>
            <w:r w:rsidRPr="00480EAE">
              <w:rPr>
                <w:rFonts w:ascii="Times New Roman" w:eastAsia="Times New Roman" w:hAnsi="Times New Roman" w:cs="Times New Roman"/>
                <w:sz w:val="20"/>
                <w:szCs w:val="20"/>
                <w:lang w:eastAsia="fi-FI"/>
              </w:rPr>
              <w:t>Poistot</w:t>
            </w:r>
          </w:p>
        </w:tc>
        <w:tc>
          <w:tcPr>
            <w:tcW w:w="1186" w:type="dxa"/>
            <w:tcBorders>
              <w:top w:val="nil"/>
              <w:left w:val="nil"/>
              <w:bottom w:val="nil"/>
              <w:right w:val="nil"/>
            </w:tcBorders>
            <w:shd w:val="clear" w:color="000000" w:fill="FFFFFF"/>
            <w:noWrap/>
            <w:vAlign w:val="bottom"/>
            <w:hideMark/>
          </w:tcPr>
          <w:p w14:paraId="60B615AE" w14:textId="77777777" w:rsidR="00480EAE" w:rsidRPr="00480EAE" w:rsidRDefault="00480EAE" w:rsidP="00480EAE">
            <w:pPr>
              <w:jc w:val="right"/>
              <w:rPr>
                <w:rFonts w:ascii="Times New Roman" w:eastAsia="Times New Roman" w:hAnsi="Times New Roman" w:cs="Times New Roman"/>
                <w:sz w:val="20"/>
                <w:szCs w:val="20"/>
                <w:lang w:eastAsia="fi-FI"/>
              </w:rPr>
            </w:pPr>
            <w:r w:rsidRPr="00480EAE">
              <w:rPr>
                <w:rFonts w:ascii="Times New Roman" w:eastAsia="Times New Roman" w:hAnsi="Times New Roman" w:cs="Times New Roman"/>
                <w:sz w:val="20"/>
                <w:szCs w:val="20"/>
                <w:lang w:eastAsia="fi-FI"/>
              </w:rPr>
              <w:t>-3 606</w:t>
            </w:r>
          </w:p>
        </w:tc>
        <w:tc>
          <w:tcPr>
            <w:tcW w:w="1200" w:type="dxa"/>
            <w:tcBorders>
              <w:top w:val="nil"/>
              <w:left w:val="nil"/>
              <w:bottom w:val="nil"/>
              <w:right w:val="nil"/>
            </w:tcBorders>
            <w:shd w:val="clear" w:color="000000" w:fill="FFFFFF"/>
            <w:noWrap/>
            <w:vAlign w:val="bottom"/>
            <w:hideMark/>
          </w:tcPr>
          <w:p w14:paraId="446A9026" w14:textId="77777777" w:rsidR="00480EAE" w:rsidRPr="00480EAE" w:rsidRDefault="00480EAE" w:rsidP="00480EAE">
            <w:pPr>
              <w:jc w:val="right"/>
              <w:rPr>
                <w:rFonts w:ascii="Times New Roman" w:eastAsia="Times New Roman" w:hAnsi="Times New Roman" w:cs="Times New Roman"/>
                <w:sz w:val="20"/>
                <w:szCs w:val="20"/>
                <w:lang w:eastAsia="fi-FI"/>
              </w:rPr>
            </w:pPr>
            <w:r w:rsidRPr="00480EAE">
              <w:rPr>
                <w:rFonts w:ascii="Times New Roman" w:eastAsia="Times New Roman" w:hAnsi="Times New Roman" w:cs="Times New Roman"/>
                <w:sz w:val="20"/>
                <w:szCs w:val="20"/>
                <w:lang w:eastAsia="fi-FI"/>
              </w:rPr>
              <w:t>-2 000</w:t>
            </w:r>
          </w:p>
        </w:tc>
        <w:tc>
          <w:tcPr>
            <w:tcW w:w="1400" w:type="dxa"/>
            <w:tcBorders>
              <w:top w:val="nil"/>
              <w:left w:val="nil"/>
              <w:bottom w:val="nil"/>
              <w:right w:val="nil"/>
            </w:tcBorders>
            <w:shd w:val="clear" w:color="000000" w:fill="FFFFFF"/>
            <w:noWrap/>
            <w:vAlign w:val="bottom"/>
            <w:hideMark/>
          </w:tcPr>
          <w:p w14:paraId="4728D6C6" w14:textId="77777777" w:rsidR="00480EAE" w:rsidRPr="00480EAE" w:rsidRDefault="00480EAE" w:rsidP="00480EAE">
            <w:pPr>
              <w:jc w:val="right"/>
              <w:rPr>
                <w:rFonts w:ascii="Times New Roman" w:eastAsia="Times New Roman" w:hAnsi="Times New Roman" w:cs="Times New Roman"/>
                <w:sz w:val="20"/>
                <w:szCs w:val="20"/>
                <w:lang w:eastAsia="fi-FI"/>
              </w:rPr>
            </w:pPr>
            <w:r w:rsidRPr="00480EAE">
              <w:rPr>
                <w:rFonts w:ascii="Times New Roman" w:eastAsia="Times New Roman" w:hAnsi="Times New Roman" w:cs="Times New Roman"/>
                <w:sz w:val="20"/>
                <w:szCs w:val="20"/>
                <w:lang w:eastAsia="fi-FI"/>
              </w:rPr>
              <w:t>-1 900</w:t>
            </w:r>
          </w:p>
        </w:tc>
        <w:tc>
          <w:tcPr>
            <w:tcW w:w="1400" w:type="dxa"/>
            <w:tcBorders>
              <w:top w:val="nil"/>
              <w:left w:val="nil"/>
              <w:bottom w:val="nil"/>
              <w:right w:val="nil"/>
            </w:tcBorders>
            <w:shd w:val="clear" w:color="000000" w:fill="FFFFFF"/>
            <w:noWrap/>
            <w:vAlign w:val="bottom"/>
            <w:hideMark/>
          </w:tcPr>
          <w:p w14:paraId="04C44306" w14:textId="77777777" w:rsidR="00480EAE" w:rsidRPr="00480EAE" w:rsidRDefault="00480EAE" w:rsidP="00480EAE">
            <w:pPr>
              <w:jc w:val="right"/>
              <w:rPr>
                <w:rFonts w:ascii="Times New Roman" w:eastAsia="Times New Roman" w:hAnsi="Times New Roman" w:cs="Times New Roman"/>
                <w:sz w:val="20"/>
                <w:szCs w:val="20"/>
                <w:lang w:eastAsia="fi-FI"/>
              </w:rPr>
            </w:pPr>
            <w:r w:rsidRPr="00480EAE">
              <w:rPr>
                <w:rFonts w:ascii="Times New Roman" w:eastAsia="Times New Roman" w:hAnsi="Times New Roman" w:cs="Times New Roman"/>
                <w:sz w:val="20"/>
                <w:szCs w:val="20"/>
                <w:lang w:eastAsia="fi-FI"/>
              </w:rPr>
              <w:t> </w:t>
            </w:r>
          </w:p>
        </w:tc>
        <w:tc>
          <w:tcPr>
            <w:tcW w:w="1400" w:type="dxa"/>
            <w:tcBorders>
              <w:top w:val="nil"/>
              <w:left w:val="nil"/>
              <w:bottom w:val="nil"/>
              <w:right w:val="single" w:sz="4" w:space="0" w:color="auto"/>
            </w:tcBorders>
            <w:shd w:val="clear" w:color="000000" w:fill="FFFFFF"/>
            <w:noWrap/>
            <w:vAlign w:val="bottom"/>
            <w:hideMark/>
          </w:tcPr>
          <w:p w14:paraId="784BEF87" w14:textId="77777777" w:rsidR="00480EAE" w:rsidRPr="00480EAE" w:rsidRDefault="00480EAE" w:rsidP="00480EAE">
            <w:pPr>
              <w:jc w:val="right"/>
              <w:rPr>
                <w:rFonts w:ascii="Times New Roman" w:eastAsia="Times New Roman" w:hAnsi="Times New Roman" w:cs="Times New Roman"/>
                <w:sz w:val="20"/>
                <w:szCs w:val="20"/>
                <w:lang w:eastAsia="fi-FI"/>
              </w:rPr>
            </w:pPr>
            <w:r w:rsidRPr="00480EAE">
              <w:rPr>
                <w:rFonts w:ascii="Times New Roman" w:eastAsia="Times New Roman" w:hAnsi="Times New Roman" w:cs="Times New Roman"/>
                <w:sz w:val="20"/>
                <w:szCs w:val="20"/>
                <w:lang w:eastAsia="fi-FI"/>
              </w:rPr>
              <w:t> </w:t>
            </w:r>
          </w:p>
        </w:tc>
      </w:tr>
      <w:tr w:rsidR="00480EAE" w:rsidRPr="00480EAE" w14:paraId="38E90724" w14:textId="77777777" w:rsidTr="00480EAE">
        <w:trPr>
          <w:trHeight w:val="57"/>
        </w:trPr>
        <w:tc>
          <w:tcPr>
            <w:tcW w:w="2920" w:type="dxa"/>
            <w:tcBorders>
              <w:top w:val="nil"/>
              <w:left w:val="single" w:sz="4" w:space="0" w:color="auto"/>
              <w:bottom w:val="single" w:sz="4" w:space="0" w:color="auto"/>
              <w:right w:val="nil"/>
            </w:tcBorders>
            <w:shd w:val="clear" w:color="000000" w:fill="FFFFFF"/>
            <w:noWrap/>
            <w:vAlign w:val="bottom"/>
            <w:hideMark/>
          </w:tcPr>
          <w:p w14:paraId="3958547F" w14:textId="77777777" w:rsidR="00480EAE" w:rsidRPr="00480EAE" w:rsidRDefault="00480EAE" w:rsidP="00480EAE">
            <w:pPr>
              <w:rPr>
                <w:rFonts w:ascii="Times New Roman" w:eastAsia="Times New Roman" w:hAnsi="Times New Roman" w:cs="Times New Roman"/>
                <w:sz w:val="20"/>
                <w:szCs w:val="20"/>
                <w:lang w:eastAsia="fi-FI"/>
              </w:rPr>
            </w:pPr>
            <w:r w:rsidRPr="00480EAE">
              <w:rPr>
                <w:rFonts w:ascii="Times New Roman" w:eastAsia="Times New Roman" w:hAnsi="Times New Roman" w:cs="Times New Roman"/>
                <w:sz w:val="20"/>
                <w:szCs w:val="20"/>
                <w:lang w:eastAsia="fi-FI"/>
              </w:rPr>
              <w:t>€/asukas TA2020/1570</w:t>
            </w:r>
          </w:p>
        </w:tc>
        <w:tc>
          <w:tcPr>
            <w:tcW w:w="1186" w:type="dxa"/>
            <w:tcBorders>
              <w:top w:val="nil"/>
              <w:left w:val="nil"/>
              <w:bottom w:val="single" w:sz="4" w:space="0" w:color="auto"/>
              <w:right w:val="nil"/>
            </w:tcBorders>
            <w:shd w:val="clear" w:color="000000" w:fill="FFFFFF"/>
            <w:noWrap/>
            <w:vAlign w:val="bottom"/>
            <w:hideMark/>
          </w:tcPr>
          <w:p w14:paraId="0CAE5BB7" w14:textId="77777777" w:rsidR="00480EAE" w:rsidRPr="00480EAE" w:rsidRDefault="00480EAE" w:rsidP="00480EAE">
            <w:pPr>
              <w:jc w:val="right"/>
              <w:rPr>
                <w:rFonts w:ascii="Times New Roman" w:eastAsia="Times New Roman" w:hAnsi="Times New Roman" w:cs="Times New Roman"/>
                <w:sz w:val="20"/>
                <w:szCs w:val="20"/>
                <w:lang w:eastAsia="fi-FI"/>
              </w:rPr>
            </w:pPr>
            <w:r w:rsidRPr="00480EAE">
              <w:rPr>
                <w:rFonts w:ascii="Times New Roman" w:eastAsia="Times New Roman" w:hAnsi="Times New Roman" w:cs="Times New Roman"/>
                <w:sz w:val="20"/>
                <w:szCs w:val="20"/>
                <w:lang w:eastAsia="fi-FI"/>
              </w:rPr>
              <w:t> </w:t>
            </w:r>
          </w:p>
        </w:tc>
        <w:tc>
          <w:tcPr>
            <w:tcW w:w="1200" w:type="dxa"/>
            <w:tcBorders>
              <w:top w:val="nil"/>
              <w:left w:val="nil"/>
              <w:bottom w:val="single" w:sz="4" w:space="0" w:color="auto"/>
              <w:right w:val="nil"/>
            </w:tcBorders>
            <w:shd w:val="clear" w:color="000000" w:fill="FFFFFF"/>
            <w:noWrap/>
            <w:vAlign w:val="bottom"/>
            <w:hideMark/>
          </w:tcPr>
          <w:p w14:paraId="18012B36" w14:textId="77777777" w:rsidR="00480EAE" w:rsidRPr="00480EAE" w:rsidRDefault="00480EAE" w:rsidP="00480EAE">
            <w:pPr>
              <w:jc w:val="right"/>
              <w:rPr>
                <w:rFonts w:ascii="Times New Roman" w:eastAsia="Times New Roman" w:hAnsi="Times New Roman" w:cs="Times New Roman"/>
                <w:sz w:val="20"/>
                <w:szCs w:val="20"/>
                <w:lang w:eastAsia="fi-FI"/>
              </w:rPr>
            </w:pPr>
            <w:r w:rsidRPr="00480EAE">
              <w:rPr>
                <w:rFonts w:ascii="Times New Roman" w:eastAsia="Times New Roman" w:hAnsi="Times New Roman" w:cs="Times New Roman"/>
                <w:sz w:val="20"/>
                <w:szCs w:val="20"/>
                <w:lang w:eastAsia="fi-FI"/>
              </w:rPr>
              <w:t> </w:t>
            </w:r>
          </w:p>
        </w:tc>
        <w:tc>
          <w:tcPr>
            <w:tcW w:w="1400" w:type="dxa"/>
            <w:tcBorders>
              <w:top w:val="nil"/>
              <w:left w:val="nil"/>
              <w:bottom w:val="single" w:sz="4" w:space="0" w:color="auto"/>
              <w:right w:val="nil"/>
            </w:tcBorders>
            <w:shd w:val="clear" w:color="000000" w:fill="FFFFFF"/>
            <w:noWrap/>
            <w:vAlign w:val="bottom"/>
            <w:hideMark/>
          </w:tcPr>
          <w:p w14:paraId="7FE38523" w14:textId="77777777" w:rsidR="00480EAE" w:rsidRPr="00480EAE" w:rsidRDefault="00480EAE" w:rsidP="00480EAE">
            <w:pPr>
              <w:jc w:val="right"/>
              <w:rPr>
                <w:rFonts w:ascii="Times New Roman" w:eastAsia="Times New Roman" w:hAnsi="Times New Roman" w:cs="Times New Roman"/>
                <w:sz w:val="20"/>
                <w:szCs w:val="20"/>
                <w:lang w:eastAsia="fi-FI"/>
              </w:rPr>
            </w:pPr>
            <w:r w:rsidRPr="00480EAE">
              <w:rPr>
                <w:rFonts w:ascii="Times New Roman" w:eastAsia="Times New Roman" w:hAnsi="Times New Roman" w:cs="Times New Roman"/>
                <w:sz w:val="20"/>
                <w:szCs w:val="20"/>
                <w:lang w:eastAsia="fi-FI"/>
              </w:rPr>
              <w:t>-4 263</w:t>
            </w:r>
          </w:p>
        </w:tc>
        <w:tc>
          <w:tcPr>
            <w:tcW w:w="1400" w:type="dxa"/>
            <w:tcBorders>
              <w:top w:val="nil"/>
              <w:left w:val="nil"/>
              <w:bottom w:val="single" w:sz="4" w:space="0" w:color="auto"/>
              <w:right w:val="nil"/>
            </w:tcBorders>
            <w:shd w:val="clear" w:color="000000" w:fill="FFFFFF"/>
            <w:noWrap/>
            <w:vAlign w:val="bottom"/>
            <w:hideMark/>
          </w:tcPr>
          <w:p w14:paraId="56779DB4" w14:textId="77777777" w:rsidR="00480EAE" w:rsidRPr="00480EAE" w:rsidRDefault="00480EAE" w:rsidP="00480EAE">
            <w:pPr>
              <w:jc w:val="right"/>
              <w:rPr>
                <w:rFonts w:ascii="Times New Roman" w:eastAsia="Times New Roman" w:hAnsi="Times New Roman" w:cs="Times New Roman"/>
                <w:sz w:val="20"/>
                <w:szCs w:val="20"/>
                <w:lang w:eastAsia="fi-FI"/>
              </w:rPr>
            </w:pPr>
            <w:r w:rsidRPr="00480EAE">
              <w:rPr>
                <w:rFonts w:ascii="Times New Roman" w:eastAsia="Times New Roman" w:hAnsi="Times New Roman" w:cs="Times New Roman"/>
                <w:sz w:val="20"/>
                <w:szCs w:val="20"/>
                <w:lang w:eastAsia="fi-FI"/>
              </w:rPr>
              <w:t> </w:t>
            </w:r>
          </w:p>
        </w:tc>
        <w:tc>
          <w:tcPr>
            <w:tcW w:w="1400" w:type="dxa"/>
            <w:tcBorders>
              <w:top w:val="nil"/>
              <w:left w:val="nil"/>
              <w:bottom w:val="single" w:sz="4" w:space="0" w:color="auto"/>
              <w:right w:val="single" w:sz="4" w:space="0" w:color="auto"/>
            </w:tcBorders>
            <w:shd w:val="clear" w:color="000000" w:fill="FFFFFF"/>
            <w:noWrap/>
            <w:vAlign w:val="bottom"/>
            <w:hideMark/>
          </w:tcPr>
          <w:p w14:paraId="45E9E452" w14:textId="77777777" w:rsidR="00480EAE" w:rsidRPr="00480EAE" w:rsidRDefault="00480EAE" w:rsidP="00480EAE">
            <w:pPr>
              <w:jc w:val="right"/>
              <w:rPr>
                <w:rFonts w:ascii="Times New Roman" w:eastAsia="Times New Roman" w:hAnsi="Times New Roman" w:cs="Times New Roman"/>
                <w:sz w:val="20"/>
                <w:szCs w:val="20"/>
                <w:lang w:eastAsia="fi-FI"/>
              </w:rPr>
            </w:pPr>
            <w:r w:rsidRPr="00480EAE">
              <w:rPr>
                <w:rFonts w:ascii="Times New Roman" w:eastAsia="Times New Roman" w:hAnsi="Times New Roman" w:cs="Times New Roman"/>
                <w:sz w:val="20"/>
                <w:szCs w:val="20"/>
                <w:lang w:eastAsia="fi-FI"/>
              </w:rPr>
              <w:t> </w:t>
            </w:r>
          </w:p>
        </w:tc>
      </w:tr>
    </w:tbl>
    <w:p w14:paraId="52F1A891" w14:textId="1BDC9DB7" w:rsidR="00480EAE" w:rsidRDefault="00480EAE">
      <w:pPr>
        <w:rPr>
          <w:rFonts w:ascii="Times New Roman" w:hAnsi="Times New Roman" w:cs="Times New Roman"/>
          <w:sz w:val="20"/>
        </w:rPr>
      </w:pPr>
    </w:p>
    <w:p w14:paraId="5390D5C0" w14:textId="77777777" w:rsidR="00DD1096" w:rsidRPr="00B60FE8" w:rsidRDefault="00DD1096" w:rsidP="00DD1096">
      <w:pPr>
        <w:pStyle w:val="Otsikko2"/>
        <w:spacing w:before="0"/>
        <w:rPr>
          <w:rFonts w:ascii="Times New Roman" w:hAnsi="Times New Roman" w:cs="Times New Roman"/>
          <w:color w:val="auto"/>
          <w:sz w:val="22"/>
        </w:rPr>
      </w:pPr>
      <w:bookmarkStart w:id="82" w:name="_Toc26449071"/>
      <w:r w:rsidRPr="00B60FE8">
        <w:rPr>
          <w:rFonts w:ascii="Times New Roman" w:hAnsi="Times New Roman" w:cs="Times New Roman"/>
          <w:color w:val="auto"/>
          <w:sz w:val="22"/>
        </w:rPr>
        <w:t>SIVISTYSLAUTAKUNTA</w:t>
      </w:r>
      <w:bookmarkEnd w:id="82"/>
    </w:p>
    <w:p w14:paraId="766516D7" w14:textId="5889D455" w:rsidR="00DD1096" w:rsidRDefault="00DD1096" w:rsidP="00DD1096">
      <w:pPr>
        <w:rPr>
          <w:rFonts w:ascii="Times New Roman" w:hAnsi="Times New Roman" w:cs="Times New Roman"/>
          <w:sz w:val="20"/>
          <w:szCs w:val="20"/>
        </w:rPr>
      </w:pPr>
    </w:p>
    <w:p w14:paraId="69E0B038" w14:textId="77777777" w:rsidR="007949AD" w:rsidRPr="00AD7068" w:rsidRDefault="007949AD" w:rsidP="007949AD">
      <w:pPr>
        <w:pStyle w:val="Otsikko2"/>
        <w:spacing w:before="0"/>
        <w:rPr>
          <w:rFonts w:ascii="Times New Roman" w:hAnsi="Times New Roman" w:cs="Times New Roman"/>
          <w:color w:val="auto"/>
          <w:sz w:val="18"/>
          <w:szCs w:val="20"/>
        </w:rPr>
      </w:pPr>
      <w:bookmarkStart w:id="83" w:name="_Toc26449072"/>
      <w:r w:rsidRPr="00AD7068">
        <w:rPr>
          <w:rFonts w:ascii="Times New Roman" w:hAnsi="Times New Roman" w:cs="Times New Roman"/>
          <w:color w:val="auto"/>
          <w:sz w:val="22"/>
        </w:rPr>
        <w:t>400 Hallinto ja sivistystoimisto</w:t>
      </w:r>
      <w:bookmarkEnd w:id="83"/>
    </w:p>
    <w:p w14:paraId="6BD5548B" w14:textId="77777777" w:rsidR="007949AD" w:rsidRDefault="007949AD" w:rsidP="007949AD">
      <w:pPr>
        <w:rPr>
          <w:rFonts w:ascii="Times New Roman" w:hAnsi="Times New Roman" w:cs="Times New Roman"/>
          <w:sz w:val="20"/>
          <w:szCs w:val="20"/>
        </w:rPr>
      </w:pPr>
    </w:p>
    <w:p w14:paraId="72195087" w14:textId="77777777" w:rsidR="007949AD" w:rsidRPr="00AD7068" w:rsidRDefault="007949AD" w:rsidP="007949AD">
      <w:pPr>
        <w:rPr>
          <w:rFonts w:ascii="Times New Roman" w:hAnsi="Times New Roman" w:cs="Times New Roman"/>
          <w:b/>
          <w:sz w:val="20"/>
          <w:szCs w:val="20"/>
        </w:rPr>
      </w:pPr>
      <w:r w:rsidRPr="00AD7068">
        <w:rPr>
          <w:rFonts w:ascii="Times New Roman" w:hAnsi="Times New Roman" w:cs="Times New Roman"/>
          <w:b/>
          <w:sz w:val="20"/>
          <w:szCs w:val="20"/>
        </w:rPr>
        <w:t>Palvelusuunnitelma</w:t>
      </w:r>
    </w:p>
    <w:p w14:paraId="50334AF2" w14:textId="77777777" w:rsidR="007949AD" w:rsidRPr="00AD7068"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Päivähoito-, varhaiskasvatus-, opetus-, kulttuuri-, ja vapaa-ajanpalveluiden hallinnointi</w:t>
      </w:r>
      <w:r>
        <w:rPr>
          <w:rFonts w:ascii="Times New Roman" w:hAnsi="Times New Roman" w:cs="Times New Roman"/>
          <w:sz w:val="20"/>
          <w:szCs w:val="20"/>
        </w:rPr>
        <w:t>.</w:t>
      </w:r>
    </w:p>
    <w:p w14:paraId="5ACF0226" w14:textId="77777777" w:rsidR="007949AD" w:rsidRDefault="007949AD" w:rsidP="007949AD">
      <w:pPr>
        <w:rPr>
          <w:rFonts w:ascii="Times New Roman" w:hAnsi="Times New Roman" w:cs="Times New Roman"/>
          <w:sz w:val="20"/>
          <w:szCs w:val="20"/>
        </w:rPr>
      </w:pPr>
    </w:p>
    <w:p w14:paraId="52925CA5" w14:textId="77777777" w:rsidR="007949AD" w:rsidRDefault="007949AD" w:rsidP="007949AD">
      <w:pPr>
        <w:rPr>
          <w:rFonts w:ascii="Times New Roman" w:hAnsi="Times New Roman" w:cs="Times New Roman"/>
          <w:b/>
          <w:sz w:val="20"/>
          <w:szCs w:val="20"/>
        </w:rPr>
      </w:pPr>
      <w:r w:rsidRPr="004171A1">
        <w:rPr>
          <w:rFonts w:ascii="Times New Roman" w:hAnsi="Times New Roman" w:cs="Times New Roman"/>
          <w:b/>
          <w:sz w:val="20"/>
          <w:szCs w:val="20"/>
        </w:rPr>
        <w:t>Toiminnalliset tavoitteet</w:t>
      </w:r>
    </w:p>
    <w:p w14:paraId="62493765" w14:textId="43B1EC13" w:rsidR="007949AD" w:rsidRDefault="007949AD" w:rsidP="007949AD">
      <w:pPr>
        <w:rPr>
          <w:rFonts w:ascii="Times New Roman" w:hAnsi="Times New Roman" w:cs="Times New Roman"/>
          <w:sz w:val="20"/>
          <w:szCs w:val="20"/>
        </w:rPr>
      </w:pPr>
    </w:p>
    <w:tbl>
      <w:tblPr>
        <w:tblStyle w:val="TaulukkoRuudukko"/>
        <w:tblW w:w="0" w:type="auto"/>
        <w:tblInd w:w="-5" w:type="dxa"/>
        <w:tblBorders>
          <w:insideV w:val="none" w:sz="0" w:space="0" w:color="auto"/>
        </w:tblBorders>
        <w:tblLook w:val="04A0" w:firstRow="1" w:lastRow="0" w:firstColumn="1" w:lastColumn="0" w:noHBand="0" w:noVBand="1"/>
      </w:tblPr>
      <w:tblGrid>
        <w:gridCol w:w="3198"/>
        <w:gridCol w:w="3214"/>
        <w:gridCol w:w="3086"/>
      </w:tblGrid>
      <w:tr w:rsidR="00982EDF" w:rsidRPr="00AC78D0" w14:paraId="431C6DC0" w14:textId="77777777" w:rsidTr="00B34B0C">
        <w:tc>
          <w:tcPr>
            <w:tcW w:w="3198" w:type="dxa"/>
          </w:tcPr>
          <w:p w14:paraId="40EE2E18" w14:textId="77777777" w:rsidR="00982EDF" w:rsidRPr="00AC78D0" w:rsidRDefault="00982EDF" w:rsidP="00B34B0C">
            <w:pPr>
              <w:rPr>
                <w:b/>
              </w:rPr>
            </w:pPr>
            <w:r w:rsidRPr="00AC78D0">
              <w:rPr>
                <w:b/>
              </w:rPr>
              <w:t>Tavoite</w:t>
            </w:r>
          </w:p>
        </w:tc>
        <w:tc>
          <w:tcPr>
            <w:tcW w:w="3214" w:type="dxa"/>
          </w:tcPr>
          <w:p w14:paraId="0C6B12E8" w14:textId="77777777" w:rsidR="00982EDF" w:rsidRPr="00AC78D0" w:rsidRDefault="00982EDF" w:rsidP="00B34B0C">
            <w:pPr>
              <w:rPr>
                <w:b/>
              </w:rPr>
            </w:pPr>
            <w:r>
              <w:rPr>
                <w:b/>
              </w:rPr>
              <w:t>Toimintasuunnitelma 2020</w:t>
            </w:r>
          </w:p>
        </w:tc>
        <w:tc>
          <w:tcPr>
            <w:tcW w:w="3086" w:type="dxa"/>
          </w:tcPr>
          <w:p w14:paraId="02C10D00" w14:textId="77777777" w:rsidR="00982EDF" w:rsidRPr="00AC78D0" w:rsidRDefault="00982EDF" w:rsidP="00B34B0C">
            <w:pPr>
              <w:rPr>
                <w:b/>
              </w:rPr>
            </w:pPr>
            <w:r w:rsidRPr="00AC78D0">
              <w:rPr>
                <w:b/>
              </w:rPr>
              <w:t>Mittari</w:t>
            </w:r>
          </w:p>
        </w:tc>
      </w:tr>
      <w:tr w:rsidR="00982EDF" w:rsidRPr="00AC78D0" w14:paraId="5690999C" w14:textId="77777777" w:rsidTr="00B34B0C">
        <w:tc>
          <w:tcPr>
            <w:tcW w:w="3198" w:type="dxa"/>
          </w:tcPr>
          <w:p w14:paraId="34AB33CC" w14:textId="77777777" w:rsidR="00982EDF" w:rsidRPr="00AC78D0" w:rsidRDefault="00982EDF" w:rsidP="00B34B0C">
            <w:r w:rsidRPr="00AC78D0">
              <w:t>Sivistysosaston palveluiden kustannustehokas ja laadukas tuottaminen</w:t>
            </w:r>
            <w:r>
              <w:t>.</w:t>
            </w:r>
          </w:p>
          <w:p w14:paraId="26EEE9CF" w14:textId="77777777" w:rsidR="00982EDF" w:rsidRPr="00AC78D0" w:rsidRDefault="00982EDF" w:rsidP="00B34B0C"/>
        </w:tc>
        <w:tc>
          <w:tcPr>
            <w:tcW w:w="3214" w:type="dxa"/>
          </w:tcPr>
          <w:p w14:paraId="368C75BA" w14:textId="77777777" w:rsidR="00982EDF" w:rsidRPr="00AC78D0" w:rsidRDefault="00982EDF" w:rsidP="00B34B0C">
            <w:r w:rsidRPr="00AC78D0">
              <w:t>Tuotetaan sivistysosaston sisäiset palvelut ajallaan, tiedotetaan riittävästi.</w:t>
            </w:r>
          </w:p>
        </w:tc>
        <w:tc>
          <w:tcPr>
            <w:tcW w:w="3086" w:type="dxa"/>
          </w:tcPr>
          <w:p w14:paraId="458D3E02" w14:textId="77777777" w:rsidR="00982EDF" w:rsidRPr="00AC78D0" w:rsidRDefault="00982EDF" w:rsidP="00B34B0C">
            <w:r w:rsidRPr="00AC78D0">
              <w:t>Työtyytyväisyyskysely</w:t>
            </w:r>
            <w:r>
              <w:t>.</w:t>
            </w:r>
          </w:p>
        </w:tc>
      </w:tr>
    </w:tbl>
    <w:p w14:paraId="1BBA7B68" w14:textId="0E1AB04D" w:rsidR="00982EDF" w:rsidRDefault="00982EDF" w:rsidP="007949AD">
      <w:pPr>
        <w:rPr>
          <w:rFonts w:ascii="Times New Roman" w:hAnsi="Times New Roman" w:cs="Times New Roman"/>
          <w:sz w:val="20"/>
          <w:szCs w:val="20"/>
        </w:rPr>
      </w:pPr>
    </w:p>
    <w:tbl>
      <w:tblPr>
        <w:tblW w:w="9506" w:type="dxa"/>
        <w:tblCellMar>
          <w:left w:w="70" w:type="dxa"/>
          <w:right w:w="70" w:type="dxa"/>
        </w:tblCellMar>
        <w:tblLook w:val="04A0" w:firstRow="1" w:lastRow="0" w:firstColumn="1" w:lastColumn="0" w:noHBand="0" w:noVBand="1"/>
      </w:tblPr>
      <w:tblGrid>
        <w:gridCol w:w="2920"/>
        <w:gridCol w:w="1186"/>
        <w:gridCol w:w="1200"/>
        <w:gridCol w:w="1400"/>
        <w:gridCol w:w="1400"/>
        <w:gridCol w:w="1400"/>
      </w:tblGrid>
      <w:tr w:rsidR="00EC71ED" w:rsidRPr="00EC71ED" w14:paraId="6F7C5188" w14:textId="77777777" w:rsidTr="00EC71ED">
        <w:trPr>
          <w:trHeight w:val="57"/>
        </w:trPr>
        <w:tc>
          <w:tcPr>
            <w:tcW w:w="2920" w:type="dxa"/>
            <w:tcBorders>
              <w:top w:val="single" w:sz="4" w:space="0" w:color="auto"/>
              <w:left w:val="single" w:sz="4" w:space="0" w:color="auto"/>
              <w:bottom w:val="single" w:sz="4" w:space="0" w:color="auto"/>
              <w:right w:val="nil"/>
            </w:tcBorders>
            <w:shd w:val="clear" w:color="000000" w:fill="FFFFFF"/>
            <w:noWrap/>
            <w:vAlign w:val="bottom"/>
            <w:hideMark/>
          </w:tcPr>
          <w:p w14:paraId="6AB5292B" w14:textId="77CCCE62" w:rsidR="00EC71ED" w:rsidRPr="00EC71ED" w:rsidRDefault="00EC71ED" w:rsidP="00EC71ED">
            <w:pPr>
              <w:rPr>
                <w:rFonts w:ascii="Times New Roman" w:eastAsia="Times New Roman" w:hAnsi="Times New Roman" w:cs="Times New Roman"/>
                <w:b/>
                <w:bCs/>
                <w:sz w:val="20"/>
                <w:szCs w:val="20"/>
                <w:lang w:eastAsia="fi-FI"/>
              </w:rPr>
            </w:pPr>
            <w:r w:rsidRPr="00EC71ED">
              <w:rPr>
                <w:rFonts w:ascii="Times New Roman" w:eastAsia="Times New Roman" w:hAnsi="Times New Roman" w:cs="Times New Roman"/>
                <w:b/>
                <w:bCs/>
                <w:sz w:val="20"/>
                <w:szCs w:val="20"/>
                <w:lang w:eastAsia="fi-FI"/>
              </w:rPr>
              <w:t>40</w:t>
            </w:r>
            <w:r>
              <w:rPr>
                <w:rFonts w:ascii="Times New Roman" w:eastAsia="Times New Roman" w:hAnsi="Times New Roman" w:cs="Times New Roman"/>
                <w:b/>
                <w:bCs/>
                <w:sz w:val="20"/>
                <w:szCs w:val="20"/>
                <w:lang w:eastAsia="fi-FI"/>
              </w:rPr>
              <w:t>0</w:t>
            </w:r>
            <w:r w:rsidRPr="00EC71ED">
              <w:rPr>
                <w:rFonts w:ascii="Times New Roman" w:eastAsia="Times New Roman" w:hAnsi="Times New Roman" w:cs="Times New Roman"/>
                <w:b/>
                <w:bCs/>
                <w:sz w:val="20"/>
                <w:szCs w:val="20"/>
                <w:lang w:eastAsia="fi-FI"/>
              </w:rPr>
              <w:t xml:space="preserve"> Hallinto ja koulutoimisto</w:t>
            </w:r>
          </w:p>
        </w:tc>
        <w:tc>
          <w:tcPr>
            <w:tcW w:w="1186" w:type="dxa"/>
            <w:tcBorders>
              <w:top w:val="single" w:sz="4" w:space="0" w:color="auto"/>
              <w:left w:val="nil"/>
              <w:bottom w:val="single" w:sz="4" w:space="0" w:color="auto"/>
              <w:right w:val="nil"/>
            </w:tcBorders>
            <w:shd w:val="clear" w:color="000000" w:fill="FFFFFF"/>
            <w:noWrap/>
            <w:vAlign w:val="bottom"/>
            <w:hideMark/>
          </w:tcPr>
          <w:p w14:paraId="42F950FB" w14:textId="77777777" w:rsidR="00EC71ED" w:rsidRPr="00EC71ED" w:rsidRDefault="00EC71ED" w:rsidP="00EC71ED">
            <w:pPr>
              <w:jc w:val="right"/>
              <w:rPr>
                <w:rFonts w:ascii="Times New Roman" w:eastAsia="Times New Roman" w:hAnsi="Times New Roman" w:cs="Times New Roman"/>
                <w:b/>
                <w:bCs/>
                <w:sz w:val="20"/>
                <w:szCs w:val="20"/>
                <w:lang w:eastAsia="fi-FI"/>
              </w:rPr>
            </w:pPr>
            <w:r w:rsidRPr="00EC71ED">
              <w:rPr>
                <w:rFonts w:ascii="Times New Roman" w:eastAsia="Times New Roman" w:hAnsi="Times New Roman" w:cs="Times New Roman"/>
                <w:b/>
                <w:bCs/>
                <w:sz w:val="20"/>
                <w:szCs w:val="20"/>
                <w:lang w:eastAsia="fi-FI"/>
              </w:rPr>
              <w:t>TP 2018</w:t>
            </w:r>
          </w:p>
        </w:tc>
        <w:tc>
          <w:tcPr>
            <w:tcW w:w="1200" w:type="dxa"/>
            <w:tcBorders>
              <w:top w:val="single" w:sz="4" w:space="0" w:color="auto"/>
              <w:left w:val="nil"/>
              <w:bottom w:val="single" w:sz="4" w:space="0" w:color="auto"/>
              <w:right w:val="nil"/>
            </w:tcBorders>
            <w:shd w:val="clear" w:color="000000" w:fill="FFFFFF"/>
            <w:vAlign w:val="bottom"/>
            <w:hideMark/>
          </w:tcPr>
          <w:p w14:paraId="71A47869" w14:textId="77777777" w:rsidR="00EC71ED" w:rsidRPr="00EC71ED" w:rsidRDefault="00EC71ED" w:rsidP="00EC71ED">
            <w:pPr>
              <w:jc w:val="right"/>
              <w:rPr>
                <w:rFonts w:ascii="Times New Roman" w:eastAsia="Times New Roman" w:hAnsi="Times New Roman" w:cs="Times New Roman"/>
                <w:b/>
                <w:bCs/>
                <w:sz w:val="20"/>
                <w:szCs w:val="20"/>
                <w:lang w:eastAsia="fi-FI"/>
              </w:rPr>
            </w:pPr>
            <w:proofErr w:type="spellStart"/>
            <w:r w:rsidRPr="00EC71ED">
              <w:rPr>
                <w:rFonts w:ascii="Times New Roman" w:eastAsia="Times New Roman" w:hAnsi="Times New Roman" w:cs="Times New Roman"/>
                <w:b/>
                <w:bCs/>
                <w:sz w:val="20"/>
                <w:szCs w:val="20"/>
                <w:lang w:eastAsia="fi-FI"/>
              </w:rPr>
              <w:t>TA+muutos</w:t>
            </w:r>
            <w:proofErr w:type="spellEnd"/>
            <w:r w:rsidRPr="00EC71ED">
              <w:rPr>
                <w:rFonts w:ascii="Times New Roman" w:eastAsia="Times New Roman" w:hAnsi="Times New Roman" w:cs="Times New Roman"/>
                <w:b/>
                <w:bCs/>
                <w:sz w:val="20"/>
                <w:szCs w:val="20"/>
                <w:lang w:eastAsia="fi-FI"/>
              </w:rPr>
              <w:t xml:space="preserve"> 2019</w:t>
            </w:r>
          </w:p>
        </w:tc>
        <w:tc>
          <w:tcPr>
            <w:tcW w:w="1400" w:type="dxa"/>
            <w:tcBorders>
              <w:top w:val="single" w:sz="4" w:space="0" w:color="auto"/>
              <w:left w:val="nil"/>
              <w:bottom w:val="single" w:sz="4" w:space="0" w:color="auto"/>
              <w:right w:val="nil"/>
            </w:tcBorders>
            <w:shd w:val="clear" w:color="000000" w:fill="FFFFFF"/>
            <w:noWrap/>
            <w:vAlign w:val="bottom"/>
            <w:hideMark/>
          </w:tcPr>
          <w:p w14:paraId="4DAC3C12" w14:textId="77777777" w:rsidR="00EC71ED" w:rsidRPr="00EC71ED" w:rsidRDefault="00EC71ED" w:rsidP="00EC71ED">
            <w:pPr>
              <w:jc w:val="right"/>
              <w:rPr>
                <w:rFonts w:ascii="Times New Roman" w:eastAsia="Times New Roman" w:hAnsi="Times New Roman" w:cs="Times New Roman"/>
                <w:b/>
                <w:bCs/>
                <w:sz w:val="20"/>
                <w:szCs w:val="20"/>
                <w:lang w:eastAsia="fi-FI"/>
              </w:rPr>
            </w:pPr>
            <w:r w:rsidRPr="00EC71ED">
              <w:rPr>
                <w:rFonts w:ascii="Times New Roman" w:eastAsia="Times New Roman" w:hAnsi="Times New Roman" w:cs="Times New Roman"/>
                <w:b/>
                <w:bCs/>
                <w:sz w:val="20"/>
                <w:szCs w:val="20"/>
                <w:lang w:eastAsia="fi-FI"/>
              </w:rPr>
              <w:t>TA2020</w:t>
            </w:r>
          </w:p>
        </w:tc>
        <w:tc>
          <w:tcPr>
            <w:tcW w:w="1400" w:type="dxa"/>
            <w:tcBorders>
              <w:top w:val="single" w:sz="4" w:space="0" w:color="auto"/>
              <w:left w:val="nil"/>
              <w:bottom w:val="single" w:sz="4" w:space="0" w:color="auto"/>
              <w:right w:val="nil"/>
            </w:tcBorders>
            <w:shd w:val="clear" w:color="000000" w:fill="FFFFFF"/>
            <w:noWrap/>
            <w:vAlign w:val="bottom"/>
            <w:hideMark/>
          </w:tcPr>
          <w:p w14:paraId="638955FB" w14:textId="77777777" w:rsidR="00EC71ED" w:rsidRPr="00EC71ED" w:rsidRDefault="00EC71ED" w:rsidP="00EC71ED">
            <w:pPr>
              <w:jc w:val="right"/>
              <w:rPr>
                <w:rFonts w:ascii="Times New Roman" w:eastAsia="Times New Roman" w:hAnsi="Times New Roman" w:cs="Times New Roman"/>
                <w:b/>
                <w:bCs/>
                <w:sz w:val="20"/>
                <w:szCs w:val="20"/>
                <w:lang w:eastAsia="fi-FI"/>
              </w:rPr>
            </w:pPr>
            <w:r w:rsidRPr="00EC71ED">
              <w:rPr>
                <w:rFonts w:ascii="Times New Roman" w:eastAsia="Times New Roman" w:hAnsi="Times New Roman" w:cs="Times New Roman"/>
                <w:b/>
                <w:bCs/>
                <w:sz w:val="20"/>
                <w:szCs w:val="20"/>
                <w:lang w:eastAsia="fi-FI"/>
              </w:rPr>
              <w:t>SU 2021</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14:paraId="26B4570D" w14:textId="77777777" w:rsidR="00EC71ED" w:rsidRPr="00EC71ED" w:rsidRDefault="00EC71ED" w:rsidP="00EC71ED">
            <w:pPr>
              <w:jc w:val="right"/>
              <w:rPr>
                <w:rFonts w:ascii="Times New Roman" w:eastAsia="Times New Roman" w:hAnsi="Times New Roman" w:cs="Times New Roman"/>
                <w:b/>
                <w:bCs/>
                <w:sz w:val="20"/>
                <w:szCs w:val="20"/>
                <w:lang w:eastAsia="fi-FI"/>
              </w:rPr>
            </w:pPr>
            <w:r w:rsidRPr="00EC71ED">
              <w:rPr>
                <w:rFonts w:ascii="Times New Roman" w:eastAsia="Times New Roman" w:hAnsi="Times New Roman" w:cs="Times New Roman"/>
                <w:b/>
                <w:bCs/>
                <w:sz w:val="20"/>
                <w:szCs w:val="20"/>
                <w:lang w:eastAsia="fi-FI"/>
              </w:rPr>
              <w:t>SU 2022</w:t>
            </w:r>
          </w:p>
        </w:tc>
      </w:tr>
      <w:tr w:rsidR="00EC71ED" w:rsidRPr="00EC71ED" w14:paraId="071984D4" w14:textId="77777777" w:rsidTr="00EC71ED">
        <w:trPr>
          <w:trHeight w:val="57"/>
        </w:trPr>
        <w:tc>
          <w:tcPr>
            <w:tcW w:w="2920" w:type="dxa"/>
            <w:tcBorders>
              <w:top w:val="nil"/>
              <w:left w:val="single" w:sz="4" w:space="0" w:color="auto"/>
              <w:bottom w:val="nil"/>
              <w:right w:val="nil"/>
            </w:tcBorders>
            <w:shd w:val="clear" w:color="000000" w:fill="FFFFFF"/>
            <w:noWrap/>
            <w:vAlign w:val="bottom"/>
            <w:hideMark/>
          </w:tcPr>
          <w:p w14:paraId="0F50B702" w14:textId="77777777" w:rsidR="00EC71ED" w:rsidRPr="00EC71ED" w:rsidRDefault="00EC71ED" w:rsidP="00EC71ED">
            <w:pPr>
              <w:rPr>
                <w:rFonts w:ascii="Times New Roman" w:eastAsia="Times New Roman" w:hAnsi="Times New Roman" w:cs="Times New Roman"/>
                <w:sz w:val="20"/>
                <w:szCs w:val="20"/>
                <w:lang w:eastAsia="fi-FI"/>
              </w:rPr>
            </w:pPr>
            <w:r w:rsidRPr="00EC71ED">
              <w:rPr>
                <w:rFonts w:ascii="Times New Roman" w:eastAsia="Times New Roman" w:hAnsi="Times New Roman" w:cs="Times New Roman"/>
                <w:sz w:val="20"/>
                <w:szCs w:val="20"/>
                <w:lang w:eastAsia="fi-FI"/>
              </w:rPr>
              <w:t>Toimintatuotot</w:t>
            </w:r>
          </w:p>
        </w:tc>
        <w:tc>
          <w:tcPr>
            <w:tcW w:w="1186" w:type="dxa"/>
            <w:tcBorders>
              <w:top w:val="nil"/>
              <w:left w:val="nil"/>
              <w:bottom w:val="nil"/>
              <w:right w:val="nil"/>
            </w:tcBorders>
            <w:shd w:val="clear" w:color="000000" w:fill="FFFFFF"/>
            <w:noWrap/>
            <w:vAlign w:val="bottom"/>
            <w:hideMark/>
          </w:tcPr>
          <w:p w14:paraId="26899115" w14:textId="77777777" w:rsidR="00EC71ED" w:rsidRPr="00EC71ED" w:rsidRDefault="00EC71ED" w:rsidP="00EC71ED">
            <w:pPr>
              <w:jc w:val="right"/>
              <w:rPr>
                <w:rFonts w:ascii="Times New Roman" w:eastAsia="Times New Roman" w:hAnsi="Times New Roman" w:cs="Times New Roman"/>
                <w:sz w:val="20"/>
                <w:szCs w:val="20"/>
                <w:lang w:eastAsia="fi-FI"/>
              </w:rPr>
            </w:pPr>
            <w:r w:rsidRPr="00EC71ED">
              <w:rPr>
                <w:rFonts w:ascii="Times New Roman" w:eastAsia="Times New Roman" w:hAnsi="Times New Roman" w:cs="Times New Roman"/>
                <w:sz w:val="20"/>
                <w:szCs w:val="20"/>
                <w:lang w:eastAsia="fi-FI"/>
              </w:rPr>
              <w:t>28 163</w:t>
            </w:r>
          </w:p>
        </w:tc>
        <w:tc>
          <w:tcPr>
            <w:tcW w:w="1200" w:type="dxa"/>
            <w:tcBorders>
              <w:top w:val="nil"/>
              <w:left w:val="nil"/>
              <w:bottom w:val="nil"/>
              <w:right w:val="nil"/>
            </w:tcBorders>
            <w:shd w:val="clear" w:color="000000" w:fill="FFFFFF"/>
            <w:noWrap/>
            <w:vAlign w:val="bottom"/>
            <w:hideMark/>
          </w:tcPr>
          <w:p w14:paraId="068FA5CE" w14:textId="77777777" w:rsidR="00EC71ED" w:rsidRPr="00EC71ED" w:rsidRDefault="00EC71ED" w:rsidP="00EC71ED">
            <w:pPr>
              <w:jc w:val="right"/>
              <w:rPr>
                <w:rFonts w:ascii="Times New Roman" w:eastAsia="Times New Roman" w:hAnsi="Times New Roman" w:cs="Times New Roman"/>
                <w:sz w:val="20"/>
                <w:szCs w:val="20"/>
                <w:lang w:eastAsia="fi-FI"/>
              </w:rPr>
            </w:pPr>
            <w:r w:rsidRPr="00EC71ED">
              <w:rPr>
                <w:rFonts w:ascii="Times New Roman" w:eastAsia="Times New Roman" w:hAnsi="Times New Roman" w:cs="Times New Roman"/>
                <w:sz w:val="20"/>
                <w:szCs w:val="20"/>
                <w:lang w:eastAsia="fi-FI"/>
              </w:rPr>
              <w:t>28 600</w:t>
            </w:r>
          </w:p>
        </w:tc>
        <w:tc>
          <w:tcPr>
            <w:tcW w:w="1400" w:type="dxa"/>
            <w:tcBorders>
              <w:top w:val="nil"/>
              <w:left w:val="nil"/>
              <w:bottom w:val="nil"/>
              <w:right w:val="nil"/>
            </w:tcBorders>
            <w:shd w:val="clear" w:color="000000" w:fill="FFFFFF"/>
            <w:noWrap/>
            <w:vAlign w:val="bottom"/>
            <w:hideMark/>
          </w:tcPr>
          <w:p w14:paraId="4FD874C6" w14:textId="77777777" w:rsidR="00EC71ED" w:rsidRPr="00EC71ED" w:rsidRDefault="00EC71ED" w:rsidP="00EC71ED">
            <w:pPr>
              <w:jc w:val="right"/>
              <w:rPr>
                <w:rFonts w:ascii="Times New Roman" w:eastAsia="Times New Roman" w:hAnsi="Times New Roman" w:cs="Times New Roman"/>
                <w:sz w:val="20"/>
                <w:szCs w:val="20"/>
                <w:lang w:eastAsia="fi-FI"/>
              </w:rPr>
            </w:pPr>
            <w:r w:rsidRPr="00EC71ED">
              <w:rPr>
                <w:rFonts w:ascii="Times New Roman" w:eastAsia="Times New Roman" w:hAnsi="Times New Roman" w:cs="Times New Roman"/>
                <w:sz w:val="20"/>
                <w:szCs w:val="20"/>
                <w:lang w:eastAsia="fi-FI"/>
              </w:rPr>
              <w:t> </w:t>
            </w:r>
          </w:p>
        </w:tc>
        <w:tc>
          <w:tcPr>
            <w:tcW w:w="1400" w:type="dxa"/>
            <w:tcBorders>
              <w:top w:val="nil"/>
              <w:left w:val="nil"/>
              <w:bottom w:val="nil"/>
              <w:right w:val="nil"/>
            </w:tcBorders>
            <w:shd w:val="clear" w:color="000000" w:fill="FFFFFF"/>
            <w:noWrap/>
            <w:vAlign w:val="bottom"/>
            <w:hideMark/>
          </w:tcPr>
          <w:p w14:paraId="3E04BED3" w14:textId="77777777" w:rsidR="00EC71ED" w:rsidRPr="00EC71ED" w:rsidRDefault="00EC71ED" w:rsidP="00EC71ED">
            <w:pPr>
              <w:jc w:val="right"/>
              <w:rPr>
                <w:rFonts w:ascii="Times New Roman" w:eastAsia="Times New Roman" w:hAnsi="Times New Roman" w:cs="Times New Roman"/>
                <w:sz w:val="20"/>
                <w:szCs w:val="20"/>
                <w:lang w:eastAsia="fi-FI"/>
              </w:rPr>
            </w:pPr>
            <w:r w:rsidRPr="00EC71ED">
              <w:rPr>
                <w:rFonts w:ascii="Times New Roman" w:eastAsia="Times New Roman" w:hAnsi="Times New Roman" w:cs="Times New Roman"/>
                <w:sz w:val="20"/>
                <w:szCs w:val="20"/>
                <w:lang w:eastAsia="fi-FI"/>
              </w:rPr>
              <w:t> </w:t>
            </w:r>
          </w:p>
        </w:tc>
        <w:tc>
          <w:tcPr>
            <w:tcW w:w="1400" w:type="dxa"/>
            <w:tcBorders>
              <w:top w:val="nil"/>
              <w:left w:val="nil"/>
              <w:bottom w:val="nil"/>
              <w:right w:val="single" w:sz="4" w:space="0" w:color="auto"/>
            </w:tcBorders>
            <w:shd w:val="clear" w:color="000000" w:fill="FFFFFF"/>
            <w:noWrap/>
            <w:vAlign w:val="bottom"/>
            <w:hideMark/>
          </w:tcPr>
          <w:p w14:paraId="571977E6" w14:textId="77777777" w:rsidR="00EC71ED" w:rsidRPr="00EC71ED" w:rsidRDefault="00EC71ED" w:rsidP="00EC71ED">
            <w:pPr>
              <w:jc w:val="right"/>
              <w:rPr>
                <w:rFonts w:ascii="Times New Roman" w:eastAsia="Times New Roman" w:hAnsi="Times New Roman" w:cs="Times New Roman"/>
                <w:sz w:val="20"/>
                <w:szCs w:val="20"/>
                <w:lang w:eastAsia="fi-FI"/>
              </w:rPr>
            </w:pPr>
            <w:r w:rsidRPr="00EC71ED">
              <w:rPr>
                <w:rFonts w:ascii="Times New Roman" w:eastAsia="Times New Roman" w:hAnsi="Times New Roman" w:cs="Times New Roman"/>
                <w:sz w:val="20"/>
                <w:szCs w:val="20"/>
                <w:lang w:eastAsia="fi-FI"/>
              </w:rPr>
              <w:t> </w:t>
            </w:r>
          </w:p>
        </w:tc>
      </w:tr>
      <w:tr w:rsidR="00EC71ED" w:rsidRPr="00EC71ED" w14:paraId="16F8F3AA" w14:textId="77777777" w:rsidTr="00EC71ED">
        <w:trPr>
          <w:trHeight w:val="57"/>
        </w:trPr>
        <w:tc>
          <w:tcPr>
            <w:tcW w:w="2920" w:type="dxa"/>
            <w:tcBorders>
              <w:top w:val="nil"/>
              <w:left w:val="single" w:sz="4" w:space="0" w:color="auto"/>
              <w:bottom w:val="nil"/>
              <w:right w:val="nil"/>
            </w:tcBorders>
            <w:shd w:val="clear" w:color="000000" w:fill="FFFFFF"/>
            <w:noWrap/>
            <w:vAlign w:val="bottom"/>
            <w:hideMark/>
          </w:tcPr>
          <w:p w14:paraId="79097D6C" w14:textId="77777777" w:rsidR="00EC71ED" w:rsidRPr="00EC71ED" w:rsidRDefault="00EC71ED" w:rsidP="00EC71ED">
            <w:pPr>
              <w:rPr>
                <w:rFonts w:ascii="Times New Roman" w:eastAsia="Times New Roman" w:hAnsi="Times New Roman" w:cs="Times New Roman"/>
                <w:sz w:val="20"/>
                <w:szCs w:val="20"/>
                <w:lang w:eastAsia="fi-FI"/>
              </w:rPr>
            </w:pPr>
            <w:r w:rsidRPr="00EC71ED">
              <w:rPr>
                <w:rFonts w:ascii="Times New Roman" w:eastAsia="Times New Roman" w:hAnsi="Times New Roman" w:cs="Times New Roman"/>
                <w:sz w:val="20"/>
                <w:szCs w:val="20"/>
                <w:lang w:eastAsia="fi-FI"/>
              </w:rPr>
              <w:t>Toimintakulut</w:t>
            </w:r>
          </w:p>
        </w:tc>
        <w:tc>
          <w:tcPr>
            <w:tcW w:w="1186" w:type="dxa"/>
            <w:tcBorders>
              <w:top w:val="nil"/>
              <w:left w:val="nil"/>
              <w:bottom w:val="nil"/>
              <w:right w:val="nil"/>
            </w:tcBorders>
            <w:shd w:val="clear" w:color="000000" w:fill="FFFFFF"/>
            <w:noWrap/>
            <w:vAlign w:val="bottom"/>
            <w:hideMark/>
          </w:tcPr>
          <w:p w14:paraId="7C1D9237" w14:textId="77777777" w:rsidR="00EC71ED" w:rsidRPr="00EC71ED" w:rsidRDefault="00EC71ED" w:rsidP="00EC71ED">
            <w:pPr>
              <w:jc w:val="right"/>
              <w:rPr>
                <w:rFonts w:ascii="Times New Roman" w:eastAsia="Times New Roman" w:hAnsi="Times New Roman" w:cs="Times New Roman"/>
                <w:sz w:val="20"/>
                <w:szCs w:val="20"/>
                <w:lang w:eastAsia="fi-FI"/>
              </w:rPr>
            </w:pPr>
            <w:r w:rsidRPr="00EC71ED">
              <w:rPr>
                <w:rFonts w:ascii="Times New Roman" w:eastAsia="Times New Roman" w:hAnsi="Times New Roman" w:cs="Times New Roman"/>
                <w:sz w:val="20"/>
                <w:szCs w:val="20"/>
                <w:lang w:eastAsia="fi-FI"/>
              </w:rPr>
              <w:t>-68 133</w:t>
            </w:r>
          </w:p>
        </w:tc>
        <w:tc>
          <w:tcPr>
            <w:tcW w:w="1200" w:type="dxa"/>
            <w:tcBorders>
              <w:top w:val="nil"/>
              <w:left w:val="nil"/>
              <w:bottom w:val="nil"/>
              <w:right w:val="nil"/>
            </w:tcBorders>
            <w:shd w:val="clear" w:color="000000" w:fill="FFFFFF"/>
            <w:noWrap/>
            <w:vAlign w:val="bottom"/>
            <w:hideMark/>
          </w:tcPr>
          <w:p w14:paraId="157F3D19" w14:textId="77777777" w:rsidR="00EC71ED" w:rsidRPr="00EC71ED" w:rsidRDefault="00EC71ED" w:rsidP="00EC71ED">
            <w:pPr>
              <w:jc w:val="right"/>
              <w:rPr>
                <w:rFonts w:ascii="Times New Roman" w:eastAsia="Times New Roman" w:hAnsi="Times New Roman" w:cs="Times New Roman"/>
                <w:sz w:val="20"/>
                <w:szCs w:val="20"/>
                <w:lang w:eastAsia="fi-FI"/>
              </w:rPr>
            </w:pPr>
            <w:r w:rsidRPr="00EC71ED">
              <w:rPr>
                <w:rFonts w:ascii="Times New Roman" w:eastAsia="Times New Roman" w:hAnsi="Times New Roman" w:cs="Times New Roman"/>
                <w:sz w:val="20"/>
                <w:szCs w:val="20"/>
                <w:lang w:eastAsia="fi-FI"/>
              </w:rPr>
              <w:t>-75 800</w:t>
            </w:r>
          </w:p>
        </w:tc>
        <w:tc>
          <w:tcPr>
            <w:tcW w:w="1400" w:type="dxa"/>
            <w:tcBorders>
              <w:top w:val="nil"/>
              <w:left w:val="nil"/>
              <w:bottom w:val="nil"/>
              <w:right w:val="nil"/>
            </w:tcBorders>
            <w:shd w:val="clear" w:color="000000" w:fill="FFFFFF"/>
            <w:noWrap/>
            <w:vAlign w:val="bottom"/>
            <w:hideMark/>
          </w:tcPr>
          <w:p w14:paraId="4D5797F6" w14:textId="77777777" w:rsidR="00EC71ED" w:rsidRPr="00EC71ED" w:rsidRDefault="00EC71ED" w:rsidP="00EC71ED">
            <w:pPr>
              <w:jc w:val="right"/>
              <w:rPr>
                <w:rFonts w:ascii="Times New Roman" w:eastAsia="Times New Roman" w:hAnsi="Times New Roman" w:cs="Times New Roman"/>
                <w:sz w:val="20"/>
                <w:szCs w:val="20"/>
                <w:lang w:eastAsia="fi-FI"/>
              </w:rPr>
            </w:pPr>
            <w:r w:rsidRPr="00EC71ED">
              <w:rPr>
                <w:rFonts w:ascii="Times New Roman" w:eastAsia="Times New Roman" w:hAnsi="Times New Roman" w:cs="Times New Roman"/>
                <w:sz w:val="20"/>
                <w:szCs w:val="20"/>
                <w:lang w:eastAsia="fi-FI"/>
              </w:rPr>
              <w:t>-53 400</w:t>
            </w:r>
          </w:p>
        </w:tc>
        <w:tc>
          <w:tcPr>
            <w:tcW w:w="1400" w:type="dxa"/>
            <w:tcBorders>
              <w:top w:val="nil"/>
              <w:left w:val="nil"/>
              <w:bottom w:val="nil"/>
              <w:right w:val="nil"/>
            </w:tcBorders>
            <w:shd w:val="clear" w:color="000000" w:fill="FFFFFF"/>
            <w:noWrap/>
            <w:vAlign w:val="bottom"/>
            <w:hideMark/>
          </w:tcPr>
          <w:p w14:paraId="346D94D4" w14:textId="77777777" w:rsidR="00EC71ED" w:rsidRPr="00EC71ED" w:rsidRDefault="00EC71ED" w:rsidP="00EC71ED">
            <w:pPr>
              <w:jc w:val="right"/>
              <w:rPr>
                <w:rFonts w:ascii="Times New Roman" w:eastAsia="Times New Roman" w:hAnsi="Times New Roman" w:cs="Times New Roman"/>
                <w:sz w:val="20"/>
                <w:szCs w:val="20"/>
                <w:lang w:eastAsia="fi-FI"/>
              </w:rPr>
            </w:pPr>
            <w:r w:rsidRPr="00EC71ED">
              <w:rPr>
                <w:rFonts w:ascii="Times New Roman" w:eastAsia="Times New Roman" w:hAnsi="Times New Roman" w:cs="Times New Roman"/>
                <w:sz w:val="20"/>
                <w:szCs w:val="20"/>
                <w:lang w:eastAsia="fi-FI"/>
              </w:rPr>
              <w:t>-53 000</w:t>
            </w:r>
          </w:p>
        </w:tc>
        <w:tc>
          <w:tcPr>
            <w:tcW w:w="1400" w:type="dxa"/>
            <w:tcBorders>
              <w:top w:val="nil"/>
              <w:left w:val="nil"/>
              <w:bottom w:val="nil"/>
              <w:right w:val="single" w:sz="4" w:space="0" w:color="auto"/>
            </w:tcBorders>
            <w:shd w:val="clear" w:color="000000" w:fill="FFFFFF"/>
            <w:noWrap/>
            <w:vAlign w:val="bottom"/>
            <w:hideMark/>
          </w:tcPr>
          <w:p w14:paraId="6AF36866" w14:textId="77777777" w:rsidR="00EC71ED" w:rsidRPr="00EC71ED" w:rsidRDefault="00EC71ED" w:rsidP="00EC71ED">
            <w:pPr>
              <w:jc w:val="right"/>
              <w:rPr>
                <w:rFonts w:ascii="Times New Roman" w:eastAsia="Times New Roman" w:hAnsi="Times New Roman" w:cs="Times New Roman"/>
                <w:sz w:val="20"/>
                <w:szCs w:val="20"/>
                <w:lang w:eastAsia="fi-FI"/>
              </w:rPr>
            </w:pPr>
            <w:r w:rsidRPr="00EC71ED">
              <w:rPr>
                <w:rFonts w:ascii="Times New Roman" w:eastAsia="Times New Roman" w:hAnsi="Times New Roman" w:cs="Times New Roman"/>
                <w:sz w:val="20"/>
                <w:szCs w:val="20"/>
                <w:lang w:eastAsia="fi-FI"/>
              </w:rPr>
              <w:t>-53 000</w:t>
            </w:r>
          </w:p>
        </w:tc>
      </w:tr>
      <w:tr w:rsidR="00EC71ED" w:rsidRPr="00EC71ED" w14:paraId="7A822531" w14:textId="77777777" w:rsidTr="00EC71ED">
        <w:trPr>
          <w:trHeight w:val="57"/>
        </w:trPr>
        <w:tc>
          <w:tcPr>
            <w:tcW w:w="2920" w:type="dxa"/>
            <w:tcBorders>
              <w:top w:val="nil"/>
              <w:left w:val="single" w:sz="4" w:space="0" w:color="auto"/>
              <w:bottom w:val="nil"/>
              <w:right w:val="nil"/>
            </w:tcBorders>
            <w:shd w:val="clear" w:color="000000" w:fill="FFFFFF"/>
            <w:noWrap/>
            <w:vAlign w:val="bottom"/>
            <w:hideMark/>
          </w:tcPr>
          <w:p w14:paraId="67A875BB" w14:textId="77777777" w:rsidR="00EC71ED" w:rsidRPr="00EC71ED" w:rsidRDefault="00EC71ED" w:rsidP="00EC71ED">
            <w:pPr>
              <w:rPr>
                <w:rFonts w:ascii="Times New Roman" w:eastAsia="Times New Roman" w:hAnsi="Times New Roman" w:cs="Times New Roman"/>
                <w:b/>
                <w:bCs/>
                <w:sz w:val="20"/>
                <w:szCs w:val="20"/>
                <w:lang w:eastAsia="fi-FI"/>
              </w:rPr>
            </w:pPr>
            <w:r w:rsidRPr="00EC71ED">
              <w:rPr>
                <w:rFonts w:ascii="Times New Roman" w:eastAsia="Times New Roman" w:hAnsi="Times New Roman" w:cs="Times New Roman"/>
                <w:b/>
                <w:bCs/>
                <w:sz w:val="20"/>
                <w:szCs w:val="20"/>
                <w:lang w:eastAsia="fi-FI"/>
              </w:rPr>
              <w:t>Netto</w:t>
            </w:r>
          </w:p>
        </w:tc>
        <w:tc>
          <w:tcPr>
            <w:tcW w:w="1186" w:type="dxa"/>
            <w:tcBorders>
              <w:top w:val="nil"/>
              <w:left w:val="nil"/>
              <w:bottom w:val="nil"/>
              <w:right w:val="nil"/>
            </w:tcBorders>
            <w:shd w:val="clear" w:color="000000" w:fill="FFFFFF"/>
            <w:noWrap/>
            <w:vAlign w:val="bottom"/>
            <w:hideMark/>
          </w:tcPr>
          <w:p w14:paraId="44B970E2" w14:textId="77777777" w:rsidR="00EC71ED" w:rsidRPr="00EC71ED" w:rsidRDefault="00EC71ED" w:rsidP="00EC71ED">
            <w:pPr>
              <w:jc w:val="right"/>
              <w:rPr>
                <w:rFonts w:ascii="Times New Roman" w:eastAsia="Times New Roman" w:hAnsi="Times New Roman" w:cs="Times New Roman"/>
                <w:b/>
                <w:bCs/>
                <w:sz w:val="20"/>
                <w:szCs w:val="20"/>
                <w:lang w:eastAsia="fi-FI"/>
              </w:rPr>
            </w:pPr>
            <w:r w:rsidRPr="00EC71ED">
              <w:rPr>
                <w:rFonts w:ascii="Times New Roman" w:eastAsia="Times New Roman" w:hAnsi="Times New Roman" w:cs="Times New Roman"/>
                <w:b/>
                <w:bCs/>
                <w:sz w:val="20"/>
                <w:szCs w:val="20"/>
                <w:lang w:eastAsia="fi-FI"/>
              </w:rPr>
              <w:t>-39 970</w:t>
            </w:r>
          </w:p>
        </w:tc>
        <w:tc>
          <w:tcPr>
            <w:tcW w:w="1200" w:type="dxa"/>
            <w:tcBorders>
              <w:top w:val="nil"/>
              <w:left w:val="nil"/>
              <w:bottom w:val="nil"/>
              <w:right w:val="nil"/>
            </w:tcBorders>
            <w:shd w:val="clear" w:color="000000" w:fill="FFFFFF"/>
            <w:noWrap/>
            <w:vAlign w:val="bottom"/>
            <w:hideMark/>
          </w:tcPr>
          <w:p w14:paraId="192C61CD" w14:textId="77777777" w:rsidR="00EC71ED" w:rsidRPr="00EC71ED" w:rsidRDefault="00EC71ED" w:rsidP="00EC71ED">
            <w:pPr>
              <w:jc w:val="right"/>
              <w:rPr>
                <w:rFonts w:ascii="Times New Roman" w:eastAsia="Times New Roman" w:hAnsi="Times New Roman" w:cs="Times New Roman"/>
                <w:b/>
                <w:bCs/>
                <w:sz w:val="20"/>
                <w:szCs w:val="20"/>
                <w:lang w:eastAsia="fi-FI"/>
              </w:rPr>
            </w:pPr>
            <w:r w:rsidRPr="00EC71ED">
              <w:rPr>
                <w:rFonts w:ascii="Times New Roman" w:eastAsia="Times New Roman" w:hAnsi="Times New Roman" w:cs="Times New Roman"/>
                <w:b/>
                <w:bCs/>
                <w:sz w:val="20"/>
                <w:szCs w:val="20"/>
                <w:lang w:eastAsia="fi-FI"/>
              </w:rPr>
              <w:t>-47 200</w:t>
            </w:r>
          </w:p>
        </w:tc>
        <w:tc>
          <w:tcPr>
            <w:tcW w:w="1400" w:type="dxa"/>
            <w:tcBorders>
              <w:top w:val="nil"/>
              <w:left w:val="nil"/>
              <w:bottom w:val="nil"/>
              <w:right w:val="nil"/>
            </w:tcBorders>
            <w:shd w:val="clear" w:color="000000" w:fill="FFFFFF"/>
            <w:noWrap/>
            <w:vAlign w:val="bottom"/>
            <w:hideMark/>
          </w:tcPr>
          <w:p w14:paraId="56B0A4D4" w14:textId="77777777" w:rsidR="00EC71ED" w:rsidRPr="00EC71ED" w:rsidRDefault="00EC71ED" w:rsidP="00EC71ED">
            <w:pPr>
              <w:jc w:val="right"/>
              <w:rPr>
                <w:rFonts w:ascii="Times New Roman" w:eastAsia="Times New Roman" w:hAnsi="Times New Roman" w:cs="Times New Roman"/>
                <w:b/>
                <w:bCs/>
                <w:sz w:val="20"/>
                <w:szCs w:val="20"/>
                <w:lang w:eastAsia="fi-FI"/>
              </w:rPr>
            </w:pPr>
            <w:r w:rsidRPr="00EC71ED">
              <w:rPr>
                <w:rFonts w:ascii="Times New Roman" w:eastAsia="Times New Roman" w:hAnsi="Times New Roman" w:cs="Times New Roman"/>
                <w:b/>
                <w:bCs/>
                <w:sz w:val="20"/>
                <w:szCs w:val="20"/>
                <w:lang w:eastAsia="fi-FI"/>
              </w:rPr>
              <w:t>-53 400</w:t>
            </w:r>
          </w:p>
        </w:tc>
        <w:tc>
          <w:tcPr>
            <w:tcW w:w="1400" w:type="dxa"/>
            <w:tcBorders>
              <w:top w:val="nil"/>
              <w:left w:val="nil"/>
              <w:bottom w:val="nil"/>
              <w:right w:val="nil"/>
            </w:tcBorders>
            <w:shd w:val="clear" w:color="000000" w:fill="FFFFFF"/>
            <w:noWrap/>
            <w:vAlign w:val="bottom"/>
            <w:hideMark/>
          </w:tcPr>
          <w:p w14:paraId="51B02B10" w14:textId="77777777" w:rsidR="00EC71ED" w:rsidRPr="00EC71ED" w:rsidRDefault="00EC71ED" w:rsidP="00EC71ED">
            <w:pPr>
              <w:jc w:val="right"/>
              <w:rPr>
                <w:rFonts w:ascii="Times New Roman" w:eastAsia="Times New Roman" w:hAnsi="Times New Roman" w:cs="Times New Roman"/>
                <w:b/>
                <w:bCs/>
                <w:sz w:val="20"/>
                <w:szCs w:val="20"/>
                <w:lang w:eastAsia="fi-FI"/>
              </w:rPr>
            </w:pPr>
            <w:r w:rsidRPr="00EC71ED">
              <w:rPr>
                <w:rFonts w:ascii="Times New Roman" w:eastAsia="Times New Roman" w:hAnsi="Times New Roman" w:cs="Times New Roman"/>
                <w:b/>
                <w:bCs/>
                <w:sz w:val="20"/>
                <w:szCs w:val="20"/>
                <w:lang w:eastAsia="fi-FI"/>
              </w:rPr>
              <w:t>-53 000</w:t>
            </w:r>
          </w:p>
        </w:tc>
        <w:tc>
          <w:tcPr>
            <w:tcW w:w="1400" w:type="dxa"/>
            <w:tcBorders>
              <w:top w:val="nil"/>
              <w:left w:val="nil"/>
              <w:bottom w:val="nil"/>
              <w:right w:val="single" w:sz="4" w:space="0" w:color="auto"/>
            </w:tcBorders>
            <w:shd w:val="clear" w:color="000000" w:fill="FFFFFF"/>
            <w:noWrap/>
            <w:vAlign w:val="bottom"/>
            <w:hideMark/>
          </w:tcPr>
          <w:p w14:paraId="6E70DAAE" w14:textId="77777777" w:rsidR="00EC71ED" w:rsidRPr="00EC71ED" w:rsidRDefault="00EC71ED" w:rsidP="00EC71ED">
            <w:pPr>
              <w:jc w:val="right"/>
              <w:rPr>
                <w:rFonts w:ascii="Times New Roman" w:eastAsia="Times New Roman" w:hAnsi="Times New Roman" w:cs="Times New Roman"/>
                <w:b/>
                <w:bCs/>
                <w:sz w:val="20"/>
                <w:szCs w:val="20"/>
                <w:lang w:eastAsia="fi-FI"/>
              </w:rPr>
            </w:pPr>
            <w:r w:rsidRPr="00EC71ED">
              <w:rPr>
                <w:rFonts w:ascii="Times New Roman" w:eastAsia="Times New Roman" w:hAnsi="Times New Roman" w:cs="Times New Roman"/>
                <w:b/>
                <w:bCs/>
                <w:sz w:val="20"/>
                <w:szCs w:val="20"/>
                <w:lang w:eastAsia="fi-FI"/>
              </w:rPr>
              <w:t>-53 000</w:t>
            </w:r>
          </w:p>
        </w:tc>
      </w:tr>
      <w:tr w:rsidR="00EC71ED" w:rsidRPr="00EC71ED" w14:paraId="7ED2FA98" w14:textId="77777777" w:rsidTr="00EC71ED">
        <w:trPr>
          <w:trHeight w:val="57"/>
        </w:trPr>
        <w:tc>
          <w:tcPr>
            <w:tcW w:w="2920" w:type="dxa"/>
            <w:tcBorders>
              <w:top w:val="nil"/>
              <w:left w:val="single" w:sz="4" w:space="0" w:color="auto"/>
              <w:bottom w:val="nil"/>
              <w:right w:val="nil"/>
            </w:tcBorders>
            <w:shd w:val="clear" w:color="000000" w:fill="FFFFFF"/>
            <w:noWrap/>
            <w:vAlign w:val="bottom"/>
            <w:hideMark/>
          </w:tcPr>
          <w:p w14:paraId="6DD9BCDD" w14:textId="77777777" w:rsidR="00EC71ED" w:rsidRPr="00EC71ED" w:rsidRDefault="00EC71ED" w:rsidP="00EC71ED">
            <w:pPr>
              <w:rPr>
                <w:rFonts w:ascii="Times New Roman" w:eastAsia="Times New Roman" w:hAnsi="Times New Roman" w:cs="Times New Roman"/>
                <w:sz w:val="20"/>
                <w:szCs w:val="20"/>
                <w:lang w:eastAsia="fi-FI"/>
              </w:rPr>
            </w:pPr>
            <w:r w:rsidRPr="00EC71ED">
              <w:rPr>
                <w:rFonts w:ascii="Times New Roman" w:eastAsia="Times New Roman" w:hAnsi="Times New Roman" w:cs="Times New Roman"/>
                <w:sz w:val="20"/>
                <w:szCs w:val="20"/>
                <w:lang w:eastAsia="fi-FI"/>
              </w:rPr>
              <w:t>Poistot</w:t>
            </w:r>
          </w:p>
        </w:tc>
        <w:tc>
          <w:tcPr>
            <w:tcW w:w="1186" w:type="dxa"/>
            <w:tcBorders>
              <w:top w:val="nil"/>
              <w:left w:val="nil"/>
              <w:bottom w:val="nil"/>
              <w:right w:val="nil"/>
            </w:tcBorders>
            <w:shd w:val="clear" w:color="000000" w:fill="FFFFFF"/>
            <w:noWrap/>
            <w:vAlign w:val="bottom"/>
            <w:hideMark/>
          </w:tcPr>
          <w:p w14:paraId="552F520F" w14:textId="77777777" w:rsidR="00EC71ED" w:rsidRPr="00EC71ED" w:rsidRDefault="00EC71ED" w:rsidP="00EC71ED">
            <w:pPr>
              <w:jc w:val="right"/>
              <w:rPr>
                <w:rFonts w:ascii="Times New Roman" w:eastAsia="Times New Roman" w:hAnsi="Times New Roman" w:cs="Times New Roman"/>
                <w:sz w:val="20"/>
                <w:szCs w:val="20"/>
                <w:lang w:eastAsia="fi-FI"/>
              </w:rPr>
            </w:pPr>
            <w:r w:rsidRPr="00EC71ED">
              <w:rPr>
                <w:rFonts w:ascii="Times New Roman" w:eastAsia="Times New Roman" w:hAnsi="Times New Roman" w:cs="Times New Roman"/>
                <w:sz w:val="20"/>
                <w:szCs w:val="20"/>
                <w:lang w:eastAsia="fi-FI"/>
              </w:rPr>
              <w:t> </w:t>
            </w:r>
          </w:p>
        </w:tc>
        <w:tc>
          <w:tcPr>
            <w:tcW w:w="1200" w:type="dxa"/>
            <w:tcBorders>
              <w:top w:val="nil"/>
              <w:left w:val="nil"/>
              <w:bottom w:val="nil"/>
              <w:right w:val="nil"/>
            </w:tcBorders>
            <w:shd w:val="clear" w:color="000000" w:fill="FFFFFF"/>
            <w:noWrap/>
            <w:vAlign w:val="bottom"/>
            <w:hideMark/>
          </w:tcPr>
          <w:p w14:paraId="136BF952" w14:textId="77777777" w:rsidR="00EC71ED" w:rsidRPr="00EC71ED" w:rsidRDefault="00EC71ED" w:rsidP="00EC71ED">
            <w:pPr>
              <w:jc w:val="right"/>
              <w:rPr>
                <w:rFonts w:ascii="Times New Roman" w:eastAsia="Times New Roman" w:hAnsi="Times New Roman" w:cs="Times New Roman"/>
                <w:sz w:val="20"/>
                <w:szCs w:val="20"/>
                <w:lang w:eastAsia="fi-FI"/>
              </w:rPr>
            </w:pPr>
            <w:r w:rsidRPr="00EC71ED">
              <w:rPr>
                <w:rFonts w:ascii="Times New Roman" w:eastAsia="Times New Roman" w:hAnsi="Times New Roman" w:cs="Times New Roman"/>
                <w:sz w:val="20"/>
                <w:szCs w:val="20"/>
                <w:lang w:eastAsia="fi-FI"/>
              </w:rPr>
              <w:t> </w:t>
            </w:r>
          </w:p>
        </w:tc>
        <w:tc>
          <w:tcPr>
            <w:tcW w:w="1400" w:type="dxa"/>
            <w:tcBorders>
              <w:top w:val="nil"/>
              <w:left w:val="nil"/>
              <w:bottom w:val="nil"/>
              <w:right w:val="nil"/>
            </w:tcBorders>
            <w:shd w:val="clear" w:color="000000" w:fill="FFFFFF"/>
            <w:noWrap/>
            <w:vAlign w:val="bottom"/>
            <w:hideMark/>
          </w:tcPr>
          <w:p w14:paraId="30487989" w14:textId="77777777" w:rsidR="00EC71ED" w:rsidRPr="00EC71ED" w:rsidRDefault="00EC71ED" w:rsidP="00EC71ED">
            <w:pPr>
              <w:jc w:val="right"/>
              <w:rPr>
                <w:rFonts w:ascii="Times New Roman" w:eastAsia="Times New Roman" w:hAnsi="Times New Roman" w:cs="Times New Roman"/>
                <w:sz w:val="20"/>
                <w:szCs w:val="20"/>
                <w:lang w:eastAsia="fi-FI"/>
              </w:rPr>
            </w:pPr>
            <w:r w:rsidRPr="00EC71ED">
              <w:rPr>
                <w:rFonts w:ascii="Times New Roman" w:eastAsia="Times New Roman" w:hAnsi="Times New Roman" w:cs="Times New Roman"/>
                <w:sz w:val="20"/>
                <w:szCs w:val="20"/>
                <w:lang w:eastAsia="fi-FI"/>
              </w:rPr>
              <w:t> </w:t>
            </w:r>
          </w:p>
        </w:tc>
        <w:tc>
          <w:tcPr>
            <w:tcW w:w="1400" w:type="dxa"/>
            <w:tcBorders>
              <w:top w:val="nil"/>
              <w:left w:val="nil"/>
              <w:bottom w:val="nil"/>
              <w:right w:val="nil"/>
            </w:tcBorders>
            <w:shd w:val="clear" w:color="000000" w:fill="FFFFFF"/>
            <w:noWrap/>
            <w:vAlign w:val="bottom"/>
            <w:hideMark/>
          </w:tcPr>
          <w:p w14:paraId="676B3FD4" w14:textId="77777777" w:rsidR="00EC71ED" w:rsidRPr="00EC71ED" w:rsidRDefault="00EC71ED" w:rsidP="00EC71ED">
            <w:pPr>
              <w:jc w:val="right"/>
              <w:rPr>
                <w:rFonts w:ascii="Times New Roman" w:eastAsia="Times New Roman" w:hAnsi="Times New Roman" w:cs="Times New Roman"/>
                <w:sz w:val="20"/>
                <w:szCs w:val="20"/>
                <w:lang w:eastAsia="fi-FI"/>
              </w:rPr>
            </w:pPr>
            <w:r w:rsidRPr="00EC71ED">
              <w:rPr>
                <w:rFonts w:ascii="Times New Roman" w:eastAsia="Times New Roman" w:hAnsi="Times New Roman" w:cs="Times New Roman"/>
                <w:sz w:val="20"/>
                <w:szCs w:val="20"/>
                <w:lang w:eastAsia="fi-FI"/>
              </w:rPr>
              <w:t> </w:t>
            </w:r>
          </w:p>
        </w:tc>
        <w:tc>
          <w:tcPr>
            <w:tcW w:w="1400" w:type="dxa"/>
            <w:tcBorders>
              <w:top w:val="nil"/>
              <w:left w:val="nil"/>
              <w:bottom w:val="nil"/>
              <w:right w:val="single" w:sz="4" w:space="0" w:color="auto"/>
            </w:tcBorders>
            <w:shd w:val="clear" w:color="000000" w:fill="FFFFFF"/>
            <w:noWrap/>
            <w:vAlign w:val="bottom"/>
            <w:hideMark/>
          </w:tcPr>
          <w:p w14:paraId="187C97A9" w14:textId="77777777" w:rsidR="00EC71ED" w:rsidRPr="00EC71ED" w:rsidRDefault="00EC71ED" w:rsidP="00EC71ED">
            <w:pPr>
              <w:jc w:val="right"/>
              <w:rPr>
                <w:rFonts w:ascii="Times New Roman" w:eastAsia="Times New Roman" w:hAnsi="Times New Roman" w:cs="Times New Roman"/>
                <w:sz w:val="20"/>
                <w:szCs w:val="20"/>
                <w:lang w:eastAsia="fi-FI"/>
              </w:rPr>
            </w:pPr>
            <w:r w:rsidRPr="00EC71ED">
              <w:rPr>
                <w:rFonts w:ascii="Times New Roman" w:eastAsia="Times New Roman" w:hAnsi="Times New Roman" w:cs="Times New Roman"/>
                <w:sz w:val="20"/>
                <w:szCs w:val="20"/>
                <w:lang w:eastAsia="fi-FI"/>
              </w:rPr>
              <w:t> </w:t>
            </w:r>
          </w:p>
        </w:tc>
      </w:tr>
      <w:tr w:rsidR="00EC71ED" w:rsidRPr="00EC71ED" w14:paraId="20D3197A" w14:textId="77777777" w:rsidTr="00EC71ED">
        <w:trPr>
          <w:trHeight w:val="57"/>
        </w:trPr>
        <w:tc>
          <w:tcPr>
            <w:tcW w:w="2920" w:type="dxa"/>
            <w:tcBorders>
              <w:top w:val="nil"/>
              <w:left w:val="single" w:sz="4" w:space="0" w:color="auto"/>
              <w:bottom w:val="single" w:sz="4" w:space="0" w:color="auto"/>
              <w:right w:val="nil"/>
            </w:tcBorders>
            <w:shd w:val="clear" w:color="000000" w:fill="FFFFFF"/>
            <w:noWrap/>
            <w:vAlign w:val="bottom"/>
            <w:hideMark/>
          </w:tcPr>
          <w:p w14:paraId="7EE48F01" w14:textId="77777777" w:rsidR="00EC71ED" w:rsidRPr="00EC71ED" w:rsidRDefault="00EC71ED" w:rsidP="00EC71ED">
            <w:pPr>
              <w:rPr>
                <w:rFonts w:ascii="Times New Roman" w:eastAsia="Times New Roman" w:hAnsi="Times New Roman" w:cs="Times New Roman"/>
                <w:sz w:val="20"/>
                <w:szCs w:val="20"/>
                <w:lang w:eastAsia="fi-FI"/>
              </w:rPr>
            </w:pPr>
            <w:r w:rsidRPr="00EC71ED">
              <w:rPr>
                <w:rFonts w:ascii="Times New Roman" w:eastAsia="Times New Roman" w:hAnsi="Times New Roman" w:cs="Times New Roman"/>
                <w:sz w:val="20"/>
                <w:szCs w:val="20"/>
                <w:lang w:eastAsia="fi-FI"/>
              </w:rPr>
              <w:t>€/asukas TA2020/1570</w:t>
            </w:r>
          </w:p>
        </w:tc>
        <w:tc>
          <w:tcPr>
            <w:tcW w:w="1186" w:type="dxa"/>
            <w:tcBorders>
              <w:top w:val="nil"/>
              <w:left w:val="nil"/>
              <w:bottom w:val="single" w:sz="4" w:space="0" w:color="auto"/>
              <w:right w:val="nil"/>
            </w:tcBorders>
            <w:shd w:val="clear" w:color="000000" w:fill="FFFFFF"/>
            <w:noWrap/>
            <w:vAlign w:val="bottom"/>
            <w:hideMark/>
          </w:tcPr>
          <w:p w14:paraId="214F07E2" w14:textId="77777777" w:rsidR="00EC71ED" w:rsidRPr="00EC71ED" w:rsidRDefault="00EC71ED" w:rsidP="00EC71ED">
            <w:pPr>
              <w:rPr>
                <w:rFonts w:ascii="Times New Roman" w:eastAsia="Times New Roman" w:hAnsi="Times New Roman" w:cs="Times New Roman"/>
                <w:color w:val="000000"/>
                <w:sz w:val="20"/>
                <w:szCs w:val="20"/>
                <w:lang w:eastAsia="fi-FI"/>
              </w:rPr>
            </w:pPr>
            <w:r w:rsidRPr="00EC71ED">
              <w:rPr>
                <w:rFonts w:ascii="Times New Roman" w:eastAsia="Times New Roman" w:hAnsi="Times New Roman" w:cs="Times New Roman"/>
                <w:color w:val="000000"/>
                <w:sz w:val="20"/>
                <w:szCs w:val="20"/>
                <w:lang w:eastAsia="fi-FI"/>
              </w:rPr>
              <w:t> </w:t>
            </w:r>
          </w:p>
        </w:tc>
        <w:tc>
          <w:tcPr>
            <w:tcW w:w="1200" w:type="dxa"/>
            <w:tcBorders>
              <w:top w:val="nil"/>
              <w:left w:val="nil"/>
              <w:bottom w:val="single" w:sz="4" w:space="0" w:color="auto"/>
              <w:right w:val="nil"/>
            </w:tcBorders>
            <w:shd w:val="clear" w:color="000000" w:fill="FFFFFF"/>
            <w:noWrap/>
            <w:vAlign w:val="bottom"/>
            <w:hideMark/>
          </w:tcPr>
          <w:p w14:paraId="6FEE3FF1" w14:textId="77777777" w:rsidR="00EC71ED" w:rsidRPr="00EC71ED" w:rsidRDefault="00EC71ED" w:rsidP="00EC71ED">
            <w:pPr>
              <w:rPr>
                <w:rFonts w:ascii="Times New Roman" w:eastAsia="Times New Roman" w:hAnsi="Times New Roman" w:cs="Times New Roman"/>
                <w:color w:val="000000"/>
                <w:sz w:val="20"/>
                <w:szCs w:val="20"/>
                <w:lang w:eastAsia="fi-FI"/>
              </w:rPr>
            </w:pPr>
            <w:r w:rsidRPr="00EC71ED">
              <w:rPr>
                <w:rFonts w:ascii="Times New Roman" w:eastAsia="Times New Roman" w:hAnsi="Times New Roman" w:cs="Times New Roman"/>
                <w:color w:val="000000"/>
                <w:sz w:val="20"/>
                <w:szCs w:val="20"/>
                <w:lang w:eastAsia="fi-FI"/>
              </w:rPr>
              <w:t> </w:t>
            </w:r>
          </w:p>
        </w:tc>
        <w:tc>
          <w:tcPr>
            <w:tcW w:w="1400" w:type="dxa"/>
            <w:tcBorders>
              <w:top w:val="nil"/>
              <w:left w:val="nil"/>
              <w:bottom w:val="single" w:sz="4" w:space="0" w:color="auto"/>
              <w:right w:val="nil"/>
            </w:tcBorders>
            <w:shd w:val="clear" w:color="000000" w:fill="FFFFFF"/>
            <w:noWrap/>
            <w:vAlign w:val="bottom"/>
            <w:hideMark/>
          </w:tcPr>
          <w:p w14:paraId="2217EE66" w14:textId="77777777" w:rsidR="00EC71ED" w:rsidRPr="00EC71ED" w:rsidRDefault="00EC71ED" w:rsidP="00EC71ED">
            <w:pPr>
              <w:jc w:val="right"/>
              <w:rPr>
                <w:rFonts w:ascii="Times New Roman" w:eastAsia="Times New Roman" w:hAnsi="Times New Roman" w:cs="Times New Roman"/>
                <w:color w:val="000000"/>
                <w:sz w:val="20"/>
                <w:szCs w:val="20"/>
                <w:lang w:eastAsia="fi-FI"/>
              </w:rPr>
            </w:pPr>
            <w:r w:rsidRPr="00EC71ED">
              <w:rPr>
                <w:rFonts w:ascii="Times New Roman" w:eastAsia="Times New Roman" w:hAnsi="Times New Roman" w:cs="Times New Roman"/>
                <w:color w:val="000000"/>
                <w:sz w:val="20"/>
                <w:szCs w:val="20"/>
                <w:lang w:eastAsia="fi-FI"/>
              </w:rPr>
              <w:t>-34</w:t>
            </w:r>
          </w:p>
        </w:tc>
        <w:tc>
          <w:tcPr>
            <w:tcW w:w="1400" w:type="dxa"/>
            <w:tcBorders>
              <w:top w:val="nil"/>
              <w:left w:val="nil"/>
              <w:bottom w:val="single" w:sz="4" w:space="0" w:color="auto"/>
              <w:right w:val="nil"/>
            </w:tcBorders>
            <w:shd w:val="clear" w:color="000000" w:fill="FFFFFF"/>
            <w:noWrap/>
            <w:vAlign w:val="bottom"/>
            <w:hideMark/>
          </w:tcPr>
          <w:p w14:paraId="0B217DA0" w14:textId="77777777" w:rsidR="00EC71ED" w:rsidRPr="00EC71ED" w:rsidRDefault="00EC71ED" w:rsidP="00EC71ED">
            <w:pPr>
              <w:rPr>
                <w:rFonts w:ascii="Times New Roman" w:eastAsia="Times New Roman" w:hAnsi="Times New Roman" w:cs="Times New Roman"/>
                <w:color w:val="000000"/>
                <w:sz w:val="20"/>
                <w:szCs w:val="20"/>
                <w:lang w:eastAsia="fi-FI"/>
              </w:rPr>
            </w:pPr>
            <w:r w:rsidRPr="00EC71ED">
              <w:rPr>
                <w:rFonts w:ascii="Times New Roman" w:eastAsia="Times New Roman" w:hAnsi="Times New Roman" w:cs="Times New Roman"/>
                <w:color w:val="000000"/>
                <w:sz w:val="20"/>
                <w:szCs w:val="20"/>
                <w:lang w:eastAsia="fi-FI"/>
              </w:rPr>
              <w:t> </w:t>
            </w:r>
          </w:p>
        </w:tc>
        <w:tc>
          <w:tcPr>
            <w:tcW w:w="1400" w:type="dxa"/>
            <w:tcBorders>
              <w:top w:val="nil"/>
              <w:left w:val="nil"/>
              <w:bottom w:val="single" w:sz="4" w:space="0" w:color="auto"/>
              <w:right w:val="single" w:sz="4" w:space="0" w:color="auto"/>
            </w:tcBorders>
            <w:shd w:val="clear" w:color="000000" w:fill="FFFFFF"/>
            <w:noWrap/>
            <w:vAlign w:val="bottom"/>
            <w:hideMark/>
          </w:tcPr>
          <w:p w14:paraId="1EDD09F1" w14:textId="77777777" w:rsidR="00EC71ED" w:rsidRPr="00EC71ED" w:rsidRDefault="00EC71ED" w:rsidP="00EC71ED">
            <w:pPr>
              <w:rPr>
                <w:rFonts w:ascii="Times New Roman" w:eastAsia="Times New Roman" w:hAnsi="Times New Roman" w:cs="Times New Roman"/>
                <w:color w:val="000000"/>
                <w:sz w:val="20"/>
                <w:szCs w:val="20"/>
                <w:lang w:eastAsia="fi-FI"/>
              </w:rPr>
            </w:pPr>
            <w:r w:rsidRPr="00EC71ED">
              <w:rPr>
                <w:rFonts w:ascii="Times New Roman" w:eastAsia="Times New Roman" w:hAnsi="Times New Roman" w:cs="Times New Roman"/>
                <w:color w:val="000000"/>
                <w:sz w:val="20"/>
                <w:szCs w:val="20"/>
                <w:lang w:eastAsia="fi-FI"/>
              </w:rPr>
              <w:t> </w:t>
            </w:r>
          </w:p>
        </w:tc>
      </w:tr>
    </w:tbl>
    <w:p w14:paraId="30EA1F70" w14:textId="20C4DEA3" w:rsidR="00EC71ED" w:rsidRDefault="00EC71ED" w:rsidP="007949AD">
      <w:pPr>
        <w:rPr>
          <w:rFonts w:ascii="Times New Roman" w:hAnsi="Times New Roman" w:cs="Times New Roman"/>
          <w:sz w:val="20"/>
          <w:szCs w:val="20"/>
        </w:rPr>
      </w:pPr>
    </w:p>
    <w:p w14:paraId="2DDF179A" w14:textId="77777777" w:rsidR="007949AD" w:rsidRPr="00AC78D0" w:rsidRDefault="007949AD" w:rsidP="007949AD">
      <w:pPr>
        <w:rPr>
          <w:rFonts w:ascii="Times New Roman" w:hAnsi="Times New Roman" w:cs="Times New Roman"/>
          <w:b/>
          <w:sz w:val="20"/>
          <w:szCs w:val="20"/>
        </w:rPr>
      </w:pPr>
      <w:r w:rsidRPr="00AC78D0">
        <w:rPr>
          <w:rFonts w:ascii="Times New Roman" w:hAnsi="Times New Roman" w:cs="Times New Roman"/>
          <w:b/>
          <w:sz w:val="20"/>
          <w:szCs w:val="20"/>
        </w:rPr>
        <w:t>Perustelut</w:t>
      </w:r>
    </w:p>
    <w:p w14:paraId="629936BA" w14:textId="77777777" w:rsidR="007949AD" w:rsidRPr="00AC78D0" w:rsidRDefault="007949AD" w:rsidP="007949AD">
      <w:pPr>
        <w:rPr>
          <w:rFonts w:ascii="Times New Roman" w:hAnsi="Times New Roman" w:cs="Times New Roman"/>
          <w:sz w:val="20"/>
          <w:szCs w:val="20"/>
        </w:rPr>
      </w:pPr>
      <w:r w:rsidRPr="00AC78D0">
        <w:rPr>
          <w:rFonts w:ascii="Times New Roman" w:hAnsi="Times New Roman" w:cs="Times New Roman"/>
          <w:sz w:val="20"/>
          <w:szCs w:val="20"/>
        </w:rPr>
        <w:t>Toisella asteella käytettävien psykologi- ja kuraattoripalvelujen käytön kustannuksista vastaa opiskelijan kotikunta. Määräraha varataan hallinto ja sivistystoimiston alle.</w:t>
      </w:r>
    </w:p>
    <w:p w14:paraId="2AD557DC" w14:textId="30F90477" w:rsidR="007949AD" w:rsidRDefault="007949AD">
      <w:pPr>
        <w:rPr>
          <w:rFonts w:ascii="Times New Roman" w:hAnsi="Times New Roman" w:cs="Times New Roman"/>
          <w:sz w:val="20"/>
          <w:szCs w:val="20"/>
        </w:rPr>
      </w:pPr>
    </w:p>
    <w:p w14:paraId="5598680A" w14:textId="77777777" w:rsidR="007949AD" w:rsidRPr="001969FD" w:rsidRDefault="007949AD" w:rsidP="007949AD">
      <w:pPr>
        <w:pStyle w:val="Otsikko2"/>
        <w:spacing w:before="0"/>
        <w:rPr>
          <w:rFonts w:ascii="Times New Roman" w:hAnsi="Times New Roman" w:cs="Times New Roman"/>
          <w:color w:val="auto"/>
          <w:sz w:val="18"/>
          <w:szCs w:val="20"/>
        </w:rPr>
      </w:pPr>
      <w:bookmarkStart w:id="84" w:name="_Toc26449073"/>
      <w:r w:rsidRPr="001969FD">
        <w:rPr>
          <w:rFonts w:ascii="Times New Roman" w:hAnsi="Times New Roman" w:cs="Times New Roman"/>
          <w:color w:val="auto"/>
          <w:sz w:val="22"/>
        </w:rPr>
        <w:t>405 Keskuskeittiö</w:t>
      </w:r>
      <w:bookmarkEnd w:id="84"/>
    </w:p>
    <w:p w14:paraId="52DC2EA9" w14:textId="77777777" w:rsidR="007949AD" w:rsidRPr="00AD7068" w:rsidRDefault="007949AD" w:rsidP="007949AD">
      <w:pPr>
        <w:rPr>
          <w:rFonts w:ascii="Times New Roman" w:hAnsi="Times New Roman" w:cs="Times New Roman"/>
          <w:sz w:val="20"/>
          <w:szCs w:val="20"/>
        </w:rPr>
      </w:pPr>
    </w:p>
    <w:p w14:paraId="63F6D9DE" w14:textId="77777777" w:rsidR="007949AD" w:rsidRPr="00AD7068" w:rsidRDefault="007949AD" w:rsidP="007949AD">
      <w:pPr>
        <w:rPr>
          <w:rFonts w:ascii="Times New Roman" w:hAnsi="Times New Roman" w:cs="Times New Roman"/>
          <w:b/>
          <w:sz w:val="20"/>
          <w:szCs w:val="20"/>
        </w:rPr>
      </w:pPr>
      <w:r w:rsidRPr="00AD7068">
        <w:rPr>
          <w:rFonts w:ascii="Times New Roman" w:hAnsi="Times New Roman" w:cs="Times New Roman"/>
          <w:b/>
          <w:sz w:val="20"/>
          <w:szCs w:val="20"/>
        </w:rPr>
        <w:t>Palvelusuunnitelma</w:t>
      </w:r>
    </w:p>
    <w:p w14:paraId="1010F6A3" w14:textId="77777777" w:rsidR="007949AD" w:rsidRPr="00AD7068"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Keskuskeittiö tuottaa kunnan ateriapalvelut keskitetysti koululla ja osin Nestorin keittiössä. Lähtökohtana on laadukas, maistuva ja monipuolinen ruoka.</w:t>
      </w:r>
    </w:p>
    <w:p w14:paraId="75D28EA6" w14:textId="77777777" w:rsidR="007949AD" w:rsidRDefault="007949AD" w:rsidP="007949AD">
      <w:pPr>
        <w:tabs>
          <w:tab w:val="left" w:pos="3111"/>
        </w:tabs>
        <w:rPr>
          <w:rFonts w:ascii="Times New Roman" w:hAnsi="Times New Roman" w:cs="Times New Roman"/>
          <w:sz w:val="20"/>
          <w:szCs w:val="20"/>
        </w:rPr>
      </w:pPr>
    </w:p>
    <w:p w14:paraId="29B7626E" w14:textId="77777777" w:rsidR="007949AD" w:rsidRDefault="007949AD" w:rsidP="007949AD">
      <w:pPr>
        <w:tabs>
          <w:tab w:val="left" w:pos="3111"/>
        </w:tabs>
        <w:rPr>
          <w:rFonts w:ascii="Times New Roman" w:hAnsi="Times New Roman" w:cs="Times New Roman"/>
          <w:b/>
          <w:sz w:val="20"/>
          <w:szCs w:val="20"/>
        </w:rPr>
      </w:pPr>
      <w:r w:rsidRPr="003165B1">
        <w:rPr>
          <w:rFonts w:ascii="Times New Roman" w:hAnsi="Times New Roman" w:cs="Times New Roman"/>
          <w:b/>
          <w:sz w:val="20"/>
          <w:szCs w:val="20"/>
        </w:rPr>
        <w:t>Toiminnalliset tavoitteet</w:t>
      </w:r>
    </w:p>
    <w:tbl>
      <w:tblPr>
        <w:tblStyle w:val="TaulukkoRuudukko"/>
        <w:tblW w:w="0" w:type="auto"/>
        <w:tblInd w:w="-5" w:type="dxa"/>
        <w:tblBorders>
          <w:insideH w:val="none" w:sz="0" w:space="0" w:color="auto"/>
          <w:insideV w:val="none" w:sz="0" w:space="0" w:color="auto"/>
        </w:tblBorders>
        <w:tblLook w:val="04A0" w:firstRow="1" w:lastRow="0" w:firstColumn="1" w:lastColumn="0" w:noHBand="0" w:noVBand="1"/>
      </w:tblPr>
      <w:tblGrid>
        <w:gridCol w:w="3211"/>
        <w:gridCol w:w="3208"/>
        <w:gridCol w:w="3079"/>
      </w:tblGrid>
      <w:tr w:rsidR="007949AD" w:rsidRPr="00AC78D0" w14:paraId="53FAF5E2" w14:textId="77777777" w:rsidTr="007949AD">
        <w:tc>
          <w:tcPr>
            <w:tcW w:w="3211" w:type="dxa"/>
            <w:tcBorders>
              <w:top w:val="single" w:sz="4" w:space="0" w:color="auto"/>
              <w:bottom w:val="single" w:sz="4" w:space="0" w:color="auto"/>
            </w:tcBorders>
          </w:tcPr>
          <w:p w14:paraId="7B47CDA1" w14:textId="77777777" w:rsidR="007949AD" w:rsidRPr="00AC78D0" w:rsidRDefault="007949AD" w:rsidP="007949AD">
            <w:pPr>
              <w:rPr>
                <w:b/>
              </w:rPr>
            </w:pPr>
            <w:r w:rsidRPr="00AC78D0">
              <w:rPr>
                <w:b/>
              </w:rPr>
              <w:t>Tavoite</w:t>
            </w:r>
          </w:p>
        </w:tc>
        <w:tc>
          <w:tcPr>
            <w:tcW w:w="3208" w:type="dxa"/>
            <w:tcBorders>
              <w:top w:val="single" w:sz="4" w:space="0" w:color="auto"/>
              <w:bottom w:val="single" w:sz="4" w:space="0" w:color="auto"/>
            </w:tcBorders>
          </w:tcPr>
          <w:p w14:paraId="0CA8981F" w14:textId="77777777" w:rsidR="007949AD" w:rsidRPr="00AC78D0" w:rsidRDefault="007949AD" w:rsidP="007949AD">
            <w:pPr>
              <w:rPr>
                <w:b/>
              </w:rPr>
            </w:pPr>
            <w:r>
              <w:rPr>
                <w:b/>
              </w:rPr>
              <w:t>Toimintasuunnitelma 2020</w:t>
            </w:r>
          </w:p>
        </w:tc>
        <w:tc>
          <w:tcPr>
            <w:tcW w:w="3079" w:type="dxa"/>
            <w:tcBorders>
              <w:top w:val="single" w:sz="4" w:space="0" w:color="auto"/>
              <w:bottom w:val="single" w:sz="4" w:space="0" w:color="auto"/>
            </w:tcBorders>
          </w:tcPr>
          <w:p w14:paraId="3AE08FD7" w14:textId="77777777" w:rsidR="007949AD" w:rsidRPr="00AC78D0" w:rsidRDefault="007949AD" w:rsidP="007949AD">
            <w:pPr>
              <w:rPr>
                <w:b/>
              </w:rPr>
            </w:pPr>
            <w:r w:rsidRPr="00AC78D0">
              <w:rPr>
                <w:b/>
              </w:rPr>
              <w:t>Mittari</w:t>
            </w:r>
          </w:p>
        </w:tc>
      </w:tr>
      <w:tr w:rsidR="007949AD" w:rsidRPr="00AC78D0" w14:paraId="42379D2D" w14:textId="77777777" w:rsidTr="007949AD">
        <w:tc>
          <w:tcPr>
            <w:tcW w:w="3211" w:type="dxa"/>
            <w:tcBorders>
              <w:top w:val="single" w:sz="4" w:space="0" w:color="auto"/>
            </w:tcBorders>
          </w:tcPr>
          <w:p w14:paraId="5DB7C394" w14:textId="77777777" w:rsidR="007949AD" w:rsidRPr="00AC78D0" w:rsidRDefault="007949AD" w:rsidP="007949AD">
            <w:r w:rsidRPr="00AC78D0">
              <w:t>Monipuolinen ruoka</w:t>
            </w:r>
            <w:r>
              <w:t>.</w:t>
            </w:r>
          </w:p>
        </w:tc>
        <w:tc>
          <w:tcPr>
            <w:tcW w:w="3208" w:type="dxa"/>
            <w:tcBorders>
              <w:top w:val="single" w:sz="4" w:space="0" w:color="auto"/>
            </w:tcBorders>
          </w:tcPr>
          <w:p w14:paraId="6DD6F4DB" w14:textId="77777777" w:rsidR="007949AD" w:rsidRPr="00AC78D0" w:rsidRDefault="007949AD" w:rsidP="007949AD">
            <w:r w:rsidRPr="00AC78D0">
              <w:t>Keskuskeittiö tuottaa nykyisten ravintosuositusten mukaista monipuolista ja maistuvaa ruokaa asiakkailleen</w:t>
            </w:r>
            <w:r>
              <w:t>.</w:t>
            </w:r>
          </w:p>
        </w:tc>
        <w:tc>
          <w:tcPr>
            <w:tcW w:w="3079" w:type="dxa"/>
            <w:tcBorders>
              <w:top w:val="single" w:sz="4" w:space="0" w:color="auto"/>
            </w:tcBorders>
          </w:tcPr>
          <w:p w14:paraId="6A7C6B92" w14:textId="77777777" w:rsidR="007949AD" w:rsidRPr="00AC78D0" w:rsidRDefault="007949AD" w:rsidP="007949AD">
            <w:r w:rsidRPr="00AC78D0">
              <w:t>Asiakaspalaute,</w:t>
            </w:r>
            <w:r>
              <w:t xml:space="preserve"> </w:t>
            </w:r>
            <w:r w:rsidRPr="00AC78D0">
              <w:t>asiakastyytyväisyyskysely</w:t>
            </w:r>
            <w:r>
              <w:t>.</w:t>
            </w:r>
          </w:p>
        </w:tc>
      </w:tr>
      <w:tr w:rsidR="007949AD" w:rsidRPr="00AC78D0" w14:paraId="76E77A9F" w14:textId="77777777" w:rsidTr="007949AD">
        <w:tc>
          <w:tcPr>
            <w:tcW w:w="3211" w:type="dxa"/>
          </w:tcPr>
          <w:p w14:paraId="6A9598B8" w14:textId="77777777" w:rsidR="007949AD" w:rsidRPr="00AC78D0" w:rsidRDefault="007949AD" w:rsidP="007949AD">
            <w:r w:rsidRPr="00AC78D0">
              <w:t>Osaava henkilökunta</w:t>
            </w:r>
            <w:r>
              <w:t>.</w:t>
            </w:r>
          </w:p>
        </w:tc>
        <w:tc>
          <w:tcPr>
            <w:tcW w:w="3208" w:type="dxa"/>
          </w:tcPr>
          <w:p w14:paraId="0810AEBA" w14:textId="77777777" w:rsidR="007949AD" w:rsidRPr="00AC78D0" w:rsidRDefault="007949AD" w:rsidP="007949AD">
            <w:r w:rsidRPr="00AC78D0">
              <w:t>Keskuskeittiölle rekrytoidaan muodollisesti kelpoisia alan ammattilaisia. Keskuskeittiön henkilökuntaa koulutetaan tarpeen mukaan.</w:t>
            </w:r>
          </w:p>
        </w:tc>
        <w:tc>
          <w:tcPr>
            <w:tcW w:w="3079" w:type="dxa"/>
          </w:tcPr>
          <w:p w14:paraId="030BCDEC" w14:textId="77777777" w:rsidR="007949AD" w:rsidRPr="00AC78D0" w:rsidRDefault="007949AD" w:rsidP="007949AD">
            <w:r w:rsidRPr="00AC78D0">
              <w:t>Kelpoisuus, koulutuspäivät</w:t>
            </w:r>
            <w:r>
              <w:t>.</w:t>
            </w:r>
          </w:p>
        </w:tc>
      </w:tr>
      <w:tr w:rsidR="007949AD" w:rsidRPr="00AC78D0" w14:paraId="17C0485C" w14:textId="77777777" w:rsidTr="007949AD">
        <w:tc>
          <w:tcPr>
            <w:tcW w:w="3211" w:type="dxa"/>
          </w:tcPr>
          <w:p w14:paraId="29582631" w14:textId="77777777" w:rsidR="007949AD" w:rsidRPr="00AC78D0" w:rsidRDefault="007949AD" w:rsidP="007949AD">
            <w:r w:rsidRPr="00AC78D0">
              <w:t>Kustannustietoisuus ja paikallisuus</w:t>
            </w:r>
            <w:r>
              <w:t>.</w:t>
            </w:r>
          </w:p>
        </w:tc>
        <w:tc>
          <w:tcPr>
            <w:tcW w:w="3208" w:type="dxa"/>
          </w:tcPr>
          <w:p w14:paraId="35BDFD18" w14:textId="77777777" w:rsidR="007949AD" w:rsidRPr="00AC78D0" w:rsidRDefault="007949AD" w:rsidP="007949AD">
            <w:r w:rsidRPr="00AC78D0">
              <w:t>Keskuskeittiöllä seurataan eri raaka-aineiden hinnankehitystä ja pyritään mahdollisuuksien mukaan käyttämään lähellä tuotettuja raaka-aineita</w:t>
            </w:r>
            <w:r>
              <w:t>.</w:t>
            </w:r>
          </w:p>
        </w:tc>
        <w:tc>
          <w:tcPr>
            <w:tcW w:w="3079" w:type="dxa"/>
          </w:tcPr>
          <w:p w14:paraId="54A34CA5" w14:textId="77777777" w:rsidR="007949AD" w:rsidRPr="00AC78D0" w:rsidRDefault="007949AD" w:rsidP="007949AD">
            <w:r w:rsidRPr="00AC78D0">
              <w:t>Ateriakustannus</w:t>
            </w:r>
            <w:r>
              <w:t>.</w:t>
            </w:r>
          </w:p>
        </w:tc>
      </w:tr>
    </w:tbl>
    <w:p w14:paraId="46A4B2E9" w14:textId="4078CFCE" w:rsidR="00982EDF" w:rsidRDefault="00982EDF" w:rsidP="007949AD">
      <w:pPr>
        <w:rPr>
          <w:rFonts w:ascii="Times New Roman" w:hAnsi="Times New Roman" w:cs="Times New Roman"/>
          <w:bCs/>
          <w:sz w:val="20"/>
          <w:szCs w:val="20"/>
        </w:rPr>
      </w:pPr>
    </w:p>
    <w:p w14:paraId="75C8F124" w14:textId="77777777" w:rsidR="00982EDF" w:rsidRDefault="00982EDF">
      <w:pPr>
        <w:rPr>
          <w:rFonts w:ascii="Times New Roman" w:hAnsi="Times New Roman" w:cs="Times New Roman"/>
          <w:bCs/>
          <w:sz w:val="20"/>
          <w:szCs w:val="20"/>
        </w:rPr>
      </w:pPr>
      <w:r>
        <w:rPr>
          <w:rFonts w:ascii="Times New Roman" w:hAnsi="Times New Roman" w:cs="Times New Roman"/>
          <w:bCs/>
          <w:sz w:val="20"/>
          <w:szCs w:val="20"/>
        </w:rPr>
        <w:br w:type="page"/>
      </w:r>
    </w:p>
    <w:tbl>
      <w:tblPr>
        <w:tblW w:w="9506" w:type="dxa"/>
        <w:tblCellMar>
          <w:left w:w="70" w:type="dxa"/>
          <w:right w:w="70" w:type="dxa"/>
        </w:tblCellMar>
        <w:tblLook w:val="04A0" w:firstRow="1" w:lastRow="0" w:firstColumn="1" w:lastColumn="0" w:noHBand="0" w:noVBand="1"/>
      </w:tblPr>
      <w:tblGrid>
        <w:gridCol w:w="2920"/>
        <w:gridCol w:w="1186"/>
        <w:gridCol w:w="1200"/>
        <w:gridCol w:w="1400"/>
        <w:gridCol w:w="1400"/>
        <w:gridCol w:w="1400"/>
      </w:tblGrid>
      <w:tr w:rsidR="00EC71ED" w:rsidRPr="00EC71ED" w14:paraId="78E69BBF" w14:textId="77777777" w:rsidTr="009A43F5">
        <w:trPr>
          <w:trHeight w:val="57"/>
        </w:trPr>
        <w:tc>
          <w:tcPr>
            <w:tcW w:w="2920" w:type="dxa"/>
            <w:tcBorders>
              <w:top w:val="single" w:sz="4" w:space="0" w:color="auto"/>
              <w:left w:val="single" w:sz="4" w:space="0" w:color="auto"/>
              <w:bottom w:val="single" w:sz="4" w:space="0" w:color="auto"/>
              <w:right w:val="nil"/>
            </w:tcBorders>
            <w:shd w:val="clear" w:color="000000" w:fill="FFFFFF"/>
            <w:noWrap/>
            <w:vAlign w:val="bottom"/>
            <w:hideMark/>
          </w:tcPr>
          <w:p w14:paraId="4B6A1136" w14:textId="77777777" w:rsidR="00EC71ED" w:rsidRPr="00EC71ED" w:rsidRDefault="00EC71ED" w:rsidP="00EC71ED">
            <w:pPr>
              <w:rPr>
                <w:rFonts w:ascii="Times New Roman" w:eastAsia="Times New Roman" w:hAnsi="Times New Roman" w:cs="Times New Roman"/>
                <w:b/>
                <w:bCs/>
                <w:sz w:val="20"/>
                <w:szCs w:val="20"/>
                <w:lang w:eastAsia="fi-FI"/>
              </w:rPr>
            </w:pPr>
            <w:r w:rsidRPr="00EC71ED">
              <w:rPr>
                <w:rFonts w:ascii="Times New Roman" w:eastAsia="Times New Roman" w:hAnsi="Times New Roman" w:cs="Times New Roman"/>
                <w:b/>
                <w:bCs/>
                <w:sz w:val="20"/>
                <w:szCs w:val="20"/>
                <w:lang w:eastAsia="fi-FI"/>
              </w:rPr>
              <w:lastRenderedPageBreak/>
              <w:t>405 Keskuskeittiö</w:t>
            </w:r>
          </w:p>
        </w:tc>
        <w:tc>
          <w:tcPr>
            <w:tcW w:w="1186" w:type="dxa"/>
            <w:tcBorders>
              <w:top w:val="single" w:sz="4" w:space="0" w:color="auto"/>
              <w:left w:val="nil"/>
              <w:bottom w:val="single" w:sz="4" w:space="0" w:color="auto"/>
              <w:right w:val="nil"/>
            </w:tcBorders>
            <w:shd w:val="clear" w:color="000000" w:fill="FFFFFF"/>
            <w:noWrap/>
            <w:vAlign w:val="bottom"/>
            <w:hideMark/>
          </w:tcPr>
          <w:p w14:paraId="3F2326EC" w14:textId="77777777" w:rsidR="00EC71ED" w:rsidRPr="00EC71ED" w:rsidRDefault="00EC71ED" w:rsidP="00EC71ED">
            <w:pPr>
              <w:jc w:val="right"/>
              <w:rPr>
                <w:rFonts w:ascii="Times New Roman" w:eastAsia="Times New Roman" w:hAnsi="Times New Roman" w:cs="Times New Roman"/>
                <w:b/>
                <w:bCs/>
                <w:sz w:val="20"/>
                <w:szCs w:val="20"/>
                <w:lang w:eastAsia="fi-FI"/>
              </w:rPr>
            </w:pPr>
            <w:r w:rsidRPr="00EC71ED">
              <w:rPr>
                <w:rFonts w:ascii="Times New Roman" w:eastAsia="Times New Roman" w:hAnsi="Times New Roman" w:cs="Times New Roman"/>
                <w:b/>
                <w:bCs/>
                <w:sz w:val="20"/>
                <w:szCs w:val="20"/>
                <w:lang w:eastAsia="fi-FI"/>
              </w:rPr>
              <w:t>TP 2018</w:t>
            </w:r>
          </w:p>
        </w:tc>
        <w:tc>
          <w:tcPr>
            <w:tcW w:w="1200" w:type="dxa"/>
            <w:tcBorders>
              <w:top w:val="single" w:sz="4" w:space="0" w:color="auto"/>
              <w:left w:val="nil"/>
              <w:bottom w:val="single" w:sz="4" w:space="0" w:color="auto"/>
              <w:right w:val="nil"/>
            </w:tcBorders>
            <w:shd w:val="clear" w:color="000000" w:fill="FFFFFF"/>
            <w:vAlign w:val="bottom"/>
            <w:hideMark/>
          </w:tcPr>
          <w:p w14:paraId="42991190" w14:textId="77777777" w:rsidR="00EC71ED" w:rsidRPr="00EC71ED" w:rsidRDefault="00EC71ED" w:rsidP="00EC71ED">
            <w:pPr>
              <w:jc w:val="right"/>
              <w:rPr>
                <w:rFonts w:ascii="Times New Roman" w:eastAsia="Times New Roman" w:hAnsi="Times New Roman" w:cs="Times New Roman"/>
                <w:b/>
                <w:bCs/>
                <w:sz w:val="20"/>
                <w:szCs w:val="20"/>
                <w:lang w:eastAsia="fi-FI"/>
              </w:rPr>
            </w:pPr>
            <w:proofErr w:type="spellStart"/>
            <w:r w:rsidRPr="00EC71ED">
              <w:rPr>
                <w:rFonts w:ascii="Times New Roman" w:eastAsia="Times New Roman" w:hAnsi="Times New Roman" w:cs="Times New Roman"/>
                <w:b/>
                <w:bCs/>
                <w:sz w:val="20"/>
                <w:szCs w:val="20"/>
                <w:lang w:eastAsia="fi-FI"/>
              </w:rPr>
              <w:t>TA+muutos</w:t>
            </w:r>
            <w:proofErr w:type="spellEnd"/>
            <w:r w:rsidRPr="00EC71ED">
              <w:rPr>
                <w:rFonts w:ascii="Times New Roman" w:eastAsia="Times New Roman" w:hAnsi="Times New Roman" w:cs="Times New Roman"/>
                <w:b/>
                <w:bCs/>
                <w:sz w:val="20"/>
                <w:szCs w:val="20"/>
                <w:lang w:eastAsia="fi-FI"/>
              </w:rPr>
              <w:t xml:space="preserve"> 2019</w:t>
            </w:r>
          </w:p>
        </w:tc>
        <w:tc>
          <w:tcPr>
            <w:tcW w:w="1400" w:type="dxa"/>
            <w:tcBorders>
              <w:top w:val="single" w:sz="4" w:space="0" w:color="auto"/>
              <w:left w:val="nil"/>
              <w:bottom w:val="single" w:sz="4" w:space="0" w:color="auto"/>
              <w:right w:val="nil"/>
            </w:tcBorders>
            <w:shd w:val="clear" w:color="000000" w:fill="FFFFFF"/>
            <w:noWrap/>
            <w:vAlign w:val="bottom"/>
            <w:hideMark/>
          </w:tcPr>
          <w:p w14:paraId="05439563" w14:textId="77777777" w:rsidR="00EC71ED" w:rsidRPr="00EC71ED" w:rsidRDefault="00EC71ED" w:rsidP="00EC71ED">
            <w:pPr>
              <w:jc w:val="right"/>
              <w:rPr>
                <w:rFonts w:ascii="Times New Roman" w:eastAsia="Times New Roman" w:hAnsi="Times New Roman" w:cs="Times New Roman"/>
                <w:b/>
                <w:bCs/>
                <w:sz w:val="20"/>
                <w:szCs w:val="20"/>
                <w:lang w:eastAsia="fi-FI"/>
              </w:rPr>
            </w:pPr>
            <w:r w:rsidRPr="00EC71ED">
              <w:rPr>
                <w:rFonts w:ascii="Times New Roman" w:eastAsia="Times New Roman" w:hAnsi="Times New Roman" w:cs="Times New Roman"/>
                <w:b/>
                <w:bCs/>
                <w:sz w:val="20"/>
                <w:szCs w:val="20"/>
                <w:lang w:eastAsia="fi-FI"/>
              </w:rPr>
              <w:t>TA2020</w:t>
            </w:r>
          </w:p>
        </w:tc>
        <w:tc>
          <w:tcPr>
            <w:tcW w:w="1400" w:type="dxa"/>
            <w:tcBorders>
              <w:top w:val="single" w:sz="4" w:space="0" w:color="auto"/>
              <w:left w:val="nil"/>
              <w:bottom w:val="single" w:sz="4" w:space="0" w:color="auto"/>
              <w:right w:val="nil"/>
            </w:tcBorders>
            <w:shd w:val="clear" w:color="000000" w:fill="FFFFFF"/>
            <w:noWrap/>
            <w:vAlign w:val="bottom"/>
            <w:hideMark/>
          </w:tcPr>
          <w:p w14:paraId="0CC6A2CD" w14:textId="77777777" w:rsidR="00EC71ED" w:rsidRPr="00EC71ED" w:rsidRDefault="00EC71ED" w:rsidP="00EC71ED">
            <w:pPr>
              <w:jc w:val="right"/>
              <w:rPr>
                <w:rFonts w:ascii="Times New Roman" w:eastAsia="Times New Roman" w:hAnsi="Times New Roman" w:cs="Times New Roman"/>
                <w:b/>
                <w:bCs/>
                <w:sz w:val="20"/>
                <w:szCs w:val="20"/>
                <w:lang w:eastAsia="fi-FI"/>
              </w:rPr>
            </w:pPr>
            <w:r w:rsidRPr="00EC71ED">
              <w:rPr>
                <w:rFonts w:ascii="Times New Roman" w:eastAsia="Times New Roman" w:hAnsi="Times New Roman" w:cs="Times New Roman"/>
                <w:b/>
                <w:bCs/>
                <w:sz w:val="20"/>
                <w:szCs w:val="20"/>
                <w:lang w:eastAsia="fi-FI"/>
              </w:rPr>
              <w:t>SU 2021</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14:paraId="3B604FEA" w14:textId="77777777" w:rsidR="00EC71ED" w:rsidRPr="00EC71ED" w:rsidRDefault="00EC71ED" w:rsidP="00EC71ED">
            <w:pPr>
              <w:jc w:val="right"/>
              <w:rPr>
                <w:rFonts w:ascii="Times New Roman" w:eastAsia="Times New Roman" w:hAnsi="Times New Roman" w:cs="Times New Roman"/>
                <w:b/>
                <w:bCs/>
                <w:sz w:val="20"/>
                <w:szCs w:val="20"/>
                <w:lang w:eastAsia="fi-FI"/>
              </w:rPr>
            </w:pPr>
            <w:r w:rsidRPr="00EC71ED">
              <w:rPr>
                <w:rFonts w:ascii="Times New Roman" w:eastAsia="Times New Roman" w:hAnsi="Times New Roman" w:cs="Times New Roman"/>
                <w:b/>
                <w:bCs/>
                <w:sz w:val="20"/>
                <w:szCs w:val="20"/>
                <w:lang w:eastAsia="fi-FI"/>
              </w:rPr>
              <w:t>SU 2022</w:t>
            </w:r>
          </w:p>
        </w:tc>
      </w:tr>
      <w:tr w:rsidR="00EC71ED" w:rsidRPr="00EC71ED" w14:paraId="7EBF5393" w14:textId="77777777" w:rsidTr="009A43F5">
        <w:trPr>
          <w:trHeight w:val="57"/>
        </w:trPr>
        <w:tc>
          <w:tcPr>
            <w:tcW w:w="2920" w:type="dxa"/>
            <w:tcBorders>
              <w:top w:val="nil"/>
              <w:left w:val="single" w:sz="4" w:space="0" w:color="auto"/>
              <w:bottom w:val="nil"/>
              <w:right w:val="nil"/>
            </w:tcBorders>
            <w:shd w:val="clear" w:color="000000" w:fill="FFFFFF"/>
            <w:noWrap/>
            <w:vAlign w:val="bottom"/>
            <w:hideMark/>
          </w:tcPr>
          <w:p w14:paraId="41F1E320" w14:textId="77777777" w:rsidR="00EC71ED" w:rsidRPr="00EC71ED" w:rsidRDefault="00EC71ED" w:rsidP="00EC71ED">
            <w:pPr>
              <w:rPr>
                <w:rFonts w:ascii="Times New Roman" w:eastAsia="Times New Roman" w:hAnsi="Times New Roman" w:cs="Times New Roman"/>
                <w:sz w:val="20"/>
                <w:szCs w:val="20"/>
                <w:lang w:eastAsia="fi-FI"/>
              </w:rPr>
            </w:pPr>
            <w:r w:rsidRPr="00EC71ED">
              <w:rPr>
                <w:rFonts w:ascii="Times New Roman" w:eastAsia="Times New Roman" w:hAnsi="Times New Roman" w:cs="Times New Roman"/>
                <w:sz w:val="20"/>
                <w:szCs w:val="20"/>
                <w:lang w:eastAsia="fi-FI"/>
              </w:rPr>
              <w:t>Toimintatuotot</w:t>
            </w:r>
          </w:p>
        </w:tc>
        <w:tc>
          <w:tcPr>
            <w:tcW w:w="1186" w:type="dxa"/>
            <w:tcBorders>
              <w:top w:val="nil"/>
              <w:left w:val="nil"/>
              <w:bottom w:val="nil"/>
              <w:right w:val="nil"/>
            </w:tcBorders>
            <w:shd w:val="clear" w:color="000000" w:fill="FFFFFF"/>
            <w:noWrap/>
            <w:vAlign w:val="bottom"/>
            <w:hideMark/>
          </w:tcPr>
          <w:p w14:paraId="77A31C76" w14:textId="77777777" w:rsidR="00EC71ED" w:rsidRPr="00EC71ED" w:rsidRDefault="00EC71ED" w:rsidP="00EC71ED">
            <w:pPr>
              <w:jc w:val="right"/>
              <w:rPr>
                <w:rFonts w:ascii="Times New Roman" w:eastAsia="Times New Roman" w:hAnsi="Times New Roman" w:cs="Times New Roman"/>
                <w:sz w:val="20"/>
                <w:szCs w:val="20"/>
                <w:lang w:eastAsia="fi-FI"/>
              </w:rPr>
            </w:pPr>
            <w:r w:rsidRPr="00EC71ED">
              <w:rPr>
                <w:rFonts w:ascii="Times New Roman" w:eastAsia="Times New Roman" w:hAnsi="Times New Roman" w:cs="Times New Roman"/>
                <w:sz w:val="20"/>
                <w:szCs w:val="20"/>
                <w:lang w:eastAsia="fi-FI"/>
              </w:rPr>
              <w:t>366 992</w:t>
            </w:r>
          </w:p>
        </w:tc>
        <w:tc>
          <w:tcPr>
            <w:tcW w:w="1200" w:type="dxa"/>
            <w:tcBorders>
              <w:top w:val="nil"/>
              <w:left w:val="nil"/>
              <w:bottom w:val="nil"/>
              <w:right w:val="nil"/>
            </w:tcBorders>
            <w:shd w:val="clear" w:color="000000" w:fill="FFFFFF"/>
            <w:noWrap/>
            <w:vAlign w:val="bottom"/>
            <w:hideMark/>
          </w:tcPr>
          <w:p w14:paraId="4787D2E7" w14:textId="77777777" w:rsidR="00EC71ED" w:rsidRPr="00EC71ED" w:rsidRDefault="00EC71ED" w:rsidP="00EC71ED">
            <w:pPr>
              <w:jc w:val="right"/>
              <w:rPr>
                <w:rFonts w:ascii="Times New Roman" w:eastAsia="Times New Roman" w:hAnsi="Times New Roman" w:cs="Times New Roman"/>
                <w:sz w:val="20"/>
                <w:szCs w:val="20"/>
                <w:lang w:eastAsia="fi-FI"/>
              </w:rPr>
            </w:pPr>
            <w:r w:rsidRPr="00EC71ED">
              <w:rPr>
                <w:rFonts w:ascii="Times New Roman" w:eastAsia="Times New Roman" w:hAnsi="Times New Roman" w:cs="Times New Roman"/>
                <w:sz w:val="20"/>
                <w:szCs w:val="20"/>
                <w:lang w:eastAsia="fi-FI"/>
              </w:rPr>
              <w:t>407 100</w:t>
            </w:r>
          </w:p>
        </w:tc>
        <w:tc>
          <w:tcPr>
            <w:tcW w:w="1400" w:type="dxa"/>
            <w:tcBorders>
              <w:top w:val="nil"/>
              <w:left w:val="nil"/>
              <w:bottom w:val="nil"/>
              <w:right w:val="nil"/>
            </w:tcBorders>
            <w:shd w:val="clear" w:color="000000" w:fill="FFFFFF"/>
            <w:noWrap/>
            <w:vAlign w:val="bottom"/>
            <w:hideMark/>
          </w:tcPr>
          <w:p w14:paraId="40B2C175" w14:textId="77777777" w:rsidR="00EC71ED" w:rsidRPr="00EC71ED" w:rsidRDefault="00EC71ED" w:rsidP="00EC71ED">
            <w:pPr>
              <w:jc w:val="right"/>
              <w:rPr>
                <w:rFonts w:ascii="Times New Roman" w:eastAsia="Times New Roman" w:hAnsi="Times New Roman" w:cs="Times New Roman"/>
                <w:sz w:val="20"/>
                <w:szCs w:val="20"/>
                <w:lang w:eastAsia="fi-FI"/>
              </w:rPr>
            </w:pPr>
            <w:r w:rsidRPr="00EC71ED">
              <w:rPr>
                <w:rFonts w:ascii="Times New Roman" w:eastAsia="Times New Roman" w:hAnsi="Times New Roman" w:cs="Times New Roman"/>
                <w:sz w:val="20"/>
                <w:szCs w:val="20"/>
                <w:lang w:eastAsia="fi-FI"/>
              </w:rPr>
              <w:t>423 000</w:t>
            </w:r>
          </w:p>
        </w:tc>
        <w:tc>
          <w:tcPr>
            <w:tcW w:w="1400" w:type="dxa"/>
            <w:tcBorders>
              <w:top w:val="nil"/>
              <w:left w:val="nil"/>
              <w:bottom w:val="nil"/>
              <w:right w:val="nil"/>
            </w:tcBorders>
            <w:shd w:val="clear" w:color="000000" w:fill="FFFFFF"/>
            <w:noWrap/>
            <w:vAlign w:val="bottom"/>
            <w:hideMark/>
          </w:tcPr>
          <w:p w14:paraId="24B481AB" w14:textId="77777777" w:rsidR="00EC71ED" w:rsidRPr="00EC71ED" w:rsidRDefault="00EC71ED" w:rsidP="00EC71ED">
            <w:pPr>
              <w:jc w:val="right"/>
              <w:rPr>
                <w:rFonts w:ascii="Times New Roman" w:eastAsia="Times New Roman" w:hAnsi="Times New Roman" w:cs="Times New Roman"/>
                <w:sz w:val="20"/>
                <w:szCs w:val="20"/>
                <w:lang w:eastAsia="fi-FI"/>
              </w:rPr>
            </w:pPr>
            <w:r w:rsidRPr="00EC71ED">
              <w:rPr>
                <w:rFonts w:ascii="Times New Roman" w:eastAsia="Times New Roman" w:hAnsi="Times New Roman" w:cs="Times New Roman"/>
                <w:sz w:val="20"/>
                <w:szCs w:val="20"/>
                <w:lang w:eastAsia="fi-FI"/>
              </w:rPr>
              <w:t>423 000</w:t>
            </w:r>
          </w:p>
        </w:tc>
        <w:tc>
          <w:tcPr>
            <w:tcW w:w="1400" w:type="dxa"/>
            <w:tcBorders>
              <w:top w:val="nil"/>
              <w:left w:val="nil"/>
              <w:bottom w:val="nil"/>
              <w:right w:val="single" w:sz="4" w:space="0" w:color="auto"/>
            </w:tcBorders>
            <w:shd w:val="clear" w:color="000000" w:fill="FFFFFF"/>
            <w:noWrap/>
            <w:vAlign w:val="bottom"/>
            <w:hideMark/>
          </w:tcPr>
          <w:p w14:paraId="3BDF40A2" w14:textId="77777777" w:rsidR="00EC71ED" w:rsidRPr="00EC71ED" w:rsidRDefault="00EC71ED" w:rsidP="00EC71ED">
            <w:pPr>
              <w:jc w:val="right"/>
              <w:rPr>
                <w:rFonts w:ascii="Times New Roman" w:eastAsia="Times New Roman" w:hAnsi="Times New Roman" w:cs="Times New Roman"/>
                <w:sz w:val="20"/>
                <w:szCs w:val="20"/>
                <w:lang w:eastAsia="fi-FI"/>
              </w:rPr>
            </w:pPr>
            <w:r w:rsidRPr="00EC71ED">
              <w:rPr>
                <w:rFonts w:ascii="Times New Roman" w:eastAsia="Times New Roman" w:hAnsi="Times New Roman" w:cs="Times New Roman"/>
                <w:sz w:val="20"/>
                <w:szCs w:val="20"/>
                <w:lang w:eastAsia="fi-FI"/>
              </w:rPr>
              <w:t>423 000</w:t>
            </w:r>
          </w:p>
        </w:tc>
      </w:tr>
      <w:tr w:rsidR="00EC71ED" w:rsidRPr="00EC71ED" w14:paraId="78A8C85C" w14:textId="77777777" w:rsidTr="009A43F5">
        <w:trPr>
          <w:trHeight w:val="57"/>
        </w:trPr>
        <w:tc>
          <w:tcPr>
            <w:tcW w:w="2920" w:type="dxa"/>
            <w:tcBorders>
              <w:top w:val="nil"/>
              <w:left w:val="single" w:sz="4" w:space="0" w:color="auto"/>
              <w:bottom w:val="nil"/>
              <w:right w:val="nil"/>
            </w:tcBorders>
            <w:shd w:val="clear" w:color="000000" w:fill="FFFFFF"/>
            <w:noWrap/>
            <w:vAlign w:val="bottom"/>
            <w:hideMark/>
          </w:tcPr>
          <w:p w14:paraId="0CF62E9C" w14:textId="77777777" w:rsidR="00EC71ED" w:rsidRPr="00EC71ED" w:rsidRDefault="00EC71ED" w:rsidP="00EC71ED">
            <w:pPr>
              <w:rPr>
                <w:rFonts w:ascii="Times New Roman" w:eastAsia="Times New Roman" w:hAnsi="Times New Roman" w:cs="Times New Roman"/>
                <w:sz w:val="20"/>
                <w:szCs w:val="20"/>
                <w:lang w:eastAsia="fi-FI"/>
              </w:rPr>
            </w:pPr>
            <w:r w:rsidRPr="00EC71ED">
              <w:rPr>
                <w:rFonts w:ascii="Times New Roman" w:eastAsia="Times New Roman" w:hAnsi="Times New Roman" w:cs="Times New Roman"/>
                <w:sz w:val="20"/>
                <w:szCs w:val="20"/>
                <w:lang w:eastAsia="fi-FI"/>
              </w:rPr>
              <w:t>Toimintakulut</w:t>
            </w:r>
          </w:p>
        </w:tc>
        <w:tc>
          <w:tcPr>
            <w:tcW w:w="1186" w:type="dxa"/>
            <w:tcBorders>
              <w:top w:val="nil"/>
              <w:left w:val="nil"/>
              <w:bottom w:val="nil"/>
              <w:right w:val="nil"/>
            </w:tcBorders>
            <w:shd w:val="clear" w:color="000000" w:fill="FFFFFF"/>
            <w:noWrap/>
            <w:vAlign w:val="bottom"/>
            <w:hideMark/>
          </w:tcPr>
          <w:p w14:paraId="5B66C20E" w14:textId="77777777" w:rsidR="00EC71ED" w:rsidRPr="00EC71ED" w:rsidRDefault="00EC71ED" w:rsidP="00EC71ED">
            <w:pPr>
              <w:jc w:val="right"/>
              <w:rPr>
                <w:rFonts w:ascii="Times New Roman" w:eastAsia="Times New Roman" w:hAnsi="Times New Roman" w:cs="Times New Roman"/>
                <w:sz w:val="20"/>
                <w:szCs w:val="20"/>
                <w:lang w:eastAsia="fi-FI"/>
              </w:rPr>
            </w:pPr>
            <w:r w:rsidRPr="00EC71ED">
              <w:rPr>
                <w:rFonts w:ascii="Times New Roman" w:eastAsia="Times New Roman" w:hAnsi="Times New Roman" w:cs="Times New Roman"/>
                <w:sz w:val="20"/>
                <w:szCs w:val="20"/>
                <w:lang w:eastAsia="fi-FI"/>
              </w:rPr>
              <w:t>-366 993</w:t>
            </w:r>
          </w:p>
        </w:tc>
        <w:tc>
          <w:tcPr>
            <w:tcW w:w="1200" w:type="dxa"/>
            <w:tcBorders>
              <w:top w:val="nil"/>
              <w:left w:val="nil"/>
              <w:bottom w:val="nil"/>
              <w:right w:val="nil"/>
            </w:tcBorders>
            <w:shd w:val="clear" w:color="000000" w:fill="FFFFFF"/>
            <w:noWrap/>
            <w:vAlign w:val="bottom"/>
            <w:hideMark/>
          </w:tcPr>
          <w:p w14:paraId="102F7372" w14:textId="77777777" w:rsidR="00EC71ED" w:rsidRPr="00EC71ED" w:rsidRDefault="00EC71ED" w:rsidP="00EC71ED">
            <w:pPr>
              <w:jc w:val="right"/>
              <w:rPr>
                <w:rFonts w:ascii="Times New Roman" w:eastAsia="Times New Roman" w:hAnsi="Times New Roman" w:cs="Times New Roman"/>
                <w:sz w:val="20"/>
                <w:szCs w:val="20"/>
                <w:lang w:eastAsia="fi-FI"/>
              </w:rPr>
            </w:pPr>
            <w:r w:rsidRPr="00EC71ED">
              <w:rPr>
                <w:rFonts w:ascii="Times New Roman" w:eastAsia="Times New Roman" w:hAnsi="Times New Roman" w:cs="Times New Roman"/>
                <w:sz w:val="20"/>
                <w:szCs w:val="20"/>
                <w:lang w:eastAsia="fi-FI"/>
              </w:rPr>
              <w:t>-402 700</w:t>
            </w:r>
          </w:p>
        </w:tc>
        <w:tc>
          <w:tcPr>
            <w:tcW w:w="1400" w:type="dxa"/>
            <w:tcBorders>
              <w:top w:val="nil"/>
              <w:left w:val="nil"/>
              <w:bottom w:val="nil"/>
              <w:right w:val="nil"/>
            </w:tcBorders>
            <w:shd w:val="clear" w:color="000000" w:fill="FFFFFF"/>
            <w:noWrap/>
            <w:vAlign w:val="bottom"/>
            <w:hideMark/>
          </w:tcPr>
          <w:p w14:paraId="076CA686" w14:textId="77777777" w:rsidR="00EC71ED" w:rsidRPr="00EC71ED" w:rsidRDefault="00EC71ED" w:rsidP="00EC71ED">
            <w:pPr>
              <w:jc w:val="right"/>
              <w:rPr>
                <w:rFonts w:ascii="Times New Roman" w:eastAsia="Times New Roman" w:hAnsi="Times New Roman" w:cs="Times New Roman"/>
                <w:sz w:val="20"/>
                <w:szCs w:val="20"/>
                <w:lang w:eastAsia="fi-FI"/>
              </w:rPr>
            </w:pPr>
            <w:r w:rsidRPr="00EC71ED">
              <w:rPr>
                <w:rFonts w:ascii="Times New Roman" w:eastAsia="Times New Roman" w:hAnsi="Times New Roman" w:cs="Times New Roman"/>
                <w:sz w:val="20"/>
                <w:szCs w:val="20"/>
                <w:lang w:eastAsia="fi-FI"/>
              </w:rPr>
              <w:t>-425 400</w:t>
            </w:r>
          </w:p>
        </w:tc>
        <w:tc>
          <w:tcPr>
            <w:tcW w:w="1400" w:type="dxa"/>
            <w:tcBorders>
              <w:top w:val="nil"/>
              <w:left w:val="nil"/>
              <w:bottom w:val="nil"/>
              <w:right w:val="nil"/>
            </w:tcBorders>
            <w:shd w:val="clear" w:color="000000" w:fill="FFFFFF"/>
            <w:noWrap/>
            <w:vAlign w:val="bottom"/>
            <w:hideMark/>
          </w:tcPr>
          <w:p w14:paraId="6E3D0871" w14:textId="77777777" w:rsidR="00EC71ED" w:rsidRPr="00EC71ED" w:rsidRDefault="00EC71ED" w:rsidP="00EC71ED">
            <w:pPr>
              <w:jc w:val="right"/>
              <w:rPr>
                <w:rFonts w:ascii="Times New Roman" w:eastAsia="Times New Roman" w:hAnsi="Times New Roman" w:cs="Times New Roman"/>
                <w:sz w:val="20"/>
                <w:szCs w:val="20"/>
                <w:lang w:eastAsia="fi-FI"/>
              </w:rPr>
            </w:pPr>
            <w:r w:rsidRPr="00EC71ED">
              <w:rPr>
                <w:rFonts w:ascii="Times New Roman" w:eastAsia="Times New Roman" w:hAnsi="Times New Roman" w:cs="Times New Roman"/>
                <w:sz w:val="20"/>
                <w:szCs w:val="20"/>
                <w:lang w:eastAsia="fi-FI"/>
              </w:rPr>
              <w:t>-423 000</w:t>
            </w:r>
          </w:p>
        </w:tc>
        <w:tc>
          <w:tcPr>
            <w:tcW w:w="1400" w:type="dxa"/>
            <w:tcBorders>
              <w:top w:val="nil"/>
              <w:left w:val="nil"/>
              <w:bottom w:val="nil"/>
              <w:right w:val="single" w:sz="4" w:space="0" w:color="auto"/>
            </w:tcBorders>
            <w:shd w:val="clear" w:color="000000" w:fill="FFFFFF"/>
            <w:noWrap/>
            <w:vAlign w:val="bottom"/>
            <w:hideMark/>
          </w:tcPr>
          <w:p w14:paraId="3679C5DF" w14:textId="77777777" w:rsidR="00EC71ED" w:rsidRPr="00EC71ED" w:rsidRDefault="00EC71ED" w:rsidP="00EC71ED">
            <w:pPr>
              <w:jc w:val="right"/>
              <w:rPr>
                <w:rFonts w:ascii="Times New Roman" w:eastAsia="Times New Roman" w:hAnsi="Times New Roman" w:cs="Times New Roman"/>
                <w:sz w:val="20"/>
                <w:szCs w:val="20"/>
                <w:lang w:eastAsia="fi-FI"/>
              </w:rPr>
            </w:pPr>
            <w:r w:rsidRPr="00EC71ED">
              <w:rPr>
                <w:rFonts w:ascii="Times New Roman" w:eastAsia="Times New Roman" w:hAnsi="Times New Roman" w:cs="Times New Roman"/>
                <w:sz w:val="20"/>
                <w:szCs w:val="20"/>
                <w:lang w:eastAsia="fi-FI"/>
              </w:rPr>
              <w:t>-423 000</w:t>
            </w:r>
          </w:p>
        </w:tc>
      </w:tr>
      <w:tr w:rsidR="00EC71ED" w:rsidRPr="00EC71ED" w14:paraId="047C1585" w14:textId="77777777" w:rsidTr="009A43F5">
        <w:trPr>
          <w:trHeight w:val="57"/>
        </w:trPr>
        <w:tc>
          <w:tcPr>
            <w:tcW w:w="2920" w:type="dxa"/>
            <w:tcBorders>
              <w:top w:val="nil"/>
              <w:left w:val="single" w:sz="4" w:space="0" w:color="auto"/>
              <w:bottom w:val="nil"/>
              <w:right w:val="nil"/>
            </w:tcBorders>
            <w:shd w:val="clear" w:color="000000" w:fill="FFFFFF"/>
            <w:noWrap/>
            <w:vAlign w:val="bottom"/>
            <w:hideMark/>
          </w:tcPr>
          <w:p w14:paraId="7E1B7524" w14:textId="77777777" w:rsidR="00EC71ED" w:rsidRPr="00EC71ED" w:rsidRDefault="00EC71ED" w:rsidP="00EC71ED">
            <w:pPr>
              <w:rPr>
                <w:rFonts w:ascii="Times New Roman" w:eastAsia="Times New Roman" w:hAnsi="Times New Roman" w:cs="Times New Roman"/>
                <w:b/>
                <w:bCs/>
                <w:sz w:val="20"/>
                <w:szCs w:val="20"/>
                <w:lang w:eastAsia="fi-FI"/>
              </w:rPr>
            </w:pPr>
            <w:r w:rsidRPr="00EC71ED">
              <w:rPr>
                <w:rFonts w:ascii="Times New Roman" w:eastAsia="Times New Roman" w:hAnsi="Times New Roman" w:cs="Times New Roman"/>
                <w:b/>
                <w:bCs/>
                <w:sz w:val="20"/>
                <w:szCs w:val="20"/>
                <w:lang w:eastAsia="fi-FI"/>
              </w:rPr>
              <w:t>Netto</w:t>
            </w:r>
          </w:p>
        </w:tc>
        <w:tc>
          <w:tcPr>
            <w:tcW w:w="1186" w:type="dxa"/>
            <w:tcBorders>
              <w:top w:val="nil"/>
              <w:left w:val="nil"/>
              <w:bottom w:val="nil"/>
              <w:right w:val="nil"/>
            </w:tcBorders>
            <w:shd w:val="clear" w:color="000000" w:fill="FFFFFF"/>
            <w:noWrap/>
            <w:vAlign w:val="bottom"/>
            <w:hideMark/>
          </w:tcPr>
          <w:p w14:paraId="7E69F2DD" w14:textId="77777777" w:rsidR="00EC71ED" w:rsidRPr="00EC71ED" w:rsidRDefault="00EC71ED" w:rsidP="00EC71ED">
            <w:pPr>
              <w:jc w:val="right"/>
              <w:rPr>
                <w:rFonts w:ascii="Times New Roman" w:eastAsia="Times New Roman" w:hAnsi="Times New Roman" w:cs="Times New Roman"/>
                <w:b/>
                <w:bCs/>
                <w:sz w:val="20"/>
                <w:szCs w:val="20"/>
                <w:lang w:eastAsia="fi-FI"/>
              </w:rPr>
            </w:pPr>
            <w:r w:rsidRPr="00EC71ED">
              <w:rPr>
                <w:rFonts w:ascii="Times New Roman" w:eastAsia="Times New Roman" w:hAnsi="Times New Roman" w:cs="Times New Roman"/>
                <w:b/>
                <w:bCs/>
                <w:sz w:val="20"/>
                <w:szCs w:val="20"/>
                <w:lang w:eastAsia="fi-FI"/>
              </w:rPr>
              <w:t>-1</w:t>
            </w:r>
          </w:p>
        </w:tc>
        <w:tc>
          <w:tcPr>
            <w:tcW w:w="1200" w:type="dxa"/>
            <w:tcBorders>
              <w:top w:val="nil"/>
              <w:left w:val="nil"/>
              <w:bottom w:val="nil"/>
              <w:right w:val="nil"/>
            </w:tcBorders>
            <w:shd w:val="clear" w:color="000000" w:fill="FFFFFF"/>
            <w:noWrap/>
            <w:vAlign w:val="bottom"/>
            <w:hideMark/>
          </w:tcPr>
          <w:p w14:paraId="4197142D" w14:textId="77777777" w:rsidR="00EC71ED" w:rsidRPr="00EC71ED" w:rsidRDefault="00EC71ED" w:rsidP="00EC71ED">
            <w:pPr>
              <w:jc w:val="right"/>
              <w:rPr>
                <w:rFonts w:ascii="Times New Roman" w:eastAsia="Times New Roman" w:hAnsi="Times New Roman" w:cs="Times New Roman"/>
                <w:b/>
                <w:bCs/>
                <w:sz w:val="20"/>
                <w:szCs w:val="20"/>
                <w:lang w:eastAsia="fi-FI"/>
              </w:rPr>
            </w:pPr>
            <w:r w:rsidRPr="00EC71ED">
              <w:rPr>
                <w:rFonts w:ascii="Times New Roman" w:eastAsia="Times New Roman" w:hAnsi="Times New Roman" w:cs="Times New Roman"/>
                <w:b/>
                <w:bCs/>
                <w:sz w:val="20"/>
                <w:szCs w:val="20"/>
                <w:lang w:eastAsia="fi-FI"/>
              </w:rPr>
              <w:t>4 400</w:t>
            </w:r>
          </w:p>
        </w:tc>
        <w:tc>
          <w:tcPr>
            <w:tcW w:w="1400" w:type="dxa"/>
            <w:tcBorders>
              <w:top w:val="nil"/>
              <w:left w:val="nil"/>
              <w:bottom w:val="nil"/>
              <w:right w:val="nil"/>
            </w:tcBorders>
            <w:shd w:val="clear" w:color="000000" w:fill="FFFFFF"/>
            <w:noWrap/>
            <w:vAlign w:val="bottom"/>
            <w:hideMark/>
          </w:tcPr>
          <w:p w14:paraId="5BEDE0FB" w14:textId="77777777" w:rsidR="00EC71ED" w:rsidRPr="00EC71ED" w:rsidRDefault="00EC71ED" w:rsidP="00EC71ED">
            <w:pPr>
              <w:jc w:val="right"/>
              <w:rPr>
                <w:rFonts w:ascii="Times New Roman" w:eastAsia="Times New Roman" w:hAnsi="Times New Roman" w:cs="Times New Roman"/>
                <w:b/>
                <w:bCs/>
                <w:sz w:val="20"/>
                <w:szCs w:val="20"/>
                <w:lang w:eastAsia="fi-FI"/>
              </w:rPr>
            </w:pPr>
            <w:r w:rsidRPr="00EC71ED">
              <w:rPr>
                <w:rFonts w:ascii="Times New Roman" w:eastAsia="Times New Roman" w:hAnsi="Times New Roman" w:cs="Times New Roman"/>
                <w:b/>
                <w:bCs/>
                <w:sz w:val="20"/>
                <w:szCs w:val="20"/>
                <w:lang w:eastAsia="fi-FI"/>
              </w:rPr>
              <w:t>-2 400</w:t>
            </w:r>
          </w:p>
        </w:tc>
        <w:tc>
          <w:tcPr>
            <w:tcW w:w="1400" w:type="dxa"/>
            <w:tcBorders>
              <w:top w:val="nil"/>
              <w:left w:val="nil"/>
              <w:bottom w:val="nil"/>
              <w:right w:val="nil"/>
            </w:tcBorders>
            <w:shd w:val="clear" w:color="000000" w:fill="FFFFFF"/>
            <w:noWrap/>
            <w:vAlign w:val="bottom"/>
            <w:hideMark/>
          </w:tcPr>
          <w:p w14:paraId="4FDCE6D5" w14:textId="77777777" w:rsidR="00EC71ED" w:rsidRPr="00EC71ED" w:rsidRDefault="00EC71ED" w:rsidP="00EC71ED">
            <w:pPr>
              <w:jc w:val="right"/>
              <w:rPr>
                <w:rFonts w:ascii="Times New Roman" w:eastAsia="Times New Roman" w:hAnsi="Times New Roman" w:cs="Times New Roman"/>
                <w:b/>
                <w:bCs/>
                <w:sz w:val="20"/>
                <w:szCs w:val="20"/>
                <w:lang w:eastAsia="fi-FI"/>
              </w:rPr>
            </w:pPr>
            <w:r w:rsidRPr="00EC71ED">
              <w:rPr>
                <w:rFonts w:ascii="Times New Roman" w:eastAsia="Times New Roman" w:hAnsi="Times New Roman" w:cs="Times New Roman"/>
                <w:b/>
                <w:bCs/>
                <w:sz w:val="20"/>
                <w:szCs w:val="20"/>
                <w:lang w:eastAsia="fi-FI"/>
              </w:rPr>
              <w:t> </w:t>
            </w:r>
          </w:p>
        </w:tc>
        <w:tc>
          <w:tcPr>
            <w:tcW w:w="1400" w:type="dxa"/>
            <w:tcBorders>
              <w:top w:val="nil"/>
              <w:left w:val="nil"/>
              <w:bottom w:val="nil"/>
              <w:right w:val="single" w:sz="4" w:space="0" w:color="auto"/>
            </w:tcBorders>
            <w:shd w:val="clear" w:color="000000" w:fill="FFFFFF"/>
            <w:noWrap/>
            <w:vAlign w:val="bottom"/>
            <w:hideMark/>
          </w:tcPr>
          <w:p w14:paraId="68905790" w14:textId="77777777" w:rsidR="00EC71ED" w:rsidRPr="00EC71ED" w:rsidRDefault="00EC71ED" w:rsidP="00EC71ED">
            <w:pPr>
              <w:jc w:val="right"/>
              <w:rPr>
                <w:rFonts w:ascii="Times New Roman" w:eastAsia="Times New Roman" w:hAnsi="Times New Roman" w:cs="Times New Roman"/>
                <w:b/>
                <w:bCs/>
                <w:sz w:val="20"/>
                <w:szCs w:val="20"/>
                <w:lang w:eastAsia="fi-FI"/>
              </w:rPr>
            </w:pPr>
            <w:r w:rsidRPr="00EC71ED">
              <w:rPr>
                <w:rFonts w:ascii="Times New Roman" w:eastAsia="Times New Roman" w:hAnsi="Times New Roman" w:cs="Times New Roman"/>
                <w:b/>
                <w:bCs/>
                <w:sz w:val="20"/>
                <w:szCs w:val="20"/>
                <w:lang w:eastAsia="fi-FI"/>
              </w:rPr>
              <w:t> </w:t>
            </w:r>
          </w:p>
        </w:tc>
      </w:tr>
      <w:tr w:rsidR="00EC71ED" w:rsidRPr="00EC71ED" w14:paraId="328A6AEB" w14:textId="77777777" w:rsidTr="009A43F5">
        <w:trPr>
          <w:trHeight w:val="57"/>
        </w:trPr>
        <w:tc>
          <w:tcPr>
            <w:tcW w:w="2920" w:type="dxa"/>
            <w:tcBorders>
              <w:top w:val="nil"/>
              <w:left w:val="single" w:sz="4" w:space="0" w:color="auto"/>
              <w:bottom w:val="nil"/>
              <w:right w:val="nil"/>
            </w:tcBorders>
            <w:shd w:val="clear" w:color="000000" w:fill="FFFFFF"/>
            <w:noWrap/>
            <w:vAlign w:val="bottom"/>
            <w:hideMark/>
          </w:tcPr>
          <w:p w14:paraId="27523981" w14:textId="77777777" w:rsidR="00EC71ED" w:rsidRPr="00EC71ED" w:rsidRDefault="00EC71ED" w:rsidP="00EC71ED">
            <w:pPr>
              <w:rPr>
                <w:rFonts w:ascii="Times New Roman" w:eastAsia="Times New Roman" w:hAnsi="Times New Roman" w:cs="Times New Roman"/>
                <w:sz w:val="20"/>
                <w:szCs w:val="20"/>
                <w:lang w:eastAsia="fi-FI"/>
              </w:rPr>
            </w:pPr>
            <w:r w:rsidRPr="00EC71ED">
              <w:rPr>
                <w:rFonts w:ascii="Times New Roman" w:eastAsia="Times New Roman" w:hAnsi="Times New Roman" w:cs="Times New Roman"/>
                <w:sz w:val="20"/>
                <w:szCs w:val="20"/>
                <w:lang w:eastAsia="fi-FI"/>
              </w:rPr>
              <w:t>Poistot</w:t>
            </w:r>
          </w:p>
        </w:tc>
        <w:tc>
          <w:tcPr>
            <w:tcW w:w="1186" w:type="dxa"/>
            <w:tcBorders>
              <w:top w:val="nil"/>
              <w:left w:val="nil"/>
              <w:bottom w:val="nil"/>
              <w:right w:val="nil"/>
            </w:tcBorders>
            <w:shd w:val="clear" w:color="000000" w:fill="FFFFFF"/>
            <w:noWrap/>
            <w:vAlign w:val="bottom"/>
            <w:hideMark/>
          </w:tcPr>
          <w:p w14:paraId="1874C775" w14:textId="77777777" w:rsidR="00EC71ED" w:rsidRPr="00EC71ED" w:rsidRDefault="00EC71ED" w:rsidP="00EC71ED">
            <w:pPr>
              <w:jc w:val="right"/>
              <w:rPr>
                <w:rFonts w:ascii="Times New Roman" w:eastAsia="Times New Roman" w:hAnsi="Times New Roman" w:cs="Times New Roman"/>
                <w:sz w:val="20"/>
                <w:szCs w:val="20"/>
                <w:lang w:eastAsia="fi-FI"/>
              </w:rPr>
            </w:pPr>
            <w:r w:rsidRPr="00EC71ED">
              <w:rPr>
                <w:rFonts w:ascii="Times New Roman" w:eastAsia="Times New Roman" w:hAnsi="Times New Roman" w:cs="Times New Roman"/>
                <w:sz w:val="20"/>
                <w:szCs w:val="20"/>
                <w:lang w:eastAsia="fi-FI"/>
              </w:rPr>
              <w:t> </w:t>
            </w:r>
          </w:p>
        </w:tc>
        <w:tc>
          <w:tcPr>
            <w:tcW w:w="1200" w:type="dxa"/>
            <w:tcBorders>
              <w:top w:val="nil"/>
              <w:left w:val="nil"/>
              <w:bottom w:val="nil"/>
              <w:right w:val="nil"/>
            </w:tcBorders>
            <w:shd w:val="clear" w:color="000000" w:fill="FFFFFF"/>
            <w:noWrap/>
            <w:vAlign w:val="bottom"/>
            <w:hideMark/>
          </w:tcPr>
          <w:p w14:paraId="531492D1" w14:textId="77777777" w:rsidR="00EC71ED" w:rsidRPr="00EC71ED" w:rsidRDefault="00EC71ED" w:rsidP="00EC71ED">
            <w:pPr>
              <w:jc w:val="right"/>
              <w:rPr>
                <w:rFonts w:ascii="Times New Roman" w:eastAsia="Times New Roman" w:hAnsi="Times New Roman" w:cs="Times New Roman"/>
                <w:sz w:val="20"/>
                <w:szCs w:val="20"/>
                <w:lang w:eastAsia="fi-FI"/>
              </w:rPr>
            </w:pPr>
            <w:r w:rsidRPr="00EC71ED">
              <w:rPr>
                <w:rFonts w:ascii="Times New Roman" w:eastAsia="Times New Roman" w:hAnsi="Times New Roman" w:cs="Times New Roman"/>
                <w:sz w:val="20"/>
                <w:szCs w:val="20"/>
                <w:lang w:eastAsia="fi-FI"/>
              </w:rPr>
              <w:t>-4 400</w:t>
            </w:r>
          </w:p>
        </w:tc>
        <w:tc>
          <w:tcPr>
            <w:tcW w:w="1400" w:type="dxa"/>
            <w:tcBorders>
              <w:top w:val="nil"/>
              <w:left w:val="nil"/>
              <w:bottom w:val="nil"/>
              <w:right w:val="nil"/>
            </w:tcBorders>
            <w:shd w:val="clear" w:color="000000" w:fill="FFFFFF"/>
            <w:noWrap/>
            <w:vAlign w:val="bottom"/>
            <w:hideMark/>
          </w:tcPr>
          <w:p w14:paraId="5751486C" w14:textId="77777777" w:rsidR="00EC71ED" w:rsidRPr="00EC71ED" w:rsidRDefault="00EC71ED" w:rsidP="00EC71ED">
            <w:pPr>
              <w:jc w:val="right"/>
              <w:rPr>
                <w:rFonts w:ascii="Times New Roman" w:eastAsia="Times New Roman" w:hAnsi="Times New Roman" w:cs="Times New Roman"/>
                <w:sz w:val="20"/>
                <w:szCs w:val="20"/>
                <w:lang w:eastAsia="fi-FI"/>
              </w:rPr>
            </w:pPr>
            <w:r w:rsidRPr="00EC71ED">
              <w:rPr>
                <w:rFonts w:ascii="Times New Roman" w:eastAsia="Times New Roman" w:hAnsi="Times New Roman" w:cs="Times New Roman"/>
                <w:sz w:val="20"/>
                <w:szCs w:val="20"/>
                <w:lang w:eastAsia="fi-FI"/>
              </w:rPr>
              <w:t>-6 500</w:t>
            </w:r>
          </w:p>
        </w:tc>
        <w:tc>
          <w:tcPr>
            <w:tcW w:w="1400" w:type="dxa"/>
            <w:tcBorders>
              <w:top w:val="nil"/>
              <w:left w:val="nil"/>
              <w:bottom w:val="nil"/>
              <w:right w:val="nil"/>
            </w:tcBorders>
            <w:shd w:val="clear" w:color="000000" w:fill="FFFFFF"/>
            <w:noWrap/>
            <w:vAlign w:val="bottom"/>
            <w:hideMark/>
          </w:tcPr>
          <w:p w14:paraId="645431AC" w14:textId="77777777" w:rsidR="00EC71ED" w:rsidRPr="00EC71ED" w:rsidRDefault="00EC71ED" w:rsidP="00EC71ED">
            <w:pPr>
              <w:jc w:val="right"/>
              <w:rPr>
                <w:rFonts w:ascii="Times New Roman" w:eastAsia="Times New Roman" w:hAnsi="Times New Roman" w:cs="Times New Roman"/>
                <w:sz w:val="20"/>
                <w:szCs w:val="20"/>
                <w:lang w:eastAsia="fi-FI"/>
              </w:rPr>
            </w:pPr>
            <w:r w:rsidRPr="00EC71ED">
              <w:rPr>
                <w:rFonts w:ascii="Times New Roman" w:eastAsia="Times New Roman" w:hAnsi="Times New Roman" w:cs="Times New Roman"/>
                <w:sz w:val="20"/>
                <w:szCs w:val="20"/>
                <w:lang w:eastAsia="fi-FI"/>
              </w:rPr>
              <w:t>-6 500</w:t>
            </w:r>
          </w:p>
        </w:tc>
        <w:tc>
          <w:tcPr>
            <w:tcW w:w="1400" w:type="dxa"/>
            <w:tcBorders>
              <w:top w:val="nil"/>
              <w:left w:val="nil"/>
              <w:bottom w:val="nil"/>
              <w:right w:val="single" w:sz="4" w:space="0" w:color="auto"/>
            </w:tcBorders>
            <w:shd w:val="clear" w:color="000000" w:fill="FFFFFF"/>
            <w:noWrap/>
            <w:vAlign w:val="bottom"/>
            <w:hideMark/>
          </w:tcPr>
          <w:p w14:paraId="0D02768B" w14:textId="77777777" w:rsidR="00EC71ED" w:rsidRPr="00EC71ED" w:rsidRDefault="00EC71ED" w:rsidP="00EC71ED">
            <w:pPr>
              <w:jc w:val="right"/>
              <w:rPr>
                <w:rFonts w:ascii="Times New Roman" w:eastAsia="Times New Roman" w:hAnsi="Times New Roman" w:cs="Times New Roman"/>
                <w:sz w:val="20"/>
                <w:szCs w:val="20"/>
                <w:lang w:eastAsia="fi-FI"/>
              </w:rPr>
            </w:pPr>
            <w:r w:rsidRPr="00EC71ED">
              <w:rPr>
                <w:rFonts w:ascii="Times New Roman" w:eastAsia="Times New Roman" w:hAnsi="Times New Roman" w:cs="Times New Roman"/>
                <w:sz w:val="20"/>
                <w:szCs w:val="20"/>
                <w:lang w:eastAsia="fi-FI"/>
              </w:rPr>
              <w:t>-6 500</w:t>
            </w:r>
          </w:p>
        </w:tc>
      </w:tr>
      <w:tr w:rsidR="00EC71ED" w:rsidRPr="00EC71ED" w14:paraId="60D12501" w14:textId="77777777" w:rsidTr="009A43F5">
        <w:trPr>
          <w:trHeight w:val="57"/>
        </w:trPr>
        <w:tc>
          <w:tcPr>
            <w:tcW w:w="2920" w:type="dxa"/>
            <w:tcBorders>
              <w:top w:val="nil"/>
              <w:left w:val="single" w:sz="4" w:space="0" w:color="auto"/>
              <w:bottom w:val="single" w:sz="4" w:space="0" w:color="auto"/>
              <w:right w:val="nil"/>
            </w:tcBorders>
            <w:shd w:val="clear" w:color="000000" w:fill="FFFFFF"/>
            <w:noWrap/>
            <w:vAlign w:val="bottom"/>
            <w:hideMark/>
          </w:tcPr>
          <w:p w14:paraId="03348A99" w14:textId="77777777" w:rsidR="00EC71ED" w:rsidRPr="00EC71ED" w:rsidRDefault="00EC71ED" w:rsidP="00EC71ED">
            <w:pPr>
              <w:rPr>
                <w:rFonts w:ascii="Times New Roman" w:eastAsia="Times New Roman" w:hAnsi="Times New Roman" w:cs="Times New Roman"/>
                <w:sz w:val="20"/>
                <w:szCs w:val="20"/>
                <w:lang w:eastAsia="fi-FI"/>
              </w:rPr>
            </w:pPr>
            <w:r w:rsidRPr="00EC71ED">
              <w:rPr>
                <w:rFonts w:ascii="Times New Roman" w:eastAsia="Times New Roman" w:hAnsi="Times New Roman" w:cs="Times New Roman"/>
                <w:sz w:val="20"/>
                <w:szCs w:val="20"/>
                <w:lang w:eastAsia="fi-FI"/>
              </w:rPr>
              <w:t>€/asukas TA2020/1570</w:t>
            </w:r>
          </w:p>
        </w:tc>
        <w:tc>
          <w:tcPr>
            <w:tcW w:w="1186" w:type="dxa"/>
            <w:tcBorders>
              <w:top w:val="nil"/>
              <w:left w:val="nil"/>
              <w:bottom w:val="single" w:sz="4" w:space="0" w:color="auto"/>
              <w:right w:val="nil"/>
            </w:tcBorders>
            <w:shd w:val="clear" w:color="000000" w:fill="FFFFFF"/>
            <w:noWrap/>
            <w:vAlign w:val="bottom"/>
            <w:hideMark/>
          </w:tcPr>
          <w:p w14:paraId="11B5BF2A" w14:textId="77777777" w:rsidR="00EC71ED" w:rsidRPr="00EC71ED" w:rsidRDefault="00EC71ED" w:rsidP="00EC71ED">
            <w:pPr>
              <w:rPr>
                <w:rFonts w:ascii="Times New Roman" w:eastAsia="Times New Roman" w:hAnsi="Times New Roman" w:cs="Times New Roman"/>
                <w:color w:val="000000"/>
                <w:sz w:val="20"/>
                <w:szCs w:val="20"/>
                <w:lang w:eastAsia="fi-FI"/>
              </w:rPr>
            </w:pPr>
            <w:r w:rsidRPr="00EC71ED">
              <w:rPr>
                <w:rFonts w:ascii="Times New Roman" w:eastAsia="Times New Roman" w:hAnsi="Times New Roman" w:cs="Times New Roman"/>
                <w:color w:val="000000"/>
                <w:sz w:val="20"/>
                <w:szCs w:val="20"/>
                <w:lang w:eastAsia="fi-FI"/>
              </w:rPr>
              <w:t> </w:t>
            </w:r>
          </w:p>
        </w:tc>
        <w:tc>
          <w:tcPr>
            <w:tcW w:w="1200" w:type="dxa"/>
            <w:tcBorders>
              <w:top w:val="nil"/>
              <w:left w:val="nil"/>
              <w:bottom w:val="single" w:sz="4" w:space="0" w:color="auto"/>
              <w:right w:val="nil"/>
            </w:tcBorders>
            <w:shd w:val="clear" w:color="000000" w:fill="FFFFFF"/>
            <w:noWrap/>
            <w:vAlign w:val="bottom"/>
            <w:hideMark/>
          </w:tcPr>
          <w:p w14:paraId="04736EDA" w14:textId="77777777" w:rsidR="00EC71ED" w:rsidRPr="00EC71ED" w:rsidRDefault="00EC71ED" w:rsidP="00EC71ED">
            <w:pPr>
              <w:rPr>
                <w:rFonts w:ascii="Times New Roman" w:eastAsia="Times New Roman" w:hAnsi="Times New Roman" w:cs="Times New Roman"/>
                <w:color w:val="000000"/>
                <w:sz w:val="20"/>
                <w:szCs w:val="20"/>
                <w:lang w:eastAsia="fi-FI"/>
              </w:rPr>
            </w:pPr>
            <w:r w:rsidRPr="00EC71ED">
              <w:rPr>
                <w:rFonts w:ascii="Times New Roman" w:eastAsia="Times New Roman" w:hAnsi="Times New Roman" w:cs="Times New Roman"/>
                <w:color w:val="000000"/>
                <w:sz w:val="20"/>
                <w:szCs w:val="20"/>
                <w:lang w:eastAsia="fi-FI"/>
              </w:rPr>
              <w:t> </w:t>
            </w:r>
          </w:p>
        </w:tc>
        <w:tc>
          <w:tcPr>
            <w:tcW w:w="1400" w:type="dxa"/>
            <w:tcBorders>
              <w:top w:val="nil"/>
              <w:left w:val="nil"/>
              <w:bottom w:val="single" w:sz="4" w:space="0" w:color="auto"/>
              <w:right w:val="nil"/>
            </w:tcBorders>
            <w:shd w:val="clear" w:color="000000" w:fill="FFFFFF"/>
            <w:noWrap/>
            <w:vAlign w:val="bottom"/>
            <w:hideMark/>
          </w:tcPr>
          <w:p w14:paraId="5B705B57" w14:textId="77777777" w:rsidR="00EC71ED" w:rsidRPr="00EC71ED" w:rsidRDefault="00EC71ED" w:rsidP="00EC71ED">
            <w:pPr>
              <w:jc w:val="right"/>
              <w:rPr>
                <w:rFonts w:ascii="Times New Roman" w:eastAsia="Times New Roman" w:hAnsi="Times New Roman" w:cs="Times New Roman"/>
                <w:color w:val="000000"/>
                <w:sz w:val="20"/>
                <w:szCs w:val="20"/>
                <w:lang w:eastAsia="fi-FI"/>
              </w:rPr>
            </w:pPr>
            <w:r w:rsidRPr="00EC71ED">
              <w:rPr>
                <w:rFonts w:ascii="Times New Roman" w:eastAsia="Times New Roman" w:hAnsi="Times New Roman" w:cs="Times New Roman"/>
                <w:color w:val="000000"/>
                <w:sz w:val="20"/>
                <w:szCs w:val="20"/>
                <w:lang w:eastAsia="fi-FI"/>
              </w:rPr>
              <w:t>-2</w:t>
            </w:r>
          </w:p>
        </w:tc>
        <w:tc>
          <w:tcPr>
            <w:tcW w:w="1400" w:type="dxa"/>
            <w:tcBorders>
              <w:top w:val="nil"/>
              <w:left w:val="nil"/>
              <w:bottom w:val="single" w:sz="4" w:space="0" w:color="auto"/>
              <w:right w:val="nil"/>
            </w:tcBorders>
            <w:shd w:val="clear" w:color="000000" w:fill="FFFFFF"/>
            <w:noWrap/>
            <w:vAlign w:val="bottom"/>
            <w:hideMark/>
          </w:tcPr>
          <w:p w14:paraId="006CF0A7" w14:textId="77777777" w:rsidR="00EC71ED" w:rsidRPr="00EC71ED" w:rsidRDefault="00EC71ED" w:rsidP="00EC71ED">
            <w:pPr>
              <w:rPr>
                <w:rFonts w:ascii="Times New Roman" w:eastAsia="Times New Roman" w:hAnsi="Times New Roman" w:cs="Times New Roman"/>
                <w:color w:val="000000"/>
                <w:sz w:val="20"/>
                <w:szCs w:val="20"/>
                <w:lang w:eastAsia="fi-FI"/>
              </w:rPr>
            </w:pPr>
            <w:r w:rsidRPr="00EC71ED">
              <w:rPr>
                <w:rFonts w:ascii="Times New Roman" w:eastAsia="Times New Roman" w:hAnsi="Times New Roman" w:cs="Times New Roman"/>
                <w:color w:val="000000"/>
                <w:sz w:val="20"/>
                <w:szCs w:val="20"/>
                <w:lang w:eastAsia="fi-FI"/>
              </w:rPr>
              <w:t> </w:t>
            </w:r>
          </w:p>
        </w:tc>
        <w:tc>
          <w:tcPr>
            <w:tcW w:w="1400" w:type="dxa"/>
            <w:tcBorders>
              <w:top w:val="nil"/>
              <w:left w:val="nil"/>
              <w:bottom w:val="single" w:sz="4" w:space="0" w:color="auto"/>
              <w:right w:val="single" w:sz="4" w:space="0" w:color="auto"/>
            </w:tcBorders>
            <w:shd w:val="clear" w:color="000000" w:fill="FFFFFF"/>
            <w:noWrap/>
            <w:vAlign w:val="bottom"/>
            <w:hideMark/>
          </w:tcPr>
          <w:p w14:paraId="6E58D430" w14:textId="77777777" w:rsidR="00EC71ED" w:rsidRPr="00EC71ED" w:rsidRDefault="00EC71ED" w:rsidP="00EC71ED">
            <w:pPr>
              <w:rPr>
                <w:rFonts w:ascii="Times New Roman" w:eastAsia="Times New Roman" w:hAnsi="Times New Roman" w:cs="Times New Roman"/>
                <w:color w:val="000000"/>
                <w:sz w:val="20"/>
                <w:szCs w:val="20"/>
                <w:lang w:eastAsia="fi-FI"/>
              </w:rPr>
            </w:pPr>
            <w:r w:rsidRPr="00EC71ED">
              <w:rPr>
                <w:rFonts w:ascii="Times New Roman" w:eastAsia="Times New Roman" w:hAnsi="Times New Roman" w:cs="Times New Roman"/>
                <w:color w:val="000000"/>
                <w:sz w:val="20"/>
                <w:szCs w:val="20"/>
                <w:lang w:eastAsia="fi-FI"/>
              </w:rPr>
              <w:t> </w:t>
            </w:r>
          </w:p>
        </w:tc>
      </w:tr>
    </w:tbl>
    <w:p w14:paraId="15CF175F" w14:textId="44C04631" w:rsidR="00EC71ED" w:rsidRDefault="00EC71ED" w:rsidP="007949AD">
      <w:pPr>
        <w:rPr>
          <w:rFonts w:ascii="Times New Roman" w:hAnsi="Times New Roman" w:cs="Times New Roman"/>
          <w:bCs/>
          <w:sz w:val="20"/>
          <w:szCs w:val="20"/>
        </w:rPr>
      </w:pPr>
    </w:p>
    <w:p w14:paraId="3770650B" w14:textId="77777777" w:rsidR="007949AD" w:rsidRPr="00AC78D0" w:rsidRDefault="007949AD" w:rsidP="007949AD">
      <w:pPr>
        <w:rPr>
          <w:rFonts w:ascii="Times New Roman" w:hAnsi="Times New Roman" w:cs="Times New Roman"/>
          <w:b/>
          <w:sz w:val="20"/>
          <w:szCs w:val="20"/>
        </w:rPr>
      </w:pPr>
      <w:r w:rsidRPr="00AC78D0">
        <w:rPr>
          <w:rFonts w:ascii="Times New Roman" w:hAnsi="Times New Roman" w:cs="Times New Roman"/>
          <w:b/>
          <w:sz w:val="20"/>
          <w:szCs w:val="20"/>
        </w:rPr>
        <w:t>Perustelut</w:t>
      </w:r>
    </w:p>
    <w:p w14:paraId="6DE12D03" w14:textId="77777777" w:rsidR="007949AD" w:rsidRPr="00AC78D0" w:rsidRDefault="007949AD" w:rsidP="007949AD">
      <w:pPr>
        <w:rPr>
          <w:rFonts w:ascii="Times New Roman" w:hAnsi="Times New Roman" w:cs="Times New Roman"/>
          <w:sz w:val="20"/>
          <w:szCs w:val="20"/>
        </w:rPr>
      </w:pPr>
      <w:r>
        <w:rPr>
          <w:rFonts w:ascii="Times New Roman" w:hAnsi="Times New Roman" w:cs="Times New Roman"/>
          <w:sz w:val="20"/>
          <w:szCs w:val="20"/>
        </w:rPr>
        <w:t>Osa keskuskeittiön ja Nestorin keittiön koneista ikääntyneitä, voi tulla yllättäviä uusimistarpeita.</w:t>
      </w:r>
    </w:p>
    <w:p w14:paraId="7288BA02" w14:textId="77777777" w:rsidR="007949AD" w:rsidRDefault="007949AD" w:rsidP="007949AD">
      <w:pPr>
        <w:rPr>
          <w:rFonts w:ascii="Times New Roman" w:hAnsi="Times New Roman" w:cs="Times New Roman"/>
          <w:sz w:val="20"/>
          <w:szCs w:val="20"/>
        </w:rPr>
      </w:pPr>
    </w:p>
    <w:p w14:paraId="0254CA8D" w14:textId="77777777" w:rsidR="007949AD" w:rsidRPr="00AD7068" w:rsidRDefault="007949AD" w:rsidP="007949AD">
      <w:pPr>
        <w:pStyle w:val="Otsikko2"/>
        <w:spacing w:before="0"/>
        <w:rPr>
          <w:rFonts w:ascii="Times New Roman" w:hAnsi="Times New Roman" w:cs="Times New Roman"/>
          <w:color w:val="auto"/>
          <w:sz w:val="18"/>
          <w:szCs w:val="20"/>
        </w:rPr>
      </w:pPr>
      <w:bookmarkStart w:id="85" w:name="_Toc26449074"/>
      <w:r w:rsidRPr="00AD7068">
        <w:rPr>
          <w:rFonts w:ascii="Times New Roman" w:hAnsi="Times New Roman" w:cs="Times New Roman"/>
          <w:color w:val="auto"/>
          <w:sz w:val="22"/>
        </w:rPr>
        <w:t>410 Perusopetus</w:t>
      </w:r>
      <w:bookmarkEnd w:id="85"/>
    </w:p>
    <w:p w14:paraId="09EB4563" w14:textId="77777777" w:rsidR="007949AD" w:rsidRPr="00622B5C" w:rsidRDefault="007949AD" w:rsidP="007949AD">
      <w:pPr>
        <w:rPr>
          <w:rFonts w:ascii="Times New Roman" w:hAnsi="Times New Roman" w:cs="Times New Roman"/>
          <w:sz w:val="20"/>
          <w:szCs w:val="20"/>
        </w:rPr>
      </w:pPr>
    </w:p>
    <w:p w14:paraId="21D1A95B" w14:textId="77777777" w:rsidR="007949AD" w:rsidRPr="00AD7068" w:rsidRDefault="007949AD" w:rsidP="007949AD">
      <w:pPr>
        <w:rPr>
          <w:rFonts w:ascii="Times New Roman" w:hAnsi="Times New Roman" w:cs="Times New Roman"/>
          <w:b/>
          <w:sz w:val="20"/>
          <w:szCs w:val="20"/>
        </w:rPr>
      </w:pPr>
      <w:r w:rsidRPr="00AD7068">
        <w:rPr>
          <w:rFonts w:ascii="Times New Roman" w:hAnsi="Times New Roman" w:cs="Times New Roman"/>
          <w:b/>
          <w:sz w:val="20"/>
          <w:szCs w:val="20"/>
        </w:rPr>
        <w:t>Palvelusuunnitelma</w:t>
      </w:r>
    </w:p>
    <w:p w14:paraId="035ACFFC" w14:textId="77777777" w:rsidR="007949AD" w:rsidRPr="00AC78D0"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Perusopetuksen kasvatus- ja opetustyön tavoitteena on ympäristön tukemana tarjota oppilaalle elämässä tarvittavat monipuoliset perustiedot ja –taidot, jotta hänestä kehittyisi tasapainoinen, toimintakykyinen, vastuullinen sekä elämää arvostava ja kunnioittava ihminen.</w:t>
      </w:r>
    </w:p>
    <w:p w14:paraId="4DE9A929" w14:textId="77777777" w:rsidR="007949AD" w:rsidRPr="00AC78D0" w:rsidRDefault="007949AD" w:rsidP="007949AD">
      <w:pPr>
        <w:rPr>
          <w:rFonts w:ascii="Times New Roman" w:hAnsi="Times New Roman" w:cs="Times New Roman"/>
          <w:sz w:val="20"/>
          <w:szCs w:val="20"/>
        </w:rPr>
      </w:pPr>
    </w:p>
    <w:p w14:paraId="180B6B57" w14:textId="77777777" w:rsidR="007949AD" w:rsidRPr="00AC78D0" w:rsidRDefault="007949AD" w:rsidP="007949AD">
      <w:pPr>
        <w:rPr>
          <w:rFonts w:ascii="Times New Roman" w:hAnsi="Times New Roman" w:cs="Times New Roman"/>
          <w:sz w:val="20"/>
          <w:szCs w:val="20"/>
        </w:rPr>
      </w:pPr>
    </w:p>
    <w:p w14:paraId="0921B7E2" w14:textId="77777777" w:rsidR="007949AD" w:rsidRPr="008D16D6" w:rsidRDefault="007949AD" w:rsidP="007949AD">
      <w:pPr>
        <w:rPr>
          <w:rFonts w:ascii="Times New Roman" w:hAnsi="Times New Roman" w:cs="Times New Roman"/>
          <w:b/>
          <w:sz w:val="20"/>
          <w:szCs w:val="20"/>
        </w:rPr>
      </w:pPr>
      <w:r w:rsidRPr="008D16D6">
        <w:rPr>
          <w:rFonts w:ascii="Times New Roman" w:hAnsi="Times New Roman" w:cs="Times New Roman"/>
          <w:b/>
          <w:sz w:val="20"/>
          <w:szCs w:val="20"/>
        </w:rPr>
        <w:t>Perustelut</w:t>
      </w:r>
    </w:p>
    <w:p w14:paraId="6D981352" w14:textId="77777777" w:rsidR="007949AD" w:rsidRPr="008D16D6" w:rsidRDefault="007949AD" w:rsidP="007949AD">
      <w:pPr>
        <w:rPr>
          <w:rFonts w:ascii="Times New Roman" w:hAnsi="Times New Roman" w:cs="Times New Roman"/>
          <w:sz w:val="20"/>
          <w:szCs w:val="20"/>
        </w:rPr>
      </w:pPr>
      <w:r w:rsidRPr="008D16D6">
        <w:rPr>
          <w:rFonts w:ascii="Times New Roman" w:hAnsi="Times New Roman" w:cs="Times New Roman"/>
          <w:sz w:val="20"/>
          <w:szCs w:val="20"/>
        </w:rPr>
        <w:t>Taloudellisena ja toiminnallisena haasteena muutaman vuoden kuluttua koulun aloittavat pienet ikäluokat, mikäli lapsiperheiden kuntaan muuttoa ei tapahdu.</w:t>
      </w:r>
    </w:p>
    <w:p w14:paraId="7E2A0FCB" w14:textId="77777777" w:rsidR="007949AD" w:rsidRDefault="007949AD" w:rsidP="007949AD">
      <w:pPr>
        <w:rPr>
          <w:rFonts w:ascii="Times New Roman" w:hAnsi="Times New Roman" w:cs="Times New Roman"/>
          <w:b/>
          <w:sz w:val="20"/>
          <w:szCs w:val="20"/>
        </w:rPr>
      </w:pPr>
    </w:p>
    <w:p w14:paraId="2EACEB3D" w14:textId="77777777" w:rsidR="007949AD" w:rsidRDefault="007949AD" w:rsidP="007949AD">
      <w:pPr>
        <w:rPr>
          <w:rFonts w:ascii="Times New Roman" w:hAnsi="Times New Roman" w:cs="Times New Roman"/>
          <w:b/>
          <w:sz w:val="20"/>
          <w:szCs w:val="20"/>
        </w:rPr>
      </w:pPr>
      <w:r w:rsidRPr="003165B1">
        <w:rPr>
          <w:rFonts w:ascii="Times New Roman" w:hAnsi="Times New Roman" w:cs="Times New Roman"/>
          <w:b/>
          <w:sz w:val="20"/>
          <w:szCs w:val="20"/>
        </w:rPr>
        <w:t>Toiminnalliset tavoitteet</w:t>
      </w:r>
    </w:p>
    <w:tbl>
      <w:tblPr>
        <w:tblStyle w:val="TaulukkoRuudukko"/>
        <w:tblW w:w="9498" w:type="dxa"/>
        <w:tblInd w:w="-5" w:type="dxa"/>
        <w:tblBorders>
          <w:top w:val="none" w:sz="0" w:space="0" w:color="auto"/>
          <w:left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3261"/>
        <w:gridCol w:w="3260"/>
        <w:gridCol w:w="2977"/>
      </w:tblGrid>
      <w:tr w:rsidR="007949AD" w:rsidRPr="00AD7068" w14:paraId="2B6060CE" w14:textId="77777777" w:rsidTr="007949AD">
        <w:tc>
          <w:tcPr>
            <w:tcW w:w="3261" w:type="dxa"/>
            <w:tcBorders>
              <w:top w:val="single" w:sz="4" w:space="0" w:color="auto"/>
              <w:left w:val="single" w:sz="4" w:space="0" w:color="auto"/>
              <w:bottom w:val="single" w:sz="4" w:space="0" w:color="auto"/>
            </w:tcBorders>
            <w:shd w:val="clear" w:color="auto" w:fill="FFFFFF" w:themeFill="background1"/>
          </w:tcPr>
          <w:p w14:paraId="3AC94CD1" w14:textId="77777777" w:rsidR="007949AD" w:rsidRPr="00AD7068" w:rsidRDefault="007949AD" w:rsidP="007949AD">
            <w:pPr>
              <w:rPr>
                <w:b/>
              </w:rPr>
            </w:pPr>
            <w:r w:rsidRPr="00AD7068">
              <w:rPr>
                <w:b/>
              </w:rPr>
              <w:t>Tavoite</w:t>
            </w:r>
          </w:p>
        </w:tc>
        <w:tc>
          <w:tcPr>
            <w:tcW w:w="3260" w:type="dxa"/>
            <w:tcBorders>
              <w:top w:val="single" w:sz="4" w:space="0" w:color="auto"/>
              <w:bottom w:val="single" w:sz="4" w:space="0" w:color="auto"/>
            </w:tcBorders>
            <w:shd w:val="clear" w:color="auto" w:fill="FFFFFF" w:themeFill="background1"/>
          </w:tcPr>
          <w:p w14:paraId="5794B69B" w14:textId="77777777" w:rsidR="007949AD" w:rsidRPr="00AD7068" w:rsidRDefault="007949AD" w:rsidP="007949AD">
            <w:pPr>
              <w:rPr>
                <w:b/>
              </w:rPr>
            </w:pPr>
            <w:r w:rsidRPr="00AD7068">
              <w:rPr>
                <w:b/>
              </w:rPr>
              <w:t>Toimintasuunnitelma 20</w:t>
            </w:r>
            <w:r>
              <w:rPr>
                <w:b/>
              </w:rPr>
              <w:t>20</w:t>
            </w:r>
          </w:p>
        </w:tc>
        <w:tc>
          <w:tcPr>
            <w:tcW w:w="2977" w:type="dxa"/>
            <w:tcBorders>
              <w:top w:val="single" w:sz="4" w:space="0" w:color="auto"/>
              <w:bottom w:val="single" w:sz="4" w:space="0" w:color="auto"/>
              <w:right w:val="single" w:sz="4" w:space="0" w:color="auto"/>
            </w:tcBorders>
            <w:shd w:val="clear" w:color="auto" w:fill="FFFFFF" w:themeFill="background1"/>
          </w:tcPr>
          <w:p w14:paraId="7F2E397D" w14:textId="77777777" w:rsidR="007949AD" w:rsidRPr="00AD7068" w:rsidRDefault="007949AD" w:rsidP="007949AD">
            <w:pPr>
              <w:rPr>
                <w:b/>
              </w:rPr>
            </w:pPr>
            <w:r w:rsidRPr="00AD7068">
              <w:rPr>
                <w:b/>
              </w:rPr>
              <w:t>Mittari</w:t>
            </w:r>
          </w:p>
        </w:tc>
      </w:tr>
      <w:tr w:rsidR="007949AD" w:rsidRPr="00AD7068" w14:paraId="7AEDE703" w14:textId="77777777" w:rsidTr="007949AD">
        <w:tc>
          <w:tcPr>
            <w:tcW w:w="3261" w:type="dxa"/>
            <w:tcBorders>
              <w:top w:val="single" w:sz="4" w:space="0" w:color="auto"/>
              <w:left w:val="single" w:sz="4" w:space="0" w:color="auto"/>
            </w:tcBorders>
            <w:shd w:val="clear" w:color="auto" w:fill="FFFFFF" w:themeFill="background1"/>
          </w:tcPr>
          <w:p w14:paraId="2B6E83FF" w14:textId="77777777" w:rsidR="007949AD" w:rsidRPr="00AD7068" w:rsidRDefault="007949AD" w:rsidP="007949AD">
            <w:r w:rsidRPr="00AD7068">
              <w:t>Pätevä henkilökunta</w:t>
            </w:r>
            <w:r>
              <w:t>.</w:t>
            </w:r>
          </w:p>
        </w:tc>
        <w:tc>
          <w:tcPr>
            <w:tcW w:w="3260" w:type="dxa"/>
            <w:tcBorders>
              <w:top w:val="single" w:sz="4" w:space="0" w:color="auto"/>
            </w:tcBorders>
            <w:shd w:val="clear" w:color="auto" w:fill="FFFFFF" w:themeFill="background1"/>
          </w:tcPr>
          <w:p w14:paraId="49CA9A37" w14:textId="77777777" w:rsidR="007949AD" w:rsidRPr="00AD7068" w:rsidRDefault="007949AD" w:rsidP="007949AD">
            <w:r w:rsidRPr="00AD7068">
              <w:t>Avoimiin virkoihin ja toimiin pyritään saamaan muodollisesti kelpoiset työntekijät/viranhaltijat</w:t>
            </w:r>
            <w:r>
              <w:t>.</w:t>
            </w:r>
          </w:p>
        </w:tc>
        <w:tc>
          <w:tcPr>
            <w:tcW w:w="2977" w:type="dxa"/>
            <w:tcBorders>
              <w:top w:val="single" w:sz="4" w:space="0" w:color="auto"/>
              <w:right w:val="single" w:sz="4" w:space="0" w:color="auto"/>
            </w:tcBorders>
            <w:shd w:val="clear" w:color="auto" w:fill="FFFFFF" w:themeFill="background1"/>
          </w:tcPr>
          <w:p w14:paraId="7C8AFBE1" w14:textId="77777777" w:rsidR="007949AD" w:rsidRPr="00AD7068" w:rsidRDefault="007949AD" w:rsidP="007949AD">
            <w:r w:rsidRPr="00AD7068">
              <w:t>Muodollisesti kelpoiset/muodollista kelpoisuutta vailla olevat työntekijät</w:t>
            </w:r>
            <w:r>
              <w:t>.</w:t>
            </w:r>
          </w:p>
        </w:tc>
      </w:tr>
      <w:tr w:rsidR="007949AD" w:rsidRPr="00AD7068" w14:paraId="05470E6A" w14:textId="77777777" w:rsidTr="007949AD">
        <w:tc>
          <w:tcPr>
            <w:tcW w:w="3261" w:type="dxa"/>
            <w:tcBorders>
              <w:left w:val="single" w:sz="4" w:space="0" w:color="auto"/>
            </w:tcBorders>
            <w:shd w:val="clear" w:color="auto" w:fill="FFFFFF" w:themeFill="background1"/>
          </w:tcPr>
          <w:p w14:paraId="13C45D19" w14:textId="77777777" w:rsidR="007949AD" w:rsidRDefault="007949AD" w:rsidP="007949AD"/>
          <w:p w14:paraId="6F34370F" w14:textId="77777777" w:rsidR="007949AD" w:rsidRPr="00AD7068" w:rsidRDefault="007949AD" w:rsidP="007949AD">
            <w:r w:rsidRPr="00AD7068">
              <w:t>Toisen asteen koulutuspaikka Pyhännän perusopetuksen päättävälle</w:t>
            </w:r>
            <w:r>
              <w:t>.</w:t>
            </w:r>
          </w:p>
        </w:tc>
        <w:tc>
          <w:tcPr>
            <w:tcW w:w="3260" w:type="dxa"/>
            <w:shd w:val="clear" w:color="auto" w:fill="FFFFFF" w:themeFill="background1"/>
          </w:tcPr>
          <w:p w14:paraId="41313662" w14:textId="77777777" w:rsidR="007949AD" w:rsidRDefault="007949AD" w:rsidP="007949AD"/>
          <w:p w14:paraId="180011DD" w14:textId="77777777" w:rsidR="007949AD" w:rsidRPr="00AD7068" w:rsidRDefault="007949AD" w:rsidP="007949AD">
            <w:r w:rsidRPr="00AD7068">
              <w:t>Oppilaanohjaaja ja etsivä</w:t>
            </w:r>
            <w:r>
              <w:t xml:space="preserve">t </w:t>
            </w:r>
            <w:r w:rsidRPr="00AD7068">
              <w:t>nuorisotyöntekijä</w:t>
            </w:r>
            <w:r>
              <w:t>t</w:t>
            </w:r>
            <w:r w:rsidRPr="00AD7068">
              <w:t xml:space="preserve"> yhteistyössä varmistavat kaikille perusopetuksen päättäville oppilaille sopivan jatkokoulutuspaikan löytymisen</w:t>
            </w:r>
            <w:r>
              <w:t>.</w:t>
            </w:r>
          </w:p>
        </w:tc>
        <w:tc>
          <w:tcPr>
            <w:tcW w:w="2977" w:type="dxa"/>
            <w:tcBorders>
              <w:right w:val="single" w:sz="4" w:space="0" w:color="auto"/>
            </w:tcBorders>
            <w:shd w:val="clear" w:color="auto" w:fill="FFFFFF" w:themeFill="background1"/>
          </w:tcPr>
          <w:p w14:paraId="55BA10F8" w14:textId="77777777" w:rsidR="007949AD" w:rsidRDefault="007949AD" w:rsidP="007949AD"/>
          <w:p w14:paraId="5E29D115" w14:textId="77777777" w:rsidR="007949AD" w:rsidRPr="00AD7068" w:rsidRDefault="007949AD" w:rsidP="007949AD">
            <w:r w:rsidRPr="00AD7068">
              <w:t>Toisen asteen koulutuspaikan vastaanottaneet</w:t>
            </w:r>
            <w:r>
              <w:t>.</w:t>
            </w:r>
          </w:p>
        </w:tc>
      </w:tr>
      <w:tr w:rsidR="007949AD" w:rsidRPr="00AD7068" w14:paraId="7277996A" w14:textId="77777777" w:rsidTr="007949AD">
        <w:tc>
          <w:tcPr>
            <w:tcW w:w="3261" w:type="dxa"/>
            <w:tcBorders>
              <w:left w:val="single" w:sz="4" w:space="0" w:color="auto"/>
            </w:tcBorders>
            <w:shd w:val="clear" w:color="auto" w:fill="FFFFFF" w:themeFill="background1"/>
          </w:tcPr>
          <w:p w14:paraId="1200AEAF" w14:textId="77777777" w:rsidR="007949AD" w:rsidRDefault="007949AD" w:rsidP="007949AD"/>
          <w:p w14:paraId="3F3A2F90" w14:textId="77777777" w:rsidR="007949AD" w:rsidRPr="00D20855" w:rsidRDefault="007949AD" w:rsidP="007949AD">
            <w:r>
              <w:t>Alakoulun pihan ulko-ovien uusiminen.</w:t>
            </w:r>
          </w:p>
        </w:tc>
        <w:tc>
          <w:tcPr>
            <w:tcW w:w="3260" w:type="dxa"/>
            <w:shd w:val="clear" w:color="auto" w:fill="FFFFFF" w:themeFill="background1"/>
          </w:tcPr>
          <w:p w14:paraId="363F85CC" w14:textId="77777777" w:rsidR="007949AD" w:rsidRDefault="007949AD" w:rsidP="007949AD"/>
          <w:p w14:paraId="3DFCBED2" w14:textId="77777777" w:rsidR="007949AD" w:rsidRPr="00D20855" w:rsidRDefault="007949AD" w:rsidP="007949AD">
            <w:r>
              <w:t>Uusitaan huonokuntoiset ulko-ovet.</w:t>
            </w:r>
          </w:p>
        </w:tc>
        <w:tc>
          <w:tcPr>
            <w:tcW w:w="2977" w:type="dxa"/>
            <w:tcBorders>
              <w:right w:val="single" w:sz="4" w:space="0" w:color="auto"/>
            </w:tcBorders>
            <w:shd w:val="clear" w:color="auto" w:fill="FFFFFF" w:themeFill="background1"/>
          </w:tcPr>
          <w:p w14:paraId="243164B8" w14:textId="77777777" w:rsidR="007949AD" w:rsidRDefault="007949AD" w:rsidP="007949AD"/>
          <w:p w14:paraId="15F1A5F0" w14:textId="77777777" w:rsidR="007949AD" w:rsidRPr="00D20855" w:rsidRDefault="007949AD" w:rsidP="007949AD">
            <w:r w:rsidRPr="00D20855">
              <w:t>Tehdyt hankinnat</w:t>
            </w:r>
            <w:r>
              <w:t>.</w:t>
            </w:r>
          </w:p>
        </w:tc>
      </w:tr>
      <w:tr w:rsidR="007949AD" w:rsidRPr="00AD7068" w14:paraId="7093FC06" w14:textId="77777777" w:rsidTr="007949AD">
        <w:tc>
          <w:tcPr>
            <w:tcW w:w="3261" w:type="dxa"/>
            <w:tcBorders>
              <w:left w:val="single" w:sz="4" w:space="0" w:color="auto"/>
            </w:tcBorders>
            <w:shd w:val="clear" w:color="auto" w:fill="FFFFFF" w:themeFill="background1"/>
          </w:tcPr>
          <w:p w14:paraId="71455E4F" w14:textId="77777777" w:rsidR="007949AD" w:rsidRDefault="007949AD" w:rsidP="007949AD"/>
          <w:p w14:paraId="0D3FDEA2" w14:textId="77777777" w:rsidR="007949AD" w:rsidRPr="00AD7068" w:rsidRDefault="007949AD" w:rsidP="007949AD">
            <w:r w:rsidRPr="00AD7068">
              <w:t>Koulukiinteistön vuosikunnostusten lisääminen</w:t>
            </w:r>
            <w:r>
              <w:t>.</w:t>
            </w:r>
          </w:p>
        </w:tc>
        <w:tc>
          <w:tcPr>
            <w:tcW w:w="3260" w:type="dxa"/>
            <w:shd w:val="clear" w:color="auto" w:fill="FFFFFF" w:themeFill="background1"/>
          </w:tcPr>
          <w:p w14:paraId="664CAFE9" w14:textId="77777777" w:rsidR="007949AD" w:rsidRDefault="007949AD" w:rsidP="007949AD"/>
          <w:p w14:paraId="27056D4A" w14:textId="77777777" w:rsidR="007949AD" w:rsidRPr="00D20855" w:rsidRDefault="007949AD" w:rsidP="007949AD">
            <w:r>
              <w:t>J</w:t>
            </w:r>
            <w:r w:rsidRPr="00D20855">
              <w:t>atketaan koulun pintaremontteja</w:t>
            </w:r>
            <w:r>
              <w:t>.</w:t>
            </w:r>
          </w:p>
        </w:tc>
        <w:tc>
          <w:tcPr>
            <w:tcW w:w="2977" w:type="dxa"/>
            <w:tcBorders>
              <w:right w:val="single" w:sz="4" w:space="0" w:color="auto"/>
            </w:tcBorders>
            <w:shd w:val="clear" w:color="auto" w:fill="FFFFFF" w:themeFill="background1"/>
          </w:tcPr>
          <w:p w14:paraId="163E7C16" w14:textId="77777777" w:rsidR="007949AD" w:rsidRDefault="007949AD" w:rsidP="007949AD"/>
          <w:p w14:paraId="762B276A" w14:textId="77777777" w:rsidR="007949AD" w:rsidRPr="00D20855" w:rsidRDefault="007949AD" w:rsidP="007949AD">
            <w:r w:rsidRPr="00D20855">
              <w:t>Tehdyt toimenpiteet</w:t>
            </w:r>
            <w:r>
              <w:t>.</w:t>
            </w:r>
          </w:p>
        </w:tc>
      </w:tr>
      <w:tr w:rsidR="007949AD" w:rsidRPr="00AD7068" w14:paraId="3B85BBB2" w14:textId="77777777" w:rsidTr="007949AD">
        <w:tc>
          <w:tcPr>
            <w:tcW w:w="3261" w:type="dxa"/>
            <w:tcBorders>
              <w:left w:val="single" w:sz="4" w:space="0" w:color="auto"/>
              <w:bottom w:val="single" w:sz="4" w:space="0" w:color="auto"/>
            </w:tcBorders>
            <w:shd w:val="clear" w:color="auto" w:fill="FFFFFF" w:themeFill="background1"/>
          </w:tcPr>
          <w:p w14:paraId="78386F62" w14:textId="77777777" w:rsidR="007949AD" w:rsidRDefault="007949AD" w:rsidP="007949AD"/>
          <w:p w14:paraId="2815F086" w14:textId="77777777" w:rsidR="007949AD" w:rsidRPr="00AD7068" w:rsidRDefault="007949AD" w:rsidP="007949AD">
            <w:r w:rsidRPr="00AD7068">
              <w:t>Oppilaiden opiskelumotivaation kasvu</w:t>
            </w:r>
            <w:r>
              <w:t>.</w:t>
            </w:r>
          </w:p>
        </w:tc>
        <w:tc>
          <w:tcPr>
            <w:tcW w:w="3260" w:type="dxa"/>
            <w:tcBorders>
              <w:bottom w:val="single" w:sz="4" w:space="0" w:color="auto"/>
            </w:tcBorders>
            <w:shd w:val="clear" w:color="auto" w:fill="FFFFFF" w:themeFill="background1"/>
          </w:tcPr>
          <w:p w14:paraId="6CB90A23" w14:textId="77777777" w:rsidR="007949AD" w:rsidRDefault="007949AD" w:rsidP="007949AD"/>
          <w:p w14:paraId="11C6C92B" w14:textId="77777777" w:rsidR="007949AD" w:rsidRPr="00AD7068" w:rsidRDefault="007949AD" w:rsidP="007949AD">
            <w:r>
              <w:t>Aktivoidaan oppilaskuntaa koulun kehittämiseen.</w:t>
            </w:r>
          </w:p>
        </w:tc>
        <w:tc>
          <w:tcPr>
            <w:tcW w:w="2977" w:type="dxa"/>
            <w:tcBorders>
              <w:bottom w:val="single" w:sz="4" w:space="0" w:color="auto"/>
              <w:right w:val="single" w:sz="4" w:space="0" w:color="auto"/>
            </w:tcBorders>
            <w:shd w:val="clear" w:color="auto" w:fill="FFFFFF" w:themeFill="background1"/>
          </w:tcPr>
          <w:p w14:paraId="12203231" w14:textId="77777777" w:rsidR="007949AD" w:rsidRDefault="007949AD" w:rsidP="007949AD"/>
          <w:p w14:paraId="783244C9" w14:textId="77777777" w:rsidR="007949AD" w:rsidRPr="00AD7068" w:rsidRDefault="007949AD" w:rsidP="007949AD">
            <w:r>
              <w:t>Tehdyt aloitteet.</w:t>
            </w:r>
          </w:p>
        </w:tc>
      </w:tr>
    </w:tbl>
    <w:p w14:paraId="308D7D5C" w14:textId="6FB91FAA" w:rsidR="007949AD" w:rsidRDefault="007949AD" w:rsidP="007949AD">
      <w:pPr>
        <w:rPr>
          <w:rFonts w:ascii="Times New Roman" w:hAnsi="Times New Roman" w:cs="Times New Roman"/>
          <w:bCs/>
          <w:sz w:val="20"/>
          <w:szCs w:val="20"/>
        </w:rPr>
      </w:pPr>
    </w:p>
    <w:tbl>
      <w:tblPr>
        <w:tblW w:w="9520" w:type="dxa"/>
        <w:tblCellMar>
          <w:left w:w="70" w:type="dxa"/>
          <w:right w:w="70" w:type="dxa"/>
        </w:tblCellMar>
        <w:tblLook w:val="04A0" w:firstRow="1" w:lastRow="0" w:firstColumn="1" w:lastColumn="0" w:noHBand="0" w:noVBand="1"/>
      </w:tblPr>
      <w:tblGrid>
        <w:gridCol w:w="2684"/>
        <w:gridCol w:w="1275"/>
        <w:gridCol w:w="1308"/>
        <w:gridCol w:w="1418"/>
        <w:gridCol w:w="1417"/>
        <w:gridCol w:w="1418"/>
      </w:tblGrid>
      <w:tr w:rsidR="00D516FC" w:rsidRPr="00D516FC" w14:paraId="4226600B" w14:textId="77777777" w:rsidTr="00497FB2">
        <w:trPr>
          <w:trHeight w:val="57"/>
        </w:trPr>
        <w:tc>
          <w:tcPr>
            <w:tcW w:w="2684" w:type="dxa"/>
            <w:tcBorders>
              <w:top w:val="single" w:sz="4" w:space="0" w:color="auto"/>
              <w:left w:val="single" w:sz="4" w:space="0" w:color="auto"/>
              <w:bottom w:val="single" w:sz="4" w:space="0" w:color="auto"/>
            </w:tcBorders>
            <w:shd w:val="clear" w:color="000000" w:fill="FFFFFF"/>
            <w:noWrap/>
            <w:vAlign w:val="center"/>
            <w:hideMark/>
          </w:tcPr>
          <w:p w14:paraId="31A646AC" w14:textId="77777777" w:rsidR="00D516FC" w:rsidRPr="00D516FC" w:rsidRDefault="00D516FC" w:rsidP="00D516FC">
            <w:pPr>
              <w:rPr>
                <w:rFonts w:ascii="Times New Roman" w:eastAsia="Times New Roman" w:hAnsi="Times New Roman" w:cs="Times New Roman"/>
                <w:b/>
                <w:bCs/>
                <w:color w:val="000000"/>
                <w:sz w:val="20"/>
                <w:szCs w:val="20"/>
                <w:lang w:eastAsia="fi-FI"/>
              </w:rPr>
            </w:pPr>
            <w:r w:rsidRPr="00D516FC">
              <w:rPr>
                <w:rFonts w:ascii="Times New Roman" w:eastAsia="Times New Roman" w:hAnsi="Times New Roman" w:cs="Times New Roman"/>
                <w:b/>
                <w:bCs/>
                <w:color w:val="000000"/>
                <w:sz w:val="20"/>
                <w:szCs w:val="20"/>
                <w:lang w:eastAsia="fi-FI"/>
              </w:rPr>
              <w:t>410 Perusopetus</w:t>
            </w:r>
          </w:p>
        </w:tc>
        <w:tc>
          <w:tcPr>
            <w:tcW w:w="1275" w:type="dxa"/>
            <w:tcBorders>
              <w:top w:val="single" w:sz="4" w:space="0" w:color="auto"/>
              <w:bottom w:val="single" w:sz="4" w:space="0" w:color="auto"/>
            </w:tcBorders>
            <w:shd w:val="clear" w:color="000000" w:fill="FFFFFF"/>
            <w:noWrap/>
            <w:vAlign w:val="center"/>
            <w:hideMark/>
          </w:tcPr>
          <w:p w14:paraId="52F212F8" w14:textId="77777777" w:rsidR="00D516FC" w:rsidRPr="00D516FC" w:rsidRDefault="00D516FC" w:rsidP="00D516FC">
            <w:pPr>
              <w:jc w:val="right"/>
              <w:rPr>
                <w:rFonts w:ascii="Times New Roman" w:eastAsia="Times New Roman" w:hAnsi="Times New Roman" w:cs="Times New Roman"/>
                <w:b/>
                <w:bCs/>
                <w:color w:val="000000"/>
                <w:sz w:val="20"/>
                <w:szCs w:val="20"/>
                <w:lang w:eastAsia="fi-FI"/>
              </w:rPr>
            </w:pPr>
            <w:r w:rsidRPr="00D516FC">
              <w:rPr>
                <w:rFonts w:ascii="Times New Roman" w:eastAsia="Times New Roman" w:hAnsi="Times New Roman" w:cs="Times New Roman"/>
                <w:b/>
                <w:bCs/>
                <w:color w:val="000000"/>
                <w:sz w:val="20"/>
                <w:szCs w:val="20"/>
                <w:lang w:eastAsia="fi-FI"/>
              </w:rPr>
              <w:t>TP 2018</w:t>
            </w:r>
          </w:p>
        </w:tc>
        <w:tc>
          <w:tcPr>
            <w:tcW w:w="1308" w:type="dxa"/>
            <w:tcBorders>
              <w:top w:val="single" w:sz="4" w:space="0" w:color="auto"/>
              <w:bottom w:val="single" w:sz="4" w:space="0" w:color="auto"/>
            </w:tcBorders>
            <w:shd w:val="clear" w:color="000000" w:fill="FFFFFF"/>
            <w:vAlign w:val="center"/>
            <w:hideMark/>
          </w:tcPr>
          <w:p w14:paraId="2BCE8FCF" w14:textId="77777777" w:rsidR="00D516FC" w:rsidRPr="00D516FC" w:rsidRDefault="00D516FC" w:rsidP="00D516FC">
            <w:pPr>
              <w:jc w:val="right"/>
              <w:rPr>
                <w:rFonts w:ascii="Times New Roman" w:eastAsia="Times New Roman" w:hAnsi="Times New Roman" w:cs="Times New Roman"/>
                <w:b/>
                <w:bCs/>
                <w:color w:val="000000"/>
                <w:sz w:val="20"/>
                <w:szCs w:val="20"/>
                <w:lang w:eastAsia="fi-FI"/>
              </w:rPr>
            </w:pPr>
            <w:proofErr w:type="spellStart"/>
            <w:r w:rsidRPr="00D516FC">
              <w:rPr>
                <w:rFonts w:ascii="Times New Roman" w:eastAsia="Times New Roman" w:hAnsi="Times New Roman" w:cs="Times New Roman"/>
                <w:b/>
                <w:bCs/>
                <w:color w:val="000000"/>
                <w:sz w:val="20"/>
                <w:szCs w:val="20"/>
                <w:lang w:eastAsia="fi-FI"/>
              </w:rPr>
              <w:t>TA+muutos</w:t>
            </w:r>
            <w:proofErr w:type="spellEnd"/>
            <w:r w:rsidRPr="00D516FC">
              <w:rPr>
                <w:rFonts w:ascii="Times New Roman" w:eastAsia="Times New Roman" w:hAnsi="Times New Roman" w:cs="Times New Roman"/>
                <w:b/>
                <w:bCs/>
                <w:color w:val="000000"/>
                <w:sz w:val="20"/>
                <w:szCs w:val="20"/>
                <w:lang w:eastAsia="fi-FI"/>
              </w:rPr>
              <w:t xml:space="preserve"> 2019</w:t>
            </w:r>
          </w:p>
        </w:tc>
        <w:tc>
          <w:tcPr>
            <w:tcW w:w="1418" w:type="dxa"/>
            <w:tcBorders>
              <w:top w:val="single" w:sz="4" w:space="0" w:color="auto"/>
              <w:bottom w:val="single" w:sz="4" w:space="0" w:color="auto"/>
            </w:tcBorders>
            <w:shd w:val="clear" w:color="000000" w:fill="FFFFFF"/>
            <w:noWrap/>
            <w:vAlign w:val="center"/>
            <w:hideMark/>
          </w:tcPr>
          <w:p w14:paraId="2E6FB844" w14:textId="77777777" w:rsidR="00D516FC" w:rsidRPr="00D516FC" w:rsidRDefault="00D516FC" w:rsidP="00D516FC">
            <w:pPr>
              <w:jc w:val="right"/>
              <w:rPr>
                <w:rFonts w:ascii="Times New Roman" w:eastAsia="Times New Roman" w:hAnsi="Times New Roman" w:cs="Times New Roman"/>
                <w:b/>
                <w:bCs/>
                <w:color w:val="000000"/>
                <w:sz w:val="20"/>
                <w:szCs w:val="20"/>
                <w:lang w:eastAsia="fi-FI"/>
              </w:rPr>
            </w:pPr>
            <w:r w:rsidRPr="00D516FC">
              <w:rPr>
                <w:rFonts w:ascii="Times New Roman" w:eastAsia="Times New Roman" w:hAnsi="Times New Roman" w:cs="Times New Roman"/>
                <w:b/>
                <w:bCs/>
                <w:color w:val="000000"/>
                <w:sz w:val="20"/>
                <w:szCs w:val="20"/>
                <w:lang w:eastAsia="fi-FI"/>
              </w:rPr>
              <w:t>TA2020</w:t>
            </w:r>
          </w:p>
        </w:tc>
        <w:tc>
          <w:tcPr>
            <w:tcW w:w="1417" w:type="dxa"/>
            <w:tcBorders>
              <w:top w:val="single" w:sz="4" w:space="0" w:color="auto"/>
              <w:bottom w:val="single" w:sz="4" w:space="0" w:color="auto"/>
            </w:tcBorders>
            <w:shd w:val="clear" w:color="000000" w:fill="FFFFFF"/>
            <w:noWrap/>
            <w:vAlign w:val="center"/>
            <w:hideMark/>
          </w:tcPr>
          <w:p w14:paraId="0EFCC7CC" w14:textId="77777777" w:rsidR="00D516FC" w:rsidRPr="00D516FC" w:rsidRDefault="00D516FC" w:rsidP="00D516FC">
            <w:pPr>
              <w:jc w:val="right"/>
              <w:rPr>
                <w:rFonts w:ascii="Times New Roman" w:eastAsia="Times New Roman" w:hAnsi="Times New Roman" w:cs="Times New Roman"/>
                <w:b/>
                <w:bCs/>
                <w:color w:val="000000"/>
                <w:sz w:val="20"/>
                <w:szCs w:val="20"/>
                <w:lang w:eastAsia="fi-FI"/>
              </w:rPr>
            </w:pPr>
            <w:r w:rsidRPr="00D516FC">
              <w:rPr>
                <w:rFonts w:ascii="Times New Roman" w:eastAsia="Times New Roman" w:hAnsi="Times New Roman" w:cs="Times New Roman"/>
                <w:b/>
                <w:bCs/>
                <w:color w:val="000000"/>
                <w:sz w:val="20"/>
                <w:szCs w:val="20"/>
                <w:lang w:eastAsia="fi-FI"/>
              </w:rPr>
              <w:t>SU 2021</w:t>
            </w:r>
          </w:p>
        </w:tc>
        <w:tc>
          <w:tcPr>
            <w:tcW w:w="1418" w:type="dxa"/>
            <w:tcBorders>
              <w:top w:val="single" w:sz="4" w:space="0" w:color="auto"/>
              <w:bottom w:val="single" w:sz="4" w:space="0" w:color="auto"/>
              <w:right w:val="single" w:sz="4" w:space="0" w:color="auto"/>
            </w:tcBorders>
            <w:shd w:val="clear" w:color="000000" w:fill="FFFFFF"/>
            <w:noWrap/>
            <w:vAlign w:val="center"/>
            <w:hideMark/>
          </w:tcPr>
          <w:p w14:paraId="12898E57" w14:textId="77777777" w:rsidR="00D516FC" w:rsidRPr="00D516FC" w:rsidRDefault="00D516FC" w:rsidP="00D516FC">
            <w:pPr>
              <w:jc w:val="right"/>
              <w:rPr>
                <w:rFonts w:ascii="Times New Roman" w:eastAsia="Times New Roman" w:hAnsi="Times New Roman" w:cs="Times New Roman"/>
                <w:b/>
                <w:bCs/>
                <w:color w:val="000000"/>
                <w:sz w:val="20"/>
                <w:szCs w:val="20"/>
                <w:lang w:eastAsia="fi-FI"/>
              </w:rPr>
            </w:pPr>
            <w:r w:rsidRPr="00D516FC">
              <w:rPr>
                <w:rFonts w:ascii="Times New Roman" w:eastAsia="Times New Roman" w:hAnsi="Times New Roman" w:cs="Times New Roman"/>
                <w:b/>
                <w:bCs/>
                <w:color w:val="000000"/>
                <w:sz w:val="20"/>
                <w:szCs w:val="20"/>
                <w:lang w:eastAsia="fi-FI"/>
              </w:rPr>
              <w:t>SU 2022</w:t>
            </w:r>
          </w:p>
        </w:tc>
      </w:tr>
      <w:tr w:rsidR="00D516FC" w:rsidRPr="00D516FC" w14:paraId="3F1CA51A" w14:textId="77777777" w:rsidTr="00497FB2">
        <w:trPr>
          <w:trHeight w:val="57"/>
        </w:trPr>
        <w:tc>
          <w:tcPr>
            <w:tcW w:w="2684" w:type="dxa"/>
            <w:tcBorders>
              <w:top w:val="single" w:sz="4" w:space="0" w:color="auto"/>
              <w:left w:val="single" w:sz="4" w:space="0" w:color="auto"/>
            </w:tcBorders>
            <w:shd w:val="clear" w:color="000000" w:fill="FFFFFF"/>
            <w:noWrap/>
            <w:vAlign w:val="center"/>
            <w:hideMark/>
          </w:tcPr>
          <w:p w14:paraId="553F67ED" w14:textId="77777777" w:rsidR="00D516FC" w:rsidRPr="00D516FC" w:rsidRDefault="00D516FC" w:rsidP="00D516FC">
            <w:pPr>
              <w:rPr>
                <w:rFonts w:ascii="Times New Roman" w:eastAsia="Times New Roman" w:hAnsi="Times New Roman" w:cs="Times New Roman"/>
                <w:color w:val="000000"/>
                <w:sz w:val="20"/>
                <w:szCs w:val="20"/>
                <w:lang w:eastAsia="fi-FI"/>
              </w:rPr>
            </w:pPr>
            <w:r w:rsidRPr="00D516FC">
              <w:rPr>
                <w:rFonts w:ascii="Times New Roman" w:eastAsia="Times New Roman" w:hAnsi="Times New Roman" w:cs="Times New Roman"/>
                <w:color w:val="000000"/>
                <w:sz w:val="20"/>
                <w:szCs w:val="20"/>
                <w:lang w:eastAsia="fi-FI"/>
              </w:rPr>
              <w:t>Toimintatuotot</w:t>
            </w:r>
          </w:p>
        </w:tc>
        <w:tc>
          <w:tcPr>
            <w:tcW w:w="1275" w:type="dxa"/>
            <w:tcBorders>
              <w:top w:val="single" w:sz="4" w:space="0" w:color="auto"/>
            </w:tcBorders>
            <w:shd w:val="clear" w:color="000000" w:fill="FFFFFF"/>
            <w:noWrap/>
            <w:vAlign w:val="center"/>
            <w:hideMark/>
          </w:tcPr>
          <w:p w14:paraId="7C82D872" w14:textId="77777777" w:rsidR="00D516FC" w:rsidRPr="00D516FC" w:rsidRDefault="00D516FC" w:rsidP="00D516FC">
            <w:pPr>
              <w:jc w:val="right"/>
              <w:rPr>
                <w:rFonts w:ascii="Times New Roman" w:eastAsia="Times New Roman" w:hAnsi="Times New Roman" w:cs="Times New Roman"/>
                <w:color w:val="000000"/>
                <w:sz w:val="20"/>
                <w:szCs w:val="20"/>
                <w:lang w:eastAsia="fi-FI"/>
              </w:rPr>
            </w:pPr>
            <w:r w:rsidRPr="00D516FC">
              <w:rPr>
                <w:rFonts w:ascii="Times New Roman" w:eastAsia="Times New Roman" w:hAnsi="Times New Roman" w:cs="Times New Roman"/>
                <w:color w:val="000000"/>
                <w:sz w:val="20"/>
                <w:szCs w:val="20"/>
                <w:lang w:eastAsia="fi-FI"/>
              </w:rPr>
              <w:t>203 062</w:t>
            </w:r>
          </w:p>
        </w:tc>
        <w:tc>
          <w:tcPr>
            <w:tcW w:w="1308" w:type="dxa"/>
            <w:tcBorders>
              <w:top w:val="single" w:sz="4" w:space="0" w:color="auto"/>
            </w:tcBorders>
            <w:shd w:val="clear" w:color="000000" w:fill="FFFFFF"/>
            <w:noWrap/>
            <w:vAlign w:val="center"/>
            <w:hideMark/>
          </w:tcPr>
          <w:p w14:paraId="42B67617" w14:textId="77777777" w:rsidR="00D516FC" w:rsidRPr="00D516FC" w:rsidRDefault="00D516FC" w:rsidP="00D516FC">
            <w:pPr>
              <w:jc w:val="right"/>
              <w:rPr>
                <w:rFonts w:ascii="Times New Roman" w:eastAsia="Times New Roman" w:hAnsi="Times New Roman" w:cs="Times New Roman"/>
                <w:color w:val="000000"/>
                <w:sz w:val="20"/>
                <w:szCs w:val="20"/>
                <w:lang w:eastAsia="fi-FI"/>
              </w:rPr>
            </w:pPr>
            <w:r w:rsidRPr="00D516FC">
              <w:rPr>
                <w:rFonts w:ascii="Times New Roman" w:eastAsia="Times New Roman" w:hAnsi="Times New Roman" w:cs="Times New Roman"/>
                <w:color w:val="000000"/>
                <w:sz w:val="20"/>
                <w:szCs w:val="20"/>
                <w:lang w:eastAsia="fi-FI"/>
              </w:rPr>
              <w:t>186 800</w:t>
            </w:r>
          </w:p>
        </w:tc>
        <w:tc>
          <w:tcPr>
            <w:tcW w:w="1418" w:type="dxa"/>
            <w:tcBorders>
              <w:top w:val="single" w:sz="4" w:space="0" w:color="auto"/>
            </w:tcBorders>
            <w:shd w:val="clear" w:color="000000" w:fill="FFFFFF"/>
            <w:noWrap/>
            <w:vAlign w:val="center"/>
            <w:hideMark/>
          </w:tcPr>
          <w:p w14:paraId="6CDD20C0" w14:textId="77777777" w:rsidR="00D516FC" w:rsidRPr="00D516FC" w:rsidRDefault="00D516FC" w:rsidP="00D516FC">
            <w:pPr>
              <w:jc w:val="right"/>
              <w:rPr>
                <w:rFonts w:ascii="Times New Roman" w:eastAsia="Times New Roman" w:hAnsi="Times New Roman" w:cs="Times New Roman"/>
                <w:color w:val="000000"/>
                <w:sz w:val="20"/>
                <w:szCs w:val="20"/>
                <w:lang w:eastAsia="fi-FI"/>
              </w:rPr>
            </w:pPr>
            <w:r w:rsidRPr="00D516FC">
              <w:rPr>
                <w:rFonts w:ascii="Times New Roman" w:eastAsia="Times New Roman" w:hAnsi="Times New Roman" w:cs="Times New Roman"/>
                <w:color w:val="000000"/>
                <w:sz w:val="20"/>
                <w:szCs w:val="20"/>
                <w:lang w:eastAsia="fi-FI"/>
              </w:rPr>
              <w:t>225 800</w:t>
            </w:r>
          </w:p>
        </w:tc>
        <w:tc>
          <w:tcPr>
            <w:tcW w:w="1417" w:type="dxa"/>
            <w:tcBorders>
              <w:top w:val="single" w:sz="4" w:space="0" w:color="auto"/>
            </w:tcBorders>
            <w:shd w:val="clear" w:color="000000" w:fill="FFFFFF"/>
            <w:noWrap/>
            <w:vAlign w:val="center"/>
            <w:hideMark/>
          </w:tcPr>
          <w:p w14:paraId="7A3E6221" w14:textId="77777777" w:rsidR="00D516FC" w:rsidRPr="00D516FC" w:rsidRDefault="00D516FC" w:rsidP="00D516FC">
            <w:pPr>
              <w:jc w:val="right"/>
              <w:rPr>
                <w:rFonts w:ascii="Times New Roman" w:eastAsia="Times New Roman" w:hAnsi="Times New Roman" w:cs="Times New Roman"/>
                <w:color w:val="000000"/>
                <w:sz w:val="20"/>
                <w:szCs w:val="20"/>
                <w:lang w:eastAsia="fi-FI"/>
              </w:rPr>
            </w:pPr>
            <w:r w:rsidRPr="00D516FC">
              <w:rPr>
                <w:rFonts w:ascii="Times New Roman" w:eastAsia="Times New Roman" w:hAnsi="Times New Roman" w:cs="Times New Roman"/>
                <w:color w:val="000000"/>
                <w:sz w:val="20"/>
                <w:szCs w:val="20"/>
                <w:lang w:eastAsia="fi-FI"/>
              </w:rPr>
              <w:t>207 800</w:t>
            </w:r>
          </w:p>
        </w:tc>
        <w:tc>
          <w:tcPr>
            <w:tcW w:w="1418" w:type="dxa"/>
            <w:tcBorders>
              <w:top w:val="single" w:sz="4" w:space="0" w:color="auto"/>
              <w:right w:val="single" w:sz="4" w:space="0" w:color="auto"/>
            </w:tcBorders>
            <w:shd w:val="clear" w:color="000000" w:fill="FFFFFF"/>
            <w:noWrap/>
            <w:vAlign w:val="center"/>
            <w:hideMark/>
          </w:tcPr>
          <w:p w14:paraId="464779E8" w14:textId="77777777" w:rsidR="00D516FC" w:rsidRPr="00D516FC" w:rsidRDefault="00D516FC" w:rsidP="00D516FC">
            <w:pPr>
              <w:jc w:val="right"/>
              <w:rPr>
                <w:rFonts w:ascii="Times New Roman" w:eastAsia="Times New Roman" w:hAnsi="Times New Roman" w:cs="Times New Roman"/>
                <w:color w:val="000000"/>
                <w:sz w:val="20"/>
                <w:szCs w:val="20"/>
                <w:lang w:eastAsia="fi-FI"/>
              </w:rPr>
            </w:pPr>
            <w:r w:rsidRPr="00D516FC">
              <w:rPr>
                <w:rFonts w:ascii="Times New Roman" w:eastAsia="Times New Roman" w:hAnsi="Times New Roman" w:cs="Times New Roman"/>
                <w:color w:val="000000"/>
                <w:sz w:val="20"/>
                <w:szCs w:val="20"/>
                <w:lang w:eastAsia="fi-FI"/>
              </w:rPr>
              <w:t>207 800</w:t>
            </w:r>
          </w:p>
        </w:tc>
      </w:tr>
      <w:tr w:rsidR="00D516FC" w:rsidRPr="00D516FC" w14:paraId="3DE0ED7E" w14:textId="77777777" w:rsidTr="00497FB2">
        <w:trPr>
          <w:trHeight w:val="57"/>
        </w:trPr>
        <w:tc>
          <w:tcPr>
            <w:tcW w:w="2684" w:type="dxa"/>
            <w:tcBorders>
              <w:left w:val="single" w:sz="4" w:space="0" w:color="auto"/>
            </w:tcBorders>
            <w:shd w:val="clear" w:color="000000" w:fill="FFFFFF"/>
            <w:noWrap/>
            <w:vAlign w:val="center"/>
            <w:hideMark/>
          </w:tcPr>
          <w:p w14:paraId="48F6BEE5" w14:textId="77777777" w:rsidR="00D516FC" w:rsidRPr="00D516FC" w:rsidRDefault="00D516FC" w:rsidP="00D516FC">
            <w:pPr>
              <w:rPr>
                <w:rFonts w:ascii="Times New Roman" w:eastAsia="Times New Roman" w:hAnsi="Times New Roman" w:cs="Times New Roman"/>
                <w:color w:val="000000"/>
                <w:sz w:val="20"/>
                <w:szCs w:val="20"/>
                <w:lang w:eastAsia="fi-FI"/>
              </w:rPr>
            </w:pPr>
            <w:r w:rsidRPr="00D516FC">
              <w:rPr>
                <w:rFonts w:ascii="Times New Roman" w:eastAsia="Times New Roman" w:hAnsi="Times New Roman" w:cs="Times New Roman"/>
                <w:color w:val="000000"/>
                <w:sz w:val="20"/>
                <w:szCs w:val="20"/>
                <w:lang w:eastAsia="fi-FI"/>
              </w:rPr>
              <w:t>Toimintakulut</w:t>
            </w:r>
          </w:p>
        </w:tc>
        <w:tc>
          <w:tcPr>
            <w:tcW w:w="1275" w:type="dxa"/>
            <w:shd w:val="clear" w:color="000000" w:fill="FFFFFF"/>
            <w:noWrap/>
            <w:vAlign w:val="center"/>
            <w:hideMark/>
          </w:tcPr>
          <w:p w14:paraId="3D0638F9" w14:textId="77777777" w:rsidR="00D516FC" w:rsidRPr="00D516FC" w:rsidRDefault="00D516FC" w:rsidP="00D516FC">
            <w:pPr>
              <w:jc w:val="right"/>
              <w:rPr>
                <w:rFonts w:ascii="Times New Roman" w:eastAsia="Times New Roman" w:hAnsi="Times New Roman" w:cs="Times New Roman"/>
                <w:color w:val="000000"/>
                <w:sz w:val="20"/>
                <w:szCs w:val="20"/>
                <w:lang w:eastAsia="fi-FI"/>
              </w:rPr>
            </w:pPr>
            <w:r w:rsidRPr="00D516FC">
              <w:rPr>
                <w:rFonts w:ascii="Times New Roman" w:eastAsia="Times New Roman" w:hAnsi="Times New Roman" w:cs="Times New Roman"/>
                <w:color w:val="000000"/>
                <w:sz w:val="20"/>
                <w:szCs w:val="20"/>
                <w:lang w:eastAsia="fi-FI"/>
              </w:rPr>
              <w:t>-2 166 954</w:t>
            </w:r>
          </w:p>
        </w:tc>
        <w:tc>
          <w:tcPr>
            <w:tcW w:w="1308" w:type="dxa"/>
            <w:shd w:val="clear" w:color="000000" w:fill="FFFFFF"/>
            <w:noWrap/>
            <w:vAlign w:val="center"/>
            <w:hideMark/>
          </w:tcPr>
          <w:p w14:paraId="32C483DF" w14:textId="77777777" w:rsidR="00D516FC" w:rsidRPr="00D516FC" w:rsidRDefault="00D516FC" w:rsidP="00D516FC">
            <w:pPr>
              <w:jc w:val="right"/>
              <w:rPr>
                <w:rFonts w:ascii="Times New Roman" w:eastAsia="Times New Roman" w:hAnsi="Times New Roman" w:cs="Times New Roman"/>
                <w:color w:val="000000"/>
                <w:sz w:val="20"/>
                <w:szCs w:val="20"/>
                <w:lang w:eastAsia="fi-FI"/>
              </w:rPr>
            </w:pPr>
            <w:r w:rsidRPr="00D516FC">
              <w:rPr>
                <w:rFonts w:ascii="Times New Roman" w:eastAsia="Times New Roman" w:hAnsi="Times New Roman" w:cs="Times New Roman"/>
                <w:color w:val="000000"/>
                <w:sz w:val="20"/>
                <w:szCs w:val="20"/>
                <w:lang w:eastAsia="fi-FI"/>
              </w:rPr>
              <w:t>-2 303 500</w:t>
            </w:r>
          </w:p>
        </w:tc>
        <w:tc>
          <w:tcPr>
            <w:tcW w:w="1418" w:type="dxa"/>
            <w:shd w:val="clear" w:color="000000" w:fill="FFFFFF"/>
            <w:noWrap/>
            <w:vAlign w:val="center"/>
            <w:hideMark/>
          </w:tcPr>
          <w:p w14:paraId="3803CC91" w14:textId="77777777" w:rsidR="00D516FC" w:rsidRPr="00D516FC" w:rsidRDefault="00D516FC" w:rsidP="00D516FC">
            <w:pPr>
              <w:jc w:val="right"/>
              <w:rPr>
                <w:rFonts w:ascii="Times New Roman" w:eastAsia="Times New Roman" w:hAnsi="Times New Roman" w:cs="Times New Roman"/>
                <w:color w:val="000000"/>
                <w:sz w:val="20"/>
                <w:szCs w:val="20"/>
                <w:lang w:eastAsia="fi-FI"/>
              </w:rPr>
            </w:pPr>
            <w:r w:rsidRPr="00D516FC">
              <w:rPr>
                <w:rFonts w:ascii="Times New Roman" w:eastAsia="Times New Roman" w:hAnsi="Times New Roman" w:cs="Times New Roman"/>
                <w:color w:val="000000"/>
                <w:sz w:val="20"/>
                <w:szCs w:val="20"/>
                <w:lang w:eastAsia="fi-FI"/>
              </w:rPr>
              <w:t>-2 400 000</w:t>
            </w:r>
          </w:p>
        </w:tc>
        <w:tc>
          <w:tcPr>
            <w:tcW w:w="1417" w:type="dxa"/>
            <w:shd w:val="clear" w:color="000000" w:fill="FFFFFF"/>
            <w:noWrap/>
            <w:vAlign w:val="center"/>
            <w:hideMark/>
          </w:tcPr>
          <w:p w14:paraId="04CBA641" w14:textId="77777777" w:rsidR="00D516FC" w:rsidRPr="00D516FC" w:rsidRDefault="00D516FC" w:rsidP="00D516FC">
            <w:pPr>
              <w:jc w:val="right"/>
              <w:rPr>
                <w:rFonts w:ascii="Times New Roman" w:eastAsia="Times New Roman" w:hAnsi="Times New Roman" w:cs="Times New Roman"/>
                <w:color w:val="000000"/>
                <w:sz w:val="20"/>
                <w:szCs w:val="20"/>
                <w:lang w:eastAsia="fi-FI"/>
              </w:rPr>
            </w:pPr>
            <w:r w:rsidRPr="00D516FC">
              <w:rPr>
                <w:rFonts w:ascii="Times New Roman" w:eastAsia="Times New Roman" w:hAnsi="Times New Roman" w:cs="Times New Roman"/>
                <w:color w:val="000000"/>
                <w:sz w:val="20"/>
                <w:szCs w:val="20"/>
                <w:lang w:eastAsia="fi-FI"/>
              </w:rPr>
              <w:t>-2 406 700</w:t>
            </w:r>
          </w:p>
        </w:tc>
        <w:tc>
          <w:tcPr>
            <w:tcW w:w="1418" w:type="dxa"/>
            <w:tcBorders>
              <w:right w:val="single" w:sz="4" w:space="0" w:color="auto"/>
            </w:tcBorders>
            <w:shd w:val="clear" w:color="000000" w:fill="FFFFFF"/>
            <w:noWrap/>
            <w:vAlign w:val="center"/>
            <w:hideMark/>
          </w:tcPr>
          <w:p w14:paraId="13B5BB58" w14:textId="77777777" w:rsidR="00D516FC" w:rsidRPr="00D516FC" w:rsidRDefault="00D516FC" w:rsidP="00D516FC">
            <w:pPr>
              <w:jc w:val="right"/>
              <w:rPr>
                <w:rFonts w:ascii="Times New Roman" w:eastAsia="Times New Roman" w:hAnsi="Times New Roman" w:cs="Times New Roman"/>
                <w:color w:val="000000"/>
                <w:sz w:val="20"/>
                <w:szCs w:val="20"/>
                <w:lang w:eastAsia="fi-FI"/>
              </w:rPr>
            </w:pPr>
            <w:r w:rsidRPr="00D516FC">
              <w:rPr>
                <w:rFonts w:ascii="Times New Roman" w:eastAsia="Times New Roman" w:hAnsi="Times New Roman" w:cs="Times New Roman"/>
                <w:color w:val="000000"/>
                <w:sz w:val="20"/>
                <w:szCs w:val="20"/>
                <w:lang w:eastAsia="fi-FI"/>
              </w:rPr>
              <w:t>-2 407 900</w:t>
            </w:r>
          </w:p>
        </w:tc>
      </w:tr>
      <w:tr w:rsidR="00D516FC" w:rsidRPr="00D516FC" w14:paraId="2FAF26BD" w14:textId="77777777" w:rsidTr="00497FB2">
        <w:trPr>
          <w:trHeight w:val="57"/>
        </w:trPr>
        <w:tc>
          <w:tcPr>
            <w:tcW w:w="2684" w:type="dxa"/>
            <w:tcBorders>
              <w:left w:val="single" w:sz="4" w:space="0" w:color="auto"/>
            </w:tcBorders>
            <w:shd w:val="clear" w:color="000000" w:fill="FFFFFF"/>
            <w:noWrap/>
            <w:vAlign w:val="center"/>
            <w:hideMark/>
          </w:tcPr>
          <w:p w14:paraId="7903E265" w14:textId="77777777" w:rsidR="00D516FC" w:rsidRPr="00D516FC" w:rsidRDefault="00D516FC" w:rsidP="00D516FC">
            <w:pPr>
              <w:rPr>
                <w:rFonts w:ascii="Times New Roman" w:eastAsia="Times New Roman" w:hAnsi="Times New Roman" w:cs="Times New Roman"/>
                <w:b/>
                <w:bCs/>
                <w:color w:val="000000"/>
                <w:sz w:val="20"/>
                <w:szCs w:val="20"/>
                <w:lang w:eastAsia="fi-FI"/>
              </w:rPr>
            </w:pPr>
            <w:r w:rsidRPr="00D516FC">
              <w:rPr>
                <w:rFonts w:ascii="Times New Roman" w:eastAsia="Times New Roman" w:hAnsi="Times New Roman" w:cs="Times New Roman"/>
                <w:b/>
                <w:bCs/>
                <w:color w:val="000000"/>
                <w:sz w:val="20"/>
                <w:szCs w:val="20"/>
                <w:lang w:eastAsia="fi-FI"/>
              </w:rPr>
              <w:t>Netto</w:t>
            </w:r>
          </w:p>
        </w:tc>
        <w:tc>
          <w:tcPr>
            <w:tcW w:w="1275" w:type="dxa"/>
            <w:shd w:val="clear" w:color="000000" w:fill="FFFFFF"/>
            <w:noWrap/>
            <w:vAlign w:val="center"/>
            <w:hideMark/>
          </w:tcPr>
          <w:p w14:paraId="251144EA" w14:textId="77777777" w:rsidR="00D516FC" w:rsidRPr="00D516FC" w:rsidRDefault="00D516FC" w:rsidP="00D516FC">
            <w:pPr>
              <w:jc w:val="right"/>
              <w:rPr>
                <w:rFonts w:ascii="Times New Roman" w:eastAsia="Times New Roman" w:hAnsi="Times New Roman" w:cs="Times New Roman"/>
                <w:b/>
                <w:bCs/>
                <w:color w:val="000000"/>
                <w:sz w:val="20"/>
                <w:szCs w:val="20"/>
                <w:lang w:eastAsia="fi-FI"/>
              </w:rPr>
            </w:pPr>
            <w:r w:rsidRPr="00D516FC">
              <w:rPr>
                <w:rFonts w:ascii="Times New Roman" w:eastAsia="Times New Roman" w:hAnsi="Times New Roman" w:cs="Times New Roman"/>
                <w:b/>
                <w:bCs/>
                <w:color w:val="000000"/>
                <w:sz w:val="20"/>
                <w:szCs w:val="20"/>
                <w:lang w:eastAsia="fi-FI"/>
              </w:rPr>
              <w:t>-1 963 892</w:t>
            </w:r>
          </w:p>
        </w:tc>
        <w:tc>
          <w:tcPr>
            <w:tcW w:w="1308" w:type="dxa"/>
            <w:shd w:val="clear" w:color="000000" w:fill="FFFFFF"/>
            <w:noWrap/>
            <w:vAlign w:val="center"/>
            <w:hideMark/>
          </w:tcPr>
          <w:p w14:paraId="228D812D" w14:textId="77777777" w:rsidR="00D516FC" w:rsidRPr="00D516FC" w:rsidRDefault="00D516FC" w:rsidP="00D516FC">
            <w:pPr>
              <w:jc w:val="right"/>
              <w:rPr>
                <w:rFonts w:ascii="Times New Roman" w:eastAsia="Times New Roman" w:hAnsi="Times New Roman" w:cs="Times New Roman"/>
                <w:b/>
                <w:bCs/>
                <w:color w:val="000000"/>
                <w:sz w:val="20"/>
                <w:szCs w:val="20"/>
                <w:lang w:eastAsia="fi-FI"/>
              </w:rPr>
            </w:pPr>
            <w:r w:rsidRPr="00D516FC">
              <w:rPr>
                <w:rFonts w:ascii="Times New Roman" w:eastAsia="Times New Roman" w:hAnsi="Times New Roman" w:cs="Times New Roman"/>
                <w:b/>
                <w:bCs/>
                <w:color w:val="000000"/>
                <w:sz w:val="20"/>
                <w:szCs w:val="20"/>
                <w:lang w:eastAsia="fi-FI"/>
              </w:rPr>
              <w:t>-2 116 700</w:t>
            </w:r>
          </w:p>
        </w:tc>
        <w:tc>
          <w:tcPr>
            <w:tcW w:w="1418" w:type="dxa"/>
            <w:shd w:val="clear" w:color="000000" w:fill="FFFFFF"/>
            <w:noWrap/>
            <w:vAlign w:val="center"/>
            <w:hideMark/>
          </w:tcPr>
          <w:p w14:paraId="29A16FB8" w14:textId="77777777" w:rsidR="00D516FC" w:rsidRPr="00D516FC" w:rsidRDefault="00D516FC" w:rsidP="00D516FC">
            <w:pPr>
              <w:jc w:val="right"/>
              <w:rPr>
                <w:rFonts w:ascii="Times New Roman" w:eastAsia="Times New Roman" w:hAnsi="Times New Roman" w:cs="Times New Roman"/>
                <w:b/>
                <w:bCs/>
                <w:color w:val="000000"/>
                <w:sz w:val="20"/>
                <w:szCs w:val="20"/>
                <w:lang w:eastAsia="fi-FI"/>
              </w:rPr>
            </w:pPr>
            <w:r w:rsidRPr="00D516FC">
              <w:rPr>
                <w:rFonts w:ascii="Times New Roman" w:eastAsia="Times New Roman" w:hAnsi="Times New Roman" w:cs="Times New Roman"/>
                <w:b/>
                <w:bCs/>
                <w:color w:val="000000"/>
                <w:sz w:val="20"/>
                <w:szCs w:val="20"/>
                <w:lang w:eastAsia="fi-FI"/>
              </w:rPr>
              <w:t>-2 174 200</w:t>
            </w:r>
          </w:p>
        </w:tc>
        <w:tc>
          <w:tcPr>
            <w:tcW w:w="1417" w:type="dxa"/>
            <w:shd w:val="clear" w:color="000000" w:fill="FFFFFF"/>
            <w:noWrap/>
            <w:vAlign w:val="center"/>
            <w:hideMark/>
          </w:tcPr>
          <w:p w14:paraId="3147AD8D" w14:textId="77777777" w:rsidR="00D516FC" w:rsidRPr="00D516FC" w:rsidRDefault="00D516FC" w:rsidP="00D516FC">
            <w:pPr>
              <w:jc w:val="right"/>
              <w:rPr>
                <w:rFonts w:ascii="Times New Roman" w:eastAsia="Times New Roman" w:hAnsi="Times New Roman" w:cs="Times New Roman"/>
                <w:b/>
                <w:bCs/>
                <w:color w:val="000000"/>
                <w:sz w:val="20"/>
                <w:szCs w:val="20"/>
                <w:lang w:eastAsia="fi-FI"/>
              </w:rPr>
            </w:pPr>
            <w:r w:rsidRPr="00D516FC">
              <w:rPr>
                <w:rFonts w:ascii="Times New Roman" w:eastAsia="Times New Roman" w:hAnsi="Times New Roman" w:cs="Times New Roman"/>
                <w:b/>
                <w:bCs/>
                <w:color w:val="000000"/>
                <w:sz w:val="20"/>
                <w:szCs w:val="20"/>
                <w:lang w:eastAsia="fi-FI"/>
              </w:rPr>
              <w:t>-2 198 900</w:t>
            </w:r>
          </w:p>
        </w:tc>
        <w:tc>
          <w:tcPr>
            <w:tcW w:w="1418" w:type="dxa"/>
            <w:tcBorders>
              <w:right w:val="single" w:sz="4" w:space="0" w:color="auto"/>
            </w:tcBorders>
            <w:shd w:val="clear" w:color="000000" w:fill="FFFFFF"/>
            <w:noWrap/>
            <w:vAlign w:val="center"/>
            <w:hideMark/>
          </w:tcPr>
          <w:p w14:paraId="25D9CD8B" w14:textId="77777777" w:rsidR="00D516FC" w:rsidRPr="00D516FC" w:rsidRDefault="00D516FC" w:rsidP="00D516FC">
            <w:pPr>
              <w:jc w:val="right"/>
              <w:rPr>
                <w:rFonts w:ascii="Times New Roman" w:eastAsia="Times New Roman" w:hAnsi="Times New Roman" w:cs="Times New Roman"/>
                <w:b/>
                <w:bCs/>
                <w:color w:val="000000"/>
                <w:sz w:val="20"/>
                <w:szCs w:val="20"/>
                <w:lang w:eastAsia="fi-FI"/>
              </w:rPr>
            </w:pPr>
            <w:r w:rsidRPr="00D516FC">
              <w:rPr>
                <w:rFonts w:ascii="Times New Roman" w:eastAsia="Times New Roman" w:hAnsi="Times New Roman" w:cs="Times New Roman"/>
                <w:b/>
                <w:bCs/>
                <w:color w:val="000000"/>
                <w:sz w:val="20"/>
                <w:szCs w:val="20"/>
                <w:lang w:eastAsia="fi-FI"/>
              </w:rPr>
              <w:t>-2 200 100</w:t>
            </w:r>
          </w:p>
        </w:tc>
      </w:tr>
      <w:tr w:rsidR="00D516FC" w:rsidRPr="00D516FC" w14:paraId="6F984150" w14:textId="77777777" w:rsidTr="00497FB2">
        <w:trPr>
          <w:trHeight w:val="57"/>
        </w:trPr>
        <w:tc>
          <w:tcPr>
            <w:tcW w:w="2684" w:type="dxa"/>
            <w:tcBorders>
              <w:left w:val="single" w:sz="4" w:space="0" w:color="auto"/>
            </w:tcBorders>
            <w:shd w:val="clear" w:color="000000" w:fill="FFFFFF"/>
            <w:noWrap/>
            <w:vAlign w:val="center"/>
            <w:hideMark/>
          </w:tcPr>
          <w:p w14:paraId="6D6DE0F2" w14:textId="77777777" w:rsidR="00D516FC" w:rsidRPr="00D516FC" w:rsidRDefault="00D516FC" w:rsidP="00D516FC">
            <w:pPr>
              <w:rPr>
                <w:rFonts w:ascii="Times New Roman" w:eastAsia="Times New Roman" w:hAnsi="Times New Roman" w:cs="Times New Roman"/>
                <w:color w:val="000000"/>
                <w:sz w:val="20"/>
                <w:szCs w:val="20"/>
                <w:lang w:eastAsia="fi-FI"/>
              </w:rPr>
            </w:pPr>
            <w:r w:rsidRPr="00D516FC">
              <w:rPr>
                <w:rFonts w:ascii="Times New Roman" w:eastAsia="Times New Roman" w:hAnsi="Times New Roman" w:cs="Times New Roman"/>
                <w:color w:val="000000"/>
                <w:sz w:val="20"/>
                <w:szCs w:val="20"/>
                <w:lang w:eastAsia="fi-FI"/>
              </w:rPr>
              <w:t>Poistot</w:t>
            </w:r>
          </w:p>
        </w:tc>
        <w:tc>
          <w:tcPr>
            <w:tcW w:w="1275" w:type="dxa"/>
            <w:shd w:val="clear" w:color="000000" w:fill="FFFFFF"/>
            <w:noWrap/>
            <w:vAlign w:val="center"/>
            <w:hideMark/>
          </w:tcPr>
          <w:p w14:paraId="2B5B9E46" w14:textId="77777777" w:rsidR="00D516FC" w:rsidRPr="00D516FC" w:rsidRDefault="00D516FC" w:rsidP="00D516FC">
            <w:pPr>
              <w:jc w:val="right"/>
              <w:rPr>
                <w:rFonts w:ascii="Times New Roman" w:eastAsia="Times New Roman" w:hAnsi="Times New Roman" w:cs="Times New Roman"/>
                <w:color w:val="000000"/>
                <w:sz w:val="20"/>
                <w:szCs w:val="20"/>
                <w:lang w:eastAsia="fi-FI"/>
              </w:rPr>
            </w:pPr>
            <w:r w:rsidRPr="00D516FC">
              <w:rPr>
                <w:rFonts w:ascii="Times New Roman" w:eastAsia="Times New Roman" w:hAnsi="Times New Roman" w:cs="Times New Roman"/>
                <w:color w:val="000000"/>
                <w:sz w:val="20"/>
                <w:szCs w:val="20"/>
                <w:lang w:eastAsia="fi-FI"/>
              </w:rPr>
              <w:t>-110 691</w:t>
            </w:r>
          </w:p>
        </w:tc>
        <w:tc>
          <w:tcPr>
            <w:tcW w:w="1308" w:type="dxa"/>
            <w:shd w:val="clear" w:color="000000" w:fill="FFFFFF"/>
            <w:noWrap/>
            <w:vAlign w:val="center"/>
            <w:hideMark/>
          </w:tcPr>
          <w:p w14:paraId="74D3AEBB" w14:textId="77777777" w:rsidR="00D516FC" w:rsidRPr="00D516FC" w:rsidRDefault="00D516FC" w:rsidP="00D516FC">
            <w:pPr>
              <w:jc w:val="right"/>
              <w:rPr>
                <w:rFonts w:ascii="Times New Roman" w:eastAsia="Times New Roman" w:hAnsi="Times New Roman" w:cs="Times New Roman"/>
                <w:color w:val="000000"/>
                <w:sz w:val="20"/>
                <w:szCs w:val="20"/>
                <w:lang w:eastAsia="fi-FI"/>
              </w:rPr>
            </w:pPr>
            <w:r w:rsidRPr="00D516FC">
              <w:rPr>
                <w:rFonts w:ascii="Times New Roman" w:eastAsia="Times New Roman" w:hAnsi="Times New Roman" w:cs="Times New Roman"/>
                <w:color w:val="000000"/>
                <w:sz w:val="20"/>
                <w:szCs w:val="20"/>
                <w:lang w:eastAsia="fi-FI"/>
              </w:rPr>
              <w:t>-116 200</w:t>
            </w:r>
          </w:p>
        </w:tc>
        <w:tc>
          <w:tcPr>
            <w:tcW w:w="1418" w:type="dxa"/>
            <w:shd w:val="clear" w:color="000000" w:fill="FFFFFF"/>
            <w:noWrap/>
            <w:vAlign w:val="center"/>
            <w:hideMark/>
          </w:tcPr>
          <w:p w14:paraId="77E32AD3" w14:textId="77777777" w:rsidR="00D516FC" w:rsidRPr="00D516FC" w:rsidRDefault="00D516FC" w:rsidP="00D516FC">
            <w:pPr>
              <w:jc w:val="right"/>
              <w:rPr>
                <w:rFonts w:ascii="Times New Roman" w:eastAsia="Times New Roman" w:hAnsi="Times New Roman" w:cs="Times New Roman"/>
                <w:color w:val="000000"/>
                <w:sz w:val="20"/>
                <w:szCs w:val="20"/>
                <w:lang w:eastAsia="fi-FI"/>
              </w:rPr>
            </w:pPr>
            <w:r w:rsidRPr="00D516FC">
              <w:rPr>
                <w:rFonts w:ascii="Times New Roman" w:eastAsia="Times New Roman" w:hAnsi="Times New Roman" w:cs="Times New Roman"/>
                <w:color w:val="000000"/>
                <w:sz w:val="20"/>
                <w:szCs w:val="20"/>
                <w:lang w:eastAsia="fi-FI"/>
              </w:rPr>
              <w:t>-131 900</w:t>
            </w:r>
          </w:p>
        </w:tc>
        <w:tc>
          <w:tcPr>
            <w:tcW w:w="1417" w:type="dxa"/>
            <w:shd w:val="clear" w:color="000000" w:fill="FFFFFF"/>
            <w:noWrap/>
            <w:vAlign w:val="center"/>
            <w:hideMark/>
          </w:tcPr>
          <w:p w14:paraId="60EEDA42" w14:textId="77777777" w:rsidR="00D516FC" w:rsidRPr="00D516FC" w:rsidRDefault="00D516FC" w:rsidP="00D516FC">
            <w:pPr>
              <w:jc w:val="right"/>
              <w:rPr>
                <w:rFonts w:ascii="Times New Roman" w:eastAsia="Times New Roman" w:hAnsi="Times New Roman" w:cs="Times New Roman"/>
                <w:color w:val="000000"/>
                <w:sz w:val="20"/>
                <w:szCs w:val="20"/>
                <w:lang w:eastAsia="fi-FI"/>
              </w:rPr>
            </w:pPr>
            <w:r w:rsidRPr="00D516FC">
              <w:rPr>
                <w:rFonts w:ascii="Times New Roman" w:eastAsia="Times New Roman" w:hAnsi="Times New Roman" w:cs="Times New Roman"/>
                <w:color w:val="000000"/>
                <w:sz w:val="20"/>
                <w:szCs w:val="20"/>
                <w:lang w:eastAsia="fi-FI"/>
              </w:rPr>
              <w:t>-144 400</w:t>
            </w:r>
          </w:p>
        </w:tc>
        <w:tc>
          <w:tcPr>
            <w:tcW w:w="1418" w:type="dxa"/>
            <w:tcBorders>
              <w:right w:val="single" w:sz="4" w:space="0" w:color="auto"/>
            </w:tcBorders>
            <w:shd w:val="clear" w:color="000000" w:fill="FFFFFF"/>
            <w:noWrap/>
            <w:vAlign w:val="center"/>
            <w:hideMark/>
          </w:tcPr>
          <w:p w14:paraId="46380EB0" w14:textId="77777777" w:rsidR="00D516FC" w:rsidRPr="00D516FC" w:rsidRDefault="00D516FC" w:rsidP="00D516FC">
            <w:pPr>
              <w:jc w:val="right"/>
              <w:rPr>
                <w:rFonts w:ascii="Times New Roman" w:eastAsia="Times New Roman" w:hAnsi="Times New Roman" w:cs="Times New Roman"/>
                <w:color w:val="000000"/>
                <w:sz w:val="20"/>
                <w:szCs w:val="20"/>
                <w:lang w:eastAsia="fi-FI"/>
              </w:rPr>
            </w:pPr>
            <w:r w:rsidRPr="00D516FC">
              <w:rPr>
                <w:rFonts w:ascii="Times New Roman" w:eastAsia="Times New Roman" w:hAnsi="Times New Roman" w:cs="Times New Roman"/>
                <w:color w:val="000000"/>
                <w:sz w:val="20"/>
                <w:szCs w:val="20"/>
                <w:lang w:eastAsia="fi-FI"/>
              </w:rPr>
              <w:t>-144 400</w:t>
            </w:r>
          </w:p>
        </w:tc>
      </w:tr>
      <w:tr w:rsidR="00D516FC" w:rsidRPr="00D516FC" w14:paraId="7627C637" w14:textId="77777777" w:rsidTr="00497FB2">
        <w:trPr>
          <w:trHeight w:val="57"/>
        </w:trPr>
        <w:tc>
          <w:tcPr>
            <w:tcW w:w="2684" w:type="dxa"/>
            <w:tcBorders>
              <w:left w:val="single" w:sz="4" w:space="0" w:color="auto"/>
            </w:tcBorders>
            <w:shd w:val="clear" w:color="000000" w:fill="FFFFFF"/>
            <w:noWrap/>
            <w:vAlign w:val="center"/>
            <w:hideMark/>
          </w:tcPr>
          <w:p w14:paraId="3F0E8FED" w14:textId="77777777" w:rsidR="00D516FC" w:rsidRPr="00D516FC" w:rsidRDefault="00D516FC" w:rsidP="00D516FC">
            <w:pPr>
              <w:rPr>
                <w:rFonts w:ascii="Times New Roman" w:eastAsia="Times New Roman" w:hAnsi="Times New Roman" w:cs="Times New Roman"/>
                <w:color w:val="000000"/>
                <w:sz w:val="20"/>
                <w:szCs w:val="20"/>
                <w:lang w:eastAsia="fi-FI"/>
              </w:rPr>
            </w:pPr>
            <w:r w:rsidRPr="00D516FC">
              <w:rPr>
                <w:rFonts w:ascii="Times New Roman" w:eastAsia="Times New Roman" w:hAnsi="Times New Roman" w:cs="Times New Roman"/>
                <w:color w:val="000000"/>
                <w:sz w:val="20"/>
                <w:szCs w:val="20"/>
                <w:lang w:eastAsia="fi-FI"/>
              </w:rPr>
              <w:t>€/asukas TA2020/1570</w:t>
            </w:r>
          </w:p>
        </w:tc>
        <w:tc>
          <w:tcPr>
            <w:tcW w:w="1275" w:type="dxa"/>
            <w:shd w:val="clear" w:color="000000" w:fill="FFFFFF"/>
            <w:noWrap/>
            <w:vAlign w:val="center"/>
            <w:hideMark/>
          </w:tcPr>
          <w:p w14:paraId="2CB4464C" w14:textId="77777777" w:rsidR="00D516FC" w:rsidRPr="00D516FC" w:rsidRDefault="00D516FC" w:rsidP="00D516FC">
            <w:pPr>
              <w:rPr>
                <w:rFonts w:ascii="Times New Roman" w:eastAsia="Times New Roman" w:hAnsi="Times New Roman" w:cs="Times New Roman"/>
                <w:color w:val="000000"/>
                <w:sz w:val="20"/>
                <w:szCs w:val="20"/>
                <w:lang w:eastAsia="fi-FI"/>
              </w:rPr>
            </w:pPr>
            <w:r w:rsidRPr="00D516FC">
              <w:rPr>
                <w:rFonts w:ascii="Times New Roman" w:eastAsia="Times New Roman" w:hAnsi="Times New Roman" w:cs="Times New Roman"/>
                <w:color w:val="000000"/>
                <w:sz w:val="20"/>
                <w:szCs w:val="20"/>
                <w:lang w:eastAsia="fi-FI"/>
              </w:rPr>
              <w:t> </w:t>
            </w:r>
          </w:p>
        </w:tc>
        <w:tc>
          <w:tcPr>
            <w:tcW w:w="1308" w:type="dxa"/>
            <w:shd w:val="clear" w:color="000000" w:fill="FFFFFF"/>
            <w:noWrap/>
            <w:vAlign w:val="center"/>
            <w:hideMark/>
          </w:tcPr>
          <w:p w14:paraId="1AF9AB3A" w14:textId="77777777" w:rsidR="00D516FC" w:rsidRPr="00D516FC" w:rsidRDefault="00D516FC" w:rsidP="00D516FC">
            <w:pPr>
              <w:rPr>
                <w:rFonts w:ascii="Times New Roman" w:eastAsia="Times New Roman" w:hAnsi="Times New Roman" w:cs="Times New Roman"/>
                <w:color w:val="000000"/>
                <w:sz w:val="20"/>
                <w:szCs w:val="20"/>
                <w:lang w:eastAsia="fi-FI"/>
              </w:rPr>
            </w:pPr>
            <w:r w:rsidRPr="00D516FC">
              <w:rPr>
                <w:rFonts w:ascii="Times New Roman" w:eastAsia="Times New Roman" w:hAnsi="Times New Roman" w:cs="Times New Roman"/>
                <w:color w:val="000000"/>
                <w:sz w:val="20"/>
                <w:szCs w:val="20"/>
                <w:lang w:eastAsia="fi-FI"/>
              </w:rPr>
              <w:t> </w:t>
            </w:r>
          </w:p>
        </w:tc>
        <w:tc>
          <w:tcPr>
            <w:tcW w:w="1418" w:type="dxa"/>
            <w:shd w:val="clear" w:color="000000" w:fill="FFFFFF"/>
            <w:noWrap/>
            <w:vAlign w:val="center"/>
            <w:hideMark/>
          </w:tcPr>
          <w:p w14:paraId="772A8CD6" w14:textId="77777777" w:rsidR="00D516FC" w:rsidRPr="00D516FC" w:rsidRDefault="00D516FC" w:rsidP="00D516FC">
            <w:pPr>
              <w:jc w:val="right"/>
              <w:rPr>
                <w:rFonts w:ascii="Times New Roman" w:eastAsia="Times New Roman" w:hAnsi="Times New Roman" w:cs="Times New Roman"/>
                <w:color w:val="000000"/>
                <w:sz w:val="20"/>
                <w:szCs w:val="20"/>
                <w:lang w:eastAsia="fi-FI"/>
              </w:rPr>
            </w:pPr>
            <w:r w:rsidRPr="00D516FC">
              <w:rPr>
                <w:rFonts w:ascii="Times New Roman" w:eastAsia="Times New Roman" w:hAnsi="Times New Roman" w:cs="Times New Roman"/>
                <w:color w:val="000000"/>
                <w:sz w:val="20"/>
                <w:szCs w:val="20"/>
                <w:lang w:eastAsia="fi-FI"/>
              </w:rPr>
              <w:t>-1385</w:t>
            </w:r>
          </w:p>
        </w:tc>
        <w:tc>
          <w:tcPr>
            <w:tcW w:w="1417" w:type="dxa"/>
            <w:shd w:val="clear" w:color="000000" w:fill="FFFFFF"/>
            <w:noWrap/>
            <w:vAlign w:val="center"/>
            <w:hideMark/>
          </w:tcPr>
          <w:p w14:paraId="3669D37F" w14:textId="77777777" w:rsidR="00D516FC" w:rsidRPr="00D516FC" w:rsidRDefault="00D516FC" w:rsidP="00D516FC">
            <w:pPr>
              <w:rPr>
                <w:rFonts w:ascii="Times New Roman" w:eastAsia="Times New Roman" w:hAnsi="Times New Roman" w:cs="Times New Roman"/>
                <w:color w:val="000000"/>
                <w:sz w:val="20"/>
                <w:szCs w:val="20"/>
                <w:lang w:eastAsia="fi-FI"/>
              </w:rPr>
            </w:pPr>
            <w:r w:rsidRPr="00D516FC">
              <w:rPr>
                <w:rFonts w:ascii="Times New Roman" w:eastAsia="Times New Roman" w:hAnsi="Times New Roman" w:cs="Times New Roman"/>
                <w:color w:val="000000"/>
                <w:sz w:val="20"/>
                <w:szCs w:val="20"/>
                <w:lang w:eastAsia="fi-FI"/>
              </w:rPr>
              <w:t> </w:t>
            </w:r>
          </w:p>
        </w:tc>
        <w:tc>
          <w:tcPr>
            <w:tcW w:w="1418" w:type="dxa"/>
            <w:tcBorders>
              <w:right w:val="single" w:sz="4" w:space="0" w:color="auto"/>
            </w:tcBorders>
            <w:shd w:val="clear" w:color="000000" w:fill="FFFFFF"/>
            <w:noWrap/>
            <w:vAlign w:val="center"/>
            <w:hideMark/>
          </w:tcPr>
          <w:p w14:paraId="14E37C64" w14:textId="77777777" w:rsidR="00D516FC" w:rsidRPr="00D516FC" w:rsidRDefault="00D516FC" w:rsidP="00D516FC">
            <w:pPr>
              <w:rPr>
                <w:rFonts w:ascii="Times New Roman" w:eastAsia="Times New Roman" w:hAnsi="Times New Roman" w:cs="Times New Roman"/>
                <w:color w:val="000000"/>
                <w:sz w:val="20"/>
                <w:szCs w:val="20"/>
                <w:lang w:eastAsia="fi-FI"/>
              </w:rPr>
            </w:pPr>
            <w:r w:rsidRPr="00D516FC">
              <w:rPr>
                <w:rFonts w:ascii="Times New Roman" w:eastAsia="Times New Roman" w:hAnsi="Times New Roman" w:cs="Times New Roman"/>
                <w:color w:val="000000"/>
                <w:sz w:val="20"/>
                <w:szCs w:val="20"/>
                <w:lang w:eastAsia="fi-FI"/>
              </w:rPr>
              <w:t> </w:t>
            </w:r>
          </w:p>
        </w:tc>
      </w:tr>
      <w:tr w:rsidR="00D516FC" w:rsidRPr="00D516FC" w14:paraId="3543DFFC" w14:textId="77777777" w:rsidTr="00497FB2">
        <w:trPr>
          <w:trHeight w:val="57"/>
        </w:trPr>
        <w:tc>
          <w:tcPr>
            <w:tcW w:w="2684" w:type="dxa"/>
            <w:tcBorders>
              <w:left w:val="single" w:sz="4" w:space="0" w:color="auto"/>
              <w:bottom w:val="single" w:sz="4" w:space="0" w:color="auto"/>
            </w:tcBorders>
            <w:shd w:val="clear" w:color="000000" w:fill="FFFFFF"/>
            <w:noWrap/>
            <w:vAlign w:val="center"/>
            <w:hideMark/>
          </w:tcPr>
          <w:p w14:paraId="6EEC2D87" w14:textId="77777777" w:rsidR="00D516FC" w:rsidRPr="00D516FC" w:rsidRDefault="00D516FC" w:rsidP="00D516FC">
            <w:pPr>
              <w:rPr>
                <w:rFonts w:ascii="Times New Roman" w:eastAsia="Times New Roman" w:hAnsi="Times New Roman" w:cs="Times New Roman"/>
                <w:color w:val="000000"/>
                <w:sz w:val="20"/>
                <w:szCs w:val="20"/>
                <w:lang w:eastAsia="fi-FI"/>
              </w:rPr>
            </w:pPr>
            <w:r w:rsidRPr="00D516FC">
              <w:rPr>
                <w:rFonts w:ascii="Times New Roman" w:eastAsia="Times New Roman" w:hAnsi="Times New Roman" w:cs="Times New Roman"/>
                <w:color w:val="000000"/>
                <w:sz w:val="20"/>
                <w:szCs w:val="20"/>
                <w:lang w:eastAsia="fi-FI"/>
              </w:rPr>
              <w:t>€/oppilasTA2020/245</w:t>
            </w:r>
          </w:p>
        </w:tc>
        <w:tc>
          <w:tcPr>
            <w:tcW w:w="1275" w:type="dxa"/>
            <w:tcBorders>
              <w:bottom w:val="single" w:sz="4" w:space="0" w:color="auto"/>
            </w:tcBorders>
            <w:shd w:val="clear" w:color="000000" w:fill="FFFFFF"/>
            <w:noWrap/>
            <w:vAlign w:val="center"/>
            <w:hideMark/>
          </w:tcPr>
          <w:p w14:paraId="759B967D" w14:textId="77777777" w:rsidR="00D516FC" w:rsidRPr="00D516FC" w:rsidRDefault="00D516FC" w:rsidP="00D516FC">
            <w:pPr>
              <w:rPr>
                <w:rFonts w:ascii="Times New Roman" w:eastAsia="Times New Roman" w:hAnsi="Times New Roman" w:cs="Times New Roman"/>
                <w:color w:val="000000"/>
                <w:sz w:val="20"/>
                <w:szCs w:val="20"/>
                <w:lang w:eastAsia="fi-FI"/>
              </w:rPr>
            </w:pPr>
            <w:r w:rsidRPr="00D516FC">
              <w:rPr>
                <w:rFonts w:ascii="Times New Roman" w:eastAsia="Times New Roman" w:hAnsi="Times New Roman" w:cs="Times New Roman"/>
                <w:color w:val="000000"/>
                <w:sz w:val="20"/>
                <w:szCs w:val="20"/>
                <w:lang w:eastAsia="fi-FI"/>
              </w:rPr>
              <w:t> </w:t>
            </w:r>
          </w:p>
        </w:tc>
        <w:tc>
          <w:tcPr>
            <w:tcW w:w="1308" w:type="dxa"/>
            <w:tcBorders>
              <w:bottom w:val="single" w:sz="4" w:space="0" w:color="auto"/>
            </w:tcBorders>
            <w:shd w:val="clear" w:color="000000" w:fill="FFFFFF"/>
            <w:noWrap/>
            <w:vAlign w:val="center"/>
            <w:hideMark/>
          </w:tcPr>
          <w:p w14:paraId="6CE942C0" w14:textId="77777777" w:rsidR="00D516FC" w:rsidRPr="00D516FC" w:rsidRDefault="00D516FC" w:rsidP="00D516FC">
            <w:pPr>
              <w:rPr>
                <w:rFonts w:ascii="Times New Roman" w:eastAsia="Times New Roman" w:hAnsi="Times New Roman" w:cs="Times New Roman"/>
                <w:color w:val="000000"/>
                <w:sz w:val="20"/>
                <w:szCs w:val="20"/>
                <w:lang w:eastAsia="fi-FI"/>
              </w:rPr>
            </w:pPr>
            <w:r w:rsidRPr="00D516FC">
              <w:rPr>
                <w:rFonts w:ascii="Times New Roman" w:eastAsia="Times New Roman" w:hAnsi="Times New Roman" w:cs="Times New Roman"/>
                <w:color w:val="000000"/>
                <w:sz w:val="20"/>
                <w:szCs w:val="20"/>
                <w:lang w:eastAsia="fi-FI"/>
              </w:rPr>
              <w:t> </w:t>
            </w:r>
          </w:p>
        </w:tc>
        <w:tc>
          <w:tcPr>
            <w:tcW w:w="1418" w:type="dxa"/>
            <w:tcBorders>
              <w:bottom w:val="single" w:sz="4" w:space="0" w:color="auto"/>
            </w:tcBorders>
            <w:shd w:val="clear" w:color="000000" w:fill="FFFFFF"/>
            <w:noWrap/>
            <w:vAlign w:val="center"/>
            <w:hideMark/>
          </w:tcPr>
          <w:p w14:paraId="4BB2BE01" w14:textId="77777777" w:rsidR="00D516FC" w:rsidRPr="00D516FC" w:rsidRDefault="00D516FC" w:rsidP="00D516FC">
            <w:pPr>
              <w:jc w:val="right"/>
              <w:rPr>
                <w:rFonts w:ascii="Times New Roman" w:eastAsia="Times New Roman" w:hAnsi="Times New Roman" w:cs="Times New Roman"/>
                <w:color w:val="000000"/>
                <w:sz w:val="20"/>
                <w:szCs w:val="20"/>
                <w:lang w:eastAsia="fi-FI"/>
              </w:rPr>
            </w:pPr>
            <w:r w:rsidRPr="00D516FC">
              <w:rPr>
                <w:rFonts w:ascii="Times New Roman" w:eastAsia="Times New Roman" w:hAnsi="Times New Roman" w:cs="Times New Roman"/>
                <w:color w:val="000000"/>
                <w:sz w:val="20"/>
                <w:szCs w:val="20"/>
                <w:lang w:eastAsia="fi-FI"/>
              </w:rPr>
              <w:t>-8875</w:t>
            </w:r>
          </w:p>
        </w:tc>
        <w:tc>
          <w:tcPr>
            <w:tcW w:w="1417" w:type="dxa"/>
            <w:tcBorders>
              <w:bottom w:val="single" w:sz="4" w:space="0" w:color="auto"/>
            </w:tcBorders>
            <w:shd w:val="clear" w:color="000000" w:fill="FFFFFF"/>
            <w:noWrap/>
            <w:vAlign w:val="center"/>
            <w:hideMark/>
          </w:tcPr>
          <w:p w14:paraId="233008C0" w14:textId="77777777" w:rsidR="00D516FC" w:rsidRPr="00D516FC" w:rsidRDefault="00D516FC" w:rsidP="00D516FC">
            <w:pPr>
              <w:rPr>
                <w:rFonts w:ascii="Times New Roman" w:eastAsia="Times New Roman" w:hAnsi="Times New Roman" w:cs="Times New Roman"/>
                <w:color w:val="000000"/>
                <w:sz w:val="20"/>
                <w:szCs w:val="20"/>
                <w:lang w:eastAsia="fi-FI"/>
              </w:rPr>
            </w:pPr>
            <w:r w:rsidRPr="00D516FC">
              <w:rPr>
                <w:rFonts w:ascii="Times New Roman" w:eastAsia="Times New Roman" w:hAnsi="Times New Roman" w:cs="Times New Roman"/>
                <w:color w:val="000000"/>
                <w:sz w:val="20"/>
                <w:szCs w:val="20"/>
                <w:lang w:eastAsia="fi-FI"/>
              </w:rPr>
              <w:t xml:space="preserve">  </w:t>
            </w:r>
          </w:p>
        </w:tc>
        <w:tc>
          <w:tcPr>
            <w:tcW w:w="1418" w:type="dxa"/>
            <w:tcBorders>
              <w:bottom w:val="single" w:sz="4" w:space="0" w:color="auto"/>
              <w:right w:val="single" w:sz="4" w:space="0" w:color="auto"/>
            </w:tcBorders>
            <w:shd w:val="clear" w:color="000000" w:fill="FFFFFF"/>
            <w:noWrap/>
            <w:vAlign w:val="center"/>
            <w:hideMark/>
          </w:tcPr>
          <w:p w14:paraId="04CC862B" w14:textId="77777777" w:rsidR="00D516FC" w:rsidRPr="00D516FC" w:rsidRDefault="00D516FC" w:rsidP="00D516FC">
            <w:pPr>
              <w:rPr>
                <w:rFonts w:ascii="Times New Roman" w:eastAsia="Times New Roman" w:hAnsi="Times New Roman" w:cs="Times New Roman"/>
                <w:color w:val="000000"/>
                <w:sz w:val="20"/>
                <w:szCs w:val="20"/>
                <w:lang w:eastAsia="fi-FI"/>
              </w:rPr>
            </w:pPr>
            <w:r w:rsidRPr="00D516FC">
              <w:rPr>
                <w:rFonts w:ascii="Times New Roman" w:eastAsia="Times New Roman" w:hAnsi="Times New Roman" w:cs="Times New Roman"/>
                <w:color w:val="000000"/>
                <w:sz w:val="20"/>
                <w:szCs w:val="20"/>
                <w:lang w:eastAsia="fi-FI"/>
              </w:rPr>
              <w:t> </w:t>
            </w:r>
          </w:p>
        </w:tc>
      </w:tr>
    </w:tbl>
    <w:p w14:paraId="2C009FD1" w14:textId="2EFFCD7F" w:rsidR="00D516FC" w:rsidRDefault="00D516FC" w:rsidP="007949AD">
      <w:pPr>
        <w:rPr>
          <w:rFonts w:ascii="Times New Roman" w:hAnsi="Times New Roman" w:cs="Times New Roman"/>
          <w:bCs/>
          <w:sz w:val="20"/>
          <w:szCs w:val="20"/>
        </w:rPr>
      </w:pPr>
    </w:p>
    <w:p w14:paraId="40504CC3" w14:textId="77777777" w:rsidR="007949AD" w:rsidRDefault="007949AD">
      <w:pPr>
        <w:rPr>
          <w:rFonts w:ascii="Times New Roman" w:hAnsi="Times New Roman" w:cs="Times New Roman"/>
          <w:b/>
          <w:sz w:val="20"/>
          <w:szCs w:val="20"/>
        </w:rPr>
      </w:pPr>
      <w:r>
        <w:rPr>
          <w:rFonts w:ascii="Times New Roman" w:hAnsi="Times New Roman" w:cs="Times New Roman"/>
          <w:b/>
          <w:sz w:val="20"/>
          <w:szCs w:val="20"/>
        </w:rPr>
        <w:br w:type="page"/>
      </w:r>
    </w:p>
    <w:p w14:paraId="147E6C11" w14:textId="3F0F12C8" w:rsidR="007949AD" w:rsidRDefault="007949AD" w:rsidP="007949AD">
      <w:pPr>
        <w:rPr>
          <w:rFonts w:ascii="Times New Roman" w:hAnsi="Times New Roman" w:cs="Times New Roman"/>
          <w:b/>
          <w:sz w:val="20"/>
          <w:szCs w:val="20"/>
        </w:rPr>
      </w:pPr>
      <w:r w:rsidRPr="00AD7068">
        <w:rPr>
          <w:rFonts w:ascii="Times New Roman" w:hAnsi="Times New Roman" w:cs="Times New Roman"/>
          <w:b/>
          <w:sz w:val="20"/>
          <w:szCs w:val="20"/>
        </w:rPr>
        <w:lastRenderedPageBreak/>
        <w:t>Perustelut</w:t>
      </w:r>
    </w:p>
    <w:p w14:paraId="510477D4" w14:textId="77777777" w:rsidR="007949AD" w:rsidRDefault="007949AD" w:rsidP="007949AD">
      <w:pPr>
        <w:rPr>
          <w:rFonts w:ascii="Times New Roman" w:hAnsi="Times New Roman" w:cs="Times New Roman"/>
          <w:sz w:val="20"/>
          <w:szCs w:val="20"/>
        </w:rPr>
      </w:pPr>
      <w:r w:rsidRPr="008D16D6">
        <w:rPr>
          <w:rFonts w:ascii="Times New Roman" w:hAnsi="Times New Roman" w:cs="Times New Roman"/>
          <w:sz w:val="20"/>
          <w:szCs w:val="20"/>
        </w:rPr>
        <w:t>Taloudellisena ja toiminnallisena haasteena muutaman vuoden kuluttua koulun aloittavat pienet ikäluokat, mikäli lapsiperheiden kuntaan muuttoa ei tapahdu.</w:t>
      </w:r>
    </w:p>
    <w:p w14:paraId="3375EDF0" w14:textId="77777777" w:rsidR="007949AD" w:rsidRDefault="007949AD" w:rsidP="007949AD">
      <w:pPr>
        <w:rPr>
          <w:rFonts w:ascii="Times New Roman" w:hAnsi="Times New Roman" w:cs="Times New Roman"/>
          <w:sz w:val="20"/>
          <w:szCs w:val="20"/>
        </w:rPr>
      </w:pPr>
    </w:p>
    <w:p w14:paraId="4E35D592" w14:textId="77777777" w:rsidR="007949AD" w:rsidRPr="00AD7068" w:rsidRDefault="007949AD" w:rsidP="007949AD">
      <w:pPr>
        <w:pStyle w:val="Otsikko2"/>
        <w:spacing w:before="0"/>
        <w:rPr>
          <w:rFonts w:ascii="Times New Roman" w:hAnsi="Times New Roman" w:cs="Times New Roman"/>
          <w:color w:val="auto"/>
          <w:sz w:val="18"/>
          <w:szCs w:val="20"/>
        </w:rPr>
      </w:pPr>
      <w:bookmarkStart w:id="86" w:name="_Toc26449075"/>
      <w:r w:rsidRPr="00AD7068">
        <w:rPr>
          <w:rFonts w:ascii="Times New Roman" w:hAnsi="Times New Roman" w:cs="Times New Roman"/>
          <w:color w:val="auto"/>
          <w:sz w:val="22"/>
        </w:rPr>
        <w:t>420 Esiopetus</w:t>
      </w:r>
      <w:bookmarkEnd w:id="86"/>
    </w:p>
    <w:p w14:paraId="024F2386" w14:textId="77777777" w:rsidR="007949AD" w:rsidRPr="00622B5C" w:rsidRDefault="007949AD" w:rsidP="007949AD">
      <w:pPr>
        <w:rPr>
          <w:rFonts w:ascii="Times New Roman" w:hAnsi="Times New Roman" w:cs="Times New Roman"/>
          <w:sz w:val="20"/>
          <w:szCs w:val="20"/>
        </w:rPr>
      </w:pPr>
    </w:p>
    <w:p w14:paraId="31128B38" w14:textId="77777777" w:rsidR="007949AD" w:rsidRPr="00AD7068" w:rsidRDefault="007949AD" w:rsidP="007949AD">
      <w:pPr>
        <w:rPr>
          <w:rFonts w:ascii="Times New Roman" w:hAnsi="Times New Roman" w:cs="Times New Roman"/>
          <w:b/>
          <w:sz w:val="20"/>
          <w:szCs w:val="20"/>
        </w:rPr>
      </w:pPr>
      <w:r w:rsidRPr="00AD7068">
        <w:rPr>
          <w:rFonts w:ascii="Times New Roman" w:hAnsi="Times New Roman" w:cs="Times New Roman"/>
          <w:b/>
          <w:sz w:val="20"/>
          <w:szCs w:val="20"/>
        </w:rPr>
        <w:t>Palvelusuunnitelma</w:t>
      </w:r>
    </w:p>
    <w:p w14:paraId="2F73BE63" w14:textId="77777777" w:rsidR="007949AD" w:rsidRPr="00AD7068"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Toiminnan tavoitteena on tasapainoinen ja iloinen lapsi, joka saa kokea tekemisen ja onnistumisen riemua. Lapsen itsetunto vahvistuu ja hän ottaa huomioon myös toiset. Esikouluvuoden aikana vahvistetaan lapsen kouluvalmiuksia ja pyritään joustavaan perusopetukseen siirtymiseen.</w:t>
      </w:r>
    </w:p>
    <w:p w14:paraId="065B9AAF" w14:textId="77777777" w:rsidR="007949AD" w:rsidRDefault="007949AD" w:rsidP="007949AD">
      <w:pPr>
        <w:rPr>
          <w:rFonts w:ascii="Times New Roman" w:hAnsi="Times New Roman" w:cs="Times New Roman"/>
          <w:sz w:val="20"/>
          <w:szCs w:val="20"/>
        </w:rPr>
      </w:pPr>
    </w:p>
    <w:p w14:paraId="0349E054" w14:textId="77777777" w:rsidR="007949AD" w:rsidRDefault="007949AD" w:rsidP="007949AD">
      <w:pPr>
        <w:rPr>
          <w:rFonts w:ascii="Times New Roman" w:hAnsi="Times New Roman" w:cs="Times New Roman"/>
          <w:b/>
          <w:sz w:val="20"/>
          <w:szCs w:val="20"/>
        </w:rPr>
      </w:pPr>
      <w:r>
        <w:rPr>
          <w:rFonts w:ascii="Times New Roman" w:hAnsi="Times New Roman" w:cs="Times New Roman"/>
          <w:b/>
          <w:sz w:val="20"/>
          <w:szCs w:val="20"/>
        </w:rPr>
        <w:t>Toiminnalliset tavoitteet</w:t>
      </w:r>
    </w:p>
    <w:tbl>
      <w:tblPr>
        <w:tblStyle w:val="TaulukkoRuudukko"/>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3260"/>
        <w:gridCol w:w="3260"/>
        <w:gridCol w:w="2978"/>
      </w:tblGrid>
      <w:tr w:rsidR="007949AD" w:rsidRPr="00AD7068" w14:paraId="1CA268E2" w14:textId="77777777" w:rsidTr="007949AD">
        <w:tc>
          <w:tcPr>
            <w:tcW w:w="3260" w:type="dxa"/>
            <w:tcBorders>
              <w:top w:val="single" w:sz="4" w:space="0" w:color="auto"/>
              <w:left w:val="single" w:sz="4" w:space="0" w:color="auto"/>
              <w:bottom w:val="single" w:sz="4" w:space="0" w:color="auto"/>
            </w:tcBorders>
            <w:shd w:val="clear" w:color="auto" w:fill="FFFFFF" w:themeFill="background1"/>
          </w:tcPr>
          <w:p w14:paraId="442FA532" w14:textId="77777777" w:rsidR="007949AD" w:rsidRPr="00AD7068" w:rsidRDefault="007949AD" w:rsidP="007949AD">
            <w:pPr>
              <w:rPr>
                <w:b/>
              </w:rPr>
            </w:pPr>
            <w:r w:rsidRPr="00AD7068">
              <w:rPr>
                <w:b/>
              </w:rPr>
              <w:t>Tavoite</w:t>
            </w:r>
          </w:p>
        </w:tc>
        <w:tc>
          <w:tcPr>
            <w:tcW w:w="3260" w:type="dxa"/>
            <w:tcBorders>
              <w:top w:val="single" w:sz="4" w:space="0" w:color="auto"/>
              <w:bottom w:val="single" w:sz="4" w:space="0" w:color="auto"/>
            </w:tcBorders>
            <w:shd w:val="clear" w:color="auto" w:fill="FFFFFF" w:themeFill="background1"/>
          </w:tcPr>
          <w:p w14:paraId="72E14F39" w14:textId="77777777" w:rsidR="007949AD" w:rsidRPr="00AD7068" w:rsidRDefault="007949AD" w:rsidP="007949AD">
            <w:pPr>
              <w:rPr>
                <w:b/>
              </w:rPr>
            </w:pPr>
            <w:r w:rsidRPr="00AD7068">
              <w:rPr>
                <w:b/>
              </w:rPr>
              <w:t>Toimintasuunnitelma 20</w:t>
            </w:r>
            <w:r>
              <w:rPr>
                <w:b/>
              </w:rPr>
              <w:t>20</w:t>
            </w:r>
          </w:p>
        </w:tc>
        <w:tc>
          <w:tcPr>
            <w:tcW w:w="2978" w:type="dxa"/>
            <w:tcBorders>
              <w:top w:val="single" w:sz="4" w:space="0" w:color="auto"/>
              <w:bottom w:val="single" w:sz="4" w:space="0" w:color="auto"/>
              <w:right w:val="single" w:sz="4" w:space="0" w:color="auto"/>
            </w:tcBorders>
            <w:shd w:val="clear" w:color="auto" w:fill="FFFFFF" w:themeFill="background1"/>
          </w:tcPr>
          <w:p w14:paraId="48A9294E" w14:textId="77777777" w:rsidR="007949AD" w:rsidRPr="00AD7068" w:rsidRDefault="007949AD" w:rsidP="007949AD">
            <w:r w:rsidRPr="00AD7068">
              <w:rPr>
                <w:b/>
              </w:rPr>
              <w:t>Mittari</w:t>
            </w:r>
          </w:p>
        </w:tc>
      </w:tr>
      <w:tr w:rsidR="007949AD" w:rsidRPr="00AD7068" w14:paraId="63058270" w14:textId="77777777" w:rsidTr="007949AD">
        <w:tc>
          <w:tcPr>
            <w:tcW w:w="3260" w:type="dxa"/>
            <w:tcBorders>
              <w:top w:val="single" w:sz="4" w:space="0" w:color="auto"/>
              <w:left w:val="single" w:sz="4" w:space="0" w:color="auto"/>
            </w:tcBorders>
            <w:shd w:val="clear" w:color="auto" w:fill="FFFFFF" w:themeFill="background1"/>
          </w:tcPr>
          <w:p w14:paraId="1D9E6DE3" w14:textId="77777777" w:rsidR="007949AD" w:rsidRPr="00AD7068" w:rsidRDefault="007949AD" w:rsidP="007949AD">
            <w:r w:rsidRPr="00AD7068">
              <w:t>Pätevä henkilökunta</w:t>
            </w:r>
            <w:r>
              <w:t>.</w:t>
            </w:r>
          </w:p>
        </w:tc>
        <w:tc>
          <w:tcPr>
            <w:tcW w:w="3260" w:type="dxa"/>
            <w:tcBorders>
              <w:top w:val="single" w:sz="4" w:space="0" w:color="auto"/>
            </w:tcBorders>
            <w:shd w:val="clear" w:color="auto" w:fill="FFFFFF" w:themeFill="background1"/>
          </w:tcPr>
          <w:p w14:paraId="61EA5163" w14:textId="77777777" w:rsidR="007949AD" w:rsidRPr="00AD7068" w:rsidRDefault="007949AD" w:rsidP="007949AD">
            <w:r w:rsidRPr="00AD7068">
              <w:t>Avoimiin virkoihin ja toimiin pyritään saamaan muodollisesti kelpoiset työntekijät/viranhaltijat</w:t>
            </w:r>
            <w:r>
              <w:t>.</w:t>
            </w:r>
          </w:p>
        </w:tc>
        <w:tc>
          <w:tcPr>
            <w:tcW w:w="2978" w:type="dxa"/>
            <w:tcBorders>
              <w:top w:val="single" w:sz="4" w:space="0" w:color="auto"/>
              <w:right w:val="single" w:sz="4" w:space="0" w:color="auto"/>
            </w:tcBorders>
            <w:shd w:val="clear" w:color="auto" w:fill="FFFFFF" w:themeFill="background1"/>
          </w:tcPr>
          <w:p w14:paraId="75413E72" w14:textId="77777777" w:rsidR="007949AD" w:rsidRPr="00AD7068" w:rsidRDefault="007949AD" w:rsidP="007949AD">
            <w:r w:rsidRPr="00AD7068">
              <w:t>Muodollisesti kelpoiset/muodollista kelpoisuutta vailla olevat työntekijät</w:t>
            </w:r>
            <w:r>
              <w:t>.</w:t>
            </w:r>
          </w:p>
        </w:tc>
      </w:tr>
      <w:tr w:rsidR="007949AD" w:rsidRPr="00AD7068" w14:paraId="47ED7D5C" w14:textId="77777777" w:rsidTr="007949AD">
        <w:tc>
          <w:tcPr>
            <w:tcW w:w="3260" w:type="dxa"/>
            <w:tcBorders>
              <w:left w:val="single" w:sz="4" w:space="0" w:color="auto"/>
            </w:tcBorders>
            <w:shd w:val="clear" w:color="auto" w:fill="FFFFFF" w:themeFill="background1"/>
          </w:tcPr>
          <w:p w14:paraId="6569F999" w14:textId="77777777" w:rsidR="007949AD" w:rsidRDefault="007949AD" w:rsidP="007949AD"/>
          <w:p w14:paraId="2D99468A" w14:textId="77777777" w:rsidR="007949AD" w:rsidRPr="00AD7068" w:rsidRDefault="007949AD" w:rsidP="007949AD">
            <w:r w:rsidRPr="00AD7068">
              <w:t>Ryhmäkoot lähellä valtakunnallisia suosituksia</w:t>
            </w:r>
            <w:r>
              <w:t>.</w:t>
            </w:r>
          </w:p>
        </w:tc>
        <w:tc>
          <w:tcPr>
            <w:tcW w:w="3260" w:type="dxa"/>
            <w:shd w:val="clear" w:color="auto" w:fill="FFFFFF" w:themeFill="background1"/>
          </w:tcPr>
          <w:p w14:paraId="6C33DB72" w14:textId="77777777" w:rsidR="007949AD" w:rsidRDefault="007949AD" w:rsidP="007949AD"/>
          <w:p w14:paraId="1C7690EA" w14:textId="77777777" w:rsidR="007949AD" w:rsidRPr="00AD7068" w:rsidRDefault="007949AD" w:rsidP="007949AD">
            <w:r w:rsidRPr="00AD7068">
              <w:t>Huolehditaan riittävästä määrästä työntekijöitä.</w:t>
            </w:r>
          </w:p>
        </w:tc>
        <w:tc>
          <w:tcPr>
            <w:tcW w:w="2978" w:type="dxa"/>
            <w:tcBorders>
              <w:right w:val="single" w:sz="4" w:space="0" w:color="auto"/>
            </w:tcBorders>
            <w:shd w:val="clear" w:color="auto" w:fill="FFFFFF" w:themeFill="background1"/>
          </w:tcPr>
          <w:p w14:paraId="0BA21516" w14:textId="77777777" w:rsidR="007949AD" w:rsidRDefault="007949AD" w:rsidP="007949AD"/>
          <w:p w14:paraId="640FA9AF" w14:textId="77777777" w:rsidR="007949AD" w:rsidRPr="00AD7068" w:rsidRDefault="007949AD" w:rsidP="007949AD">
            <w:r w:rsidRPr="00AD7068">
              <w:t>Ryhmäkoko/työntekijä</w:t>
            </w:r>
            <w:r>
              <w:t>.</w:t>
            </w:r>
          </w:p>
        </w:tc>
      </w:tr>
      <w:tr w:rsidR="007949AD" w:rsidRPr="00AD7068" w14:paraId="4C60A989" w14:textId="77777777" w:rsidTr="007949AD">
        <w:tc>
          <w:tcPr>
            <w:tcW w:w="3260" w:type="dxa"/>
            <w:tcBorders>
              <w:left w:val="single" w:sz="4" w:space="0" w:color="auto"/>
              <w:bottom w:val="single" w:sz="4" w:space="0" w:color="auto"/>
            </w:tcBorders>
            <w:shd w:val="clear" w:color="auto" w:fill="FFFFFF" w:themeFill="background1"/>
          </w:tcPr>
          <w:p w14:paraId="7CEF03A4" w14:textId="77777777" w:rsidR="007949AD" w:rsidRPr="00AD7068" w:rsidRDefault="007949AD" w:rsidP="007949AD"/>
        </w:tc>
        <w:tc>
          <w:tcPr>
            <w:tcW w:w="3260" w:type="dxa"/>
            <w:tcBorders>
              <w:bottom w:val="single" w:sz="4" w:space="0" w:color="auto"/>
            </w:tcBorders>
            <w:shd w:val="clear" w:color="auto" w:fill="FFFFFF" w:themeFill="background1"/>
          </w:tcPr>
          <w:p w14:paraId="786BA6E2" w14:textId="77777777" w:rsidR="007949AD" w:rsidRPr="00AD7068" w:rsidRDefault="007949AD" w:rsidP="007949AD"/>
        </w:tc>
        <w:tc>
          <w:tcPr>
            <w:tcW w:w="2978" w:type="dxa"/>
            <w:tcBorders>
              <w:bottom w:val="single" w:sz="4" w:space="0" w:color="auto"/>
              <w:right w:val="single" w:sz="4" w:space="0" w:color="auto"/>
            </w:tcBorders>
            <w:shd w:val="clear" w:color="auto" w:fill="FFFFFF" w:themeFill="background1"/>
          </w:tcPr>
          <w:p w14:paraId="54EE1321" w14:textId="77777777" w:rsidR="007949AD" w:rsidRPr="00AD7068" w:rsidRDefault="007949AD" w:rsidP="007949AD"/>
        </w:tc>
      </w:tr>
    </w:tbl>
    <w:p w14:paraId="3354D0BA" w14:textId="6AC84F6F" w:rsidR="007949AD" w:rsidRDefault="007949AD" w:rsidP="007949AD">
      <w:pPr>
        <w:tabs>
          <w:tab w:val="right" w:pos="6804"/>
        </w:tabs>
        <w:rPr>
          <w:rFonts w:ascii="Times New Roman" w:hAnsi="Times New Roman" w:cs="Times New Roman"/>
          <w:bCs/>
          <w:sz w:val="20"/>
          <w:szCs w:val="20"/>
        </w:rPr>
      </w:pPr>
    </w:p>
    <w:tbl>
      <w:tblPr>
        <w:tblW w:w="948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251"/>
        <w:gridCol w:w="960"/>
        <w:gridCol w:w="1166"/>
        <w:gridCol w:w="1417"/>
        <w:gridCol w:w="1418"/>
        <w:gridCol w:w="1276"/>
      </w:tblGrid>
      <w:tr w:rsidR="00615D5C" w:rsidRPr="00615D5C" w14:paraId="2F8E6EAB" w14:textId="77777777" w:rsidTr="00497FB2">
        <w:trPr>
          <w:trHeight w:val="57"/>
        </w:trPr>
        <w:tc>
          <w:tcPr>
            <w:tcW w:w="3251" w:type="dxa"/>
            <w:tcBorders>
              <w:top w:val="single" w:sz="4" w:space="0" w:color="auto"/>
              <w:bottom w:val="single" w:sz="4" w:space="0" w:color="auto"/>
            </w:tcBorders>
            <w:shd w:val="clear" w:color="000000" w:fill="FFFFFF"/>
            <w:noWrap/>
            <w:vAlign w:val="center"/>
            <w:hideMark/>
          </w:tcPr>
          <w:p w14:paraId="76E98457" w14:textId="77777777" w:rsidR="00615D5C" w:rsidRPr="00615D5C" w:rsidRDefault="00615D5C" w:rsidP="00615D5C">
            <w:pPr>
              <w:rPr>
                <w:rFonts w:ascii="Times New Roman" w:eastAsia="Times New Roman" w:hAnsi="Times New Roman" w:cs="Times New Roman"/>
                <w:b/>
                <w:bCs/>
                <w:color w:val="000000"/>
                <w:sz w:val="20"/>
                <w:szCs w:val="20"/>
                <w:lang w:eastAsia="fi-FI"/>
              </w:rPr>
            </w:pPr>
            <w:r w:rsidRPr="00615D5C">
              <w:rPr>
                <w:rFonts w:ascii="Times New Roman" w:eastAsia="Times New Roman" w:hAnsi="Times New Roman" w:cs="Times New Roman"/>
                <w:b/>
                <w:bCs/>
                <w:color w:val="000000"/>
                <w:sz w:val="20"/>
                <w:szCs w:val="20"/>
                <w:lang w:eastAsia="fi-FI"/>
              </w:rPr>
              <w:t>420 Esiopetus</w:t>
            </w:r>
          </w:p>
        </w:tc>
        <w:tc>
          <w:tcPr>
            <w:tcW w:w="960" w:type="dxa"/>
            <w:tcBorders>
              <w:top w:val="single" w:sz="4" w:space="0" w:color="auto"/>
              <w:bottom w:val="single" w:sz="4" w:space="0" w:color="auto"/>
            </w:tcBorders>
            <w:shd w:val="clear" w:color="000000" w:fill="FFFFFF"/>
            <w:noWrap/>
            <w:vAlign w:val="center"/>
            <w:hideMark/>
          </w:tcPr>
          <w:p w14:paraId="7786EC0D" w14:textId="77777777" w:rsidR="00615D5C" w:rsidRPr="00615D5C" w:rsidRDefault="00615D5C" w:rsidP="00615D5C">
            <w:pPr>
              <w:jc w:val="right"/>
              <w:rPr>
                <w:rFonts w:ascii="Times New Roman" w:eastAsia="Times New Roman" w:hAnsi="Times New Roman" w:cs="Times New Roman"/>
                <w:b/>
                <w:bCs/>
                <w:color w:val="000000"/>
                <w:sz w:val="20"/>
                <w:szCs w:val="20"/>
                <w:lang w:eastAsia="fi-FI"/>
              </w:rPr>
            </w:pPr>
            <w:r w:rsidRPr="00615D5C">
              <w:rPr>
                <w:rFonts w:ascii="Times New Roman" w:eastAsia="Times New Roman" w:hAnsi="Times New Roman" w:cs="Times New Roman"/>
                <w:b/>
                <w:bCs/>
                <w:color w:val="000000"/>
                <w:sz w:val="20"/>
                <w:szCs w:val="20"/>
                <w:lang w:eastAsia="fi-FI"/>
              </w:rPr>
              <w:t>TP 2018</w:t>
            </w:r>
          </w:p>
        </w:tc>
        <w:tc>
          <w:tcPr>
            <w:tcW w:w="1166" w:type="dxa"/>
            <w:tcBorders>
              <w:top w:val="single" w:sz="4" w:space="0" w:color="auto"/>
              <w:bottom w:val="single" w:sz="4" w:space="0" w:color="auto"/>
            </w:tcBorders>
            <w:shd w:val="clear" w:color="000000" w:fill="FFFFFF"/>
            <w:vAlign w:val="center"/>
            <w:hideMark/>
          </w:tcPr>
          <w:p w14:paraId="0E1A959A" w14:textId="77777777" w:rsidR="00615D5C" w:rsidRPr="00615D5C" w:rsidRDefault="00615D5C" w:rsidP="00615D5C">
            <w:pPr>
              <w:jc w:val="right"/>
              <w:rPr>
                <w:rFonts w:ascii="Times New Roman" w:eastAsia="Times New Roman" w:hAnsi="Times New Roman" w:cs="Times New Roman"/>
                <w:b/>
                <w:bCs/>
                <w:color w:val="000000"/>
                <w:sz w:val="20"/>
                <w:szCs w:val="20"/>
                <w:lang w:eastAsia="fi-FI"/>
              </w:rPr>
            </w:pPr>
            <w:proofErr w:type="spellStart"/>
            <w:r w:rsidRPr="00615D5C">
              <w:rPr>
                <w:rFonts w:ascii="Times New Roman" w:eastAsia="Times New Roman" w:hAnsi="Times New Roman" w:cs="Times New Roman"/>
                <w:b/>
                <w:bCs/>
                <w:color w:val="000000"/>
                <w:sz w:val="20"/>
                <w:szCs w:val="20"/>
                <w:lang w:eastAsia="fi-FI"/>
              </w:rPr>
              <w:t>TA+muutos</w:t>
            </w:r>
            <w:proofErr w:type="spellEnd"/>
            <w:r w:rsidRPr="00615D5C">
              <w:rPr>
                <w:rFonts w:ascii="Times New Roman" w:eastAsia="Times New Roman" w:hAnsi="Times New Roman" w:cs="Times New Roman"/>
                <w:b/>
                <w:bCs/>
                <w:color w:val="000000"/>
                <w:sz w:val="20"/>
                <w:szCs w:val="20"/>
                <w:lang w:eastAsia="fi-FI"/>
              </w:rPr>
              <w:t xml:space="preserve"> 2019</w:t>
            </w:r>
          </w:p>
        </w:tc>
        <w:tc>
          <w:tcPr>
            <w:tcW w:w="1417" w:type="dxa"/>
            <w:tcBorders>
              <w:top w:val="single" w:sz="4" w:space="0" w:color="auto"/>
              <w:bottom w:val="single" w:sz="4" w:space="0" w:color="auto"/>
            </w:tcBorders>
            <w:shd w:val="clear" w:color="000000" w:fill="FFFFFF"/>
            <w:noWrap/>
            <w:vAlign w:val="center"/>
            <w:hideMark/>
          </w:tcPr>
          <w:p w14:paraId="2CE9F78F" w14:textId="77777777" w:rsidR="00615D5C" w:rsidRPr="00615D5C" w:rsidRDefault="00615D5C" w:rsidP="00615D5C">
            <w:pPr>
              <w:jc w:val="right"/>
              <w:rPr>
                <w:rFonts w:ascii="Times New Roman" w:eastAsia="Times New Roman" w:hAnsi="Times New Roman" w:cs="Times New Roman"/>
                <w:b/>
                <w:bCs/>
                <w:color w:val="000000"/>
                <w:sz w:val="20"/>
                <w:szCs w:val="20"/>
                <w:lang w:eastAsia="fi-FI"/>
              </w:rPr>
            </w:pPr>
            <w:r w:rsidRPr="00615D5C">
              <w:rPr>
                <w:rFonts w:ascii="Times New Roman" w:eastAsia="Times New Roman" w:hAnsi="Times New Roman" w:cs="Times New Roman"/>
                <w:b/>
                <w:bCs/>
                <w:color w:val="000000"/>
                <w:sz w:val="20"/>
                <w:szCs w:val="20"/>
                <w:lang w:eastAsia="fi-FI"/>
              </w:rPr>
              <w:t>TA2020</w:t>
            </w:r>
          </w:p>
        </w:tc>
        <w:tc>
          <w:tcPr>
            <w:tcW w:w="1418" w:type="dxa"/>
            <w:tcBorders>
              <w:top w:val="single" w:sz="4" w:space="0" w:color="auto"/>
              <w:bottom w:val="single" w:sz="4" w:space="0" w:color="auto"/>
            </w:tcBorders>
            <w:shd w:val="clear" w:color="000000" w:fill="FFFFFF"/>
            <w:noWrap/>
            <w:vAlign w:val="center"/>
            <w:hideMark/>
          </w:tcPr>
          <w:p w14:paraId="26CAEEC9" w14:textId="77777777" w:rsidR="00615D5C" w:rsidRPr="00615D5C" w:rsidRDefault="00615D5C" w:rsidP="00615D5C">
            <w:pPr>
              <w:jc w:val="right"/>
              <w:rPr>
                <w:rFonts w:ascii="Times New Roman" w:eastAsia="Times New Roman" w:hAnsi="Times New Roman" w:cs="Times New Roman"/>
                <w:b/>
                <w:bCs/>
                <w:color w:val="000000"/>
                <w:sz w:val="20"/>
                <w:szCs w:val="20"/>
                <w:lang w:eastAsia="fi-FI"/>
              </w:rPr>
            </w:pPr>
            <w:r w:rsidRPr="00615D5C">
              <w:rPr>
                <w:rFonts w:ascii="Times New Roman" w:eastAsia="Times New Roman" w:hAnsi="Times New Roman" w:cs="Times New Roman"/>
                <w:b/>
                <w:bCs/>
                <w:color w:val="000000"/>
                <w:sz w:val="20"/>
                <w:szCs w:val="20"/>
                <w:lang w:eastAsia="fi-FI"/>
              </w:rPr>
              <w:t>SU 2021</w:t>
            </w:r>
          </w:p>
        </w:tc>
        <w:tc>
          <w:tcPr>
            <w:tcW w:w="1276" w:type="dxa"/>
            <w:tcBorders>
              <w:top w:val="single" w:sz="4" w:space="0" w:color="auto"/>
              <w:bottom w:val="single" w:sz="4" w:space="0" w:color="auto"/>
            </w:tcBorders>
            <w:shd w:val="clear" w:color="000000" w:fill="FFFFFF"/>
            <w:noWrap/>
            <w:vAlign w:val="center"/>
            <w:hideMark/>
          </w:tcPr>
          <w:p w14:paraId="52375395" w14:textId="77777777" w:rsidR="00615D5C" w:rsidRPr="00615D5C" w:rsidRDefault="00615D5C" w:rsidP="00615D5C">
            <w:pPr>
              <w:jc w:val="right"/>
              <w:rPr>
                <w:rFonts w:ascii="Times New Roman" w:eastAsia="Times New Roman" w:hAnsi="Times New Roman" w:cs="Times New Roman"/>
                <w:b/>
                <w:bCs/>
                <w:color w:val="000000"/>
                <w:sz w:val="20"/>
                <w:szCs w:val="20"/>
                <w:lang w:eastAsia="fi-FI"/>
              </w:rPr>
            </w:pPr>
            <w:r w:rsidRPr="00615D5C">
              <w:rPr>
                <w:rFonts w:ascii="Times New Roman" w:eastAsia="Times New Roman" w:hAnsi="Times New Roman" w:cs="Times New Roman"/>
                <w:b/>
                <w:bCs/>
                <w:color w:val="000000"/>
                <w:sz w:val="20"/>
                <w:szCs w:val="20"/>
                <w:lang w:eastAsia="fi-FI"/>
              </w:rPr>
              <w:t>SU 2022</w:t>
            </w:r>
          </w:p>
        </w:tc>
      </w:tr>
      <w:tr w:rsidR="00615D5C" w:rsidRPr="00615D5C" w14:paraId="72D93E3E" w14:textId="77777777" w:rsidTr="00497FB2">
        <w:trPr>
          <w:trHeight w:val="57"/>
        </w:trPr>
        <w:tc>
          <w:tcPr>
            <w:tcW w:w="3251" w:type="dxa"/>
            <w:tcBorders>
              <w:top w:val="single" w:sz="4" w:space="0" w:color="auto"/>
            </w:tcBorders>
            <w:shd w:val="clear" w:color="000000" w:fill="FFFFFF"/>
            <w:noWrap/>
            <w:vAlign w:val="center"/>
            <w:hideMark/>
          </w:tcPr>
          <w:p w14:paraId="06387369" w14:textId="77777777" w:rsidR="00615D5C" w:rsidRPr="00615D5C" w:rsidRDefault="00615D5C" w:rsidP="00615D5C">
            <w:pPr>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Toimintatuotot</w:t>
            </w:r>
          </w:p>
        </w:tc>
        <w:tc>
          <w:tcPr>
            <w:tcW w:w="960" w:type="dxa"/>
            <w:tcBorders>
              <w:top w:val="single" w:sz="4" w:space="0" w:color="auto"/>
            </w:tcBorders>
            <w:shd w:val="clear" w:color="000000" w:fill="FFFFFF"/>
            <w:noWrap/>
            <w:vAlign w:val="center"/>
            <w:hideMark/>
          </w:tcPr>
          <w:p w14:paraId="3EB03C17" w14:textId="77777777" w:rsidR="00615D5C" w:rsidRPr="00615D5C" w:rsidRDefault="00615D5C" w:rsidP="00615D5C">
            <w:pPr>
              <w:jc w:val="right"/>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7 219</w:t>
            </w:r>
          </w:p>
        </w:tc>
        <w:tc>
          <w:tcPr>
            <w:tcW w:w="1166" w:type="dxa"/>
            <w:tcBorders>
              <w:top w:val="single" w:sz="4" w:space="0" w:color="auto"/>
            </w:tcBorders>
            <w:shd w:val="clear" w:color="000000" w:fill="FFFFFF"/>
            <w:noWrap/>
            <w:vAlign w:val="center"/>
            <w:hideMark/>
          </w:tcPr>
          <w:p w14:paraId="09FE19FF" w14:textId="77777777" w:rsidR="00615D5C" w:rsidRPr="00615D5C" w:rsidRDefault="00615D5C" w:rsidP="00615D5C">
            <w:pPr>
              <w:jc w:val="right"/>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5 300</w:t>
            </w:r>
          </w:p>
        </w:tc>
        <w:tc>
          <w:tcPr>
            <w:tcW w:w="1417" w:type="dxa"/>
            <w:tcBorders>
              <w:top w:val="single" w:sz="4" w:space="0" w:color="auto"/>
            </w:tcBorders>
            <w:shd w:val="clear" w:color="000000" w:fill="FFFFFF"/>
            <w:noWrap/>
            <w:vAlign w:val="center"/>
            <w:hideMark/>
          </w:tcPr>
          <w:p w14:paraId="743804BB" w14:textId="77777777" w:rsidR="00615D5C" w:rsidRPr="00615D5C" w:rsidRDefault="00615D5C" w:rsidP="00615D5C">
            <w:pPr>
              <w:jc w:val="right"/>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7 500</w:t>
            </w:r>
          </w:p>
        </w:tc>
        <w:tc>
          <w:tcPr>
            <w:tcW w:w="1418" w:type="dxa"/>
            <w:tcBorders>
              <w:top w:val="single" w:sz="4" w:space="0" w:color="auto"/>
            </w:tcBorders>
            <w:shd w:val="clear" w:color="000000" w:fill="FFFFFF"/>
            <w:noWrap/>
            <w:vAlign w:val="center"/>
            <w:hideMark/>
          </w:tcPr>
          <w:p w14:paraId="241A6382" w14:textId="77777777" w:rsidR="00615D5C" w:rsidRPr="00615D5C" w:rsidRDefault="00615D5C" w:rsidP="00615D5C">
            <w:pPr>
              <w:jc w:val="right"/>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7 500</w:t>
            </w:r>
          </w:p>
        </w:tc>
        <w:tc>
          <w:tcPr>
            <w:tcW w:w="1276" w:type="dxa"/>
            <w:tcBorders>
              <w:top w:val="single" w:sz="4" w:space="0" w:color="auto"/>
            </w:tcBorders>
            <w:shd w:val="clear" w:color="000000" w:fill="FFFFFF"/>
            <w:noWrap/>
            <w:vAlign w:val="center"/>
            <w:hideMark/>
          </w:tcPr>
          <w:p w14:paraId="23684985" w14:textId="77777777" w:rsidR="00615D5C" w:rsidRPr="00615D5C" w:rsidRDefault="00615D5C" w:rsidP="00615D5C">
            <w:pPr>
              <w:jc w:val="right"/>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7 500</w:t>
            </w:r>
          </w:p>
        </w:tc>
      </w:tr>
      <w:tr w:rsidR="00615D5C" w:rsidRPr="00615D5C" w14:paraId="3FC9B0E5" w14:textId="77777777" w:rsidTr="00497FB2">
        <w:trPr>
          <w:trHeight w:val="57"/>
        </w:trPr>
        <w:tc>
          <w:tcPr>
            <w:tcW w:w="3251" w:type="dxa"/>
            <w:shd w:val="clear" w:color="000000" w:fill="FFFFFF"/>
            <w:noWrap/>
            <w:vAlign w:val="center"/>
            <w:hideMark/>
          </w:tcPr>
          <w:p w14:paraId="1335C2F1" w14:textId="77777777" w:rsidR="00615D5C" w:rsidRPr="00615D5C" w:rsidRDefault="00615D5C" w:rsidP="00615D5C">
            <w:pPr>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Toimintakulut</w:t>
            </w:r>
          </w:p>
        </w:tc>
        <w:tc>
          <w:tcPr>
            <w:tcW w:w="960" w:type="dxa"/>
            <w:shd w:val="clear" w:color="000000" w:fill="FFFFFF"/>
            <w:noWrap/>
            <w:vAlign w:val="center"/>
            <w:hideMark/>
          </w:tcPr>
          <w:p w14:paraId="1084591E" w14:textId="77777777" w:rsidR="00615D5C" w:rsidRPr="00615D5C" w:rsidRDefault="00615D5C" w:rsidP="00615D5C">
            <w:pPr>
              <w:jc w:val="right"/>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-246 678</w:t>
            </w:r>
          </w:p>
        </w:tc>
        <w:tc>
          <w:tcPr>
            <w:tcW w:w="1166" w:type="dxa"/>
            <w:shd w:val="clear" w:color="000000" w:fill="FFFFFF"/>
            <w:noWrap/>
            <w:vAlign w:val="center"/>
            <w:hideMark/>
          </w:tcPr>
          <w:p w14:paraId="405B84E7" w14:textId="77777777" w:rsidR="00615D5C" w:rsidRPr="00615D5C" w:rsidRDefault="00615D5C" w:rsidP="00615D5C">
            <w:pPr>
              <w:jc w:val="right"/>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-234 800</w:t>
            </w:r>
          </w:p>
        </w:tc>
        <w:tc>
          <w:tcPr>
            <w:tcW w:w="1417" w:type="dxa"/>
            <w:shd w:val="clear" w:color="000000" w:fill="FFFFFF"/>
            <w:noWrap/>
            <w:vAlign w:val="center"/>
            <w:hideMark/>
          </w:tcPr>
          <w:p w14:paraId="120663D1" w14:textId="77777777" w:rsidR="00615D5C" w:rsidRPr="00615D5C" w:rsidRDefault="00615D5C" w:rsidP="00615D5C">
            <w:pPr>
              <w:jc w:val="right"/>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-233 400</w:t>
            </w:r>
          </w:p>
        </w:tc>
        <w:tc>
          <w:tcPr>
            <w:tcW w:w="1418" w:type="dxa"/>
            <w:shd w:val="clear" w:color="000000" w:fill="FFFFFF"/>
            <w:noWrap/>
            <w:vAlign w:val="center"/>
            <w:hideMark/>
          </w:tcPr>
          <w:p w14:paraId="1A3010DC" w14:textId="77777777" w:rsidR="00615D5C" w:rsidRPr="00615D5C" w:rsidRDefault="00615D5C" w:rsidP="00615D5C">
            <w:pPr>
              <w:jc w:val="right"/>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-247 500</w:t>
            </w:r>
          </w:p>
        </w:tc>
        <w:tc>
          <w:tcPr>
            <w:tcW w:w="1276" w:type="dxa"/>
            <w:shd w:val="clear" w:color="000000" w:fill="FFFFFF"/>
            <w:noWrap/>
            <w:vAlign w:val="center"/>
            <w:hideMark/>
          </w:tcPr>
          <w:p w14:paraId="410389C9" w14:textId="77777777" w:rsidR="00615D5C" w:rsidRPr="00615D5C" w:rsidRDefault="00615D5C" w:rsidP="00615D5C">
            <w:pPr>
              <w:jc w:val="right"/>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-247 500</w:t>
            </w:r>
          </w:p>
        </w:tc>
      </w:tr>
      <w:tr w:rsidR="00615D5C" w:rsidRPr="00615D5C" w14:paraId="477BC8C1" w14:textId="77777777" w:rsidTr="00497FB2">
        <w:trPr>
          <w:trHeight w:val="57"/>
        </w:trPr>
        <w:tc>
          <w:tcPr>
            <w:tcW w:w="3251" w:type="dxa"/>
            <w:shd w:val="clear" w:color="000000" w:fill="FFFFFF"/>
            <w:noWrap/>
            <w:vAlign w:val="center"/>
            <w:hideMark/>
          </w:tcPr>
          <w:p w14:paraId="379428F8" w14:textId="77777777" w:rsidR="00615D5C" w:rsidRPr="00615D5C" w:rsidRDefault="00615D5C" w:rsidP="00615D5C">
            <w:pPr>
              <w:rPr>
                <w:rFonts w:ascii="Times New Roman" w:eastAsia="Times New Roman" w:hAnsi="Times New Roman" w:cs="Times New Roman"/>
                <w:b/>
                <w:bCs/>
                <w:color w:val="000000"/>
                <w:sz w:val="20"/>
                <w:szCs w:val="20"/>
                <w:lang w:eastAsia="fi-FI"/>
              </w:rPr>
            </w:pPr>
            <w:r w:rsidRPr="00615D5C">
              <w:rPr>
                <w:rFonts w:ascii="Times New Roman" w:eastAsia="Times New Roman" w:hAnsi="Times New Roman" w:cs="Times New Roman"/>
                <w:b/>
                <w:bCs/>
                <w:color w:val="000000"/>
                <w:sz w:val="20"/>
                <w:szCs w:val="20"/>
                <w:lang w:eastAsia="fi-FI"/>
              </w:rPr>
              <w:t>Netto</w:t>
            </w:r>
          </w:p>
        </w:tc>
        <w:tc>
          <w:tcPr>
            <w:tcW w:w="960" w:type="dxa"/>
            <w:shd w:val="clear" w:color="000000" w:fill="FFFFFF"/>
            <w:noWrap/>
            <w:vAlign w:val="center"/>
            <w:hideMark/>
          </w:tcPr>
          <w:p w14:paraId="49F47B86" w14:textId="77777777" w:rsidR="00615D5C" w:rsidRPr="00615D5C" w:rsidRDefault="00615D5C" w:rsidP="00615D5C">
            <w:pPr>
              <w:jc w:val="right"/>
              <w:rPr>
                <w:rFonts w:ascii="Times New Roman" w:eastAsia="Times New Roman" w:hAnsi="Times New Roman" w:cs="Times New Roman"/>
                <w:b/>
                <w:bCs/>
                <w:color w:val="000000"/>
                <w:sz w:val="20"/>
                <w:szCs w:val="20"/>
                <w:lang w:eastAsia="fi-FI"/>
              </w:rPr>
            </w:pPr>
            <w:r w:rsidRPr="00615D5C">
              <w:rPr>
                <w:rFonts w:ascii="Times New Roman" w:eastAsia="Times New Roman" w:hAnsi="Times New Roman" w:cs="Times New Roman"/>
                <w:b/>
                <w:bCs/>
                <w:color w:val="000000"/>
                <w:sz w:val="20"/>
                <w:szCs w:val="20"/>
                <w:lang w:eastAsia="fi-FI"/>
              </w:rPr>
              <w:t>-239 459</w:t>
            </w:r>
          </w:p>
        </w:tc>
        <w:tc>
          <w:tcPr>
            <w:tcW w:w="1166" w:type="dxa"/>
            <w:shd w:val="clear" w:color="000000" w:fill="FFFFFF"/>
            <w:noWrap/>
            <w:vAlign w:val="center"/>
            <w:hideMark/>
          </w:tcPr>
          <w:p w14:paraId="43339DD2" w14:textId="77777777" w:rsidR="00615D5C" w:rsidRPr="00615D5C" w:rsidRDefault="00615D5C" w:rsidP="00615D5C">
            <w:pPr>
              <w:jc w:val="right"/>
              <w:rPr>
                <w:rFonts w:ascii="Times New Roman" w:eastAsia="Times New Roman" w:hAnsi="Times New Roman" w:cs="Times New Roman"/>
                <w:b/>
                <w:bCs/>
                <w:color w:val="000000"/>
                <w:sz w:val="20"/>
                <w:szCs w:val="20"/>
                <w:lang w:eastAsia="fi-FI"/>
              </w:rPr>
            </w:pPr>
            <w:r w:rsidRPr="00615D5C">
              <w:rPr>
                <w:rFonts w:ascii="Times New Roman" w:eastAsia="Times New Roman" w:hAnsi="Times New Roman" w:cs="Times New Roman"/>
                <w:b/>
                <w:bCs/>
                <w:color w:val="000000"/>
                <w:sz w:val="20"/>
                <w:szCs w:val="20"/>
                <w:lang w:eastAsia="fi-FI"/>
              </w:rPr>
              <w:t>-229 500</w:t>
            </w:r>
          </w:p>
        </w:tc>
        <w:tc>
          <w:tcPr>
            <w:tcW w:w="1417" w:type="dxa"/>
            <w:shd w:val="clear" w:color="000000" w:fill="FFFFFF"/>
            <w:noWrap/>
            <w:vAlign w:val="center"/>
            <w:hideMark/>
          </w:tcPr>
          <w:p w14:paraId="2E3A4879" w14:textId="77777777" w:rsidR="00615D5C" w:rsidRPr="00615D5C" w:rsidRDefault="00615D5C" w:rsidP="00615D5C">
            <w:pPr>
              <w:jc w:val="right"/>
              <w:rPr>
                <w:rFonts w:ascii="Times New Roman" w:eastAsia="Times New Roman" w:hAnsi="Times New Roman" w:cs="Times New Roman"/>
                <w:b/>
                <w:bCs/>
                <w:color w:val="000000"/>
                <w:sz w:val="20"/>
                <w:szCs w:val="20"/>
                <w:lang w:eastAsia="fi-FI"/>
              </w:rPr>
            </w:pPr>
            <w:r w:rsidRPr="00615D5C">
              <w:rPr>
                <w:rFonts w:ascii="Times New Roman" w:eastAsia="Times New Roman" w:hAnsi="Times New Roman" w:cs="Times New Roman"/>
                <w:b/>
                <w:bCs/>
                <w:color w:val="000000"/>
                <w:sz w:val="20"/>
                <w:szCs w:val="20"/>
                <w:lang w:eastAsia="fi-FI"/>
              </w:rPr>
              <w:t>-225 900</w:t>
            </w:r>
          </w:p>
        </w:tc>
        <w:tc>
          <w:tcPr>
            <w:tcW w:w="1418" w:type="dxa"/>
            <w:shd w:val="clear" w:color="000000" w:fill="FFFFFF"/>
            <w:noWrap/>
            <w:vAlign w:val="center"/>
            <w:hideMark/>
          </w:tcPr>
          <w:p w14:paraId="0CFB12DE" w14:textId="77777777" w:rsidR="00615D5C" w:rsidRPr="00615D5C" w:rsidRDefault="00615D5C" w:rsidP="00615D5C">
            <w:pPr>
              <w:jc w:val="right"/>
              <w:rPr>
                <w:rFonts w:ascii="Times New Roman" w:eastAsia="Times New Roman" w:hAnsi="Times New Roman" w:cs="Times New Roman"/>
                <w:b/>
                <w:bCs/>
                <w:color w:val="000000"/>
                <w:sz w:val="20"/>
                <w:szCs w:val="20"/>
                <w:lang w:eastAsia="fi-FI"/>
              </w:rPr>
            </w:pPr>
            <w:r w:rsidRPr="00615D5C">
              <w:rPr>
                <w:rFonts w:ascii="Times New Roman" w:eastAsia="Times New Roman" w:hAnsi="Times New Roman" w:cs="Times New Roman"/>
                <w:b/>
                <w:bCs/>
                <w:color w:val="000000"/>
                <w:sz w:val="20"/>
                <w:szCs w:val="20"/>
                <w:lang w:eastAsia="fi-FI"/>
              </w:rPr>
              <w:t>-240 000</w:t>
            </w:r>
          </w:p>
        </w:tc>
        <w:tc>
          <w:tcPr>
            <w:tcW w:w="1276" w:type="dxa"/>
            <w:shd w:val="clear" w:color="000000" w:fill="FFFFFF"/>
            <w:noWrap/>
            <w:vAlign w:val="center"/>
            <w:hideMark/>
          </w:tcPr>
          <w:p w14:paraId="170F7803" w14:textId="77777777" w:rsidR="00615D5C" w:rsidRPr="00615D5C" w:rsidRDefault="00615D5C" w:rsidP="00615D5C">
            <w:pPr>
              <w:jc w:val="right"/>
              <w:rPr>
                <w:rFonts w:ascii="Times New Roman" w:eastAsia="Times New Roman" w:hAnsi="Times New Roman" w:cs="Times New Roman"/>
                <w:b/>
                <w:bCs/>
                <w:color w:val="000000"/>
                <w:sz w:val="20"/>
                <w:szCs w:val="20"/>
                <w:lang w:eastAsia="fi-FI"/>
              </w:rPr>
            </w:pPr>
            <w:r w:rsidRPr="00615D5C">
              <w:rPr>
                <w:rFonts w:ascii="Times New Roman" w:eastAsia="Times New Roman" w:hAnsi="Times New Roman" w:cs="Times New Roman"/>
                <w:b/>
                <w:bCs/>
                <w:color w:val="000000"/>
                <w:sz w:val="20"/>
                <w:szCs w:val="20"/>
                <w:lang w:eastAsia="fi-FI"/>
              </w:rPr>
              <w:t>-240 000</w:t>
            </w:r>
          </w:p>
        </w:tc>
      </w:tr>
      <w:tr w:rsidR="00615D5C" w:rsidRPr="00615D5C" w14:paraId="4F5D2315" w14:textId="77777777" w:rsidTr="00497FB2">
        <w:trPr>
          <w:trHeight w:val="57"/>
        </w:trPr>
        <w:tc>
          <w:tcPr>
            <w:tcW w:w="3251" w:type="dxa"/>
            <w:shd w:val="clear" w:color="000000" w:fill="FFFFFF"/>
            <w:noWrap/>
            <w:vAlign w:val="center"/>
            <w:hideMark/>
          </w:tcPr>
          <w:p w14:paraId="72D180C2" w14:textId="77777777" w:rsidR="00615D5C" w:rsidRPr="00615D5C" w:rsidRDefault="00615D5C" w:rsidP="00615D5C">
            <w:pPr>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Poistot</w:t>
            </w:r>
          </w:p>
        </w:tc>
        <w:tc>
          <w:tcPr>
            <w:tcW w:w="960" w:type="dxa"/>
            <w:shd w:val="clear" w:color="000000" w:fill="FFFFFF"/>
            <w:noWrap/>
            <w:vAlign w:val="center"/>
            <w:hideMark/>
          </w:tcPr>
          <w:p w14:paraId="6A457AD9" w14:textId="77777777" w:rsidR="00615D5C" w:rsidRPr="00615D5C" w:rsidRDefault="00615D5C" w:rsidP="00615D5C">
            <w:pPr>
              <w:jc w:val="right"/>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-1 791</w:t>
            </w:r>
          </w:p>
        </w:tc>
        <w:tc>
          <w:tcPr>
            <w:tcW w:w="1166" w:type="dxa"/>
            <w:shd w:val="clear" w:color="000000" w:fill="FFFFFF"/>
            <w:noWrap/>
            <w:vAlign w:val="center"/>
            <w:hideMark/>
          </w:tcPr>
          <w:p w14:paraId="0686D816" w14:textId="77777777" w:rsidR="00615D5C" w:rsidRPr="00615D5C" w:rsidRDefault="00615D5C" w:rsidP="00615D5C">
            <w:pPr>
              <w:jc w:val="right"/>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-7 800</w:t>
            </w:r>
          </w:p>
        </w:tc>
        <w:tc>
          <w:tcPr>
            <w:tcW w:w="1417" w:type="dxa"/>
            <w:shd w:val="clear" w:color="000000" w:fill="FFFFFF"/>
            <w:noWrap/>
            <w:vAlign w:val="center"/>
            <w:hideMark/>
          </w:tcPr>
          <w:p w14:paraId="7E1C8421" w14:textId="77777777" w:rsidR="00615D5C" w:rsidRPr="00615D5C" w:rsidRDefault="00615D5C" w:rsidP="00615D5C">
            <w:pPr>
              <w:jc w:val="right"/>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-7 800</w:t>
            </w:r>
          </w:p>
        </w:tc>
        <w:tc>
          <w:tcPr>
            <w:tcW w:w="1418" w:type="dxa"/>
            <w:shd w:val="clear" w:color="000000" w:fill="FFFFFF"/>
            <w:noWrap/>
            <w:vAlign w:val="center"/>
            <w:hideMark/>
          </w:tcPr>
          <w:p w14:paraId="2705D269" w14:textId="77777777" w:rsidR="00615D5C" w:rsidRPr="00615D5C" w:rsidRDefault="00615D5C" w:rsidP="00615D5C">
            <w:pPr>
              <w:jc w:val="right"/>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-7 800</w:t>
            </w:r>
          </w:p>
        </w:tc>
        <w:tc>
          <w:tcPr>
            <w:tcW w:w="1276" w:type="dxa"/>
            <w:shd w:val="clear" w:color="000000" w:fill="FFFFFF"/>
            <w:noWrap/>
            <w:vAlign w:val="center"/>
            <w:hideMark/>
          </w:tcPr>
          <w:p w14:paraId="2565D9B1" w14:textId="77777777" w:rsidR="00615D5C" w:rsidRPr="00615D5C" w:rsidRDefault="00615D5C" w:rsidP="00615D5C">
            <w:pPr>
              <w:jc w:val="right"/>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-7 800</w:t>
            </w:r>
          </w:p>
        </w:tc>
      </w:tr>
      <w:tr w:rsidR="00615D5C" w:rsidRPr="00615D5C" w14:paraId="4F862B18" w14:textId="77777777" w:rsidTr="00497FB2">
        <w:trPr>
          <w:trHeight w:val="57"/>
        </w:trPr>
        <w:tc>
          <w:tcPr>
            <w:tcW w:w="3251" w:type="dxa"/>
            <w:shd w:val="clear" w:color="000000" w:fill="FFFFFF"/>
            <w:noWrap/>
            <w:vAlign w:val="center"/>
            <w:hideMark/>
          </w:tcPr>
          <w:p w14:paraId="4317B6EB" w14:textId="77777777" w:rsidR="00615D5C" w:rsidRPr="00615D5C" w:rsidRDefault="00615D5C" w:rsidP="00615D5C">
            <w:pPr>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€/asukas TA2020/1570</w:t>
            </w:r>
          </w:p>
        </w:tc>
        <w:tc>
          <w:tcPr>
            <w:tcW w:w="960" w:type="dxa"/>
            <w:shd w:val="clear" w:color="000000" w:fill="FFFFFF"/>
            <w:noWrap/>
            <w:vAlign w:val="center"/>
            <w:hideMark/>
          </w:tcPr>
          <w:p w14:paraId="7FD12A7C" w14:textId="77777777" w:rsidR="00615D5C" w:rsidRPr="00615D5C" w:rsidRDefault="00615D5C" w:rsidP="00615D5C">
            <w:pPr>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 </w:t>
            </w:r>
          </w:p>
        </w:tc>
        <w:tc>
          <w:tcPr>
            <w:tcW w:w="1166" w:type="dxa"/>
            <w:shd w:val="clear" w:color="000000" w:fill="FFFFFF"/>
            <w:noWrap/>
            <w:vAlign w:val="center"/>
            <w:hideMark/>
          </w:tcPr>
          <w:p w14:paraId="1657E470" w14:textId="77777777" w:rsidR="00615D5C" w:rsidRPr="00615D5C" w:rsidRDefault="00615D5C" w:rsidP="00615D5C">
            <w:pPr>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 </w:t>
            </w:r>
          </w:p>
        </w:tc>
        <w:tc>
          <w:tcPr>
            <w:tcW w:w="1417" w:type="dxa"/>
            <w:shd w:val="clear" w:color="000000" w:fill="FFFFFF"/>
            <w:noWrap/>
            <w:vAlign w:val="center"/>
            <w:hideMark/>
          </w:tcPr>
          <w:p w14:paraId="44E36D3C" w14:textId="77777777" w:rsidR="00615D5C" w:rsidRPr="00615D5C" w:rsidRDefault="00615D5C" w:rsidP="00615D5C">
            <w:pPr>
              <w:jc w:val="right"/>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-144</w:t>
            </w:r>
          </w:p>
        </w:tc>
        <w:tc>
          <w:tcPr>
            <w:tcW w:w="1418" w:type="dxa"/>
            <w:shd w:val="clear" w:color="000000" w:fill="FFFFFF"/>
            <w:noWrap/>
            <w:vAlign w:val="center"/>
            <w:hideMark/>
          </w:tcPr>
          <w:p w14:paraId="63E27AC0" w14:textId="77777777" w:rsidR="00615D5C" w:rsidRPr="00615D5C" w:rsidRDefault="00615D5C" w:rsidP="00615D5C">
            <w:pPr>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 </w:t>
            </w:r>
          </w:p>
        </w:tc>
        <w:tc>
          <w:tcPr>
            <w:tcW w:w="1276" w:type="dxa"/>
            <w:shd w:val="clear" w:color="000000" w:fill="FFFFFF"/>
            <w:noWrap/>
            <w:vAlign w:val="center"/>
            <w:hideMark/>
          </w:tcPr>
          <w:p w14:paraId="028BFD6F" w14:textId="77777777" w:rsidR="00615D5C" w:rsidRPr="00615D5C" w:rsidRDefault="00615D5C" w:rsidP="00615D5C">
            <w:pPr>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 </w:t>
            </w:r>
          </w:p>
        </w:tc>
      </w:tr>
      <w:tr w:rsidR="00615D5C" w:rsidRPr="00615D5C" w14:paraId="3E61EC77" w14:textId="77777777" w:rsidTr="00497FB2">
        <w:trPr>
          <w:trHeight w:val="57"/>
        </w:trPr>
        <w:tc>
          <w:tcPr>
            <w:tcW w:w="3251" w:type="dxa"/>
            <w:shd w:val="clear" w:color="000000" w:fill="FFFFFF"/>
            <w:noWrap/>
            <w:vAlign w:val="center"/>
            <w:hideMark/>
          </w:tcPr>
          <w:p w14:paraId="69301228" w14:textId="77777777" w:rsidR="00615D5C" w:rsidRPr="00615D5C" w:rsidRDefault="00615D5C" w:rsidP="00615D5C">
            <w:pPr>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€/oppilas TA2020/23</w:t>
            </w:r>
          </w:p>
        </w:tc>
        <w:tc>
          <w:tcPr>
            <w:tcW w:w="960" w:type="dxa"/>
            <w:shd w:val="clear" w:color="000000" w:fill="FFFFFF"/>
            <w:noWrap/>
            <w:vAlign w:val="center"/>
            <w:hideMark/>
          </w:tcPr>
          <w:p w14:paraId="74358296" w14:textId="77777777" w:rsidR="00615D5C" w:rsidRPr="00615D5C" w:rsidRDefault="00615D5C" w:rsidP="00615D5C">
            <w:pPr>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 </w:t>
            </w:r>
          </w:p>
        </w:tc>
        <w:tc>
          <w:tcPr>
            <w:tcW w:w="1166" w:type="dxa"/>
            <w:shd w:val="clear" w:color="000000" w:fill="FFFFFF"/>
            <w:noWrap/>
            <w:vAlign w:val="center"/>
            <w:hideMark/>
          </w:tcPr>
          <w:p w14:paraId="43DFB093" w14:textId="77777777" w:rsidR="00615D5C" w:rsidRPr="00615D5C" w:rsidRDefault="00615D5C" w:rsidP="00615D5C">
            <w:pPr>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 </w:t>
            </w:r>
          </w:p>
        </w:tc>
        <w:tc>
          <w:tcPr>
            <w:tcW w:w="1417" w:type="dxa"/>
            <w:shd w:val="clear" w:color="000000" w:fill="FFFFFF"/>
            <w:noWrap/>
            <w:vAlign w:val="center"/>
            <w:hideMark/>
          </w:tcPr>
          <w:p w14:paraId="7785C972" w14:textId="77777777" w:rsidR="00615D5C" w:rsidRPr="00615D5C" w:rsidRDefault="00615D5C" w:rsidP="00615D5C">
            <w:pPr>
              <w:jc w:val="right"/>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-9822</w:t>
            </w:r>
          </w:p>
        </w:tc>
        <w:tc>
          <w:tcPr>
            <w:tcW w:w="1418" w:type="dxa"/>
            <w:shd w:val="clear" w:color="000000" w:fill="FFFFFF"/>
            <w:noWrap/>
            <w:vAlign w:val="center"/>
            <w:hideMark/>
          </w:tcPr>
          <w:p w14:paraId="628E16A5" w14:textId="77777777" w:rsidR="00615D5C" w:rsidRPr="00615D5C" w:rsidRDefault="00615D5C" w:rsidP="00615D5C">
            <w:pPr>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 </w:t>
            </w:r>
          </w:p>
        </w:tc>
        <w:tc>
          <w:tcPr>
            <w:tcW w:w="1276" w:type="dxa"/>
            <w:shd w:val="clear" w:color="000000" w:fill="FFFFFF"/>
            <w:noWrap/>
            <w:vAlign w:val="center"/>
            <w:hideMark/>
          </w:tcPr>
          <w:p w14:paraId="00079814" w14:textId="77777777" w:rsidR="00615D5C" w:rsidRPr="00615D5C" w:rsidRDefault="00615D5C" w:rsidP="00615D5C">
            <w:pPr>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 </w:t>
            </w:r>
          </w:p>
        </w:tc>
      </w:tr>
    </w:tbl>
    <w:p w14:paraId="3AD3793B" w14:textId="5DDE9E54" w:rsidR="00615D5C" w:rsidRDefault="00615D5C" w:rsidP="007949AD">
      <w:pPr>
        <w:tabs>
          <w:tab w:val="right" w:pos="6804"/>
        </w:tabs>
        <w:rPr>
          <w:rFonts w:ascii="Times New Roman" w:hAnsi="Times New Roman" w:cs="Times New Roman"/>
          <w:bCs/>
          <w:sz w:val="20"/>
          <w:szCs w:val="20"/>
        </w:rPr>
      </w:pPr>
    </w:p>
    <w:p w14:paraId="57D82EE2" w14:textId="77777777" w:rsidR="007949AD" w:rsidRPr="00AD7068" w:rsidRDefault="007949AD" w:rsidP="007949AD">
      <w:pPr>
        <w:tabs>
          <w:tab w:val="right" w:pos="6804"/>
        </w:tabs>
        <w:rPr>
          <w:rFonts w:ascii="Times New Roman" w:hAnsi="Times New Roman" w:cs="Times New Roman"/>
          <w:b/>
          <w:sz w:val="20"/>
          <w:szCs w:val="20"/>
        </w:rPr>
      </w:pPr>
      <w:r w:rsidRPr="00AD7068">
        <w:rPr>
          <w:rFonts w:ascii="Times New Roman" w:hAnsi="Times New Roman" w:cs="Times New Roman"/>
          <w:b/>
          <w:sz w:val="20"/>
          <w:szCs w:val="20"/>
        </w:rPr>
        <w:t>Perustelut</w:t>
      </w:r>
    </w:p>
    <w:p w14:paraId="1B8B809A" w14:textId="77777777" w:rsidR="007949AD" w:rsidRDefault="007949AD" w:rsidP="007949AD">
      <w:pPr>
        <w:rPr>
          <w:rFonts w:ascii="Times New Roman" w:hAnsi="Times New Roman" w:cs="Times New Roman"/>
          <w:sz w:val="20"/>
          <w:szCs w:val="20"/>
        </w:rPr>
      </w:pPr>
      <w:r w:rsidRPr="00D20855">
        <w:rPr>
          <w:rFonts w:ascii="Times New Roman" w:hAnsi="Times New Roman" w:cs="Times New Roman"/>
          <w:sz w:val="20"/>
          <w:szCs w:val="20"/>
        </w:rPr>
        <w:t>Tulevana vuotena esikouluun tulee</w:t>
      </w:r>
      <w:r>
        <w:rPr>
          <w:rFonts w:ascii="Times New Roman" w:hAnsi="Times New Roman" w:cs="Times New Roman"/>
          <w:sz w:val="20"/>
          <w:szCs w:val="20"/>
        </w:rPr>
        <w:t xml:space="preserve"> noin 20 </w:t>
      </w:r>
      <w:r w:rsidRPr="00D20855">
        <w:rPr>
          <w:rFonts w:ascii="Times New Roman" w:hAnsi="Times New Roman" w:cs="Times New Roman"/>
          <w:sz w:val="20"/>
          <w:szCs w:val="20"/>
        </w:rPr>
        <w:t>lasta</w:t>
      </w:r>
      <w:r>
        <w:rPr>
          <w:rFonts w:ascii="Times New Roman" w:hAnsi="Times New Roman" w:cs="Times New Roman"/>
          <w:sz w:val="20"/>
          <w:szCs w:val="20"/>
        </w:rPr>
        <w:t>.</w:t>
      </w:r>
    </w:p>
    <w:p w14:paraId="51D14805" w14:textId="77777777" w:rsidR="007949AD" w:rsidRPr="00622B5C" w:rsidRDefault="007949AD" w:rsidP="007949AD">
      <w:pPr>
        <w:rPr>
          <w:rFonts w:ascii="Times New Roman" w:hAnsi="Times New Roman" w:cs="Times New Roman"/>
          <w:sz w:val="20"/>
          <w:szCs w:val="20"/>
        </w:rPr>
      </w:pPr>
    </w:p>
    <w:p w14:paraId="64C4CADF" w14:textId="77777777" w:rsidR="007949AD" w:rsidRPr="00AD7068" w:rsidRDefault="007949AD" w:rsidP="007949AD">
      <w:pPr>
        <w:pStyle w:val="Otsikko2"/>
        <w:spacing w:before="0"/>
        <w:rPr>
          <w:rFonts w:ascii="Times New Roman" w:hAnsi="Times New Roman" w:cs="Times New Roman"/>
          <w:color w:val="auto"/>
          <w:sz w:val="18"/>
          <w:szCs w:val="20"/>
        </w:rPr>
      </w:pPr>
      <w:bookmarkStart w:id="87" w:name="_Toc26449076"/>
      <w:r w:rsidRPr="00AD7068">
        <w:rPr>
          <w:rFonts w:ascii="Times New Roman" w:hAnsi="Times New Roman" w:cs="Times New Roman"/>
          <w:color w:val="auto"/>
          <w:sz w:val="22"/>
        </w:rPr>
        <w:t xml:space="preserve">430 </w:t>
      </w:r>
      <w:r>
        <w:rPr>
          <w:rFonts w:ascii="Times New Roman" w:hAnsi="Times New Roman" w:cs="Times New Roman"/>
          <w:color w:val="auto"/>
          <w:sz w:val="22"/>
        </w:rPr>
        <w:t>Varhaiskasvatus</w:t>
      </w:r>
      <w:bookmarkEnd w:id="87"/>
    </w:p>
    <w:p w14:paraId="6CA7ABCB" w14:textId="77777777" w:rsidR="007949AD" w:rsidRPr="00AD7068" w:rsidRDefault="007949AD" w:rsidP="007949AD">
      <w:pPr>
        <w:rPr>
          <w:rFonts w:ascii="Times New Roman" w:hAnsi="Times New Roman" w:cs="Times New Roman"/>
          <w:sz w:val="20"/>
          <w:szCs w:val="20"/>
        </w:rPr>
      </w:pPr>
    </w:p>
    <w:p w14:paraId="77768254" w14:textId="77777777" w:rsidR="007949AD" w:rsidRDefault="007949AD" w:rsidP="007949AD">
      <w:pPr>
        <w:rPr>
          <w:rFonts w:ascii="Times New Roman" w:hAnsi="Times New Roman" w:cs="Times New Roman"/>
          <w:b/>
          <w:sz w:val="20"/>
          <w:szCs w:val="20"/>
        </w:rPr>
      </w:pPr>
      <w:r w:rsidRPr="00AD7068">
        <w:rPr>
          <w:rFonts w:ascii="Times New Roman" w:hAnsi="Times New Roman" w:cs="Times New Roman"/>
          <w:b/>
          <w:sz w:val="20"/>
          <w:szCs w:val="20"/>
        </w:rPr>
        <w:t>Palvelusuunnitelma</w:t>
      </w:r>
    </w:p>
    <w:p w14:paraId="1872CCD3" w14:textId="77777777" w:rsidR="007949AD" w:rsidRPr="002771DD" w:rsidRDefault="007949AD" w:rsidP="007949AD">
      <w:pPr>
        <w:overflowPunct w:val="0"/>
        <w:autoSpaceDE w:val="0"/>
        <w:autoSpaceDN w:val="0"/>
        <w:adjustRightInd w:val="0"/>
        <w:textAlignment w:val="baseline"/>
        <w:rPr>
          <w:rFonts w:ascii="Times New Roman" w:eastAsia="Times New Roman" w:hAnsi="Times New Roman" w:cs="Times New Roman"/>
          <w:b/>
          <w:sz w:val="20"/>
          <w:szCs w:val="20"/>
          <w:lang w:eastAsia="fi-FI"/>
        </w:rPr>
      </w:pPr>
      <w:r w:rsidRPr="002771DD">
        <w:rPr>
          <w:rFonts w:ascii="Times New Roman" w:eastAsia="Times New Roman" w:hAnsi="Times New Roman" w:cs="Times New Roman"/>
          <w:sz w:val="20"/>
          <w:szCs w:val="20"/>
          <w:lang w:eastAsia="fi-FI"/>
        </w:rPr>
        <w:t xml:space="preserve">Kunnallista varhaiskasvatusta tarjotaan päiväkodissa ja perhepäivähoidossa. Varhaiskasvatuksen hoitopaikka järjestetään </w:t>
      </w:r>
      <w:r>
        <w:rPr>
          <w:rFonts w:ascii="Times New Roman" w:eastAsia="Times New Roman" w:hAnsi="Times New Roman" w:cs="Times New Roman"/>
          <w:sz w:val="20"/>
          <w:szCs w:val="20"/>
          <w:lang w:eastAsia="fi-FI"/>
        </w:rPr>
        <w:t xml:space="preserve">viimeistään </w:t>
      </w:r>
      <w:r w:rsidRPr="002771DD">
        <w:rPr>
          <w:rFonts w:ascii="Times New Roman" w:eastAsia="Times New Roman" w:hAnsi="Times New Roman" w:cs="Times New Roman"/>
          <w:sz w:val="20"/>
          <w:szCs w:val="20"/>
          <w:lang w:eastAsia="fi-FI"/>
        </w:rPr>
        <w:t>kahden viikon kuluttua hakemuksen jättämisestä huoltajan työn tai opiskelun vuoksi hoitopaikkaa tarvitseville lapsille ja muille viimeistään neljän kuukauden kuluttua hakemuksen jättämisestä.</w:t>
      </w:r>
    </w:p>
    <w:p w14:paraId="07287B52" w14:textId="77777777" w:rsidR="007949AD" w:rsidRPr="00272683" w:rsidRDefault="007949AD" w:rsidP="007949AD">
      <w:pPr>
        <w:rPr>
          <w:rFonts w:ascii="Times New Roman" w:hAnsi="Times New Roman" w:cs="Times New Roman"/>
          <w:bCs/>
          <w:sz w:val="20"/>
          <w:szCs w:val="20"/>
        </w:rPr>
      </w:pPr>
    </w:p>
    <w:p w14:paraId="370FA2E6" w14:textId="77777777" w:rsidR="007949AD" w:rsidRPr="00DF0AB9" w:rsidRDefault="007949AD" w:rsidP="007949AD">
      <w:pPr>
        <w:rPr>
          <w:rFonts w:ascii="Times New Roman" w:hAnsi="Times New Roman" w:cs="Times New Roman"/>
          <w:b/>
          <w:sz w:val="20"/>
          <w:szCs w:val="20"/>
        </w:rPr>
      </w:pPr>
      <w:r>
        <w:rPr>
          <w:rFonts w:ascii="Times New Roman" w:hAnsi="Times New Roman" w:cs="Times New Roman"/>
          <w:b/>
          <w:sz w:val="20"/>
          <w:szCs w:val="20"/>
        </w:rPr>
        <w:t>Toiminnalliset tavoitteet</w:t>
      </w:r>
    </w:p>
    <w:tbl>
      <w:tblPr>
        <w:tblStyle w:val="TaulukkoRuudukko"/>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0"/>
        <w:gridCol w:w="3260"/>
        <w:gridCol w:w="2978"/>
      </w:tblGrid>
      <w:tr w:rsidR="007949AD" w:rsidRPr="00D20855" w14:paraId="30662517" w14:textId="77777777" w:rsidTr="007949AD">
        <w:tc>
          <w:tcPr>
            <w:tcW w:w="3260" w:type="dxa"/>
            <w:tcBorders>
              <w:top w:val="single" w:sz="4" w:space="0" w:color="auto"/>
              <w:left w:val="single" w:sz="4" w:space="0" w:color="auto"/>
              <w:bottom w:val="single" w:sz="4" w:space="0" w:color="auto"/>
            </w:tcBorders>
            <w:shd w:val="clear" w:color="auto" w:fill="FFFFFF" w:themeFill="background1"/>
          </w:tcPr>
          <w:p w14:paraId="6DE92E8A" w14:textId="77777777" w:rsidR="007949AD" w:rsidRPr="00CC141F" w:rsidRDefault="007949AD" w:rsidP="007949AD">
            <w:pPr>
              <w:rPr>
                <w:b/>
              </w:rPr>
            </w:pPr>
            <w:r w:rsidRPr="00CC141F">
              <w:rPr>
                <w:b/>
              </w:rPr>
              <w:t>Tavoite</w:t>
            </w:r>
          </w:p>
        </w:tc>
        <w:tc>
          <w:tcPr>
            <w:tcW w:w="3260" w:type="dxa"/>
            <w:tcBorders>
              <w:top w:val="single" w:sz="4" w:space="0" w:color="auto"/>
              <w:bottom w:val="single" w:sz="4" w:space="0" w:color="auto"/>
            </w:tcBorders>
            <w:shd w:val="clear" w:color="auto" w:fill="FFFFFF" w:themeFill="background1"/>
          </w:tcPr>
          <w:p w14:paraId="25AB4DEF" w14:textId="77777777" w:rsidR="007949AD" w:rsidRPr="00D20855" w:rsidRDefault="007949AD" w:rsidP="007949AD">
            <w:pPr>
              <w:rPr>
                <w:b/>
              </w:rPr>
            </w:pPr>
            <w:r w:rsidRPr="00D20855">
              <w:rPr>
                <w:b/>
              </w:rPr>
              <w:t>Toimintasuunnitelma 20</w:t>
            </w:r>
            <w:r>
              <w:rPr>
                <w:b/>
              </w:rPr>
              <w:t>20</w:t>
            </w:r>
          </w:p>
        </w:tc>
        <w:tc>
          <w:tcPr>
            <w:tcW w:w="2978" w:type="dxa"/>
            <w:tcBorders>
              <w:top w:val="single" w:sz="4" w:space="0" w:color="auto"/>
              <w:bottom w:val="single" w:sz="4" w:space="0" w:color="auto"/>
              <w:right w:val="single" w:sz="4" w:space="0" w:color="auto"/>
            </w:tcBorders>
            <w:shd w:val="clear" w:color="auto" w:fill="FFFFFF" w:themeFill="background1"/>
          </w:tcPr>
          <w:p w14:paraId="37D98F95" w14:textId="77777777" w:rsidR="007949AD" w:rsidRPr="00D20855" w:rsidRDefault="007949AD" w:rsidP="007949AD">
            <w:pPr>
              <w:rPr>
                <w:b/>
              </w:rPr>
            </w:pPr>
            <w:r w:rsidRPr="00D20855">
              <w:rPr>
                <w:b/>
              </w:rPr>
              <w:t>Mittari</w:t>
            </w:r>
          </w:p>
        </w:tc>
      </w:tr>
      <w:tr w:rsidR="007949AD" w:rsidRPr="00D20855" w14:paraId="02874677" w14:textId="77777777" w:rsidTr="007949AD">
        <w:tc>
          <w:tcPr>
            <w:tcW w:w="3260" w:type="dxa"/>
            <w:tcBorders>
              <w:top w:val="single" w:sz="4" w:space="0" w:color="auto"/>
              <w:left w:val="single" w:sz="4" w:space="0" w:color="auto"/>
            </w:tcBorders>
          </w:tcPr>
          <w:p w14:paraId="59A9B4A7" w14:textId="77777777" w:rsidR="007949AD" w:rsidRPr="00D20855" w:rsidRDefault="007949AD" w:rsidP="007949AD">
            <w:r>
              <w:t xml:space="preserve">Varhaiskasvatuksen </w:t>
            </w:r>
            <w:r w:rsidRPr="00D20855">
              <w:t>riittävä tarjonta</w:t>
            </w:r>
            <w:r>
              <w:t>.</w:t>
            </w:r>
          </w:p>
        </w:tc>
        <w:tc>
          <w:tcPr>
            <w:tcW w:w="3260" w:type="dxa"/>
            <w:tcBorders>
              <w:top w:val="single" w:sz="4" w:space="0" w:color="auto"/>
            </w:tcBorders>
          </w:tcPr>
          <w:p w14:paraId="5E844794" w14:textId="77777777" w:rsidR="007949AD" w:rsidRPr="00D20855" w:rsidRDefault="007949AD" w:rsidP="007949AD">
            <w:r>
              <w:rPr>
                <w:lang w:eastAsia="fi-FI"/>
              </w:rPr>
              <w:t>Päivähoitopaikan järjestäminen lain edellytysten mukaisesti.</w:t>
            </w:r>
          </w:p>
        </w:tc>
        <w:tc>
          <w:tcPr>
            <w:tcW w:w="2978" w:type="dxa"/>
            <w:tcBorders>
              <w:top w:val="single" w:sz="4" w:space="0" w:color="auto"/>
              <w:right w:val="single" w:sz="4" w:space="0" w:color="auto"/>
            </w:tcBorders>
          </w:tcPr>
          <w:p w14:paraId="13BADB99" w14:textId="77777777" w:rsidR="007949AD" w:rsidRPr="00D20855" w:rsidRDefault="007949AD" w:rsidP="007949AD">
            <w:r>
              <w:rPr>
                <w:lang w:eastAsia="fi-FI"/>
              </w:rPr>
              <w:t>Täyttö- ja käyttöaste.</w:t>
            </w:r>
          </w:p>
        </w:tc>
      </w:tr>
      <w:tr w:rsidR="007949AD" w:rsidRPr="00D20855" w14:paraId="52927E41" w14:textId="77777777" w:rsidTr="007949AD">
        <w:tc>
          <w:tcPr>
            <w:tcW w:w="3260" w:type="dxa"/>
            <w:tcBorders>
              <w:left w:val="single" w:sz="4" w:space="0" w:color="auto"/>
            </w:tcBorders>
          </w:tcPr>
          <w:p w14:paraId="1AA6FA75" w14:textId="77777777" w:rsidR="007949AD" w:rsidRDefault="007949AD" w:rsidP="007949AD"/>
          <w:p w14:paraId="12E308F7" w14:textId="77777777" w:rsidR="007949AD" w:rsidRPr="00D20855" w:rsidRDefault="007949AD" w:rsidP="007949AD">
            <w:r w:rsidRPr="00D20855">
              <w:t>Laadukas varhaiskasvatus</w:t>
            </w:r>
            <w:r>
              <w:t>.</w:t>
            </w:r>
          </w:p>
        </w:tc>
        <w:tc>
          <w:tcPr>
            <w:tcW w:w="3260" w:type="dxa"/>
          </w:tcPr>
          <w:p w14:paraId="2ADBA786" w14:textId="77777777" w:rsidR="007949AD" w:rsidRDefault="007949AD" w:rsidP="007949AD">
            <w:pPr>
              <w:overflowPunct w:val="0"/>
              <w:autoSpaceDE w:val="0"/>
              <w:autoSpaceDN w:val="0"/>
              <w:adjustRightInd w:val="0"/>
              <w:textAlignment w:val="baseline"/>
            </w:pPr>
          </w:p>
          <w:p w14:paraId="47B69792" w14:textId="77777777" w:rsidR="007949AD" w:rsidRDefault="007949AD" w:rsidP="007949AD">
            <w:pPr>
              <w:overflowPunct w:val="0"/>
              <w:autoSpaceDE w:val="0"/>
              <w:autoSpaceDN w:val="0"/>
              <w:adjustRightInd w:val="0"/>
              <w:textAlignment w:val="baseline"/>
            </w:pPr>
            <w:r w:rsidRPr="002771DD">
              <w:t>Varhaiskasvatu</w:t>
            </w:r>
            <w:r>
              <w:t>ksen arviointi toimintakausittain paikallisen varhaiskasvatussuunnitelman mukaisesti.</w:t>
            </w:r>
          </w:p>
          <w:p w14:paraId="42E1985A" w14:textId="77777777" w:rsidR="007949AD" w:rsidRDefault="007949AD" w:rsidP="007949AD">
            <w:pPr>
              <w:overflowPunct w:val="0"/>
              <w:autoSpaceDE w:val="0"/>
              <w:autoSpaceDN w:val="0"/>
              <w:adjustRightInd w:val="0"/>
              <w:textAlignment w:val="baseline"/>
            </w:pPr>
          </w:p>
          <w:p w14:paraId="639E8624" w14:textId="77777777" w:rsidR="007949AD" w:rsidRPr="00D20855" w:rsidRDefault="007949AD" w:rsidP="007949AD">
            <w:pPr>
              <w:overflowPunct w:val="0"/>
              <w:autoSpaceDE w:val="0"/>
              <w:autoSpaceDN w:val="0"/>
              <w:adjustRightInd w:val="0"/>
              <w:textAlignment w:val="baseline"/>
              <w:rPr>
                <w:b/>
              </w:rPr>
            </w:pPr>
            <w:r>
              <w:t>Varhaiskasvatuksen erityisopettaja kerran kuukaudessa.</w:t>
            </w:r>
          </w:p>
        </w:tc>
        <w:tc>
          <w:tcPr>
            <w:tcW w:w="2978" w:type="dxa"/>
            <w:tcBorders>
              <w:right w:val="single" w:sz="4" w:space="0" w:color="auto"/>
            </w:tcBorders>
          </w:tcPr>
          <w:p w14:paraId="538CFDED" w14:textId="77777777" w:rsidR="007949AD" w:rsidRDefault="007949AD" w:rsidP="007949AD"/>
          <w:p w14:paraId="62F647AF" w14:textId="77777777" w:rsidR="007949AD" w:rsidRDefault="007949AD" w:rsidP="007949AD">
            <w:r>
              <w:t>Arvioinnin tulokset.</w:t>
            </w:r>
          </w:p>
          <w:p w14:paraId="1D28F592" w14:textId="77777777" w:rsidR="007949AD" w:rsidRDefault="007949AD" w:rsidP="007949AD"/>
          <w:p w14:paraId="47619238" w14:textId="77777777" w:rsidR="007949AD" w:rsidRDefault="007949AD" w:rsidP="007949AD"/>
          <w:p w14:paraId="05334052" w14:textId="77777777" w:rsidR="007949AD" w:rsidRDefault="007949AD" w:rsidP="007949AD"/>
          <w:p w14:paraId="1A373254" w14:textId="77777777" w:rsidR="007949AD" w:rsidRPr="00D20855" w:rsidRDefault="007949AD" w:rsidP="007949AD">
            <w:r>
              <w:t>Toteutuneet käynnit.</w:t>
            </w:r>
          </w:p>
        </w:tc>
      </w:tr>
      <w:tr w:rsidR="007949AD" w:rsidRPr="00D20855" w14:paraId="224BD57F" w14:textId="77777777" w:rsidTr="007949AD">
        <w:tc>
          <w:tcPr>
            <w:tcW w:w="3260" w:type="dxa"/>
            <w:tcBorders>
              <w:left w:val="single" w:sz="4" w:space="0" w:color="auto"/>
              <w:bottom w:val="single" w:sz="4" w:space="0" w:color="auto"/>
            </w:tcBorders>
          </w:tcPr>
          <w:p w14:paraId="5902773A" w14:textId="77777777" w:rsidR="007949AD" w:rsidRDefault="007949AD" w:rsidP="007949AD"/>
          <w:p w14:paraId="4EA4D053" w14:textId="77777777" w:rsidR="007949AD" w:rsidRDefault="007949AD" w:rsidP="007949AD">
            <w:r>
              <w:t>Pätevä kasvatushenkilöstö.</w:t>
            </w:r>
          </w:p>
          <w:p w14:paraId="23D8DB58" w14:textId="77777777" w:rsidR="007949AD" w:rsidRPr="00D20855" w:rsidRDefault="007949AD" w:rsidP="007949AD"/>
        </w:tc>
        <w:tc>
          <w:tcPr>
            <w:tcW w:w="3260" w:type="dxa"/>
            <w:tcBorders>
              <w:bottom w:val="single" w:sz="4" w:space="0" w:color="auto"/>
            </w:tcBorders>
          </w:tcPr>
          <w:p w14:paraId="5163749E" w14:textId="77777777" w:rsidR="007949AD" w:rsidRDefault="007949AD" w:rsidP="007949AD"/>
          <w:p w14:paraId="6F7DAD55" w14:textId="77777777" w:rsidR="007949AD" w:rsidRDefault="007949AD" w:rsidP="007949AD">
            <w:r>
              <w:t>Täydennyskoulutus.</w:t>
            </w:r>
          </w:p>
          <w:p w14:paraId="436F9136" w14:textId="77777777" w:rsidR="007949AD" w:rsidRDefault="007949AD" w:rsidP="007949AD"/>
          <w:p w14:paraId="2A229DDC" w14:textId="77777777" w:rsidR="007949AD" w:rsidRDefault="007949AD" w:rsidP="007949AD"/>
          <w:p w14:paraId="0D0EC137" w14:textId="77777777" w:rsidR="007949AD" w:rsidRDefault="007949AD" w:rsidP="007949AD"/>
          <w:p w14:paraId="0A17089E" w14:textId="77777777" w:rsidR="007949AD" w:rsidRDefault="007949AD" w:rsidP="007949AD">
            <w:proofErr w:type="spellStart"/>
            <w:r>
              <w:t>Pedatiimi</w:t>
            </w:r>
            <w:proofErr w:type="spellEnd"/>
            <w:r>
              <w:t xml:space="preserve"> kerran kuukaudessa.</w:t>
            </w:r>
          </w:p>
          <w:p w14:paraId="30B23A44" w14:textId="77777777" w:rsidR="007949AD" w:rsidRPr="00D20855" w:rsidRDefault="007949AD" w:rsidP="007949AD"/>
        </w:tc>
        <w:tc>
          <w:tcPr>
            <w:tcW w:w="2978" w:type="dxa"/>
            <w:tcBorders>
              <w:bottom w:val="single" w:sz="4" w:space="0" w:color="auto"/>
              <w:right w:val="single" w:sz="4" w:space="0" w:color="auto"/>
            </w:tcBorders>
          </w:tcPr>
          <w:p w14:paraId="40720444" w14:textId="77777777" w:rsidR="007949AD" w:rsidRDefault="007949AD" w:rsidP="007949AD">
            <w:pPr>
              <w:overflowPunct w:val="0"/>
              <w:autoSpaceDE w:val="0"/>
              <w:autoSpaceDN w:val="0"/>
              <w:adjustRightInd w:val="0"/>
              <w:textAlignment w:val="baseline"/>
            </w:pPr>
          </w:p>
          <w:p w14:paraId="711A7C11" w14:textId="77777777" w:rsidR="007949AD" w:rsidRDefault="007949AD" w:rsidP="007949AD">
            <w:pPr>
              <w:overflowPunct w:val="0"/>
              <w:autoSpaceDE w:val="0"/>
              <w:autoSpaceDN w:val="0"/>
              <w:adjustRightInd w:val="0"/>
              <w:textAlignment w:val="baseline"/>
            </w:pPr>
            <w:r w:rsidRPr="002771DD">
              <w:t xml:space="preserve">Varhaiskasvatussuunnitelman mukaisesti </w:t>
            </w:r>
            <w:r>
              <w:t>1-2</w:t>
            </w:r>
            <w:r w:rsidRPr="002771DD">
              <w:t>pv/henkilö/toimintakausi</w:t>
            </w:r>
            <w:r>
              <w:t>.</w:t>
            </w:r>
          </w:p>
          <w:p w14:paraId="20169070" w14:textId="77777777" w:rsidR="007949AD" w:rsidRDefault="007949AD" w:rsidP="007949AD">
            <w:pPr>
              <w:overflowPunct w:val="0"/>
              <w:autoSpaceDE w:val="0"/>
              <w:autoSpaceDN w:val="0"/>
              <w:adjustRightInd w:val="0"/>
              <w:textAlignment w:val="baseline"/>
            </w:pPr>
          </w:p>
          <w:p w14:paraId="1CAFE0B2" w14:textId="77777777" w:rsidR="007949AD" w:rsidRPr="00D20855" w:rsidRDefault="007949AD" w:rsidP="007949AD">
            <w:pPr>
              <w:overflowPunct w:val="0"/>
              <w:autoSpaceDE w:val="0"/>
              <w:autoSpaceDN w:val="0"/>
              <w:adjustRightInd w:val="0"/>
              <w:textAlignment w:val="baseline"/>
            </w:pPr>
          </w:p>
        </w:tc>
      </w:tr>
    </w:tbl>
    <w:p w14:paraId="524A31E4" w14:textId="1EAD256A" w:rsidR="00347ADF" w:rsidRDefault="00347ADF" w:rsidP="007949AD">
      <w:pPr>
        <w:rPr>
          <w:rFonts w:ascii="Times New Roman" w:hAnsi="Times New Roman" w:cs="Times New Roman"/>
          <w:bCs/>
          <w:sz w:val="20"/>
          <w:szCs w:val="20"/>
        </w:rPr>
      </w:pPr>
    </w:p>
    <w:p w14:paraId="73811764" w14:textId="77777777" w:rsidR="00347ADF" w:rsidRDefault="00347ADF">
      <w:pPr>
        <w:rPr>
          <w:rFonts w:ascii="Times New Roman" w:hAnsi="Times New Roman" w:cs="Times New Roman"/>
          <w:bCs/>
          <w:sz w:val="20"/>
          <w:szCs w:val="20"/>
        </w:rPr>
      </w:pPr>
      <w:r>
        <w:rPr>
          <w:rFonts w:ascii="Times New Roman" w:hAnsi="Times New Roman" w:cs="Times New Roman"/>
          <w:bCs/>
          <w:sz w:val="20"/>
          <w:szCs w:val="20"/>
        </w:rPr>
        <w:br w:type="page"/>
      </w:r>
    </w:p>
    <w:tbl>
      <w:tblPr>
        <w:tblW w:w="935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122"/>
        <w:gridCol w:w="1842"/>
        <w:gridCol w:w="1276"/>
        <w:gridCol w:w="1418"/>
        <w:gridCol w:w="1275"/>
        <w:gridCol w:w="1418"/>
      </w:tblGrid>
      <w:tr w:rsidR="0040602C" w:rsidRPr="00615D5C" w14:paraId="5D79F6C3" w14:textId="77777777" w:rsidTr="004E2D1F">
        <w:trPr>
          <w:trHeight w:val="57"/>
        </w:trPr>
        <w:tc>
          <w:tcPr>
            <w:tcW w:w="2122" w:type="dxa"/>
            <w:tcBorders>
              <w:top w:val="single" w:sz="4" w:space="0" w:color="auto"/>
              <w:bottom w:val="single" w:sz="4" w:space="0" w:color="auto"/>
            </w:tcBorders>
            <w:shd w:val="clear" w:color="000000" w:fill="FFFFFF"/>
            <w:noWrap/>
            <w:vAlign w:val="center"/>
            <w:hideMark/>
          </w:tcPr>
          <w:p w14:paraId="0F518381" w14:textId="77777777" w:rsidR="00615D5C" w:rsidRPr="00615D5C" w:rsidRDefault="00615D5C" w:rsidP="00615D5C">
            <w:pPr>
              <w:rPr>
                <w:rFonts w:ascii="Times New Roman" w:eastAsia="Times New Roman" w:hAnsi="Times New Roman" w:cs="Times New Roman"/>
                <w:b/>
                <w:bCs/>
                <w:color w:val="000000"/>
                <w:sz w:val="20"/>
                <w:szCs w:val="20"/>
                <w:lang w:eastAsia="fi-FI"/>
              </w:rPr>
            </w:pPr>
            <w:r w:rsidRPr="00615D5C">
              <w:rPr>
                <w:rFonts w:ascii="Times New Roman" w:eastAsia="Times New Roman" w:hAnsi="Times New Roman" w:cs="Times New Roman"/>
                <w:b/>
                <w:bCs/>
                <w:color w:val="000000"/>
                <w:sz w:val="20"/>
                <w:szCs w:val="20"/>
                <w:lang w:eastAsia="fi-FI"/>
              </w:rPr>
              <w:lastRenderedPageBreak/>
              <w:t>430 Varhaiskasvatus</w:t>
            </w:r>
          </w:p>
        </w:tc>
        <w:tc>
          <w:tcPr>
            <w:tcW w:w="1842" w:type="dxa"/>
            <w:tcBorders>
              <w:top w:val="single" w:sz="4" w:space="0" w:color="auto"/>
              <w:bottom w:val="single" w:sz="4" w:space="0" w:color="auto"/>
            </w:tcBorders>
            <w:shd w:val="clear" w:color="000000" w:fill="FFFFFF"/>
            <w:noWrap/>
            <w:vAlign w:val="center"/>
            <w:hideMark/>
          </w:tcPr>
          <w:p w14:paraId="452E9E5D" w14:textId="77777777" w:rsidR="00615D5C" w:rsidRPr="00615D5C" w:rsidRDefault="00615D5C" w:rsidP="00615D5C">
            <w:pPr>
              <w:jc w:val="right"/>
              <w:rPr>
                <w:rFonts w:ascii="Times New Roman" w:eastAsia="Times New Roman" w:hAnsi="Times New Roman" w:cs="Times New Roman"/>
                <w:b/>
                <w:bCs/>
                <w:color w:val="000000"/>
                <w:sz w:val="20"/>
                <w:szCs w:val="20"/>
                <w:lang w:eastAsia="fi-FI"/>
              </w:rPr>
            </w:pPr>
            <w:r w:rsidRPr="00615D5C">
              <w:rPr>
                <w:rFonts w:ascii="Times New Roman" w:eastAsia="Times New Roman" w:hAnsi="Times New Roman" w:cs="Times New Roman"/>
                <w:b/>
                <w:bCs/>
                <w:color w:val="000000"/>
                <w:sz w:val="20"/>
                <w:szCs w:val="20"/>
                <w:lang w:eastAsia="fi-FI"/>
              </w:rPr>
              <w:t>TP 2018</w:t>
            </w:r>
          </w:p>
        </w:tc>
        <w:tc>
          <w:tcPr>
            <w:tcW w:w="1276" w:type="dxa"/>
            <w:tcBorders>
              <w:top w:val="single" w:sz="4" w:space="0" w:color="auto"/>
              <w:bottom w:val="single" w:sz="4" w:space="0" w:color="auto"/>
            </w:tcBorders>
            <w:shd w:val="clear" w:color="000000" w:fill="FFFFFF"/>
            <w:vAlign w:val="center"/>
            <w:hideMark/>
          </w:tcPr>
          <w:p w14:paraId="287E3FF6" w14:textId="77777777" w:rsidR="00615D5C" w:rsidRPr="00615D5C" w:rsidRDefault="00615D5C" w:rsidP="00615D5C">
            <w:pPr>
              <w:jc w:val="right"/>
              <w:rPr>
                <w:rFonts w:ascii="Times New Roman" w:eastAsia="Times New Roman" w:hAnsi="Times New Roman" w:cs="Times New Roman"/>
                <w:b/>
                <w:bCs/>
                <w:color w:val="000000"/>
                <w:sz w:val="20"/>
                <w:szCs w:val="20"/>
                <w:lang w:eastAsia="fi-FI"/>
              </w:rPr>
            </w:pPr>
            <w:proofErr w:type="spellStart"/>
            <w:r w:rsidRPr="00615D5C">
              <w:rPr>
                <w:rFonts w:ascii="Times New Roman" w:eastAsia="Times New Roman" w:hAnsi="Times New Roman" w:cs="Times New Roman"/>
                <w:b/>
                <w:bCs/>
                <w:color w:val="000000"/>
                <w:sz w:val="20"/>
                <w:szCs w:val="20"/>
                <w:lang w:eastAsia="fi-FI"/>
              </w:rPr>
              <w:t>TA+muutos</w:t>
            </w:r>
            <w:proofErr w:type="spellEnd"/>
            <w:r w:rsidRPr="00615D5C">
              <w:rPr>
                <w:rFonts w:ascii="Times New Roman" w:eastAsia="Times New Roman" w:hAnsi="Times New Roman" w:cs="Times New Roman"/>
                <w:b/>
                <w:bCs/>
                <w:color w:val="000000"/>
                <w:sz w:val="20"/>
                <w:szCs w:val="20"/>
                <w:lang w:eastAsia="fi-FI"/>
              </w:rPr>
              <w:t xml:space="preserve"> 2019</w:t>
            </w:r>
          </w:p>
        </w:tc>
        <w:tc>
          <w:tcPr>
            <w:tcW w:w="1418" w:type="dxa"/>
            <w:tcBorders>
              <w:top w:val="single" w:sz="4" w:space="0" w:color="auto"/>
              <w:bottom w:val="single" w:sz="4" w:space="0" w:color="auto"/>
            </w:tcBorders>
            <w:shd w:val="clear" w:color="000000" w:fill="FFFFFF"/>
            <w:noWrap/>
            <w:vAlign w:val="center"/>
            <w:hideMark/>
          </w:tcPr>
          <w:p w14:paraId="0E68829B" w14:textId="77777777" w:rsidR="00615D5C" w:rsidRPr="00615D5C" w:rsidRDefault="00615D5C" w:rsidP="00615D5C">
            <w:pPr>
              <w:jc w:val="right"/>
              <w:rPr>
                <w:rFonts w:ascii="Times New Roman" w:eastAsia="Times New Roman" w:hAnsi="Times New Roman" w:cs="Times New Roman"/>
                <w:b/>
                <w:bCs/>
                <w:color w:val="000000"/>
                <w:sz w:val="20"/>
                <w:szCs w:val="20"/>
                <w:lang w:eastAsia="fi-FI"/>
              </w:rPr>
            </w:pPr>
            <w:r w:rsidRPr="00615D5C">
              <w:rPr>
                <w:rFonts w:ascii="Times New Roman" w:eastAsia="Times New Roman" w:hAnsi="Times New Roman" w:cs="Times New Roman"/>
                <w:b/>
                <w:bCs/>
                <w:color w:val="000000"/>
                <w:sz w:val="20"/>
                <w:szCs w:val="20"/>
                <w:lang w:eastAsia="fi-FI"/>
              </w:rPr>
              <w:t>TA2020</w:t>
            </w:r>
          </w:p>
        </w:tc>
        <w:tc>
          <w:tcPr>
            <w:tcW w:w="1275" w:type="dxa"/>
            <w:tcBorders>
              <w:top w:val="single" w:sz="4" w:space="0" w:color="auto"/>
              <w:bottom w:val="single" w:sz="4" w:space="0" w:color="auto"/>
            </w:tcBorders>
            <w:shd w:val="clear" w:color="000000" w:fill="FFFFFF"/>
            <w:noWrap/>
            <w:vAlign w:val="center"/>
            <w:hideMark/>
          </w:tcPr>
          <w:p w14:paraId="5A673DA9" w14:textId="77777777" w:rsidR="00615D5C" w:rsidRPr="00615D5C" w:rsidRDefault="00615D5C" w:rsidP="00615D5C">
            <w:pPr>
              <w:jc w:val="right"/>
              <w:rPr>
                <w:rFonts w:ascii="Times New Roman" w:eastAsia="Times New Roman" w:hAnsi="Times New Roman" w:cs="Times New Roman"/>
                <w:b/>
                <w:bCs/>
                <w:color w:val="000000"/>
                <w:sz w:val="20"/>
                <w:szCs w:val="20"/>
                <w:lang w:eastAsia="fi-FI"/>
              </w:rPr>
            </w:pPr>
            <w:r w:rsidRPr="00615D5C">
              <w:rPr>
                <w:rFonts w:ascii="Times New Roman" w:eastAsia="Times New Roman" w:hAnsi="Times New Roman" w:cs="Times New Roman"/>
                <w:b/>
                <w:bCs/>
                <w:color w:val="000000"/>
                <w:sz w:val="20"/>
                <w:szCs w:val="20"/>
                <w:lang w:eastAsia="fi-FI"/>
              </w:rPr>
              <w:t>SU 2021</w:t>
            </w:r>
          </w:p>
        </w:tc>
        <w:tc>
          <w:tcPr>
            <w:tcW w:w="1418" w:type="dxa"/>
            <w:tcBorders>
              <w:top w:val="single" w:sz="4" w:space="0" w:color="auto"/>
              <w:bottom w:val="single" w:sz="4" w:space="0" w:color="auto"/>
            </w:tcBorders>
            <w:shd w:val="clear" w:color="000000" w:fill="FFFFFF"/>
            <w:noWrap/>
            <w:vAlign w:val="center"/>
            <w:hideMark/>
          </w:tcPr>
          <w:p w14:paraId="45B575EE" w14:textId="77777777" w:rsidR="00615D5C" w:rsidRPr="00615D5C" w:rsidRDefault="00615D5C" w:rsidP="00615D5C">
            <w:pPr>
              <w:jc w:val="right"/>
              <w:rPr>
                <w:rFonts w:ascii="Times New Roman" w:eastAsia="Times New Roman" w:hAnsi="Times New Roman" w:cs="Times New Roman"/>
                <w:b/>
                <w:bCs/>
                <w:color w:val="000000"/>
                <w:sz w:val="20"/>
                <w:szCs w:val="20"/>
                <w:lang w:eastAsia="fi-FI"/>
              </w:rPr>
            </w:pPr>
            <w:r w:rsidRPr="00615D5C">
              <w:rPr>
                <w:rFonts w:ascii="Times New Roman" w:eastAsia="Times New Roman" w:hAnsi="Times New Roman" w:cs="Times New Roman"/>
                <w:b/>
                <w:bCs/>
                <w:color w:val="000000"/>
                <w:sz w:val="20"/>
                <w:szCs w:val="20"/>
                <w:lang w:eastAsia="fi-FI"/>
              </w:rPr>
              <w:t>SU 2022</w:t>
            </w:r>
          </w:p>
        </w:tc>
      </w:tr>
      <w:tr w:rsidR="00615D5C" w:rsidRPr="00615D5C" w14:paraId="347ABE88" w14:textId="77777777" w:rsidTr="004E2D1F">
        <w:trPr>
          <w:trHeight w:val="57"/>
        </w:trPr>
        <w:tc>
          <w:tcPr>
            <w:tcW w:w="2122" w:type="dxa"/>
            <w:tcBorders>
              <w:top w:val="single" w:sz="4" w:space="0" w:color="auto"/>
            </w:tcBorders>
            <w:shd w:val="clear" w:color="000000" w:fill="FFFFFF"/>
            <w:noWrap/>
            <w:vAlign w:val="center"/>
            <w:hideMark/>
          </w:tcPr>
          <w:p w14:paraId="2AFC85BC" w14:textId="77777777" w:rsidR="00615D5C" w:rsidRPr="00615D5C" w:rsidRDefault="00615D5C" w:rsidP="00615D5C">
            <w:pPr>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Toimintatuotot</w:t>
            </w:r>
          </w:p>
        </w:tc>
        <w:tc>
          <w:tcPr>
            <w:tcW w:w="1842" w:type="dxa"/>
            <w:tcBorders>
              <w:top w:val="single" w:sz="4" w:space="0" w:color="auto"/>
            </w:tcBorders>
            <w:shd w:val="clear" w:color="000000" w:fill="FFFFFF"/>
            <w:noWrap/>
            <w:vAlign w:val="center"/>
            <w:hideMark/>
          </w:tcPr>
          <w:p w14:paraId="34A3508B" w14:textId="77777777" w:rsidR="00615D5C" w:rsidRPr="00615D5C" w:rsidRDefault="00615D5C" w:rsidP="00615D5C">
            <w:pPr>
              <w:jc w:val="right"/>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79 316</w:t>
            </w:r>
          </w:p>
        </w:tc>
        <w:tc>
          <w:tcPr>
            <w:tcW w:w="1276" w:type="dxa"/>
            <w:tcBorders>
              <w:top w:val="single" w:sz="4" w:space="0" w:color="auto"/>
            </w:tcBorders>
            <w:shd w:val="clear" w:color="000000" w:fill="FFFFFF"/>
            <w:noWrap/>
            <w:vAlign w:val="center"/>
            <w:hideMark/>
          </w:tcPr>
          <w:p w14:paraId="7855B6C4" w14:textId="77777777" w:rsidR="00615D5C" w:rsidRPr="00615D5C" w:rsidRDefault="00615D5C" w:rsidP="00615D5C">
            <w:pPr>
              <w:jc w:val="right"/>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67 000</w:t>
            </w:r>
          </w:p>
        </w:tc>
        <w:tc>
          <w:tcPr>
            <w:tcW w:w="1418" w:type="dxa"/>
            <w:tcBorders>
              <w:top w:val="single" w:sz="4" w:space="0" w:color="auto"/>
            </w:tcBorders>
            <w:shd w:val="clear" w:color="000000" w:fill="FFFFFF"/>
            <w:noWrap/>
            <w:vAlign w:val="center"/>
            <w:hideMark/>
          </w:tcPr>
          <w:p w14:paraId="0B5167FB" w14:textId="77777777" w:rsidR="00615D5C" w:rsidRPr="00615D5C" w:rsidRDefault="00615D5C" w:rsidP="00615D5C">
            <w:pPr>
              <w:jc w:val="right"/>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60 800</w:t>
            </w:r>
          </w:p>
        </w:tc>
        <w:tc>
          <w:tcPr>
            <w:tcW w:w="1275" w:type="dxa"/>
            <w:tcBorders>
              <w:top w:val="single" w:sz="4" w:space="0" w:color="auto"/>
            </w:tcBorders>
            <w:shd w:val="clear" w:color="000000" w:fill="FFFFFF"/>
            <w:noWrap/>
            <w:vAlign w:val="center"/>
            <w:hideMark/>
          </w:tcPr>
          <w:p w14:paraId="4D0EB584" w14:textId="77777777" w:rsidR="00615D5C" w:rsidRPr="00615D5C" w:rsidRDefault="00615D5C" w:rsidP="00615D5C">
            <w:pPr>
              <w:jc w:val="right"/>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60 800</w:t>
            </w:r>
          </w:p>
        </w:tc>
        <w:tc>
          <w:tcPr>
            <w:tcW w:w="1418" w:type="dxa"/>
            <w:tcBorders>
              <w:top w:val="single" w:sz="4" w:space="0" w:color="auto"/>
            </w:tcBorders>
            <w:shd w:val="clear" w:color="000000" w:fill="FFFFFF"/>
            <w:noWrap/>
            <w:vAlign w:val="center"/>
            <w:hideMark/>
          </w:tcPr>
          <w:p w14:paraId="48565EAC" w14:textId="77777777" w:rsidR="00615D5C" w:rsidRPr="00615D5C" w:rsidRDefault="00615D5C" w:rsidP="00615D5C">
            <w:pPr>
              <w:jc w:val="right"/>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60 800</w:t>
            </w:r>
          </w:p>
        </w:tc>
      </w:tr>
      <w:tr w:rsidR="00615D5C" w:rsidRPr="00615D5C" w14:paraId="0157CF37" w14:textId="77777777" w:rsidTr="004E2D1F">
        <w:trPr>
          <w:trHeight w:val="57"/>
        </w:trPr>
        <w:tc>
          <w:tcPr>
            <w:tcW w:w="2122" w:type="dxa"/>
            <w:shd w:val="clear" w:color="000000" w:fill="FFFFFF"/>
            <w:noWrap/>
            <w:vAlign w:val="center"/>
            <w:hideMark/>
          </w:tcPr>
          <w:p w14:paraId="63EC3D46" w14:textId="77777777" w:rsidR="00615D5C" w:rsidRPr="00615D5C" w:rsidRDefault="00615D5C" w:rsidP="00615D5C">
            <w:pPr>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Toimintakulut</w:t>
            </w:r>
          </w:p>
        </w:tc>
        <w:tc>
          <w:tcPr>
            <w:tcW w:w="1842" w:type="dxa"/>
            <w:shd w:val="clear" w:color="000000" w:fill="FFFFFF"/>
            <w:noWrap/>
            <w:vAlign w:val="center"/>
            <w:hideMark/>
          </w:tcPr>
          <w:p w14:paraId="78F78669" w14:textId="77777777" w:rsidR="00615D5C" w:rsidRPr="00615D5C" w:rsidRDefault="00615D5C" w:rsidP="00615D5C">
            <w:pPr>
              <w:jc w:val="right"/>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-821 330</w:t>
            </w:r>
          </w:p>
        </w:tc>
        <w:tc>
          <w:tcPr>
            <w:tcW w:w="1276" w:type="dxa"/>
            <w:shd w:val="clear" w:color="000000" w:fill="FFFFFF"/>
            <w:noWrap/>
            <w:vAlign w:val="center"/>
            <w:hideMark/>
          </w:tcPr>
          <w:p w14:paraId="4AEC5E22" w14:textId="77777777" w:rsidR="00615D5C" w:rsidRPr="00615D5C" w:rsidRDefault="00615D5C" w:rsidP="00615D5C">
            <w:pPr>
              <w:jc w:val="right"/>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-756 800</w:t>
            </w:r>
          </w:p>
        </w:tc>
        <w:tc>
          <w:tcPr>
            <w:tcW w:w="1418" w:type="dxa"/>
            <w:shd w:val="clear" w:color="000000" w:fill="FFFFFF"/>
            <w:noWrap/>
            <w:vAlign w:val="center"/>
            <w:hideMark/>
          </w:tcPr>
          <w:p w14:paraId="68E41F15" w14:textId="77777777" w:rsidR="00615D5C" w:rsidRPr="00615D5C" w:rsidRDefault="00615D5C" w:rsidP="00615D5C">
            <w:pPr>
              <w:jc w:val="right"/>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-797 400</w:t>
            </w:r>
          </w:p>
        </w:tc>
        <w:tc>
          <w:tcPr>
            <w:tcW w:w="1275" w:type="dxa"/>
            <w:shd w:val="clear" w:color="000000" w:fill="FFFFFF"/>
            <w:noWrap/>
            <w:vAlign w:val="center"/>
            <w:hideMark/>
          </w:tcPr>
          <w:p w14:paraId="12895594" w14:textId="77777777" w:rsidR="00615D5C" w:rsidRPr="00615D5C" w:rsidRDefault="00615D5C" w:rsidP="00615D5C">
            <w:pPr>
              <w:jc w:val="right"/>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-771 200</w:t>
            </w:r>
          </w:p>
        </w:tc>
        <w:tc>
          <w:tcPr>
            <w:tcW w:w="1418" w:type="dxa"/>
            <w:shd w:val="clear" w:color="000000" w:fill="FFFFFF"/>
            <w:noWrap/>
            <w:vAlign w:val="center"/>
            <w:hideMark/>
          </w:tcPr>
          <w:p w14:paraId="39A4C64A" w14:textId="77777777" w:rsidR="00615D5C" w:rsidRPr="00615D5C" w:rsidRDefault="00615D5C" w:rsidP="00615D5C">
            <w:pPr>
              <w:jc w:val="right"/>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-771 200</w:t>
            </w:r>
          </w:p>
        </w:tc>
      </w:tr>
      <w:tr w:rsidR="00615D5C" w:rsidRPr="00615D5C" w14:paraId="1ACB01BE" w14:textId="77777777" w:rsidTr="004E2D1F">
        <w:trPr>
          <w:trHeight w:val="57"/>
        </w:trPr>
        <w:tc>
          <w:tcPr>
            <w:tcW w:w="2122" w:type="dxa"/>
            <w:shd w:val="clear" w:color="000000" w:fill="FFFFFF"/>
            <w:noWrap/>
            <w:vAlign w:val="center"/>
            <w:hideMark/>
          </w:tcPr>
          <w:p w14:paraId="20B52BA7" w14:textId="77777777" w:rsidR="00615D5C" w:rsidRPr="00615D5C" w:rsidRDefault="00615D5C" w:rsidP="00615D5C">
            <w:pPr>
              <w:rPr>
                <w:rFonts w:ascii="Times New Roman" w:eastAsia="Times New Roman" w:hAnsi="Times New Roman" w:cs="Times New Roman"/>
                <w:b/>
                <w:bCs/>
                <w:color w:val="000000"/>
                <w:sz w:val="20"/>
                <w:szCs w:val="20"/>
                <w:lang w:eastAsia="fi-FI"/>
              </w:rPr>
            </w:pPr>
            <w:r w:rsidRPr="00615D5C">
              <w:rPr>
                <w:rFonts w:ascii="Times New Roman" w:eastAsia="Times New Roman" w:hAnsi="Times New Roman" w:cs="Times New Roman"/>
                <w:b/>
                <w:bCs/>
                <w:color w:val="000000"/>
                <w:sz w:val="20"/>
                <w:szCs w:val="20"/>
                <w:lang w:eastAsia="fi-FI"/>
              </w:rPr>
              <w:t>Netto</w:t>
            </w:r>
          </w:p>
        </w:tc>
        <w:tc>
          <w:tcPr>
            <w:tcW w:w="1842" w:type="dxa"/>
            <w:shd w:val="clear" w:color="000000" w:fill="FFFFFF"/>
            <w:noWrap/>
            <w:vAlign w:val="center"/>
            <w:hideMark/>
          </w:tcPr>
          <w:p w14:paraId="615861C3" w14:textId="77777777" w:rsidR="00615D5C" w:rsidRPr="00615D5C" w:rsidRDefault="00615D5C" w:rsidP="00615D5C">
            <w:pPr>
              <w:jc w:val="right"/>
              <w:rPr>
                <w:rFonts w:ascii="Times New Roman" w:eastAsia="Times New Roman" w:hAnsi="Times New Roman" w:cs="Times New Roman"/>
                <w:b/>
                <w:bCs/>
                <w:color w:val="000000"/>
                <w:sz w:val="20"/>
                <w:szCs w:val="20"/>
                <w:lang w:eastAsia="fi-FI"/>
              </w:rPr>
            </w:pPr>
            <w:r w:rsidRPr="00615D5C">
              <w:rPr>
                <w:rFonts w:ascii="Times New Roman" w:eastAsia="Times New Roman" w:hAnsi="Times New Roman" w:cs="Times New Roman"/>
                <w:b/>
                <w:bCs/>
                <w:color w:val="000000"/>
                <w:sz w:val="20"/>
                <w:szCs w:val="20"/>
                <w:lang w:eastAsia="fi-FI"/>
              </w:rPr>
              <w:t>-742 014</w:t>
            </w:r>
          </w:p>
        </w:tc>
        <w:tc>
          <w:tcPr>
            <w:tcW w:w="1276" w:type="dxa"/>
            <w:shd w:val="clear" w:color="000000" w:fill="FFFFFF"/>
            <w:noWrap/>
            <w:vAlign w:val="center"/>
            <w:hideMark/>
          </w:tcPr>
          <w:p w14:paraId="16AB4EBF" w14:textId="77777777" w:rsidR="00615D5C" w:rsidRPr="00615D5C" w:rsidRDefault="00615D5C" w:rsidP="00615D5C">
            <w:pPr>
              <w:jc w:val="right"/>
              <w:rPr>
                <w:rFonts w:ascii="Times New Roman" w:eastAsia="Times New Roman" w:hAnsi="Times New Roman" w:cs="Times New Roman"/>
                <w:b/>
                <w:bCs/>
                <w:color w:val="000000"/>
                <w:sz w:val="20"/>
                <w:szCs w:val="20"/>
                <w:lang w:eastAsia="fi-FI"/>
              </w:rPr>
            </w:pPr>
            <w:r w:rsidRPr="00615D5C">
              <w:rPr>
                <w:rFonts w:ascii="Times New Roman" w:eastAsia="Times New Roman" w:hAnsi="Times New Roman" w:cs="Times New Roman"/>
                <w:b/>
                <w:bCs/>
                <w:color w:val="000000"/>
                <w:sz w:val="20"/>
                <w:szCs w:val="20"/>
                <w:lang w:eastAsia="fi-FI"/>
              </w:rPr>
              <w:t>-689 800</w:t>
            </w:r>
          </w:p>
        </w:tc>
        <w:tc>
          <w:tcPr>
            <w:tcW w:w="1418" w:type="dxa"/>
            <w:shd w:val="clear" w:color="000000" w:fill="FFFFFF"/>
            <w:noWrap/>
            <w:vAlign w:val="center"/>
            <w:hideMark/>
          </w:tcPr>
          <w:p w14:paraId="44F8A989" w14:textId="77777777" w:rsidR="00615D5C" w:rsidRPr="00615D5C" w:rsidRDefault="00615D5C" w:rsidP="00615D5C">
            <w:pPr>
              <w:jc w:val="right"/>
              <w:rPr>
                <w:rFonts w:ascii="Times New Roman" w:eastAsia="Times New Roman" w:hAnsi="Times New Roman" w:cs="Times New Roman"/>
                <w:b/>
                <w:bCs/>
                <w:color w:val="000000"/>
                <w:sz w:val="20"/>
                <w:szCs w:val="20"/>
                <w:lang w:eastAsia="fi-FI"/>
              </w:rPr>
            </w:pPr>
            <w:r w:rsidRPr="00615D5C">
              <w:rPr>
                <w:rFonts w:ascii="Times New Roman" w:eastAsia="Times New Roman" w:hAnsi="Times New Roman" w:cs="Times New Roman"/>
                <w:b/>
                <w:bCs/>
                <w:color w:val="000000"/>
                <w:sz w:val="20"/>
                <w:szCs w:val="20"/>
                <w:lang w:eastAsia="fi-FI"/>
              </w:rPr>
              <w:t>-736 600</w:t>
            </w:r>
          </w:p>
        </w:tc>
        <w:tc>
          <w:tcPr>
            <w:tcW w:w="1275" w:type="dxa"/>
            <w:shd w:val="clear" w:color="000000" w:fill="FFFFFF"/>
            <w:noWrap/>
            <w:vAlign w:val="center"/>
            <w:hideMark/>
          </w:tcPr>
          <w:p w14:paraId="128CD6CC" w14:textId="77777777" w:rsidR="00615D5C" w:rsidRPr="00615D5C" w:rsidRDefault="00615D5C" w:rsidP="00615D5C">
            <w:pPr>
              <w:jc w:val="right"/>
              <w:rPr>
                <w:rFonts w:ascii="Times New Roman" w:eastAsia="Times New Roman" w:hAnsi="Times New Roman" w:cs="Times New Roman"/>
                <w:b/>
                <w:bCs/>
                <w:color w:val="000000"/>
                <w:sz w:val="20"/>
                <w:szCs w:val="20"/>
                <w:lang w:eastAsia="fi-FI"/>
              </w:rPr>
            </w:pPr>
            <w:r w:rsidRPr="00615D5C">
              <w:rPr>
                <w:rFonts w:ascii="Times New Roman" w:eastAsia="Times New Roman" w:hAnsi="Times New Roman" w:cs="Times New Roman"/>
                <w:b/>
                <w:bCs/>
                <w:color w:val="000000"/>
                <w:sz w:val="20"/>
                <w:szCs w:val="20"/>
                <w:lang w:eastAsia="fi-FI"/>
              </w:rPr>
              <w:t>-710 400</w:t>
            </w:r>
          </w:p>
        </w:tc>
        <w:tc>
          <w:tcPr>
            <w:tcW w:w="1418" w:type="dxa"/>
            <w:shd w:val="clear" w:color="000000" w:fill="FFFFFF"/>
            <w:noWrap/>
            <w:vAlign w:val="center"/>
            <w:hideMark/>
          </w:tcPr>
          <w:p w14:paraId="40190469" w14:textId="77777777" w:rsidR="00615D5C" w:rsidRPr="00615D5C" w:rsidRDefault="00615D5C" w:rsidP="00615D5C">
            <w:pPr>
              <w:jc w:val="right"/>
              <w:rPr>
                <w:rFonts w:ascii="Times New Roman" w:eastAsia="Times New Roman" w:hAnsi="Times New Roman" w:cs="Times New Roman"/>
                <w:b/>
                <w:bCs/>
                <w:color w:val="000000"/>
                <w:sz w:val="20"/>
                <w:szCs w:val="20"/>
                <w:lang w:eastAsia="fi-FI"/>
              </w:rPr>
            </w:pPr>
            <w:r w:rsidRPr="00615D5C">
              <w:rPr>
                <w:rFonts w:ascii="Times New Roman" w:eastAsia="Times New Roman" w:hAnsi="Times New Roman" w:cs="Times New Roman"/>
                <w:b/>
                <w:bCs/>
                <w:color w:val="000000"/>
                <w:sz w:val="20"/>
                <w:szCs w:val="20"/>
                <w:lang w:eastAsia="fi-FI"/>
              </w:rPr>
              <w:t>-710 400</w:t>
            </w:r>
          </w:p>
        </w:tc>
      </w:tr>
      <w:tr w:rsidR="00615D5C" w:rsidRPr="00615D5C" w14:paraId="54914CE8" w14:textId="77777777" w:rsidTr="004E2D1F">
        <w:trPr>
          <w:trHeight w:val="57"/>
        </w:trPr>
        <w:tc>
          <w:tcPr>
            <w:tcW w:w="2122" w:type="dxa"/>
            <w:shd w:val="clear" w:color="000000" w:fill="FFFFFF"/>
            <w:noWrap/>
            <w:vAlign w:val="center"/>
            <w:hideMark/>
          </w:tcPr>
          <w:p w14:paraId="790EA871" w14:textId="77777777" w:rsidR="00615D5C" w:rsidRPr="00615D5C" w:rsidRDefault="00615D5C" w:rsidP="00615D5C">
            <w:pPr>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Poistot</w:t>
            </w:r>
          </w:p>
        </w:tc>
        <w:tc>
          <w:tcPr>
            <w:tcW w:w="1842" w:type="dxa"/>
            <w:shd w:val="clear" w:color="000000" w:fill="FFFFFF"/>
            <w:noWrap/>
            <w:vAlign w:val="center"/>
            <w:hideMark/>
          </w:tcPr>
          <w:p w14:paraId="4260EFC3" w14:textId="77777777" w:rsidR="00615D5C" w:rsidRPr="00615D5C" w:rsidRDefault="00615D5C" w:rsidP="00615D5C">
            <w:pPr>
              <w:jc w:val="right"/>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-2 585</w:t>
            </w:r>
          </w:p>
        </w:tc>
        <w:tc>
          <w:tcPr>
            <w:tcW w:w="1276" w:type="dxa"/>
            <w:shd w:val="clear" w:color="000000" w:fill="FFFFFF"/>
            <w:noWrap/>
            <w:vAlign w:val="center"/>
            <w:hideMark/>
          </w:tcPr>
          <w:p w14:paraId="1BDAD74C" w14:textId="77777777" w:rsidR="00615D5C" w:rsidRPr="00615D5C" w:rsidRDefault="00615D5C" w:rsidP="00615D5C">
            <w:pPr>
              <w:jc w:val="right"/>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-15 600</w:t>
            </w:r>
          </w:p>
        </w:tc>
        <w:tc>
          <w:tcPr>
            <w:tcW w:w="1418" w:type="dxa"/>
            <w:shd w:val="clear" w:color="000000" w:fill="FFFFFF"/>
            <w:noWrap/>
            <w:vAlign w:val="center"/>
            <w:hideMark/>
          </w:tcPr>
          <w:p w14:paraId="35822EB7" w14:textId="77777777" w:rsidR="00615D5C" w:rsidRPr="00615D5C" w:rsidRDefault="00615D5C" w:rsidP="00615D5C">
            <w:pPr>
              <w:jc w:val="right"/>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-17 900</w:t>
            </w:r>
          </w:p>
        </w:tc>
        <w:tc>
          <w:tcPr>
            <w:tcW w:w="1275" w:type="dxa"/>
            <w:shd w:val="clear" w:color="000000" w:fill="FFFFFF"/>
            <w:noWrap/>
            <w:vAlign w:val="center"/>
            <w:hideMark/>
          </w:tcPr>
          <w:p w14:paraId="5E46ED7B" w14:textId="77777777" w:rsidR="00615D5C" w:rsidRPr="00615D5C" w:rsidRDefault="00615D5C" w:rsidP="00615D5C">
            <w:pPr>
              <w:jc w:val="right"/>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-17 900</w:t>
            </w:r>
          </w:p>
        </w:tc>
        <w:tc>
          <w:tcPr>
            <w:tcW w:w="1418" w:type="dxa"/>
            <w:shd w:val="clear" w:color="000000" w:fill="FFFFFF"/>
            <w:noWrap/>
            <w:vAlign w:val="center"/>
            <w:hideMark/>
          </w:tcPr>
          <w:p w14:paraId="62118111" w14:textId="77777777" w:rsidR="00615D5C" w:rsidRPr="00615D5C" w:rsidRDefault="00615D5C" w:rsidP="00615D5C">
            <w:pPr>
              <w:jc w:val="right"/>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-17 900</w:t>
            </w:r>
          </w:p>
        </w:tc>
      </w:tr>
      <w:tr w:rsidR="00615D5C" w:rsidRPr="00615D5C" w14:paraId="779E1295" w14:textId="77777777" w:rsidTr="004E2D1F">
        <w:trPr>
          <w:trHeight w:val="57"/>
        </w:trPr>
        <w:tc>
          <w:tcPr>
            <w:tcW w:w="2122" w:type="dxa"/>
            <w:shd w:val="clear" w:color="000000" w:fill="FFFFFF"/>
            <w:noWrap/>
            <w:vAlign w:val="center"/>
            <w:hideMark/>
          </w:tcPr>
          <w:p w14:paraId="6540310D" w14:textId="77777777" w:rsidR="00615D5C" w:rsidRPr="00615D5C" w:rsidRDefault="00615D5C" w:rsidP="00615D5C">
            <w:pPr>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€/asukas TA2020/1570</w:t>
            </w:r>
          </w:p>
        </w:tc>
        <w:tc>
          <w:tcPr>
            <w:tcW w:w="1842" w:type="dxa"/>
            <w:shd w:val="clear" w:color="000000" w:fill="FFFFFF"/>
            <w:noWrap/>
            <w:vAlign w:val="center"/>
            <w:hideMark/>
          </w:tcPr>
          <w:p w14:paraId="6AA6B894" w14:textId="77777777" w:rsidR="00615D5C" w:rsidRPr="00615D5C" w:rsidRDefault="00615D5C" w:rsidP="00615D5C">
            <w:pPr>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 </w:t>
            </w:r>
          </w:p>
        </w:tc>
        <w:tc>
          <w:tcPr>
            <w:tcW w:w="1276" w:type="dxa"/>
            <w:shd w:val="clear" w:color="000000" w:fill="FFFFFF"/>
            <w:noWrap/>
            <w:vAlign w:val="center"/>
            <w:hideMark/>
          </w:tcPr>
          <w:p w14:paraId="19040572" w14:textId="77777777" w:rsidR="00615D5C" w:rsidRPr="00615D5C" w:rsidRDefault="00615D5C" w:rsidP="00615D5C">
            <w:pPr>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 </w:t>
            </w:r>
          </w:p>
        </w:tc>
        <w:tc>
          <w:tcPr>
            <w:tcW w:w="1418" w:type="dxa"/>
            <w:shd w:val="clear" w:color="000000" w:fill="FFFFFF"/>
            <w:noWrap/>
            <w:vAlign w:val="center"/>
            <w:hideMark/>
          </w:tcPr>
          <w:p w14:paraId="4A51ADAC" w14:textId="77777777" w:rsidR="00615D5C" w:rsidRPr="00615D5C" w:rsidRDefault="00615D5C" w:rsidP="00615D5C">
            <w:pPr>
              <w:jc w:val="right"/>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-469</w:t>
            </w:r>
          </w:p>
        </w:tc>
        <w:tc>
          <w:tcPr>
            <w:tcW w:w="1275" w:type="dxa"/>
            <w:shd w:val="clear" w:color="000000" w:fill="FFFFFF"/>
            <w:noWrap/>
            <w:vAlign w:val="center"/>
            <w:hideMark/>
          </w:tcPr>
          <w:p w14:paraId="3A806F5C" w14:textId="77777777" w:rsidR="00615D5C" w:rsidRPr="00615D5C" w:rsidRDefault="00615D5C" w:rsidP="00615D5C">
            <w:pPr>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 </w:t>
            </w:r>
          </w:p>
        </w:tc>
        <w:tc>
          <w:tcPr>
            <w:tcW w:w="1418" w:type="dxa"/>
            <w:shd w:val="clear" w:color="000000" w:fill="FFFFFF"/>
            <w:noWrap/>
            <w:vAlign w:val="center"/>
            <w:hideMark/>
          </w:tcPr>
          <w:p w14:paraId="6C3CE806" w14:textId="77777777" w:rsidR="00615D5C" w:rsidRPr="00615D5C" w:rsidRDefault="00615D5C" w:rsidP="00615D5C">
            <w:pPr>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 </w:t>
            </w:r>
          </w:p>
        </w:tc>
      </w:tr>
      <w:tr w:rsidR="00615D5C" w:rsidRPr="00615D5C" w14:paraId="386D8DE2" w14:textId="77777777" w:rsidTr="004E2D1F">
        <w:trPr>
          <w:trHeight w:val="57"/>
        </w:trPr>
        <w:tc>
          <w:tcPr>
            <w:tcW w:w="3964" w:type="dxa"/>
            <w:gridSpan w:val="2"/>
            <w:shd w:val="clear" w:color="000000" w:fill="FFFFFF"/>
            <w:noWrap/>
            <w:vAlign w:val="center"/>
            <w:hideMark/>
          </w:tcPr>
          <w:p w14:paraId="063BC742" w14:textId="77777777" w:rsidR="00615D5C" w:rsidRPr="00615D5C" w:rsidRDefault="00615D5C" w:rsidP="00615D5C">
            <w:pPr>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€/läsnäolopäivä TA2020/17772</w:t>
            </w:r>
          </w:p>
        </w:tc>
        <w:tc>
          <w:tcPr>
            <w:tcW w:w="1276" w:type="dxa"/>
            <w:shd w:val="clear" w:color="000000" w:fill="FFFFFF"/>
            <w:noWrap/>
            <w:vAlign w:val="center"/>
            <w:hideMark/>
          </w:tcPr>
          <w:p w14:paraId="3E57DC75" w14:textId="77777777" w:rsidR="00615D5C" w:rsidRPr="00615D5C" w:rsidRDefault="00615D5C" w:rsidP="00615D5C">
            <w:pPr>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 </w:t>
            </w:r>
          </w:p>
        </w:tc>
        <w:tc>
          <w:tcPr>
            <w:tcW w:w="1418" w:type="dxa"/>
            <w:shd w:val="clear" w:color="000000" w:fill="FFFFFF"/>
            <w:noWrap/>
            <w:vAlign w:val="center"/>
            <w:hideMark/>
          </w:tcPr>
          <w:p w14:paraId="4BB15828" w14:textId="77777777" w:rsidR="00615D5C" w:rsidRPr="00615D5C" w:rsidRDefault="00615D5C" w:rsidP="00615D5C">
            <w:pPr>
              <w:jc w:val="right"/>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-41</w:t>
            </w:r>
          </w:p>
        </w:tc>
        <w:tc>
          <w:tcPr>
            <w:tcW w:w="1275" w:type="dxa"/>
            <w:shd w:val="clear" w:color="000000" w:fill="FFFFFF"/>
            <w:noWrap/>
            <w:vAlign w:val="center"/>
            <w:hideMark/>
          </w:tcPr>
          <w:p w14:paraId="6D8FE6B2" w14:textId="77777777" w:rsidR="00615D5C" w:rsidRPr="00615D5C" w:rsidRDefault="00615D5C" w:rsidP="00615D5C">
            <w:pPr>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 </w:t>
            </w:r>
          </w:p>
        </w:tc>
        <w:tc>
          <w:tcPr>
            <w:tcW w:w="1418" w:type="dxa"/>
            <w:shd w:val="clear" w:color="000000" w:fill="FFFFFF"/>
            <w:noWrap/>
            <w:vAlign w:val="center"/>
            <w:hideMark/>
          </w:tcPr>
          <w:p w14:paraId="449237A5" w14:textId="77777777" w:rsidR="00615D5C" w:rsidRPr="00615D5C" w:rsidRDefault="00615D5C" w:rsidP="00615D5C">
            <w:pPr>
              <w:rPr>
                <w:rFonts w:ascii="Times New Roman" w:eastAsia="Times New Roman" w:hAnsi="Times New Roman" w:cs="Times New Roman"/>
                <w:color w:val="000000"/>
                <w:sz w:val="20"/>
                <w:szCs w:val="20"/>
                <w:lang w:eastAsia="fi-FI"/>
              </w:rPr>
            </w:pPr>
            <w:r w:rsidRPr="00615D5C">
              <w:rPr>
                <w:rFonts w:ascii="Times New Roman" w:eastAsia="Times New Roman" w:hAnsi="Times New Roman" w:cs="Times New Roman"/>
                <w:color w:val="000000"/>
                <w:sz w:val="20"/>
                <w:szCs w:val="20"/>
                <w:lang w:eastAsia="fi-FI"/>
              </w:rPr>
              <w:t> </w:t>
            </w:r>
          </w:p>
        </w:tc>
      </w:tr>
    </w:tbl>
    <w:p w14:paraId="5E00BD73" w14:textId="5D70C19D" w:rsidR="00615D5C" w:rsidRDefault="00615D5C" w:rsidP="007949AD">
      <w:pPr>
        <w:rPr>
          <w:rFonts w:ascii="Times New Roman" w:hAnsi="Times New Roman" w:cs="Times New Roman"/>
          <w:bCs/>
          <w:sz w:val="20"/>
          <w:szCs w:val="20"/>
        </w:rPr>
      </w:pPr>
    </w:p>
    <w:p w14:paraId="0368DFFC" w14:textId="77777777" w:rsidR="007949AD" w:rsidRPr="00AD7068" w:rsidRDefault="007949AD" w:rsidP="007949AD">
      <w:pPr>
        <w:rPr>
          <w:rFonts w:ascii="Times New Roman" w:hAnsi="Times New Roman" w:cs="Times New Roman"/>
          <w:b/>
          <w:sz w:val="18"/>
          <w:szCs w:val="20"/>
        </w:rPr>
      </w:pPr>
      <w:r w:rsidRPr="00AD7068">
        <w:rPr>
          <w:rFonts w:ascii="Times New Roman" w:hAnsi="Times New Roman" w:cs="Times New Roman"/>
          <w:b/>
          <w:sz w:val="20"/>
          <w:szCs w:val="20"/>
        </w:rPr>
        <w:t>Perustelut</w:t>
      </w:r>
    </w:p>
    <w:p w14:paraId="69656617" w14:textId="2F847E90" w:rsidR="007949AD" w:rsidRDefault="007949AD" w:rsidP="007949AD">
      <w:pPr>
        <w:overflowPunct w:val="0"/>
        <w:autoSpaceDE w:val="0"/>
        <w:autoSpaceDN w:val="0"/>
        <w:adjustRightInd w:val="0"/>
        <w:textAlignment w:val="baseline"/>
        <w:rPr>
          <w:rFonts w:ascii="Times New Roman" w:eastAsia="Times New Roman" w:hAnsi="Times New Roman" w:cs="Times New Roman"/>
          <w:sz w:val="20"/>
          <w:szCs w:val="20"/>
          <w:lang w:eastAsia="fi-FI"/>
        </w:rPr>
      </w:pPr>
      <w:r w:rsidRPr="00B961D6">
        <w:rPr>
          <w:rFonts w:ascii="Times New Roman" w:eastAsia="Times New Roman" w:hAnsi="Times New Roman" w:cs="Times New Roman"/>
          <w:sz w:val="20"/>
          <w:szCs w:val="20"/>
          <w:lang w:eastAsia="fi-FI"/>
        </w:rPr>
        <w:t>Varhaiskasvatussuunnitelma ohjaa varhaiskasvatuksen järjestämistä, toteuttamista ja kehittämistä sekä edistää laadukkaan ja yhdenvertaisen varhaiskasvatuksen toteutumista.</w:t>
      </w:r>
    </w:p>
    <w:p w14:paraId="4DE634D4" w14:textId="77777777" w:rsidR="00B34B0C" w:rsidRDefault="00B34B0C" w:rsidP="007949AD">
      <w:pPr>
        <w:overflowPunct w:val="0"/>
        <w:autoSpaceDE w:val="0"/>
        <w:autoSpaceDN w:val="0"/>
        <w:adjustRightInd w:val="0"/>
        <w:textAlignment w:val="baseline"/>
        <w:rPr>
          <w:rFonts w:ascii="Times New Roman" w:eastAsia="Times New Roman" w:hAnsi="Times New Roman" w:cs="Times New Roman"/>
          <w:sz w:val="20"/>
          <w:szCs w:val="20"/>
          <w:lang w:eastAsia="fi-FI"/>
        </w:rPr>
      </w:pPr>
    </w:p>
    <w:p w14:paraId="14E7C2AC" w14:textId="77777777" w:rsidR="007949AD" w:rsidRPr="00AD7068" w:rsidRDefault="007949AD" w:rsidP="007949AD">
      <w:pPr>
        <w:pStyle w:val="Otsikko2"/>
        <w:spacing w:before="0"/>
        <w:rPr>
          <w:rFonts w:ascii="Times New Roman" w:hAnsi="Times New Roman" w:cs="Times New Roman"/>
          <w:color w:val="auto"/>
          <w:sz w:val="18"/>
          <w:szCs w:val="20"/>
        </w:rPr>
      </w:pPr>
      <w:bookmarkStart w:id="88" w:name="_Toc26449077"/>
      <w:r w:rsidRPr="00AD7068">
        <w:rPr>
          <w:rFonts w:ascii="Times New Roman" w:hAnsi="Times New Roman" w:cs="Times New Roman"/>
          <w:color w:val="auto"/>
          <w:sz w:val="22"/>
        </w:rPr>
        <w:t>460 Vapaa-aikatoimi</w:t>
      </w:r>
      <w:bookmarkEnd w:id="88"/>
    </w:p>
    <w:p w14:paraId="1A23F7DC" w14:textId="77777777" w:rsidR="007949AD" w:rsidRPr="00AD7068" w:rsidRDefault="007949AD" w:rsidP="007949AD">
      <w:pPr>
        <w:rPr>
          <w:rFonts w:ascii="Times New Roman" w:hAnsi="Times New Roman" w:cs="Times New Roman"/>
          <w:sz w:val="20"/>
          <w:szCs w:val="20"/>
        </w:rPr>
      </w:pPr>
    </w:p>
    <w:p w14:paraId="70E86F50" w14:textId="77777777" w:rsidR="007949AD" w:rsidRDefault="007949AD" w:rsidP="007949AD">
      <w:pPr>
        <w:rPr>
          <w:rFonts w:ascii="Times New Roman" w:hAnsi="Times New Roman" w:cs="Times New Roman"/>
          <w:b/>
          <w:sz w:val="20"/>
          <w:szCs w:val="20"/>
        </w:rPr>
      </w:pPr>
      <w:r w:rsidRPr="00AD7068">
        <w:rPr>
          <w:rFonts w:ascii="Times New Roman" w:hAnsi="Times New Roman" w:cs="Times New Roman"/>
          <w:b/>
          <w:sz w:val="20"/>
          <w:szCs w:val="20"/>
        </w:rPr>
        <w:t>Palvelusuunnitelma</w:t>
      </w:r>
    </w:p>
    <w:p w14:paraId="20033957" w14:textId="77777777" w:rsidR="007949AD"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Vapaa-aikatoimen t</w:t>
      </w:r>
      <w:r>
        <w:rPr>
          <w:rFonts w:ascii="Times New Roman" w:hAnsi="Times New Roman" w:cs="Times New Roman"/>
          <w:sz w:val="20"/>
          <w:szCs w:val="20"/>
        </w:rPr>
        <w:t>ehtävänä on tarjota kuntalaisille hyvinvointia tukevia ja lisääviä vapaa-ajan palveluita.</w:t>
      </w:r>
    </w:p>
    <w:p w14:paraId="36BB7A06" w14:textId="77777777" w:rsidR="007949AD" w:rsidRDefault="007949AD" w:rsidP="007949AD">
      <w:pPr>
        <w:rPr>
          <w:rFonts w:ascii="Times New Roman" w:hAnsi="Times New Roman" w:cs="Times New Roman"/>
          <w:sz w:val="20"/>
          <w:szCs w:val="20"/>
        </w:rPr>
      </w:pPr>
    </w:p>
    <w:p w14:paraId="51451397" w14:textId="77777777" w:rsidR="007949AD" w:rsidRDefault="007949AD" w:rsidP="007949AD">
      <w:pPr>
        <w:rPr>
          <w:rFonts w:ascii="Times New Roman" w:hAnsi="Times New Roman" w:cs="Times New Roman"/>
          <w:b/>
          <w:sz w:val="20"/>
          <w:szCs w:val="20"/>
        </w:rPr>
      </w:pPr>
      <w:r w:rsidRPr="00452A2C">
        <w:rPr>
          <w:rFonts w:ascii="Times New Roman" w:hAnsi="Times New Roman" w:cs="Times New Roman"/>
          <w:b/>
          <w:sz w:val="20"/>
          <w:szCs w:val="20"/>
        </w:rPr>
        <w:t>Toiminnalliset tavoitteet</w:t>
      </w:r>
    </w:p>
    <w:tbl>
      <w:tblPr>
        <w:tblStyle w:val="TaulukkoRuudukko"/>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214"/>
        <w:gridCol w:w="3236"/>
        <w:gridCol w:w="3048"/>
      </w:tblGrid>
      <w:tr w:rsidR="007949AD" w:rsidRPr="00D20855" w14:paraId="0A49B288" w14:textId="77777777" w:rsidTr="00B34B0C">
        <w:trPr>
          <w:trHeight w:val="191"/>
        </w:trPr>
        <w:tc>
          <w:tcPr>
            <w:tcW w:w="3214" w:type="dxa"/>
            <w:tcBorders>
              <w:top w:val="single" w:sz="4" w:space="0" w:color="auto"/>
              <w:left w:val="single" w:sz="4" w:space="0" w:color="auto"/>
              <w:bottom w:val="single" w:sz="4" w:space="0" w:color="auto"/>
            </w:tcBorders>
            <w:shd w:val="clear" w:color="auto" w:fill="FFFFFF" w:themeFill="background1"/>
          </w:tcPr>
          <w:p w14:paraId="620D78C5" w14:textId="77777777" w:rsidR="007949AD" w:rsidRPr="00D20855" w:rsidRDefault="007949AD" w:rsidP="007949AD">
            <w:pPr>
              <w:rPr>
                <w:b/>
              </w:rPr>
            </w:pPr>
            <w:r w:rsidRPr="00D20855">
              <w:rPr>
                <w:b/>
              </w:rPr>
              <w:t>Tavoite</w:t>
            </w:r>
          </w:p>
        </w:tc>
        <w:tc>
          <w:tcPr>
            <w:tcW w:w="3236" w:type="dxa"/>
            <w:tcBorders>
              <w:top w:val="single" w:sz="4" w:space="0" w:color="auto"/>
              <w:bottom w:val="single" w:sz="4" w:space="0" w:color="auto"/>
            </w:tcBorders>
            <w:shd w:val="clear" w:color="auto" w:fill="FFFFFF" w:themeFill="background1"/>
          </w:tcPr>
          <w:p w14:paraId="39DF1381" w14:textId="77777777" w:rsidR="007949AD" w:rsidRPr="00D20855" w:rsidRDefault="007949AD" w:rsidP="007949AD">
            <w:pPr>
              <w:rPr>
                <w:b/>
              </w:rPr>
            </w:pPr>
            <w:r w:rsidRPr="00D20855">
              <w:rPr>
                <w:b/>
              </w:rPr>
              <w:t>Toimintasuunnitelma 20</w:t>
            </w:r>
            <w:r>
              <w:rPr>
                <w:b/>
              </w:rPr>
              <w:t>20</w:t>
            </w:r>
          </w:p>
        </w:tc>
        <w:tc>
          <w:tcPr>
            <w:tcW w:w="3048" w:type="dxa"/>
            <w:tcBorders>
              <w:top w:val="single" w:sz="4" w:space="0" w:color="auto"/>
              <w:bottom w:val="single" w:sz="4" w:space="0" w:color="auto"/>
              <w:right w:val="single" w:sz="4" w:space="0" w:color="auto"/>
            </w:tcBorders>
            <w:shd w:val="clear" w:color="auto" w:fill="FFFFFF" w:themeFill="background1"/>
          </w:tcPr>
          <w:p w14:paraId="3DFC11F5" w14:textId="77777777" w:rsidR="007949AD" w:rsidRPr="00D20855" w:rsidRDefault="007949AD" w:rsidP="007949AD">
            <w:pPr>
              <w:rPr>
                <w:b/>
              </w:rPr>
            </w:pPr>
            <w:r w:rsidRPr="00D20855">
              <w:rPr>
                <w:b/>
              </w:rPr>
              <w:t>Mittari</w:t>
            </w:r>
          </w:p>
        </w:tc>
      </w:tr>
      <w:tr w:rsidR="007949AD" w:rsidRPr="00D20855" w14:paraId="3789DF1A" w14:textId="77777777" w:rsidTr="00B34B0C">
        <w:trPr>
          <w:trHeight w:val="585"/>
        </w:trPr>
        <w:tc>
          <w:tcPr>
            <w:tcW w:w="3214" w:type="dxa"/>
            <w:tcBorders>
              <w:top w:val="single" w:sz="4" w:space="0" w:color="auto"/>
              <w:left w:val="single" w:sz="4" w:space="0" w:color="auto"/>
            </w:tcBorders>
            <w:shd w:val="clear" w:color="auto" w:fill="FFFFFF" w:themeFill="background1"/>
          </w:tcPr>
          <w:p w14:paraId="4852CCAB" w14:textId="77777777" w:rsidR="007949AD" w:rsidRPr="00D20855" w:rsidRDefault="007949AD" w:rsidP="007949AD">
            <w:pPr>
              <w:overflowPunct w:val="0"/>
              <w:autoSpaceDE w:val="0"/>
              <w:autoSpaceDN w:val="0"/>
              <w:adjustRightInd w:val="0"/>
              <w:textAlignment w:val="baseline"/>
            </w:pPr>
            <w:r>
              <w:rPr>
                <w:lang w:eastAsia="fi-FI"/>
              </w:rPr>
              <w:t>Monipuoliset tapahtumat.</w:t>
            </w:r>
          </w:p>
        </w:tc>
        <w:tc>
          <w:tcPr>
            <w:tcW w:w="3236" w:type="dxa"/>
            <w:tcBorders>
              <w:top w:val="single" w:sz="4" w:space="0" w:color="auto"/>
            </w:tcBorders>
            <w:shd w:val="clear" w:color="auto" w:fill="FFFFFF" w:themeFill="background1"/>
          </w:tcPr>
          <w:p w14:paraId="2B829DFB" w14:textId="77777777" w:rsidR="007949AD" w:rsidRDefault="007949AD" w:rsidP="007949AD">
            <w:pPr>
              <w:rPr>
                <w:lang w:eastAsia="fi-FI"/>
              </w:rPr>
            </w:pPr>
            <w:r>
              <w:rPr>
                <w:lang w:eastAsia="fi-FI"/>
              </w:rPr>
              <w:t>Järjestetään tapahtumia yhteistyössä eri toimijoiden kanssa kaikille ikäryhmille.</w:t>
            </w:r>
          </w:p>
          <w:p w14:paraId="4CF36233" w14:textId="77777777" w:rsidR="007949AD" w:rsidRPr="00D20855" w:rsidRDefault="007949AD" w:rsidP="007949AD"/>
        </w:tc>
        <w:tc>
          <w:tcPr>
            <w:tcW w:w="3048" w:type="dxa"/>
            <w:tcBorders>
              <w:top w:val="single" w:sz="4" w:space="0" w:color="auto"/>
              <w:right w:val="single" w:sz="4" w:space="0" w:color="auto"/>
            </w:tcBorders>
            <w:shd w:val="clear" w:color="auto" w:fill="FFFFFF" w:themeFill="background1"/>
          </w:tcPr>
          <w:p w14:paraId="300B2B53" w14:textId="77777777" w:rsidR="007949AD" w:rsidRPr="00D20855" w:rsidRDefault="007949AD" w:rsidP="007949AD">
            <w:r w:rsidRPr="00D20855">
              <w:t>Tehdyt toimenpiteet</w:t>
            </w:r>
            <w:r>
              <w:t>.</w:t>
            </w:r>
          </w:p>
        </w:tc>
      </w:tr>
      <w:tr w:rsidR="007949AD" w:rsidRPr="00D20855" w14:paraId="787AAB5B" w14:textId="77777777" w:rsidTr="00B34B0C">
        <w:trPr>
          <w:trHeight w:val="787"/>
        </w:trPr>
        <w:tc>
          <w:tcPr>
            <w:tcW w:w="3214" w:type="dxa"/>
            <w:tcBorders>
              <w:left w:val="single" w:sz="4" w:space="0" w:color="auto"/>
              <w:bottom w:val="single" w:sz="4" w:space="0" w:color="auto"/>
            </w:tcBorders>
            <w:shd w:val="clear" w:color="auto" w:fill="FFFFFF" w:themeFill="background1"/>
          </w:tcPr>
          <w:p w14:paraId="3F40BB04" w14:textId="77777777" w:rsidR="007949AD" w:rsidRPr="00AA56AD" w:rsidRDefault="007949AD" w:rsidP="007949AD">
            <w:pPr>
              <w:overflowPunct w:val="0"/>
              <w:autoSpaceDE w:val="0"/>
              <w:autoSpaceDN w:val="0"/>
              <w:adjustRightInd w:val="0"/>
              <w:textAlignment w:val="baseline"/>
              <w:rPr>
                <w:lang w:eastAsia="fi-FI"/>
              </w:rPr>
            </w:pPr>
            <w:r>
              <w:rPr>
                <w:lang w:eastAsia="fi-FI"/>
              </w:rPr>
              <w:t>Ohjattujen h</w:t>
            </w:r>
            <w:r w:rsidRPr="00AA56AD">
              <w:rPr>
                <w:lang w:eastAsia="fi-FI"/>
              </w:rPr>
              <w:t>arrastusmahdollisuuksien monipuolisuus</w:t>
            </w:r>
            <w:r>
              <w:rPr>
                <w:lang w:eastAsia="fi-FI"/>
              </w:rPr>
              <w:t>.</w:t>
            </w:r>
          </w:p>
        </w:tc>
        <w:tc>
          <w:tcPr>
            <w:tcW w:w="3236" w:type="dxa"/>
            <w:tcBorders>
              <w:bottom w:val="single" w:sz="4" w:space="0" w:color="auto"/>
            </w:tcBorders>
            <w:shd w:val="clear" w:color="auto" w:fill="FFFFFF" w:themeFill="background1"/>
          </w:tcPr>
          <w:p w14:paraId="315368BD" w14:textId="77777777" w:rsidR="007949AD" w:rsidRPr="00D20855" w:rsidRDefault="007949AD" w:rsidP="007949AD">
            <w:pPr>
              <w:overflowPunct w:val="0"/>
              <w:autoSpaceDE w:val="0"/>
              <w:autoSpaceDN w:val="0"/>
              <w:adjustRightInd w:val="0"/>
              <w:textAlignment w:val="baseline"/>
            </w:pPr>
            <w:r w:rsidRPr="00AA56AD">
              <w:rPr>
                <w:lang w:eastAsia="fi-FI"/>
              </w:rPr>
              <w:t>Mahdollistetaan monipuolinen ohjatun toiminnan saatavuu</w:t>
            </w:r>
            <w:r>
              <w:rPr>
                <w:lang w:eastAsia="fi-FI"/>
              </w:rPr>
              <w:t>s riittävillä henkilöstöresursseilla.</w:t>
            </w:r>
          </w:p>
        </w:tc>
        <w:tc>
          <w:tcPr>
            <w:tcW w:w="3048" w:type="dxa"/>
            <w:tcBorders>
              <w:bottom w:val="single" w:sz="4" w:space="0" w:color="auto"/>
              <w:right w:val="single" w:sz="4" w:space="0" w:color="auto"/>
            </w:tcBorders>
            <w:shd w:val="clear" w:color="auto" w:fill="FFFFFF" w:themeFill="background1"/>
          </w:tcPr>
          <w:p w14:paraId="67E5DDCB" w14:textId="77777777" w:rsidR="007949AD" w:rsidRPr="00D20855" w:rsidRDefault="007949AD" w:rsidP="007949AD">
            <w:r w:rsidRPr="00D20855">
              <w:t>Tehdyt toimenpiteet</w:t>
            </w:r>
            <w:r>
              <w:t>.</w:t>
            </w:r>
          </w:p>
        </w:tc>
      </w:tr>
    </w:tbl>
    <w:p w14:paraId="150CB081" w14:textId="134784BF" w:rsidR="007949AD" w:rsidRDefault="007949AD" w:rsidP="007949AD">
      <w:pPr>
        <w:tabs>
          <w:tab w:val="right" w:pos="6804"/>
        </w:tabs>
        <w:rPr>
          <w:rFonts w:ascii="Times New Roman" w:hAnsi="Times New Roman" w:cs="Times New Roman"/>
          <w:bCs/>
          <w:sz w:val="20"/>
          <w:szCs w:val="20"/>
        </w:rPr>
      </w:pPr>
    </w:p>
    <w:tbl>
      <w:tblPr>
        <w:tblW w:w="9506" w:type="dxa"/>
        <w:tblCellMar>
          <w:left w:w="70" w:type="dxa"/>
          <w:right w:w="70" w:type="dxa"/>
        </w:tblCellMar>
        <w:tblLook w:val="04A0" w:firstRow="1" w:lastRow="0" w:firstColumn="1" w:lastColumn="0" w:noHBand="0" w:noVBand="1"/>
      </w:tblPr>
      <w:tblGrid>
        <w:gridCol w:w="2920"/>
        <w:gridCol w:w="1186"/>
        <w:gridCol w:w="1200"/>
        <w:gridCol w:w="1400"/>
        <w:gridCol w:w="1400"/>
        <w:gridCol w:w="1400"/>
      </w:tblGrid>
      <w:tr w:rsidR="00F10443" w:rsidRPr="00F10443" w14:paraId="0931C2D1" w14:textId="77777777" w:rsidTr="008E16C6">
        <w:trPr>
          <w:trHeight w:val="57"/>
        </w:trPr>
        <w:tc>
          <w:tcPr>
            <w:tcW w:w="2920" w:type="dxa"/>
            <w:tcBorders>
              <w:top w:val="single" w:sz="4" w:space="0" w:color="auto"/>
              <w:left w:val="single" w:sz="4" w:space="0" w:color="auto"/>
              <w:bottom w:val="single" w:sz="4" w:space="0" w:color="auto"/>
              <w:right w:val="nil"/>
            </w:tcBorders>
            <w:shd w:val="clear" w:color="000000" w:fill="FFFFFF"/>
            <w:noWrap/>
            <w:vAlign w:val="bottom"/>
            <w:hideMark/>
          </w:tcPr>
          <w:p w14:paraId="7B9701CB" w14:textId="77777777" w:rsidR="00F10443" w:rsidRPr="00F10443" w:rsidRDefault="00F10443" w:rsidP="008E16C6">
            <w:pPr>
              <w:rPr>
                <w:rFonts w:ascii="Times New Roman" w:eastAsia="Times New Roman" w:hAnsi="Times New Roman" w:cs="Times New Roman"/>
                <w:b/>
                <w:bCs/>
                <w:sz w:val="20"/>
                <w:szCs w:val="20"/>
                <w:lang w:eastAsia="fi-FI"/>
              </w:rPr>
            </w:pPr>
            <w:r w:rsidRPr="00F10443">
              <w:rPr>
                <w:rFonts w:ascii="Times New Roman" w:eastAsia="Times New Roman" w:hAnsi="Times New Roman" w:cs="Times New Roman"/>
                <w:b/>
                <w:bCs/>
                <w:sz w:val="20"/>
                <w:szCs w:val="20"/>
                <w:lang w:eastAsia="fi-FI"/>
              </w:rPr>
              <w:t>460 Vapaa-aikatoimi</w:t>
            </w:r>
          </w:p>
        </w:tc>
        <w:tc>
          <w:tcPr>
            <w:tcW w:w="1186" w:type="dxa"/>
            <w:tcBorders>
              <w:top w:val="single" w:sz="4" w:space="0" w:color="auto"/>
              <w:left w:val="nil"/>
              <w:bottom w:val="single" w:sz="4" w:space="0" w:color="auto"/>
              <w:right w:val="nil"/>
            </w:tcBorders>
            <w:shd w:val="clear" w:color="000000" w:fill="FFFFFF"/>
            <w:noWrap/>
            <w:vAlign w:val="bottom"/>
            <w:hideMark/>
          </w:tcPr>
          <w:p w14:paraId="6B2CB983" w14:textId="77777777" w:rsidR="00F10443" w:rsidRPr="00F10443" w:rsidRDefault="00F10443" w:rsidP="008E16C6">
            <w:pPr>
              <w:jc w:val="right"/>
              <w:rPr>
                <w:rFonts w:ascii="Times New Roman" w:eastAsia="Times New Roman" w:hAnsi="Times New Roman" w:cs="Times New Roman"/>
                <w:b/>
                <w:bCs/>
                <w:sz w:val="20"/>
                <w:szCs w:val="20"/>
                <w:lang w:eastAsia="fi-FI"/>
              </w:rPr>
            </w:pPr>
            <w:r w:rsidRPr="00F10443">
              <w:rPr>
                <w:rFonts w:ascii="Times New Roman" w:eastAsia="Times New Roman" w:hAnsi="Times New Roman" w:cs="Times New Roman"/>
                <w:b/>
                <w:bCs/>
                <w:sz w:val="20"/>
                <w:szCs w:val="20"/>
                <w:lang w:eastAsia="fi-FI"/>
              </w:rPr>
              <w:t>TP 2018</w:t>
            </w:r>
          </w:p>
        </w:tc>
        <w:tc>
          <w:tcPr>
            <w:tcW w:w="1200" w:type="dxa"/>
            <w:tcBorders>
              <w:top w:val="single" w:sz="4" w:space="0" w:color="auto"/>
              <w:left w:val="nil"/>
              <w:bottom w:val="single" w:sz="4" w:space="0" w:color="auto"/>
              <w:right w:val="nil"/>
            </w:tcBorders>
            <w:shd w:val="clear" w:color="000000" w:fill="FFFFFF"/>
            <w:vAlign w:val="bottom"/>
            <w:hideMark/>
          </w:tcPr>
          <w:p w14:paraId="2DD5BEAB" w14:textId="77777777" w:rsidR="00F10443" w:rsidRPr="00F10443" w:rsidRDefault="00F10443" w:rsidP="008E16C6">
            <w:pPr>
              <w:jc w:val="right"/>
              <w:rPr>
                <w:rFonts w:ascii="Times New Roman" w:eastAsia="Times New Roman" w:hAnsi="Times New Roman" w:cs="Times New Roman"/>
                <w:b/>
                <w:bCs/>
                <w:sz w:val="20"/>
                <w:szCs w:val="20"/>
                <w:lang w:eastAsia="fi-FI"/>
              </w:rPr>
            </w:pPr>
            <w:proofErr w:type="spellStart"/>
            <w:r w:rsidRPr="00F10443">
              <w:rPr>
                <w:rFonts w:ascii="Times New Roman" w:eastAsia="Times New Roman" w:hAnsi="Times New Roman" w:cs="Times New Roman"/>
                <w:b/>
                <w:bCs/>
                <w:sz w:val="20"/>
                <w:szCs w:val="20"/>
                <w:lang w:eastAsia="fi-FI"/>
              </w:rPr>
              <w:t>TA+muutos</w:t>
            </w:r>
            <w:proofErr w:type="spellEnd"/>
            <w:r w:rsidRPr="00F10443">
              <w:rPr>
                <w:rFonts w:ascii="Times New Roman" w:eastAsia="Times New Roman" w:hAnsi="Times New Roman" w:cs="Times New Roman"/>
                <w:b/>
                <w:bCs/>
                <w:sz w:val="20"/>
                <w:szCs w:val="20"/>
                <w:lang w:eastAsia="fi-FI"/>
              </w:rPr>
              <w:t xml:space="preserve"> 2019</w:t>
            </w:r>
          </w:p>
        </w:tc>
        <w:tc>
          <w:tcPr>
            <w:tcW w:w="1400" w:type="dxa"/>
            <w:tcBorders>
              <w:top w:val="single" w:sz="4" w:space="0" w:color="auto"/>
              <w:left w:val="nil"/>
              <w:bottom w:val="single" w:sz="4" w:space="0" w:color="auto"/>
              <w:right w:val="nil"/>
            </w:tcBorders>
            <w:shd w:val="clear" w:color="000000" w:fill="FFFFFF"/>
            <w:noWrap/>
            <w:vAlign w:val="bottom"/>
            <w:hideMark/>
          </w:tcPr>
          <w:p w14:paraId="7C006522" w14:textId="77777777" w:rsidR="00F10443" w:rsidRPr="00F10443" w:rsidRDefault="00F10443" w:rsidP="008E16C6">
            <w:pPr>
              <w:jc w:val="right"/>
              <w:rPr>
                <w:rFonts w:ascii="Times New Roman" w:eastAsia="Times New Roman" w:hAnsi="Times New Roman" w:cs="Times New Roman"/>
                <w:b/>
                <w:bCs/>
                <w:sz w:val="20"/>
                <w:szCs w:val="20"/>
                <w:lang w:eastAsia="fi-FI"/>
              </w:rPr>
            </w:pPr>
            <w:r w:rsidRPr="00F10443">
              <w:rPr>
                <w:rFonts w:ascii="Times New Roman" w:eastAsia="Times New Roman" w:hAnsi="Times New Roman" w:cs="Times New Roman"/>
                <w:b/>
                <w:bCs/>
                <w:sz w:val="20"/>
                <w:szCs w:val="20"/>
                <w:lang w:eastAsia="fi-FI"/>
              </w:rPr>
              <w:t>TA2020</w:t>
            </w:r>
          </w:p>
        </w:tc>
        <w:tc>
          <w:tcPr>
            <w:tcW w:w="1400" w:type="dxa"/>
            <w:tcBorders>
              <w:top w:val="single" w:sz="4" w:space="0" w:color="auto"/>
              <w:left w:val="nil"/>
              <w:bottom w:val="single" w:sz="4" w:space="0" w:color="auto"/>
              <w:right w:val="nil"/>
            </w:tcBorders>
            <w:shd w:val="clear" w:color="000000" w:fill="FFFFFF"/>
            <w:noWrap/>
            <w:vAlign w:val="bottom"/>
            <w:hideMark/>
          </w:tcPr>
          <w:p w14:paraId="3634C057" w14:textId="77777777" w:rsidR="00F10443" w:rsidRPr="00F10443" w:rsidRDefault="00F10443" w:rsidP="008E16C6">
            <w:pPr>
              <w:jc w:val="right"/>
              <w:rPr>
                <w:rFonts w:ascii="Times New Roman" w:eastAsia="Times New Roman" w:hAnsi="Times New Roman" w:cs="Times New Roman"/>
                <w:b/>
                <w:bCs/>
                <w:sz w:val="20"/>
                <w:szCs w:val="20"/>
                <w:lang w:eastAsia="fi-FI"/>
              </w:rPr>
            </w:pPr>
            <w:r w:rsidRPr="00F10443">
              <w:rPr>
                <w:rFonts w:ascii="Times New Roman" w:eastAsia="Times New Roman" w:hAnsi="Times New Roman" w:cs="Times New Roman"/>
                <w:b/>
                <w:bCs/>
                <w:sz w:val="20"/>
                <w:szCs w:val="20"/>
                <w:lang w:eastAsia="fi-FI"/>
              </w:rPr>
              <w:t>SU 2021</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14:paraId="20C38E2B" w14:textId="77777777" w:rsidR="00F10443" w:rsidRPr="00F10443" w:rsidRDefault="00F10443" w:rsidP="008E16C6">
            <w:pPr>
              <w:jc w:val="right"/>
              <w:rPr>
                <w:rFonts w:ascii="Times New Roman" w:eastAsia="Times New Roman" w:hAnsi="Times New Roman" w:cs="Times New Roman"/>
                <w:b/>
                <w:bCs/>
                <w:sz w:val="20"/>
                <w:szCs w:val="20"/>
                <w:lang w:eastAsia="fi-FI"/>
              </w:rPr>
            </w:pPr>
            <w:r w:rsidRPr="00F10443">
              <w:rPr>
                <w:rFonts w:ascii="Times New Roman" w:eastAsia="Times New Roman" w:hAnsi="Times New Roman" w:cs="Times New Roman"/>
                <w:b/>
                <w:bCs/>
                <w:sz w:val="20"/>
                <w:szCs w:val="20"/>
                <w:lang w:eastAsia="fi-FI"/>
              </w:rPr>
              <w:t>SU 2022</w:t>
            </w:r>
          </w:p>
        </w:tc>
      </w:tr>
      <w:tr w:rsidR="00F10443" w:rsidRPr="00F10443" w14:paraId="348FD08A" w14:textId="77777777" w:rsidTr="008E16C6">
        <w:trPr>
          <w:trHeight w:val="57"/>
        </w:trPr>
        <w:tc>
          <w:tcPr>
            <w:tcW w:w="2920" w:type="dxa"/>
            <w:tcBorders>
              <w:top w:val="nil"/>
              <w:left w:val="single" w:sz="4" w:space="0" w:color="auto"/>
              <w:bottom w:val="nil"/>
              <w:right w:val="nil"/>
            </w:tcBorders>
            <w:shd w:val="clear" w:color="000000" w:fill="FFFFFF"/>
            <w:noWrap/>
            <w:vAlign w:val="bottom"/>
            <w:hideMark/>
          </w:tcPr>
          <w:p w14:paraId="550B926F" w14:textId="77777777" w:rsidR="00F10443" w:rsidRPr="00F10443" w:rsidRDefault="00F10443" w:rsidP="008E16C6">
            <w:pPr>
              <w:rPr>
                <w:rFonts w:ascii="Times New Roman" w:eastAsia="Times New Roman" w:hAnsi="Times New Roman" w:cs="Times New Roman"/>
                <w:sz w:val="20"/>
                <w:szCs w:val="20"/>
                <w:lang w:eastAsia="fi-FI"/>
              </w:rPr>
            </w:pPr>
            <w:r w:rsidRPr="00F10443">
              <w:rPr>
                <w:rFonts w:ascii="Times New Roman" w:eastAsia="Times New Roman" w:hAnsi="Times New Roman" w:cs="Times New Roman"/>
                <w:sz w:val="20"/>
                <w:szCs w:val="20"/>
                <w:lang w:eastAsia="fi-FI"/>
              </w:rPr>
              <w:t>Toimintatuotot</w:t>
            </w:r>
          </w:p>
        </w:tc>
        <w:tc>
          <w:tcPr>
            <w:tcW w:w="1186" w:type="dxa"/>
            <w:tcBorders>
              <w:top w:val="nil"/>
              <w:left w:val="nil"/>
              <w:bottom w:val="nil"/>
              <w:right w:val="nil"/>
            </w:tcBorders>
            <w:shd w:val="clear" w:color="000000" w:fill="FFFFFF"/>
            <w:noWrap/>
            <w:vAlign w:val="bottom"/>
            <w:hideMark/>
          </w:tcPr>
          <w:p w14:paraId="37FD833E" w14:textId="77777777" w:rsidR="00F10443" w:rsidRPr="00F10443" w:rsidRDefault="00F10443" w:rsidP="008E16C6">
            <w:pPr>
              <w:jc w:val="right"/>
              <w:rPr>
                <w:rFonts w:ascii="Times New Roman" w:eastAsia="Times New Roman" w:hAnsi="Times New Roman" w:cs="Times New Roman"/>
                <w:sz w:val="20"/>
                <w:szCs w:val="20"/>
                <w:lang w:eastAsia="fi-FI"/>
              </w:rPr>
            </w:pPr>
            <w:r w:rsidRPr="00F10443">
              <w:rPr>
                <w:rFonts w:ascii="Times New Roman" w:eastAsia="Times New Roman" w:hAnsi="Times New Roman" w:cs="Times New Roman"/>
                <w:sz w:val="20"/>
                <w:szCs w:val="20"/>
                <w:lang w:eastAsia="fi-FI"/>
              </w:rPr>
              <w:t>12 467</w:t>
            </w:r>
          </w:p>
        </w:tc>
        <w:tc>
          <w:tcPr>
            <w:tcW w:w="1200" w:type="dxa"/>
            <w:tcBorders>
              <w:top w:val="nil"/>
              <w:left w:val="nil"/>
              <w:bottom w:val="nil"/>
              <w:right w:val="nil"/>
            </w:tcBorders>
            <w:shd w:val="clear" w:color="000000" w:fill="FFFFFF"/>
            <w:noWrap/>
            <w:vAlign w:val="bottom"/>
            <w:hideMark/>
          </w:tcPr>
          <w:p w14:paraId="13A0AFFA" w14:textId="77777777" w:rsidR="00F10443" w:rsidRPr="00F10443" w:rsidRDefault="00F10443" w:rsidP="008E16C6">
            <w:pPr>
              <w:jc w:val="right"/>
              <w:rPr>
                <w:rFonts w:ascii="Times New Roman" w:eastAsia="Times New Roman" w:hAnsi="Times New Roman" w:cs="Times New Roman"/>
                <w:sz w:val="20"/>
                <w:szCs w:val="20"/>
                <w:lang w:eastAsia="fi-FI"/>
              </w:rPr>
            </w:pPr>
            <w:r w:rsidRPr="00F10443">
              <w:rPr>
                <w:rFonts w:ascii="Times New Roman" w:eastAsia="Times New Roman" w:hAnsi="Times New Roman" w:cs="Times New Roman"/>
                <w:sz w:val="20"/>
                <w:szCs w:val="20"/>
                <w:lang w:eastAsia="fi-FI"/>
              </w:rPr>
              <w:t>6 600</w:t>
            </w:r>
          </w:p>
        </w:tc>
        <w:tc>
          <w:tcPr>
            <w:tcW w:w="1400" w:type="dxa"/>
            <w:tcBorders>
              <w:top w:val="nil"/>
              <w:left w:val="nil"/>
              <w:bottom w:val="nil"/>
              <w:right w:val="nil"/>
            </w:tcBorders>
            <w:shd w:val="clear" w:color="000000" w:fill="FFFFFF"/>
            <w:noWrap/>
            <w:vAlign w:val="bottom"/>
            <w:hideMark/>
          </w:tcPr>
          <w:p w14:paraId="168BC41E" w14:textId="1F66848A" w:rsidR="00F10443" w:rsidRPr="00F10443" w:rsidRDefault="00F10443" w:rsidP="008E16C6">
            <w:pPr>
              <w:jc w:val="right"/>
              <w:rPr>
                <w:rFonts w:ascii="Times New Roman" w:eastAsia="Times New Roman" w:hAnsi="Times New Roman" w:cs="Times New Roman"/>
                <w:sz w:val="20"/>
                <w:szCs w:val="20"/>
                <w:lang w:eastAsia="fi-FI"/>
              </w:rPr>
            </w:pPr>
            <w:r w:rsidRPr="00F10443">
              <w:rPr>
                <w:rFonts w:ascii="Times New Roman" w:eastAsia="Times New Roman" w:hAnsi="Times New Roman" w:cs="Times New Roman"/>
                <w:sz w:val="20"/>
                <w:szCs w:val="20"/>
                <w:lang w:eastAsia="fi-FI"/>
              </w:rPr>
              <w:t>8 1</w:t>
            </w:r>
            <w:r w:rsidR="00480EAE">
              <w:rPr>
                <w:rFonts w:ascii="Times New Roman" w:eastAsia="Times New Roman" w:hAnsi="Times New Roman" w:cs="Times New Roman"/>
                <w:sz w:val="20"/>
                <w:szCs w:val="20"/>
                <w:lang w:eastAsia="fi-FI"/>
              </w:rPr>
              <w:t>0</w:t>
            </w:r>
            <w:r w:rsidRPr="00F10443">
              <w:rPr>
                <w:rFonts w:ascii="Times New Roman" w:eastAsia="Times New Roman" w:hAnsi="Times New Roman" w:cs="Times New Roman"/>
                <w:sz w:val="20"/>
                <w:szCs w:val="20"/>
                <w:lang w:eastAsia="fi-FI"/>
              </w:rPr>
              <w:t>0</w:t>
            </w:r>
          </w:p>
        </w:tc>
        <w:tc>
          <w:tcPr>
            <w:tcW w:w="1400" w:type="dxa"/>
            <w:tcBorders>
              <w:top w:val="nil"/>
              <w:left w:val="nil"/>
              <w:bottom w:val="nil"/>
              <w:right w:val="nil"/>
            </w:tcBorders>
            <w:shd w:val="clear" w:color="000000" w:fill="FFFFFF"/>
            <w:noWrap/>
            <w:vAlign w:val="bottom"/>
            <w:hideMark/>
          </w:tcPr>
          <w:p w14:paraId="0AEF7284" w14:textId="77777777" w:rsidR="00F10443" w:rsidRPr="00F10443" w:rsidRDefault="00F10443" w:rsidP="008E16C6">
            <w:pPr>
              <w:jc w:val="right"/>
              <w:rPr>
                <w:rFonts w:ascii="Times New Roman" w:eastAsia="Times New Roman" w:hAnsi="Times New Roman" w:cs="Times New Roman"/>
                <w:sz w:val="20"/>
                <w:szCs w:val="20"/>
                <w:lang w:eastAsia="fi-FI"/>
              </w:rPr>
            </w:pPr>
            <w:r w:rsidRPr="00F10443">
              <w:rPr>
                <w:rFonts w:ascii="Times New Roman" w:eastAsia="Times New Roman" w:hAnsi="Times New Roman" w:cs="Times New Roman"/>
                <w:sz w:val="20"/>
                <w:szCs w:val="20"/>
                <w:lang w:eastAsia="fi-FI"/>
              </w:rPr>
              <w:t>8 100</w:t>
            </w:r>
          </w:p>
        </w:tc>
        <w:tc>
          <w:tcPr>
            <w:tcW w:w="1400" w:type="dxa"/>
            <w:tcBorders>
              <w:top w:val="nil"/>
              <w:left w:val="nil"/>
              <w:bottom w:val="nil"/>
              <w:right w:val="single" w:sz="4" w:space="0" w:color="auto"/>
            </w:tcBorders>
            <w:shd w:val="clear" w:color="000000" w:fill="FFFFFF"/>
            <w:noWrap/>
            <w:vAlign w:val="bottom"/>
            <w:hideMark/>
          </w:tcPr>
          <w:p w14:paraId="1F08ED99" w14:textId="77777777" w:rsidR="00F10443" w:rsidRPr="00F10443" w:rsidRDefault="00F10443" w:rsidP="008E16C6">
            <w:pPr>
              <w:jc w:val="right"/>
              <w:rPr>
                <w:rFonts w:ascii="Times New Roman" w:eastAsia="Times New Roman" w:hAnsi="Times New Roman" w:cs="Times New Roman"/>
                <w:sz w:val="20"/>
                <w:szCs w:val="20"/>
                <w:lang w:eastAsia="fi-FI"/>
              </w:rPr>
            </w:pPr>
            <w:r w:rsidRPr="00F10443">
              <w:rPr>
                <w:rFonts w:ascii="Times New Roman" w:eastAsia="Times New Roman" w:hAnsi="Times New Roman" w:cs="Times New Roman"/>
                <w:sz w:val="20"/>
                <w:szCs w:val="20"/>
                <w:lang w:eastAsia="fi-FI"/>
              </w:rPr>
              <w:t>8 100</w:t>
            </w:r>
          </w:p>
        </w:tc>
      </w:tr>
      <w:tr w:rsidR="00F10443" w:rsidRPr="00F10443" w14:paraId="6903B691" w14:textId="77777777" w:rsidTr="008E16C6">
        <w:trPr>
          <w:trHeight w:val="57"/>
        </w:trPr>
        <w:tc>
          <w:tcPr>
            <w:tcW w:w="2920" w:type="dxa"/>
            <w:tcBorders>
              <w:top w:val="nil"/>
              <w:left w:val="single" w:sz="4" w:space="0" w:color="auto"/>
              <w:bottom w:val="nil"/>
              <w:right w:val="nil"/>
            </w:tcBorders>
            <w:shd w:val="clear" w:color="000000" w:fill="FFFFFF"/>
            <w:noWrap/>
            <w:vAlign w:val="bottom"/>
            <w:hideMark/>
          </w:tcPr>
          <w:p w14:paraId="0C3FFC54" w14:textId="77777777" w:rsidR="00F10443" w:rsidRPr="00F10443" w:rsidRDefault="00F10443" w:rsidP="008E16C6">
            <w:pPr>
              <w:rPr>
                <w:rFonts w:ascii="Times New Roman" w:eastAsia="Times New Roman" w:hAnsi="Times New Roman" w:cs="Times New Roman"/>
                <w:sz w:val="20"/>
                <w:szCs w:val="20"/>
                <w:lang w:eastAsia="fi-FI"/>
              </w:rPr>
            </w:pPr>
            <w:r w:rsidRPr="00F10443">
              <w:rPr>
                <w:rFonts w:ascii="Times New Roman" w:eastAsia="Times New Roman" w:hAnsi="Times New Roman" w:cs="Times New Roman"/>
                <w:sz w:val="20"/>
                <w:szCs w:val="20"/>
                <w:lang w:eastAsia="fi-FI"/>
              </w:rPr>
              <w:t>Toimintakulut</w:t>
            </w:r>
          </w:p>
        </w:tc>
        <w:tc>
          <w:tcPr>
            <w:tcW w:w="1186" w:type="dxa"/>
            <w:tcBorders>
              <w:top w:val="nil"/>
              <w:left w:val="nil"/>
              <w:bottom w:val="nil"/>
              <w:right w:val="nil"/>
            </w:tcBorders>
            <w:shd w:val="clear" w:color="000000" w:fill="FFFFFF"/>
            <w:noWrap/>
            <w:vAlign w:val="bottom"/>
            <w:hideMark/>
          </w:tcPr>
          <w:p w14:paraId="0DBFCCDA" w14:textId="77777777" w:rsidR="00F10443" w:rsidRPr="00F10443" w:rsidRDefault="00F10443" w:rsidP="008E16C6">
            <w:pPr>
              <w:jc w:val="right"/>
              <w:rPr>
                <w:rFonts w:ascii="Times New Roman" w:eastAsia="Times New Roman" w:hAnsi="Times New Roman" w:cs="Times New Roman"/>
                <w:sz w:val="20"/>
                <w:szCs w:val="20"/>
                <w:lang w:eastAsia="fi-FI"/>
              </w:rPr>
            </w:pPr>
            <w:r w:rsidRPr="00F10443">
              <w:rPr>
                <w:rFonts w:ascii="Times New Roman" w:eastAsia="Times New Roman" w:hAnsi="Times New Roman" w:cs="Times New Roman"/>
                <w:sz w:val="20"/>
                <w:szCs w:val="20"/>
                <w:lang w:eastAsia="fi-FI"/>
              </w:rPr>
              <w:t>-172 563</w:t>
            </w:r>
          </w:p>
        </w:tc>
        <w:tc>
          <w:tcPr>
            <w:tcW w:w="1200" w:type="dxa"/>
            <w:tcBorders>
              <w:top w:val="nil"/>
              <w:left w:val="nil"/>
              <w:bottom w:val="nil"/>
              <w:right w:val="nil"/>
            </w:tcBorders>
            <w:shd w:val="clear" w:color="000000" w:fill="FFFFFF"/>
            <w:noWrap/>
            <w:vAlign w:val="bottom"/>
            <w:hideMark/>
          </w:tcPr>
          <w:p w14:paraId="122292BA" w14:textId="77777777" w:rsidR="00F10443" w:rsidRPr="00F10443" w:rsidRDefault="00F10443" w:rsidP="008E16C6">
            <w:pPr>
              <w:jc w:val="right"/>
              <w:rPr>
                <w:rFonts w:ascii="Times New Roman" w:eastAsia="Times New Roman" w:hAnsi="Times New Roman" w:cs="Times New Roman"/>
                <w:sz w:val="20"/>
                <w:szCs w:val="20"/>
                <w:lang w:eastAsia="fi-FI"/>
              </w:rPr>
            </w:pPr>
            <w:r w:rsidRPr="00F10443">
              <w:rPr>
                <w:rFonts w:ascii="Times New Roman" w:eastAsia="Times New Roman" w:hAnsi="Times New Roman" w:cs="Times New Roman"/>
                <w:sz w:val="20"/>
                <w:szCs w:val="20"/>
                <w:lang w:eastAsia="fi-FI"/>
              </w:rPr>
              <w:t>-212 000</w:t>
            </w:r>
          </w:p>
        </w:tc>
        <w:tc>
          <w:tcPr>
            <w:tcW w:w="1400" w:type="dxa"/>
            <w:tcBorders>
              <w:top w:val="nil"/>
              <w:left w:val="nil"/>
              <w:bottom w:val="nil"/>
              <w:right w:val="nil"/>
            </w:tcBorders>
            <w:shd w:val="clear" w:color="000000" w:fill="FFFFFF"/>
            <w:noWrap/>
            <w:vAlign w:val="bottom"/>
            <w:hideMark/>
          </w:tcPr>
          <w:p w14:paraId="5363A0A4" w14:textId="09697F96" w:rsidR="00F10443" w:rsidRPr="00F10443" w:rsidRDefault="00F10443" w:rsidP="008E16C6">
            <w:pPr>
              <w:jc w:val="right"/>
              <w:rPr>
                <w:rFonts w:ascii="Times New Roman" w:eastAsia="Times New Roman" w:hAnsi="Times New Roman" w:cs="Times New Roman"/>
                <w:sz w:val="20"/>
                <w:szCs w:val="20"/>
                <w:lang w:eastAsia="fi-FI"/>
              </w:rPr>
            </w:pPr>
            <w:r w:rsidRPr="00F10443">
              <w:rPr>
                <w:rFonts w:ascii="Times New Roman" w:eastAsia="Times New Roman" w:hAnsi="Times New Roman" w:cs="Times New Roman"/>
                <w:sz w:val="20"/>
                <w:szCs w:val="20"/>
                <w:lang w:eastAsia="fi-FI"/>
              </w:rPr>
              <w:t xml:space="preserve">-230 </w:t>
            </w:r>
            <w:r w:rsidR="00480EAE">
              <w:rPr>
                <w:rFonts w:ascii="Times New Roman" w:eastAsia="Times New Roman" w:hAnsi="Times New Roman" w:cs="Times New Roman"/>
                <w:sz w:val="20"/>
                <w:szCs w:val="20"/>
                <w:lang w:eastAsia="fi-FI"/>
              </w:rPr>
              <w:t>200</w:t>
            </w:r>
          </w:p>
        </w:tc>
        <w:tc>
          <w:tcPr>
            <w:tcW w:w="1400" w:type="dxa"/>
            <w:tcBorders>
              <w:top w:val="nil"/>
              <w:left w:val="nil"/>
              <w:bottom w:val="nil"/>
              <w:right w:val="nil"/>
            </w:tcBorders>
            <w:shd w:val="clear" w:color="000000" w:fill="FFFFFF"/>
            <w:noWrap/>
            <w:vAlign w:val="bottom"/>
            <w:hideMark/>
          </w:tcPr>
          <w:p w14:paraId="3016A0D3" w14:textId="3E38DEFD" w:rsidR="00F10443" w:rsidRPr="00F10443" w:rsidRDefault="00F10443" w:rsidP="008E16C6">
            <w:pPr>
              <w:jc w:val="right"/>
              <w:rPr>
                <w:rFonts w:ascii="Times New Roman" w:eastAsia="Times New Roman" w:hAnsi="Times New Roman" w:cs="Times New Roman"/>
                <w:sz w:val="20"/>
                <w:szCs w:val="20"/>
                <w:lang w:eastAsia="fi-FI"/>
              </w:rPr>
            </w:pPr>
            <w:r w:rsidRPr="00F10443">
              <w:rPr>
                <w:rFonts w:ascii="Times New Roman" w:eastAsia="Times New Roman" w:hAnsi="Times New Roman" w:cs="Times New Roman"/>
                <w:sz w:val="20"/>
                <w:szCs w:val="20"/>
                <w:lang w:eastAsia="fi-FI"/>
              </w:rPr>
              <w:t xml:space="preserve">-230 </w:t>
            </w:r>
            <w:r w:rsidR="00480EAE">
              <w:rPr>
                <w:rFonts w:ascii="Times New Roman" w:eastAsia="Times New Roman" w:hAnsi="Times New Roman" w:cs="Times New Roman"/>
                <w:sz w:val="20"/>
                <w:szCs w:val="20"/>
                <w:lang w:eastAsia="fi-FI"/>
              </w:rPr>
              <w:t>4</w:t>
            </w:r>
            <w:r w:rsidRPr="00F10443">
              <w:rPr>
                <w:rFonts w:ascii="Times New Roman" w:eastAsia="Times New Roman" w:hAnsi="Times New Roman" w:cs="Times New Roman"/>
                <w:sz w:val="20"/>
                <w:szCs w:val="20"/>
                <w:lang w:eastAsia="fi-FI"/>
              </w:rPr>
              <w:t>00</w:t>
            </w:r>
          </w:p>
        </w:tc>
        <w:tc>
          <w:tcPr>
            <w:tcW w:w="1400" w:type="dxa"/>
            <w:tcBorders>
              <w:top w:val="nil"/>
              <w:left w:val="nil"/>
              <w:bottom w:val="nil"/>
              <w:right w:val="single" w:sz="4" w:space="0" w:color="auto"/>
            </w:tcBorders>
            <w:shd w:val="clear" w:color="000000" w:fill="FFFFFF"/>
            <w:noWrap/>
            <w:vAlign w:val="bottom"/>
            <w:hideMark/>
          </w:tcPr>
          <w:p w14:paraId="6F24920C" w14:textId="77777777" w:rsidR="00F10443" w:rsidRPr="00F10443" w:rsidRDefault="00F10443" w:rsidP="008E16C6">
            <w:pPr>
              <w:jc w:val="right"/>
              <w:rPr>
                <w:rFonts w:ascii="Times New Roman" w:eastAsia="Times New Roman" w:hAnsi="Times New Roman" w:cs="Times New Roman"/>
                <w:sz w:val="20"/>
                <w:szCs w:val="20"/>
                <w:lang w:eastAsia="fi-FI"/>
              </w:rPr>
            </w:pPr>
            <w:r w:rsidRPr="00F10443">
              <w:rPr>
                <w:rFonts w:ascii="Times New Roman" w:eastAsia="Times New Roman" w:hAnsi="Times New Roman" w:cs="Times New Roman"/>
                <w:sz w:val="20"/>
                <w:szCs w:val="20"/>
                <w:lang w:eastAsia="fi-FI"/>
              </w:rPr>
              <w:t>-230 200</w:t>
            </w:r>
          </w:p>
        </w:tc>
      </w:tr>
      <w:tr w:rsidR="00F10443" w:rsidRPr="00F10443" w14:paraId="4B54A8EC" w14:textId="77777777" w:rsidTr="008E16C6">
        <w:trPr>
          <w:trHeight w:val="57"/>
        </w:trPr>
        <w:tc>
          <w:tcPr>
            <w:tcW w:w="2920" w:type="dxa"/>
            <w:tcBorders>
              <w:top w:val="nil"/>
              <w:left w:val="single" w:sz="4" w:space="0" w:color="auto"/>
              <w:bottom w:val="nil"/>
              <w:right w:val="nil"/>
            </w:tcBorders>
            <w:shd w:val="clear" w:color="000000" w:fill="FFFFFF"/>
            <w:noWrap/>
            <w:vAlign w:val="bottom"/>
            <w:hideMark/>
          </w:tcPr>
          <w:p w14:paraId="4E7FBB35" w14:textId="77777777" w:rsidR="00F10443" w:rsidRPr="00F10443" w:rsidRDefault="00F10443" w:rsidP="008E16C6">
            <w:pPr>
              <w:rPr>
                <w:rFonts w:ascii="Times New Roman" w:eastAsia="Times New Roman" w:hAnsi="Times New Roman" w:cs="Times New Roman"/>
                <w:b/>
                <w:bCs/>
                <w:sz w:val="20"/>
                <w:szCs w:val="20"/>
                <w:lang w:eastAsia="fi-FI"/>
              </w:rPr>
            </w:pPr>
            <w:r w:rsidRPr="00F10443">
              <w:rPr>
                <w:rFonts w:ascii="Times New Roman" w:eastAsia="Times New Roman" w:hAnsi="Times New Roman" w:cs="Times New Roman"/>
                <w:b/>
                <w:bCs/>
                <w:sz w:val="20"/>
                <w:szCs w:val="20"/>
                <w:lang w:eastAsia="fi-FI"/>
              </w:rPr>
              <w:t>Netto</w:t>
            </w:r>
          </w:p>
        </w:tc>
        <w:tc>
          <w:tcPr>
            <w:tcW w:w="1186" w:type="dxa"/>
            <w:tcBorders>
              <w:top w:val="nil"/>
              <w:left w:val="nil"/>
              <w:bottom w:val="nil"/>
              <w:right w:val="nil"/>
            </w:tcBorders>
            <w:shd w:val="clear" w:color="000000" w:fill="FFFFFF"/>
            <w:noWrap/>
            <w:vAlign w:val="bottom"/>
            <w:hideMark/>
          </w:tcPr>
          <w:p w14:paraId="153DB4A0" w14:textId="77777777" w:rsidR="00F10443" w:rsidRPr="00F10443" w:rsidRDefault="00F10443" w:rsidP="008E16C6">
            <w:pPr>
              <w:jc w:val="right"/>
              <w:rPr>
                <w:rFonts w:ascii="Times New Roman" w:eastAsia="Times New Roman" w:hAnsi="Times New Roman" w:cs="Times New Roman"/>
                <w:b/>
                <w:bCs/>
                <w:sz w:val="20"/>
                <w:szCs w:val="20"/>
                <w:lang w:eastAsia="fi-FI"/>
              </w:rPr>
            </w:pPr>
            <w:r w:rsidRPr="00F10443">
              <w:rPr>
                <w:rFonts w:ascii="Times New Roman" w:eastAsia="Times New Roman" w:hAnsi="Times New Roman" w:cs="Times New Roman"/>
                <w:b/>
                <w:bCs/>
                <w:sz w:val="20"/>
                <w:szCs w:val="20"/>
                <w:lang w:eastAsia="fi-FI"/>
              </w:rPr>
              <w:t>-160 096</w:t>
            </w:r>
          </w:p>
        </w:tc>
        <w:tc>
          <w:tcPr>
            <w:tcW w:w="1200" w:type="dxa"/>
            <w:tcBorders>
              <w:top w:val="nil"/>
              <w:left w:val="nil"/>
              <w:bottom w:val="nil"/>
              <w:right w:val="nil"/>
            </w:tcBorders>
            <w:shd w:val="clear" w:color="000000" w:fill="FFFFFF"/>
            <w:noWrap/>
            <w:vAlign w:val="bottom"/>
            <w:hideMark/>
          </w:tcPr>
          <w:p w14:paraId="7B4725D4" w14:textId="77777777" w:rsidR="00F10443" w:rsidRPr="00F10443" w:rsidRDefault="00F10443" w:rsidP="008E16C6">
            <w:pPr>
              <w:jc w:val="right"/>
              <w:rPr>
                <w:rFonts w:ascii="Times New Roman" w:eastAsia="Times New Roman" w:hAnsi="Times New Roman" w:cs="Times New Roman"/>
                <w:b/>
                <w:bCs/>
                <w:sz w:val="20"/>
                <w:szCs w:val="20"/>
                <w:lang w:eastAsia="fi-FI"/>
              </w:rPr>
            </w:pPr>
            <w:r w:rsidRPr="00F10443">
              <w:rPr>
                <w:rFonts w:ascii="Times New Roman" w:eastAsia="Times New Roman" w:hAnsi="Times New Roman" w:cs="Times New Roman"/>
                <w:b/>
                <w:bCs/>
                <w:sz w:val="20"/>
                <w:szCs w:val="20"/>
                <w:lang w:eastAsia="fi-FI"/>
              </w:rPr>
              <w:t>-205 400</w:t>
            </w:r>
          </w:p>
        </w:tc>
        <w:tc>
          <w:tcPr>
            <w:tcW w:w="1400" w:type="dxa"/>
            <w:tcBorders>
              <w:top w:val="nil"/>
              <w:left w:val="nil"/>
              <w:bottom w:val="nil"/>
              <w:right w:val="nil"/>
            </w:tcBorders>
            <w:shd w:val="clear" w:color="000000" w:fill="FFFFFF"/>
            <w:noWrap/>
            <w:vAlign w:val="bottom"/>
            <w:hideMark/>
          </w:tcPr>
          <w:p w14:paraId="73832FB2" w14:textId="3564C11B" w:rsidR="00F10443" w:rsidRPr="00F10443" w:rsidRDefault="00F10443" w:rsidP="008E16C6">
            <w:pPr>
              <w:jc w:val="right"/>
              <w:rPr>
                <w:rFonts w:ascii="Times New Roman" w:eastAsia="Times New Roman" w:hAnsi="Times New Roman" w:cs="Times New Roman"/>
                <w:b/>
                <w:bCs/>
                <w:sz w:val="20"/>
                <w:szCs w:val="20"/>
                <w:lang w:eastAsia="fi-FI"/>
              </w:rPr>
            </w:pPr>
            <w:r w:rsidRPr="00F10443">
              <w:rPr>
                <w:rFonts w:ascii="Times New Roman" w:eastAsia="Times New Roman" w:hAnsi="Times New Roman" w:cs="Times New Roman"/>
                <w:b/>
                <w:bCs/>
                <w:sz w:val="20"/>
                <w:szCs w:val="20"/>
                <w:lang w:eastAsia="fi-FI"/>
              </w:rPr>
              <w:t xml:space="preserve">-222 </w:t>
            </w:r>
            <w:r w:rsidR="00480EAE">
              <w:rPr>
                <w:rFonts w:ascii="Times New Roman" w:eastAsia="Times New Roman" w:hAnsi="Times New Roman" w:cs="Times New Roman"/>
                <w:b/>
                <w:bCs/>
                <w:sz w:val="20"/>
                <w:szCs w:val="20"/>
                <w:lang w:eastAsia="fi-FI"/>
              </w:rPr>
              <w:t>1</w:t>
            </w:r>
            <w:r w:rsidRPr="00F10443">
              <w:rPr>
                <w:rFonts w:ascii="Times New Roman" w:eastAsia="Times New Roman" w:hAnsi="Times New Roman" w:cs="Times New Roman"/>
                <w:b/>
                <w:bCs/>
                <w:sz w:val="20"/>
                <w:szCs w:val="20"/>
                <w:lang w:eastAsia="fi-FI"/>
              </w:rPr>
              <w:t>00</w:t>
            </w:r>
          </w:p>
        </w:tc>
        <w:tc>
          <w:tcPr>
            <w:tcW w:w="1400" w:type="dxa"/>
            <w:tcBorders>
              <w:top w:val="nil"/>
              <w:left w:val="nil"/>
              <w:bottom w:val="nil"/>
              <w:right w:val="nil"/>
            </w:tcBorders>
            <w:shd w:val="clear" w:color="000000" w:fill="FFFFFF"/>
            <w:noWrap/>
            <w:vAlign w:val="bottom"/>
            <w:hideMark/>
          </w:tcPr>
          <w:p w14:paraId="0AC9BF45" w14:textId="68F96EA4" w:rsidR="00F10443" w:rsidRPr="00F10443" w:rsidRDefault="00F10443" w:rsidP="008E16C6">
            <w:pPr>
              <w:jc w:val="right"/>
              <w:rPr>
                <w:rFonts w:ascii="Times New Roman" w:eastAsia="Times New Roman" w:hAnsi="Times New Roman" w:cs="Times New Roman"/>
                <w:b/>
                <w:bCs/>
                <w:sz w:val="20"/>
                <w:szCs w:val="20"/>
                <w:lang w:eastAsia="fi-FI"/>
              </w:rPr>
            </w:pPr>
            <w:r w:rsidRPr="00F10443">
              <w:rPr>
                <w:rFonts w:ascii="Times New Roman" w:eastAsia="Times New Roman" w:hAnsi="Times New Roman" w:cs="Times New Roman"/>
                <w:b/>
                <w:bCs/>
                <w:sz w:val="20"/>
                <w:szCs w:val="20"/>
                <w:lang w:eastAsia="fi-FI"/>
              </w:rPr>
              <w:t xml:space="preserve">-222 </w:t>
            </w:r>
            <w:r w:rsidR="00480EAE">
              <w:rPr>
                <w:rFonts w:ascii="Times New Roman" w:eastAsia="Times New Roman" w:hAnsi="Times New Roman" w:cs="Times New Roman"/>
                <w:b/>
                <w:bCs/>
                <w:sz w:val="20"/>
                <w:szCs w:val="20"/>
                <w:lang w:eastAsia="fi-FI"/>
              </w:rPr>
              <w:t>3</w:t>
            </w:r>
            <w:r w:rsidRPr="00F10443">
              <w:rPr>
                <w:rFonts w:ascii="Times New Roman" w:eastAsia="Times New Roman" w:hAnsi="Times New Roman" w:cs="Times New Roman"/>
                <w:b/>
                <w:bCs/>
                <w:sz w:val="20"/>
                <w:szCs w:val="20"/>
                <w:lang w:eastAsia="fi-FI"/>
              </w:rPr>
              <w:t>00</w:t>
            </w:r>
          </w:p>
        </w:tc>
        <w:tc>
          <w:tcPr>
            <w:tcW w:w="1400" w:type="dxa"/>
            <w:tcBorders>
              <w:top w:val="nil"/>
              <w:left w:val="nil"/>
              <w:bottom w:val="nil"/>
              <w:right w:val="single" w:sz="4" w:space="0" w:color="auto"/>
            </w:tcBorders>
            <w:shd w:val="clear" w:color="000000" w:fill="FFFFFF"/>
            <w:noWrap/>
            <w:vAlign w:val="bottom"/>
            <w:hideMark/>
          </w:tcPr>
          <w:p w14:paraId="78BB7A6D" w14:textId="77777777" w:rsidR="00F10443" w:rsidRPr="00F10443" w:rsidRDefault="00F10443" w:rsidP="008E16C6">
            <w:pPr>
              <w:jc w:val="right"/>
              <w:rPr>
                <w:rFonts w:ascii="Times New Roman" w:eastAsia="Times New Roman" w:hAnsi="Times New Roman" w:cs="Times New Roman"/>
                <w:b/>
                <w:bCs/>
                <w:sz w:val="20"/>
                <w:szCs w:val="20"/>
                <w:lang w:eastAsia="fi-FI"/>
              </w:rPr>
            </w:pPr>
            <w:r w:rsidRPr="00F10443">
              <w:rPr>
                <w:rFonts w:ascii="Times New Roman" w:eastAsia="Times New Roman" w:hAnsi="Times New Roman" w:cs="Times New Roman"/>
                <w:b/>
                <w:bCs/>
                <w:sz w:val="20"/>
                <w:szCs w:val="20"/>
                <w:lang w:eastAsia="fi-FI"/>
              </w:rPr>
              <w:t>-222 100</w:t>
            </w:r>
          </w:p>
        </w:tc>
      </w:tr>
      <w:tr w:rsidR="00F10443" w:rsidRPr="00F10443" w14:paraId="3F3ED661" w14:textId="77777777" w:rsidTr="008E16C6">
        <w:trPr>
          <w:trHeight w:val="57"/>
        </w:trPr>
        <w:tc>
          <w:tcPr>
            <w:tcW w:w="2920" w:type="dxa"/>
            <w:tcBorders>
              <w:top w:val="nil"/>
              <w:left w:val="single" w:sz="4" w:space="0" w:color="auto"/>
              <w:bottom w:val="nil"/>
              <w:right w:val="nil"/>
            </w:tcBorders>
            <w:shd w:val="clear" w:color="000000" w:fill="FFFFFF"/>
            <w:noWrap/>
            <w:vAlign w:val="bottom"/>
            <w:hideMark/>
          </w:tcPr>
          <w:p w14:paraId="09E1535C" w14:textId="77777777" w:rsidR="00F10443" w:rsidRPr="00F10443" w:rsidRDefault="00F10443" w:rsidP="008E16C6">
            <w:pPr>
              <w:rPr>
                <w:rFonts w:ascii="Times New Roman" w:eastAsia="Times New Roman" w:hAnsi="Times New Roman" w:cs="Times New Roman"/>
                <w:sz w:val="20"/>
                <w:szCs w:val="20"/>
                <w:lang w:eastAsia="fi-FI"/>
              </w:rPr>
            </w:pPr>
            <w:r w:rsidRPr="00F10443">
              <w:rPr>
                <w:rFonts w:ascii="Times New Roman" w:eastAsia="Times New Roman" w:hAnsi="Times New Roman" w:cs="Times New Roman"/>
                <w:sz w:val="20"/>
                <w:szCs w:val="20"/>
                <w:lang w:eastAsia="fi-FI"/>
              </w:rPr>
              <w:t>Poistot</w:t>
            </w:r>
          </w:p>
        </w:tc>
        <w:tc>
          <w:tcPr>
            <w:tcW w:w="1186" w:type="dxa"/>
            <w:tcBorders>
              <w:top w:val="nil"/>
              <w:left w:val="nil"/>
              <w:bottom w:val="nil"/>
              <w:right w:val="nil"/>
            </w:tcBorders>
            <w:shd w:val="clear" w:color="000000" w:fill="FFFFFF"/>
            <w:noWrap/>
            <w:vAlign w:val="bottom"/>
            <w:hideMark/>
          </w:tcPr>
          <w:p w14:paraId="244799EF" w14:textId="77777777" w:rsidR="00F10443" w:rsidRPr="00F10443" w:rsidRDefault="00F10443" w:rsidP="008E16C6">
            <w:pPr>
              <w:jc w:val="right"/>
              <w:rPr>
                <w:rFonts w:ascii="Times New Roman" w:eastAsia="Times New Roman" w:hAnsi="Times New Roman" w:cs="Times New Roman"/>
                <w:sz w:val="20"/>
                <w:szCs w:val="20"/>
                <w:lang w:eastAsia="fi-FI"/>
              </w:rPr>
            </w:pPr>
            <w:r w:rsidRPr="00F10443">
              <w:rPr>
                <w:rFonts w:ascii="Times New Roman" w:eastAsia="Times New Roman" w:hAnsi="Times New Roman" w:cs="Times New Roman"/>
                <w:sz w:val="20"/>
                <w:szCs w:val="20"/>
                <w:lang w:eastAsia="fi-FI"/>
              </w:rPr>
              <w:t>-25 828</w:t>
            </w:r>
          </w:p>
        </w:tc>
        <w:tc>
          <w:tcPr>
            <w:tcW w:w="1200" w:type="dxa"/>
            <w:tcBorders>
              <w:top w:val="nil"/>
              <w:left w:val="nil"/>
              <w:bottom w:val="nil"/>
              <w:right w:val="nil"/>
            </w:tcBorders>
            <w:shd w:val="clear" w:color="000000" w:fill="FFFFFF"/>
            <w:noWrap/>
            <w:vAlign w:val="bottom"/>
            <w:hideMark/>
          </w:tcPr>
          <w:p w14:paraId="69E9316D" w14:textId="77777777" w:rsidR="00F10443" w:rsidRPr="00F10443" w:rsidRDefault="00F10443" w:rsidP="008E16C6">
            <w:pPr>
              <w:jc w:val="right"/>
              <w:rPr>
                <w:rFonts w:ascii="Times New Roman" w:eastAsia="Times New Roman" w:hAnsi="Times New Roman" w:cs="Times New Roman"/>
                <w:sz w:val="20"/>
                <w:szCs w:val="20"/>
                <w:lang w:eastAsia="fi-FI"/>
              </w:rPr>
            </w:pPr>
            <w:r w:rsidRPr="00F10443">
              <w:rPr>
                <w:rFonts w:ascii="Times New Roman" w:eastAsia="Times New Roman" w:hAnsi="Times New Roman" w:cs="Times New Roman"/>
                <w:sz w:val="20"/>
                <w:szCs w:val="20"/>
                <w:lang w:eastAsia="fi-FI"/>
              </w:rPr>
              <w:t>-32 500</w:t>
            </w:r>
          </w:p>
        </w:tc>
        <w:tc>
          <w:tcPr>
            <w:tcW w:w="1400" w:type="dxa"/>
            <w:tcBorders>
              <w:top w:val="nil"/>
              <w:left w:val="nil"/>
              <w:bottom w:val="nil"/>
              <w:right w:val="nil"/>
            </w:tcBorders>
            <w:shd w:val="clear" w:color="000000" w:fill="FFFFFF"/>
            <w:noWrap/>
            <w:vAlign w:val="bottom"/>
            <w:hideMark/>
          </w:tcPr>
          <w:p w14:paraId="321A0701" w14:textId="08CA9BE4" w:rsidR="00F10443" w:rsidRPr="00F10443" w:rsidRDefault="00F10443" w:rsidP="008E16C6">
            <w:pPr>
              <w:jc w:val="right"/>
              <w:rPr>
                <w:rFonts w:ascii="Times New Roman" w:eastAsia="Times New Roman" w:hAnsi="Times New Roman" w:cs="Times New Roman"/>
                <w:sz w:val="20"/>
                <w:szCs w:val="20"/>
                <w:lang w:eastAsia="fi-FI"/>
              </w:rPr>
            </w:pPr>
            <w:r w:rsidRPr="00F10443">
              <w:rPr>
                <w:rFonts w:ascii="Times New Roman" w:eastAsia="Times New Roman" w:hAnsi="Times New Roman" w:cs="Times New Roman"/>
                <w:sz w:val="20"/>
                <w:szCs w:val="20"/>
                <w:lang w:eastAsia="fi-FI"/>
              </w:rPr>
              <w:t>-64 3</w:t>
            </w:r>
            <w:r w:rsidR="003E33B4">
              <w:rPr>
                <w:rFonts w:ascii="Times New Roman" w:eastAsia="Times New Roman" w:hAnsi="Times New Roman" w:cs="Times New Roman"/>
                <w:sz w:val="20"/>
                <w:szCs w:val="20"/>
                <w:lang w:eastAsia="fi-FI"/>
              </w:rPr>
              <w:t>00</w:t>
            </w:r>
          </w:p>
        </w:tc>
        <w:tc>
          <w:tcPr>
            <w:tcW w:w="1400" w:type="dxa"/>
            <w:tcBorders>
              <w:top w:val="nil"/>
              <w:left w:val="nil"/>
              <w:bottom w:val="nil"/>
              <w:right w:val="nil"/>
            </w:tcBorders>
            <w:shd w:val="clear" w:color="000000" w:fill="FFFFFF"/>
            <w:noWrap/>
            <w:vAlign w:val="bottom"/>
            <w:hideMark/>
          </w:tcPr>
          <w:p w14:paraId="2B8B7420" w14:textId="11CC4D0B" w:rsidR="00F10443" w:rsidRPr="00F10443" w:rsidRDefault="00F10443" w:rsidP="008E16C6">
            <w:pPr>
              <w:jc w:val="right"/>
              <w:rPr>
                <w:rFonts w:ascii="Times New Roman" w:eastAsia="Times New Roman" w:hAnsi="Times New Roman" w:cs="Times New Roman"/>
                <w:sz w:val="20"/>
                <w:szCs w:val="20"/>
                <w:lang w:eastAsia="fi-FI"/>
              </w:rPr>
            </w:pPr>
            <w:r w:rsidRPr="00F10443">
              <w:rPr>
                <w:rFonts w:ascii="Times New Roman" w:eastAsia="Times New Roman" w:hAnsi="Times New Roman" w:cs="Times New Roman"/>
                <w:sz w:val="20"/>
                <w:szCs w:val="20"/>
                <w:lang w:eastAsia="fi-FI"/>
              </w:rPr>
              <w:t>-64 3</w:t>
            </w:r>
            <w:r w:rsidR="003E33B4">
              <w:rPr>
                <w:rFonts w:ascii="Times New Roman" w:eastAsia="Times New Roman" w:hAnsi="Times New Roman" w:cs="Times New Roman"/>
                <w:sz w:val="20"/>
                <w:szCs w:val="20"/>
                <w:lang w:eastAsia="fi-FI"/>
              </w:rPr>
              <w:t>0</w:t>
            </w:r>
            <w:r w:rsidRPr="00F10443">
              <w:rPr>
                <w:rFonts w:ascii="Times New Roman" w:eastAsia="Times New Roman" w:hAnsi="Times New Roman" w:cs="Times New Roman"/>
                <w:sz w:val="20"/>
                <w:szCs w:val="20"/>
                <w:lang w:eastAsia="fi-FI"/>
              </w:rPr>
              <w:t>0</w:t>
            </w:r>
          </w:p>
        </w:tc>
        <w:tc>
          <w:tcPr>
            <w:tcW w:w="1400" w:type="dxa"/>
            <w:tcBorders>
              <w:top w:val="nil"/>
              <w:left w:val="nil"/>
              <w:bottom w:val="nil"/>
              <w:right w:val="single" w:sz="4" w:space="0" w:color="auto"/>
            </w:tcBorders>
            <w:shd w:val="clear" w:color="000000" w:fill="FFFFFF"/>
            <w:noWrap/>
            <w:vAlign w:val="bottom"/>
            <w:hideMark/>
          </w:tcPr>
          <w:p w14:paraId="1FF2C366" w14:textId="5405E405" w:rsidR="00F10443" w:rsidRPr="00F10443" w:rsidRDefault="00F10443" w:rsidP="008E16C6">
            <w:pPr>
              <w:jc w:val="right"/>
              <w:rPr>
                <w:rFonts w:ascii="Times New Roman" w:eastAsia="Times New Roman" w:hAnsi="Times New Roman" w:cs="Times New Roman"/>
                <w:sz w:val="20"/>
                <w:szCs w:val="20"/>
                <w:lang w:eastAsia="fi-FI"/>
              </w:rPr>
            </w:pPr>
            <w:r w:rsidRPr="00F10443">
              <w:rPr>
                <w:rFonts w:ascii="Times New Roman" w:eastAsia="Times New Roman" w:hAnsi="Times New Roman" w:cs="Times New Roman"/>
                <w:sz w:val="20"/>
                <w:szCs w:val="20"/>
                <w:lang w:eastAsia="fi-FI"/>
              </w:rPr>
              <w:t>-64 3</w:t>
            </w:r>
            <w:r w:rsidR="003E33B4">
              <w:rPr>
                <w:rFonts w:ascii="Times New Roman" w:eastAsia="Times New Roman" w:hAnsi="Times New Roman" w:cs="Times New Roman"/>
                <w:sz w:val="20"/>
                <w:szCs w:val="20"/>
                <w:lang w:eastAsia="fi-FI"/>
              </w:rPr>
              <w:t>0</w:t>
            </w:r>
            <w:r w:rsidRPr="00F10443">
              <w:rPr>
                <w:rFonts w:ascii="Times New Roman" w:eastAsia="Times New Roman" w:hAnsi="Times New Roman" w:cs="Times New Roman"/>
                <w:sz w:val="20"/>
                <w:szCs w:val="20"/>
                <w:lang w:eastAsia="fi-FI"/>
              </w:rPr>
              <w:t>0</w:t>
            </w:r>
          </w:p>
        </w:tc>
      </w:tr>
      <w:tr w:rsidR="00F10443" w:rsidRPr="00F10443" w14:paraId="1DB22AA4" w14:textId="77777777" w:rsidTr="008E16C6">
        <w:trPr>
          <w:trHeight w:val="57"/>
        </w:trPr>
        <w:tc>
          <w:tcPr>
            <w:tcW w:w="2920" w:type="dxa"/>
            <w:tcBorders>
              <w:top w:val="nil"/>
              <w:left w:val="single" w:sz="4" w:space="0" w:color="auto"/>
              <w:bottom w:val="single" w:sz="4" w:space="0" w:color="auto"/>
              <w:right w:val="nil"/>
            </w:tcBorders>
            <w:shd w:val="clear" w:color="000000" w:fill="FFFFFF"/>
            <w:noWrap/>
            <w:vAlign w:val="bottom"/>
            <w:hideMark/>
          </w:tcPr>
          <w:p w14:paraId="68B31529" w14:textId="77777777" w:rsidR="00F10443" w:rsidRPr="00F10443" w:rsidRDefault="00F10443" w:rsidP="008E16C6">
            <w:pPr>
              <w:rPr>
                <w:rFonts w:ascii="Times New Roman" w:eastAsia="Times New Roman" w:hAnsi="Times New Roman" w:cs="Times New Roman"/>
                <w:sz w:val="20"/>
                <w:szCs w:val="20"/>
                <w:lang w:eastAsia="fi-FI"/>
              </w:rPr>
            </w:pPr>
            <w:r w:rsidRPr="00F10443">
              <w:rPr>
                <w:rFonts w:ascii="Times New Roman" w:eastAsia="Times New Roman" w:hAnsi="Times New Roman" w:cs="Times New Roman"/>
                <w:sz w:val="20"/>
                <w:szCs w:val="20"/>
                <w:lang w:eastAsia="fi-FI"/>
              </w:rPr>
              <w:t>€/asukas TA2020/1570</w:t>
            </w:r>
          </w:p>
        </w:tc>
        <w:tc>
          <w:tcPr>
            <w:tcW w:w="1186" w:type="dxa"/>
            <w:tcBorders>
              <w:top w:val="nil"/>
              <w:left w:val="nil"/>
              <w:bottom w:val="single" w:sz="4" w:space="0" w:color="auto"/>
              <w:right w:val="nil"/>
            </w:tcBorders>
            <w:shd w:val="clear" w:color="000000" w:fill="FFFFFF"/>
            <w:noWrap/>
            <w:vAlign w:val="bottom"/>
            <w:hideMark/>
          </w:tcPr>
          <w:p w14:paraId="393FC280" w14:textId="77777777" w:rsidR="00F10443" w:rsidRPr="00F10443" w:rsidRDefault="00F10443" w:rsidP="008E16C6">
            <w:pPr>
              <w:rPr>
                <w:rFonts w:ascii="Times New Roman" w:eastAsia="Times New Roman" w:hAnsi="Times New Roman" w:cs="Times New Roman"/>
                <w:color w:val="000000"/>
                <w:sz w:val="20"/>
                <w:szCs w:val="20"/>
                <w:lang w:eastAsia="fi-FI"/>
              </w:rPr>
            </w:pPr>
            <w:r w:rsidRPr="00F10443">
              <w:rPr>
                <w:rFonts w:ascii="Times New Roman" w:eastAsia="Times New Roman" w:hAnsi="Times New Roman" w:cs="Times New Roman"/>
                <w:color w:val="000000"/>
                <w:sz w:val="20"/>
                <w:szCs w:val="20"/>
                <w:lang w:eastAsia="fi-FI"/>
              </w:rPr>
              <w:t> </w:t>
            </w:r>
          </w:p>
        </w:tc>
        <w:tc>
          <w:tcPr>
            <w:tcW w:w="1200" w:type="dxa"/>
            <w:tcBorders>
              <w:top w:val="nil"/>
              <w:left w:val="nil"/>
              <w:bottom w:val="single" w:sz="4" w:space="0" w:color="auto"/>
              <w:right w:val="nil"/>
            </w:tcBorders>
            <w:shd w:val="clear" w:color="000000" w:fill="FFFFFF"/>
            <w:noWrap/>
            <w:vAlign w:val="bottom"/>
            <w:hideMark/>
          </w:tcPr>
          <w:p w14:paraId="5E1584F6" w14:textId="77777777" w:rsidR="00F10443" w:rsidRPr="00F10443" w:rsidRDefault="00F10443" w:rsidP="008E16C6">
            <w:pPr>
              <w:rPr>
                <w:rFonts w:ascii="Times New Roman" w:eastAsia="Times New Roman" w:hAnsi="Times New Roman" w:cs="Times New Roman"/>
                <w:color w:val="000000"/>
                <w:sz w:val="20"/>
                <w:szCs w:val="20"/>
                <w:lang w:eastAsia="fi-FI"/>
              </w:rPr>
            </w:pPr>
            <w:r w:rsidRPr="00F10443">
              <w:rPr>
                <w:rFonts w:ascii="Times New Roman" w:eastAsia="Times New Roman" w:hAnsi="Times New Roman" w:cs="Times New Roman"/>
                <w:color w:val="000000"/>
                <w:sz w:val="20"/>
                <w:szCs w:val="20"/>
                <w:lang w:eastAsia="fi-FI"/>
              </w:rPr>
              <w:t> </w:t>
            </w:r>
          </w:p>
        </w:tc>
        <w:tc>
          <w:tcPr>
            <w:tcW w:w="1400" w:type="dxa"/>
            <w:tcBorders>
              <w:top w:val="nil"/>
              <w:left w:val="nil"/>
              <w:bottom w:val="single" w:sz="4" w:space="0" w:color="auto"/>
              <w:right w:val="nil"/>
            </w:tcBorders>
            <w:shd w:val="clear" w:color="000000" w:fill="FFFFFF"/>
            <w:noWrap/>
            <w:vAlign w:val="bottom"/>
            <w:hideMark/>
          </w:tcPr>
          <w:p w14:paraId="7A9AB0BF" w14:textId="77777777" w:rsidR="00F10443" w:rsidRPr="00F10443" w:rsidRDefault="00F10443" w:rsidP="008E16C6">
            <w:pPr>
              <w:jc w:val="right"/>
              <w:rPr>
                <w:rFonts w:ascii="Times New Roman" w:eastAsia="Times New Roman" w:hAnsi="Times New Roman" w:cs="Times New Roman"/>
                <w:color w:val="000000"/>
                <w:sz w:val="20"/>
                <w:szCs w:val="20"/>
                <w:lang w:eastAsia="fi-FI"/>
              </w:rPr>
            </w:pPr>
            <w:r w:rsidRPr="00F10443">
              <w:rPr>
                <w:rFonts w:ascii="Times New Roman" w:eastAsia="Times New Roman" w:hAnsi="Times New Roman" w:cs="Times New Roman"/>
                <w:color w:val="000000"/>
                <w:sz w:val="20"/>
                <w:szCs w:val="20"/>
                <w:lang w:eastAsia="fi-FI"/>
              </w:rPr>
              <w:t>-141</w:t>
            </w:r>
          </w:p>
        </w:tc>
        <w:tc>
          <w:tcPr>
            <w:tcW w:w="1400" w:type="dxa"/>
            <w:tcBorders>
              <w:top w:val="nil"/>
              <w:left w:val="nil"/>
              <w:bottom w:val="single" w:sz="4" w:space="0" w:color="auto"/>
              <w:right w:val="nil"/>
            </w:tcBorders>
            <w:shd w:val="clear" w:color="000000" w:fill="FFFFFF"/>
            <w:noWrap/>
            <w:vAlign w:val="bottom"/>
            <w:hideMark/>
          </w:tcPr>
          <w:p w14:paraId="1B7B985C" w14:textId="77777777" w:rsidR="00F10443" w:rsidRPr="00F10443" w:rsidRDefault="00F10443" w:rsidP="008E16C6">
            <w:pPr>
              <w:rPr>
                <w:rFonts w:ascii="Times New Roman" w:eastAsia="Times New Roman" w:hAnsi="Times New Roman" w:cs="Times New Roman"/>
                <w:color w:val="000000"/>
                <w:sz w:val="20"/>
                <w:szCs w:val="20"/>
                <w:lang w:eastAsia="fi-FI"/>
              </w:rPr>
            </w:pPr>
            <w:r w:rsidRPr="00F10443">
              <w:rPr>
                <w:rFonts w:ascii="Times New Roman" w:eastAsia="Times New Roman" w:hAnsi="Times New Roman" w:cs="Times New Roman"/>
                <w:color w:val="000000"/>
                <w:sz w:val="20"/>
                <w:szCs w:val="20"/>
                <w:lang w:eastAsia="fi-FI"/>
              </w:rPr>
              <w:t> </w:t>
            </w:r>
          </w:p>
        </w:tc>
        <w:tc>
          <w:tcPr>
            <w:tcW w:w="1400" w:type="dxa"/>
            <w:tcBorders>
              <w:top w:val="nil"/>
              <w:left w:val="nil"/>
              <w:bottom w:val="single" w:sz="4" w:space="0" w:color="auto"/>
              <w:right w:val="single" w:sz="4" w:space="0" w:color="auto"/>
            </w:tcBorders>
            <w:shd w:val="clear" w:color="000000" w:fill="FFFFFF"/>
            <w:noWrap/>
            <w:vAlign w:val="bottom"/>
            <w:hideMark/>
          </w:tcPr>
          <w:p w14:paraId="6F90B665" w14:textId="77777777" w:rsidR="00F10443" w:rsidRPr="00F10443" w:rsidRDefault="00F10443" w:rsidP="008E16C6">
            <w:pPr>
              <w:rPr>
                <w:rFonts w:ascii="Times New Roman" w:eastAsia="Times New Roman" w:hAnsi="Times New Roman" w:cs="Times New Roman"/>
                <w:color w:val="000000"/>
                <w:sz w:val="20"/>
                <w:szCs w:val="20"/>
                <w:lang w:eastAsia="fi-FI"/>
              </w:rPr>
            </w:pPr>
            <w:r w:rsidRPr="00F10443">
              <w:rPr>
                <w:rFonts w:ascii="Times New Roman" w:eastAsia="Times New Roman" w:hAnsi="Times New Roman" w:cs="Times New Roman"/>
                <w:color w:val="000000"/>
                <w:sz w:val="20"/>
                <w:szCs w:val="20"/>
                <w:lang w:eastAsia="fi-FI"/>
              </w:rPr>
              <w:t> </w:t>
            </w:r>
          </w:p>
        </w:tc>
      </w:tr>
    </w:tbl>
    <w:p w14:paraId="39BC3C4C" w14:textId="05621032" w:rsidR="00F10443" w:rsidRDefault="00F10443" w:rsidP="007949AD">
      <w:pPr>
        <w:tabs>
          <w:tab w:val="right" w:pos="6804"/>
        </w:tabs>
        <w:rPr>
          <w:rFonts w:ascii="Times New Roman" w:hAnsi="Times New Roman" w:cs="Times New Roman"/>
          <w:bCs/>
          <w:sz w:val="20"/>
          <w:szCs w:val="20"/>
        </w:rPr>
      </w:pPr>
    </w:p>
    <w:p w14:paraId="22DC14D0" w14:textId="0BD568BC" w:rsidR="007949AD" w:rsidRPr="00AD7068" w:rsidRDefault="00B34B0C" w:rsidP="007949AD">
      <w:pPr>
        <w:tabs>
          <w:tab w:val="right" w:pos="6804"/>
        </w:tabs>
        <w:rPr>
          <w:rFonts w:ascii="Times New Roman" w:hAnsi="Times New Roman" w:cs="Times New Roman"/>
          <w:b/>
          <w:sz w:val="20"/>
          <w:szCs w:val="20"/>
        </w:rPr>
      </w:pPr>
      <w:r>
        <w:rPr>
          <w:rFonts w:ascii="Times New Roman" w:hAnsi="Times New Roman" w:cs="Times New Roman"/>
          <w:b/>
          <w:sz w:val="20"/>
          <w:szCs w:val="20"/>
        </w:rPr>
        <w:t>P</w:t>
      </w:r>
      <w:r w:rsidR="007949AD" w:rsidRPr="00AD7068">
        <w:rPr>
          <w:rFonts w:ascii="Times New Roman" w:hAnsi="Times New Roman" w:cs="Times New Roman"/>
          <w:b/>
          <w:sz w:val="20"/>
          <w:szCs w:val="20"/>
        </w:rPr>
        <w:t>erustelut</w:t>
      </w:r>
    </w:p>
    <w:p w14:paraId="70174222" w14:textId="77777777" w:rsidR="007949AD" w:rsidRDefault="007949AD" w:rsidP="007949AD">
      <w:pPr>
        <w:rPr>
          <w:rFonts w:ascii="Times New Roman" w:hAnsi="Times New Roman" w:cs="Times New Roman"/>
          <w:sz w:val="20"/>
          <w:szCs w:val="20"/>
        </w:rPr>
      </w:pPr>
      <w:r>
        <w:rPr>
          <w:rFonts w:ascii="Times New Roman" w:hAnsi="Times New Roman" w:cs="Times New Roman"/>
          <w:sz w:val="20"/>
          <w:szCs w:val="20"/>
        </w:rPr>
        <w:t>Vapaa-aikatoimi tuottaa ja kehittää eri tahojen kanssa kuntalaisille monipuolisia vapaa-ajan palveluita.</w:t>
      </w:r>
    </w:p>
    <w:p w14:paraId="4750F2A2" w14:textId="77777777" w:rsidR="007949AD" w:rsidRDefault="007949AD" w:rsidP="007949AD">
      <w:pPr>
        <w:rPr>
          <w:rFonts w:ascii="Times New Roman" w:hAnsi="Times New Roman" w:cs="Times New Roman"/>
          <w:sz w:val="20"/>
          <w:szCs w:val="20"/>
        </w:rPr>
      </w:pPr>
    </w:p>
    <w:p w14:paraId="07791A6E" w14:textId="77777777" w:rsidR="007949AD" w:rsidRPr="00AD7068" w:rsidRDefault="007949AD" w:rsidP="007949AD">
      <w:pPr>
        <w:pStyle w:val="Otsikko2"/>
        <w:spacing w:before="0"/>
        <w:rPr>
          <w:rFonts w:ascii="Times New Roman" w:hAnsi="Times New Roman" w:cs="Times New Roman"/>
          <w:color w:val="auto"/>
          <w:sz w:val="18"/>
          <w:szCs w:val="20"/>
        </w:rPr>
      </w:pPr>
      <w:bookmarkStart w:id="89" w:name="_Toc26449078"/>
      <w:r w:rsidRPr="00AD7068">
        <w:rPr>
          <w:rFonts w:ascii="Times New Roman" w:hAnsi="Times New Roman" w:cs="Times New Roman"/>
          <w:color w:val="auto"/>
          <w:sz w:val="22"/>
        </w:rPr>
        <w:t>490 Kulttuuritoimi</w:t>
      </w:r>
      <w:bookmarkEnd w:id="89"/>
    </w:p>
    <w:p w14:paraId="4BF79ED0" w14:textId="77777777" w:rsidR="007949AD" w:rsidRPr="004B505F" w:rsidRDefault="007949AD" w:rsidP="007949AD">
      <w:pPr>
        <w:rPr>
          <w:rFonts w:ascii="Times New Roman" w:hAnsi="Times New Roman" w:cs="Times New Roman"/>
          <w:sz w:val="20"/>
          <w:szCs w:val="20"/>
        </w:rPr>
      </w:pPr>
    </w:p>
    <w:p w14:paraId="75947BE2" w14:textId="77777777" w:rsidR="007949AD" w:rsidRPr="00AD7068" w:rsidRDefault="007949AD" w:rsidP="007949AD">
      <w:pPr>
        <w:rPr>
          <w:rFonts w:ascii="Times New Roman" w:hAnsi="Times New Roman" w:cs="Times New Roman"/>
          <w:b/>
          <w:sz w:val="20"/>
          <w:szCs w:val="20"/>
        </w:rPr>
      </w:pPr>
      <w:r w:rsidRPr="00AD7068">
        <w:rPr>
          <w:rFonts w:ascii="Times New Roman" w:hAnsi="Times New Roman" w:cs="Times New Roman"/>
          <w:b/>
          <w:sz w:val="20"/>
          <w:szCs w:val="20"/>
        </w:rPr>
        <w:t>Palvelusuunnitelma</w:t>
      </w:r>
    </w:p>
    <w:p w14:paraId="5C6183A3" w14:textId="77777777" w:rsidR="007949AD"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Pyhännän kunnan kulttuuritoimen tarkoituksena on laadukkaiden kulttuuritapahtuminen järjestäminen kuntalaisille sekä kuntalaisten virkistyksen</w:t>
      </w:r>
      <w:r>
        <w:rPr>
          <w:rFonts w:ascii="Times New Roman" w:hAnsi="Times New Roman" w:cs="Times New Roman"/>
          <w:sz w:val="20"/>
          <w:szCs w:val="20"/>
        </w:rPr>
        <w:t>,</w:t>
      </w:r>
      <w:r w:rsidRPr="00AD7068">
        <w:rPr>
          <w:rFonts w:ascii="Times New Roman" w:hAnsi="Times New Roman" w:cs="Times New Roman"/>
          <w:sz w:val="20"/>
          <w:szCs w:val="20"/>
        </w:rPr>
        <w:t xml:space="preserve"> hyvinvoinnin </w:t>
      </w:r>
      <w:r>
        <w:rPr>
          <w:rFonts w:ascii="Times New Roman" w:hAnsi="Times New Roman" w:cs="Times New Roman"/>
          <w:sz w:val="20"/>
          <w:szCs w:val="20"/>
        </w:rPr>
        <w:t>ja sivistyksen lisääminen</w:t>
      </w:r>
      <w:r w:rsidRPr="00AD7068">
        <w:rPr>
          <w:rFonts w:ascii="Times New Roman" w:hAnsi="Times New Roman" w:cs="Times New Roman"/>
          <w:sz w:val="20"/>
          <w:szCs w:val="20"/>
        </w:rPr>
        <w:t>.</w:t>
      </w:r>
    </w:p>
    <w:p w14:paraId="2403EBD8" w14:textId="151FAD78" w:rsidR="00B34B0C" w:rsidRDefault="00B34B0C">
      <w:pPr>
        <w:rPr>
          <w:rFonts w:ascii="Times New Roman" w:hAnsi="Times New Roman" w:cs="Times New Roman"/>
          <w:sz w:val="20"/>
          <w:szCs w:val="20"/>
        </w:rPr>
      </w:pPr>
      <w:r>
        <w:rPr>
          <w:rFonts w:ascii="Times New Roman" w:hAnsi="Times New Roman" w:cs="Times New Roman"/>
          <w:sz w:val="20"/>
          <w:szCs w:val="20"/>
        </w:rPr>
        <w:br w:type="page"/>
      </w:r>
    </w:p>
    <w:p w14:paraId="457B78F6" w14:textId="77777777" w:rsidR="007949AD" w:rsidRDefault="007949AD" w:rsidP="007949AD">
      <w:pPr>
        <w:rPr>
          <w:rFonts w:ascii="Times New Roman" w:hAnsi="Times New Roman" w:cs="Times New Roman"/>
          <w:b/>
          <w:sz w:val="20"/>
          <w:szCs w:val="20"/>
        </w:rPr>
      </w:pPr>
      <w:r w:rsidRPr="00452A2C">
        <w:rPr>
          <w:rFonts w:ascii="Times New Roman" w:hAnsi="Times New Roman" w:cs="Times New Roman"/>
          <w:b/>
          <w:sz w:val="20"/>
          <w:szCs w:val="20"/>
        </w:rPr>
        <w:lastRenderedPageBreak/>
        <w:t>Toiminnalliset tavoitteet</w:t>
      </w:r>
    </w:p>
    <w:tbl>
      <w:tblPr>
        <w:tblStyle w:val="TaulukkoRuudukko"/>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209"/>
        <w:gridCol w:w="3218"/>
        <w:gridCol w:w="3071"/>
      </w:tblGrid>
      <w:tr w:rsidR="007949AD" w:rsidRPr="00D20855" w14:paraId="1106E6C1" w14:textId="77777777" w:rsidTr="007949AD">
        <w:tc>
          <w:tcPr>
            <w:tcW w:w="3209" w:type="dxa"/>
            <w:tcBorders>
              <w:top w:val="single" w:sz="4" w:space="0" w:color="auto"/>
              <w:left w:val="single" w:sz="4" w:space="0" w:color="auto"/>
              <w:bottom w:val="single" w:sz="4" w:space="0" w:color="auto"/>
            </w:tcBorders>
            <w:shd w:val="clear" w:color="auto" w:fill="FFFFFF" w:themeFill="background1"/>
          </w:tcPr>
          <w:p w14:paraId="2CDC57C0" w14:textId="77777777" w:rsidR="007949AD" w:rsidRPr="00D20855" w:rsidRDefault="007949AD" w:rsidP="007949AD">
            <w:pPr>
              <w:rPr>
                <w:b/>
              </w:rPr>
            </w:pPr>
            <w:r w:rsidRPr="00D20855">
              <w:rPr>
                <w:b/>
              </w:rPr>
              <w:t>Tavoite</w:t>
            </w:r>
          </w:p>
        </w:tc>
        <w:tc>
          <w:tcPr>
            <w:tcW w:w="3218" w:type="dxa"/>
            <w:tcBorders>
              <w:top w:val="single" w:sz="4" w:space="0" w:color="auto"/>
              <w:bottom w:val="single" w:sz="4" w:space="0" w:color="auto"/>
            </w:tcBorders>
            <w:shd w:val="clear" w:color="auto" w:fill="FFFFFF" w:themeFill="background1"/>
          </w:tcPr>
          <w:p w14:paraId="1C1F272F" w14:textId="77777777" w:rsidR="007949AD" w:rsidRPr="00D20855" w:rsidRDefault="007949AD" w:rsidP="007949AD">
            <w:pPr>
              <w:rPr>
                <w:b/>
              </w:rPr>
            </w:pPr>
            <w:r w:rsidRPr="00D20855">
              <w:rPr>
                <w:b/>
              </w:rPr>
              <w:t>Toimintasuunnitelma 20</w:t>
            </w:r>
            <w:r>
              <w:rPr>
                <w:b/>
              </w:rPr>
              <w:t>20</w:t>
            </w:r>
          </w:p>
        </w:tc>
        <w:tc>
          <w:tcPr>
            <w:tcW w:w="3071" w:type="dxa"/>
            <w:tcBorders>
              <w:top w:val="single" w:sz="4" w:space="0" w:color="auto"/>
              <w:bottom w:val="single" w:sz="4" w:space="0" w:color="auto"/>
              <w:right w:val="single" w:sz="4" w:space="0" w:color="auto"/>
            </w:tcBorders>
            <w:shd w:val="clear" w:color="auto" w:fill="FFFFFF" w:themeFill="background1"/>
          </w:tcPr>
          <w:p w14:paraId="722F0605" w14:textId="77777777" w:rsidR="007949AD" w:rsidRPr="00D20855" w:rsidRDefault="007949AD" w:rsidP="007949AD">
            <w:pPr>
              <w:rPr>
                <w:b/>
              </w:rPr>
            </w:pPr>
            <w:r w:rsidRPr="00D20855">
              <w:rPr>
                <w:b/>
              </w:rPr>
              <w:t>Mittari</w:t>
            </w:r>
          </w:p>
        </w:tc>
      </w:tr>
      <w:tr w:rsidR="007949AD" w:rsidRPr="00D20855" w14:paraId="52892F9B" w14:textId="77777777" w:rsidTr="007949AD">
        <w:tc>
          <w:tcPr>
            <w:tcW w:w="3209" w:type="dxa"/>
            <w:tcBorders>
              <w:top w:val="single" w:sz="4" w:space="0" w:color="auto"/>
              <w:left w:val="single" w:sz="4" w:space="0" w:color="auto"/>
            </w:tcBorders>
            <w:shd w:val="clear" w:color="auto" w:fill="FFFFFF" w:themeFill="background1"/>
          </w:tcPr>
          <w:p w14:paraId="50CF342F" w14:textId="77777777" w:rsidR="007949AD" w:rsidRDefault="007949AD" w:rsidP="007949AD">
            <w:pPr>
              <w:overflowPunct w:val="0"/>
              <w:autoSpaceDE w:val="0"/>
              <w:autoSpaceDN w:val="0"/>
              <w:adjustRightInd w:val="0"/>
              <w:textAlignment w:val="baseline"/>
              <w:rPr>
                <w:lang w:eastAsia="fi-FI"/>
              </w:rPr>
            </w:pPr>
            <w:r w:rsidRPr="002170D3">
              <w:rPr>
                <w:lang w:eastAsia="fi-FI"/>
              </w:rPr>
              <w:t>Kulttuurisen hyvinvoinnin lisääminen</w:t>
            </w:r>
            <w:r>
              <w:rPr>
                <w:lang w:eastAsia="fi-FI"/>
              </w:rPr>
              <w:t>.</w:t>
            </w:r>
          </w:p>
          <w:p w14:paraId="3811C026" w14:textId="77777777" w:rsidR="007949AD" w:rsidRDefault="007949AD" w:rsidP="007949AD">
            <w:pPr>
              <w:overflowPunct w:val="0"/>
              <w:autoSpaceDE w:val="0"/>
              <w:autoSpaceDN w:val="0"/>
              <w:adjustRightInd w:val="0"/>
              <w:textAlignment w:val="baseline"/>
              <w:rPr>
                <w:lang w:eastAsia="fi-FI"/>
              </w:rPr>
            </w:pPr>
          </w:p>
          <w:p w14:paraId="1C0539D0" w14:textId="77777777" w:rsidR="007949AD" w:rsidRDefault="007949AD" w:rsidP="007949AD">
            <w:pPr>
              <w:overflowPunct w:val="0"/>
              <w:autoSpaceDE w:val="0"/>
              <w:autoSpaceDN w:val="0"/>
              <w:adjustRightInd w:val="0"/>
              <w:textAlignment w:val="baseline"/>
              <w:rPr>
                <w:lang w:eastAsia="fi-FI"/>
              </w:rPr>
            </w:pPr>
          </w:p>
          <w:p w14:paraId="0F87A965" w14:textId="77777777" w:rsidR="007949AD" w:rsidRDefault="007949AD" w:rsidP="007949AD">
            <w:pPr>
              <w:overflowPunct w:val="0"/>
              <w:autoSpaceDE w:val="0"/>
              <w:autoSpaceDN w:val="0"/>
              <w:adjustRightInd w:val="0"/>
              <w:textAlignment w:val="baseline"/>
              <w:rPr>
                <w:lang w:eastAsia="fi-FI"/>
              </w:rPr>
            </w:pPr>
          </w:p>
          <w:p w14:paraId="627A5072" w14:textId="77777777" w:rsidR="007949AD" w:rsidRDefault="007949AD" w:rsidP="007949AD">
            <w:pPr>
              <w:overflowPunct w:val="0"/>
              <w:autoSpaceDE w:val="0"/>
              <w:autoSpaceDN w:val="0"/>
              <w:adjustRightInd w:val="0"/>
              <w:textAlignment w:val="baseline"/>
              <w:rPr>
                <w:lang w:eastAsia="fi-FI"/>
              </w:rPr>
            </w:pPr>
            <w:r>
              <w:rPr>
                <w:lang w:eastAsia="fi-FI"/>
              </w:rPr>
              <w:t>Kotiseutuarkiston perustaminen.</w:t>
            </w:r>
          </w:p>
          <w:p w14:paraId="096D0D91" w14:textId="77777777" w:rsidR="007949AD" w:rsidRDefault="007949AD" w:rsidP="007949AD">
            <w:pPr>
              <w:overflowPunct w:val="0"/>
              <w:autoSpaceDE w:val="0"/>
              <w:autoSpaceDN w:val="0"/>
              <w:adjustRightInd w:val="0"/>
              <w:textAlignment w:val="baseline"/>
              <w:rPr>
                <w:lang w:eastAsia="fi-FI"/>
              </w:rPr>
            </w:pPr>
          </w:p>
          <w:p w14:paraId="37AE3996" w14:textId="77777777" w:rsidR="007949AD" w:rsidRDefault="007949AD" w:rsidP="007949AD">
            <w:pPr>
              <w:overflowPunct w:val="0"/>
              <w:autoSpaceDE w:val="0"/>
              <w:autoSpaceDN w:val="0"/>
              <w:adjustRightInd w:val="0"/>
              <w:textAlignment w:val="baseline"/>
              <w:rPr>
                <w:lang w:eastAsia="fi-FI"/>
              </w:rPr>
            </w:pPr>
          </w:p>
          <w:p w14:paraId="31E3F507" w14:textId="77777777" w:rsidR="007949AD" w:rsidRDefault="007949AD" w:rsidP="007949AD">
            <w:pPr>
              <w:overflowPunct w:val="0"/>
              <w:autoSpaceDE w:val="0"/>
              <w:autoSpaceDN w:val="0"/>
              <w:adjustRightInd w:val="0"/>
              <w:textAlignment w:val="baseline"/>
              <w:rPr>
                <w:lang w:eastAsia="fi-FI"/>
              </w:rPr>
            </w:pPr>
            <w:r>
              <w:rPr>
                <w:lang w:eastAsia="fi-FI"/>
              </w:rPr>
              <w:t>Pyritään säilyttämään lukemisharrastus.</w:t>
            </w:r>
          </w:p>
          <w:p w14:paraId="113BD69A" w14:textId="77777777" w:rsidR="007949AD" w:rsidRDefault="007949AD" w:rsidP="007949AD">
            <w:pPr>
              <w:overflowPunct w:val="0"/>
              <w:autoSpaceDE w:val="0"/>
              <w:autoSpaceDN w:val="0"/>
              <w:adjustRightInd w:val="0"/>
              <w:textAlignment w:val="baseline"/>
              <w:rPr>
                <w:lang w:eastAsia="fi-FI"/>
              </w:rPr>
            </w:pPr>
          </w:p>
          <w:p w14:paraId="3FA4893E" w14:textId="77777777" w:rsidR="007949AD" w:rsidRPr="002170D3" w:rsidRDefault="007949AD" w:rsidP="007949AD">
            <w:pPr>
              <w:overflowPunct w:val="0"/>
              <w:autoSpaceDE w:val="0"/>
              <w:autoSpaceDN w:val="0"/>
              <w:adjustRightInd w:val="0"/>
              <w:textAlignment w:val="baseline"/>
              <w:rPr>
                <w:lang w:eastAsia="fi-FI"/>
              </w:rPr>
            </w:pPr>
            <w:r>
              <w:rPr>
                <w:lang w:eastAsia="fi-FI"/>
              </w:rPr>
              <w:t>Huolehditaan kirjaston aukioloaikojen riittävyydestä.</w:t>
            </w:r>
          </w:p>
          <w:p w14:paraId="2631EB50" w14:textId="77777777" w:rsidR="007949AD" w:rsidRPr="00D20855" w:rsidRDefault="007949AD" w:rsidP="007949AD"/>
        </w:tc>
        <w:tc>
          <w:tcPr>
            <w:tcW w:w="3218" w:type="dxa"/>
            <w:tcBorders>
              <w:top w:val="single" w:sz="4" w:space="0" w:color="auto"/>
            </w:tcBorders>
            <w:shd w:val="clear" w:color="auto" w:fill="FFFFFF" w:themeFill="background1"/>
          </w:tcPr>
          <w:p w14:paraId="641D2318" w14:textId="77777777" w:rsidR="007949AD" w:rsidRDefault="007949AD" w:rsidP="007949AD">
            <w:pPr>
              <w:overflowPunct w:val="0"/>
              <w:autoSpaceDE w:val="0"/>
              <w:autoSpaceDN w:val="0"/>
              <w:adjustRightInd w:val="0"/>
              <w:textAlignment w:val="baseline"/>
              <w:rPr>
                <w:lang w:eastAsia="fi-FI"/>
              </w:rPr>
            </w:pPr>
            <w:r w:rsidRPr="002170D3">
              <w:rPr>
                <w:lang w:eastAsia="fi-FI"/>
              </w:rPr>
              <w:t>Tarjotaan monipuolisia kulttuuripalveluja ja pyritään kuulemaan tarjonnassa ehdotuksia tapahtumista/esiintyjistä</w:t>
            </w:r>
            <w:r>
              <w:rPr>
                <w:lang w:eastAsia="fi-FI"/>
              </w:rPr>
              <w:t>.</w:t>
            </w:r>
          </w:p>
          <w:p w14:paraId="4CD8310D" w14:textId="77777777" w:rsidR="007949AD" w:rsidRDefault="007949AD" w:rsidP="007949AD">
            <w:pPr>
              <w:overflowPunct w:val="0"/>
              <w:autoSpaceDE w:val="0"/>
              <w:autoSpaceDN w:val="0"/>
              <w:adjustRightInd w:val="0"/>
              <w:textAlignment w:val="baseline"/>
              <w:rPr>
                <w:lang w:eastAsia="fi-FI"/>
              </w:rPr>
            </w:pPr>
          </w:p>
          <w:p w14:paraId="1CDE97B1" w14:textId="77777777" w:rsidR="007949AD" w:rsidRDefault="007949AD" w:rsidP="007949AD">
            <w:pPr>
              <w:overflowPunct w:val="0"/>
              <w:autoSpaceDE w:val="0"/>
              <w:autoSpaceDN w:val="0"/>
              <w:adjustRightInd w:val="0"/>
              <w:textAlignment w:val="baseline"/>
              <w:rPr>
                <w:lang w:eastAsia="fi-FI"/>
              </w:rPr>
            </w:pPr>
            <w:r>
              <w:rPr>
                <w:lang w:eastAsia="fi-FI"/>
              </w:rPr>
              <w:t>Kotiseutuarkisto aloittaa toiminnan kirjaston tiloissa.</w:t>
            </w:r>
          </w:p>
          <w:p w14:paraId="226E1E38" w14:textId="77777777" w:rsidR="007949AD" w:rsidRDefault="007949AD" w:rsidP="007949AD">
            <w:pPr>
              <w:overflowPunct w:val="0"/>
              <w:autoSpaceDE w:val="0"/>
              <w:autoSpaceDN w:val="0"/>
              <w:adjustRightInd w:val="0"/>
              <w:textAlignment w:val="baseline"/>
              <w:rPr>
                <w:lang w:eastAsia="fi-FI"/>
              </w:rPr>
            </w:pPr>
          </w:p>
          <w:p w14:paraId="758A17AB" w14:textId="77777777" w:rsidR="007949AD" w:rsidRDefault="007949AD" w:rsidP="007949AD">
            <w:pPr>
              <w:overflowPunct w:val="0"/>
              <w:autoSpaceDE w:val="0"/>
              <w:autoSpaceDN w:val="0"/>
              <w:adjustRightInd w:val="0"/>
              <w:textAlignment w:val="baseline"/>
              <w:rPr>
                <w:lang w:eastAsia="fi-FI"/>
              </w:rPr>
            </w:pPr>
            <w:r>
              <w:rPr>
                <w:lang w:eastAsia="fi-FI"/>
              </w:rPr>
              <w:t>Lainaus pysyy nykyisellä tasolla.</w:t>
            </w:r>
          </w:p>
          <w:p w14:paraId="4DBAE658" w14:textId="77777777" w:rsidR="007949AD" w:rsidRDefault="007949AD" w:rsidP="007949AD">
            <w:pPr>
              <w:overflowPunct w:val="0"/>
              <w:autoSpaceDE w:val="0"/>
              <w:autoSpaceDN w:val="0"/>
              <w:adjustRightInd w:val="0"/>
              <w:textAlignment w:val="baseline"/>
              <w:rPr>
                <w:lang w:eastAsia="fi-FI"/>
              </w:rPr>
            </w:pPr>
          </w:p>
          <w:p w14:paraId="1623951D" w14:textId="77777777" w:rsidR="007949AD" w:rsidRDefault="007949AD" w:rsidP="007949AD">
            <w:pPr>
              <w:overflowPunct w:val="0"/>
              <w:autoSpaceDE w:val="0"/>
              <w:autoSpaceDN w:val="0"/>
              <w:adjustRightInd w:val="0"/>
              <w:textAlignment w:val="baseline"/>
              <w:rPr>
                <w:lang w:eastAsia="fi-FI"/>
              </w:rPr>
            </w:pPr>
          </w:p>
          <w:p w14:paraId="6E1C3686" w14:textId="77777777" w:rsidR="007949AD" w:rsidRPr="002170D3" w:rsidRDefault="007949AD" w:rsidP="007949AD">
            <w:pPr>
              <w:overflowPunct w:val="0"/>
              <w:autoSpaceDE w:val="0"/>
              <w:autoSpaceDN w:val="0"/>
              <w:adjustRightInd w:val="0"/>
              <w:textAlignment w:val="baseline"/>
              <w:rPr>
                <w:lang w:eastAsia="fi-FI"/>
              </w:rPr>
            </w:pPr>
            <w:r>
              <w:rPr>
                <w:lang w:eastAsia="fi-FI"/>
              </w:rPr>
              <w:t>Kirjaston aukioloajat ovat asiakasystävälliset.</w:t>
            </w:r>
          </w:p>
          <w:p w14:paraId="4B64AD56" w14:textId="77777777" w:rsidR="007949AD" w:rsidRPr="00D20855" w:rsidRDefault="007949AD" w:rsidP="007949AD"/>
        </w:tc>
        <w:tc>
          <w:tcPr>
            <w:tcW w:w="3071" w:type="dxa"/>
            <w:tcBorders>
              <w:top w:val="single" w:sz="4" w:space="0" w:color="auto"/>
              <w:right w:val="single" w:sz="4" w:space="0" w:color="auto"/>
            </w:tcBorders>
            <w:shd w:val="clear" w:color="auto" w:fill="FFFFFF" w:themeFill="background1"/>
          </w:tcPr>
          <w:p w14:paraId="705AA36A" w14:textId="77777777" w:rsidR="007949AD" w:rsidRDefault="007949AD" w:rsidP="007949AD">
            <w:r w:rsidRPr="00D20855">
              <w:t>Tilaisuuksien määrä</w:t>
            </w:r>
            <w:r>
              <w:t>.</w:t>
            </w:r>
          </w:p>
          <w:p w14:paraId="603C1E47" w14:textId="77777777" w:rsidR="007949AD" w:rsidRDefault="007949AD" w:rsidP="007949AD"/>
          <w:p w14:paraId="7D6284E6" w14:textId="77777777" w:rsidR="007949AD" w:rsidRDefault="007949AD" w:rsidP="007949AD"/>
          <w:p w14:paraId="4791561A" w14:textId="77777777" w:rsidR="007949AD" w:rsidRDefault="007949AD" w:rsidP="007949AD"/>
          <w:p w14:paraId="2DA108AD" w14:textId="77777777" w:rsidR="007949AD" w:rsidRDefault="007949AD" w:rsidP="007949AD"/>
          <w:p w14:paraId="15D69789" w14:textId="77777777" w:rsidR="007949AD" w:rsidRDefault="007949AD" w:rsidP="007949AD">
            <w:r>
              <w:t>Toimintasuunnitelman laatiminen.</w:t>
            </w:r>
          </w:p>
          <w:p w14:paraId="64802F92" w14:textId="77777777" w:rsidR="007949AD" w:rsidRDefault="007949AD" w:rsidP="007949AD"/>
          <w:p w14:paraId="24ADD4D9" w14:textId="77777777" w:rsidR="007949AD" w:rsidRDefault="007949AD" w:rsidP="007949AD"/>
          <w:p w14:paraId="3BCB5662" w14:textId="77777777" w:rsidR="007949AD" w:rsidRDefault="007949AD" w:rsidP="007949AD">
            <w:r>
              <w:t>Lainojen määrä.</w:t>
            </w:r>
          </w:p>
          <w:p w14:paraId="02BDC75F" w14:textId="77777777" w:rsidR="007949AD" w:rsidRDefault="007949AD" w:rsidP="007949AD"/>
          <w:p w14:paraId="45962BDA" w14:textId="77777777" w:rsidR="007949AD" w:rsidRDefault="007949AD" w:rsidP="007949AD"/>
          <w:p w14:paraId="2D1D27B6" w14:textId="77777777" w:rsidR="007949AD" w:rsidRPr="00D20855" w:rsidRDefault="007949AD" w:rsidP="007949AD">
            <w:r>
              <w:t>Fyysiset käynnit/asukas.</w:t>
            </w:r>
          </w:p>
        </w:tc>
      </w:tr>
      <w:tr w:rsidR="007949AD" w:rsidRPr="00D20855" w14:paraId="1D60021C" w14:textId="77777777" w:rsidTr="007949AD">
        <w:tc>
          <w:tcPr>
            <w:tcW w:w="3209" w:type="dxa"/>
            <w:tcBorders>
              <w:left w:val="single" w:sz="4" w:space="0" w:color="auto"/>
            </w:tcBorders>
            <w:shd w:val="clear" w:color="auto" w:fill="FFFFFF" w:themeFill="background1"/>
          </w:tcPr>
          <w:p w14:paraId="73F439E0" w14:textId="77777777" w:rsidR="007949AD" w:rsidRPr="00D20855" w:rsidRDefault="007949AD" w:rsidP="007949AD">
            <w:r w:rsidRPr="00D20855">
              <w:t>Kehitetään kirjastoa monipuolisemmaksi</w:t>
            </w:r>
            <w:r>
              <w:t>.</w:t>
            </w:r>
          </w:p>
        </w:tc>
        <w:tc>
          <w:tcPr>
            <w:tcW w:w="3218" w:type="dxa"/>
            <w:shd w:val="clear" w:color="auto" w:fill="FFFFFF" w:themeFill="background1"/>
          </w:tcPr>
          <w:p w14:paraId="7B5D4E24" w14:textId="77777777" w:rsidR="007949AD" w:rsidRPr="00D20855" w:rsidRDefault="007949AD" w:rsidP="007949AD">
            <w:r w:rsidRPr="00D20855">
              <w:t xml:space="preserve">Kirjasto järjestää </w:t>
            </w:r>
            <w:r>
              <w:t xml:space="preserve">asiakkailleen </w:t>
            </w:r>
            <w:r w:rsidRPr="00D20855">
              <w:t>monipuolisia toimintaansa kuuluvia tapahtumia</w:t>
            </w:r>
            <w:r>
              <w:t>.</w:t>
            </w:r>
          </w:p>
        </w:tc>
        <w:tc>
          <w:tcPr>
            <w:tcW w:w="3071" w:type="dxa"/>
            <w:tcBorders>
              <w:right w:val="single" w:sz="4" w:space="0" w:color="auto"/>
            </w:tcBorders>
            <w:shd w:val="clear" w:color="auto" w:fill="FFFFFF" w:themeFill="background1"/>
          </w:tcPr>
          <w:p w14:paraId="458BC060" w14:textId="77777777" w:rsidR="007949AD" w:rsidRPr="00D20855" w:rsidRDefault="007949AD" w:rsidP="007949AD">
            <w:r w:rsidRPr="00D20855">
              <w:t>Tapahtumamäär</w:t>
            </w:r>
            <w:r>
              <w:t>ä.</w:t>
            </w:r>
          </w:p>
        </w:tc>
      </w:tr>
      <w:tr w:rsidR="007949AD" w:rsidRPr="00D20855" w14:paraId="4362BCF5" w14:textId="77777777" w:rsidTr="007949AD">
        <w:tc>
          <w:tcPr>
            <w:tcW w:w="3209" w:type="dxa"/>
            <w:tcBorders>
              <w:left w:val="single" w:sz="4" w:space="0" w:color="auto"/>
              <w:bottom w:val="single" w:sz="4" w:space="0" w:color="auto"/>
            </w:tcBorders>
            <w:shd w:val="clear" w:color="auto" w:fill="FFFFFF" w:themeFill="background1"/>
          </w:tcPr>
          <w:p w14:paraId="073DC0D8" w14:textId="77777777" w:rsidR="007949AD" w:rsidRDefault="007949AD" w:rsidP="007949AD"/>
          <w:p w14:paraId="671BDBAF" w14:textId="77777777" w:rsidR="007949AD" w:rsidRPr="00D20855" w:rsidRDefault="007949AD" w:rsidP="007949AD">
            <w:r w:rsidRPr="00D20855">
              <w:t>Kirjasto ja lukemisharrastus tutuksi</w:t>
            </w:r>
            <w:r>
              <w:t>.</w:t>
            </w:r>
          </w:p>
        </w:tc>
        <w:tc>
          <w:tcPr>
            <w:tcW w:w="3218" w:type="dxa"/>
            <w:tcBorders>
              <w:bottom w:val="single" w:sz="4" w:space="0" w:color="auto"/>
            </w:tcBorders>
            <w:shd w:val="clear" w:color="auto" w:fill="FFFFFF" w:themeFill="background1"/>
          </w:tcPr>
          <w:p w14:paraId="32C7B1C6" w14:textId="77777777" w:rsidR="007949AD" w:rsidRDefault="007949AD" w:rsidP="007949AD"/>
          <w:p w14:paraId="31FBD3AB" w14:textId="418AB82E" w:rsidR="007949AD" w:rsidRPr="00D20855" w:rsidRDefault="007949AD" w:rsidP="007949AD">
            <w:r w:rsidRPr="00D20855">
              <w:t>Kirjasto tukee lasten- ja nuorten lukuharrastusta järjestämällä kirjastonkäytön opetusta, kirjavinkkausta, satutunteja ja kirjailijavierailuja</w:t>
            </w:r>
            <w:r>
              <w:t>.</w:t>
            </w:r>
          </w:p>
        </w:tc>
        <w:tc>
          <w:tcPr>
            <w:tcW w:w="3071" w:type="dxa"/>
            <w:tcBorders>
              <w:bottom w:val="single" w:sz="4" w:space="0" w:color="auto"/>
              <w:right w:val="single" w:sz="4" w:space="0" w:color="auto"/>
            </w:tcBorders>
            <w:shd w:val="clear" w:color="auto" w:fill="FFFFFF" w:themeFill="background1"/>
          </w:tcPr>
          <w:p w14:paraId="24F41FB0" w14:textId="77777777" w:rsidR="007949AD" w:rsidRDefault="007949AD" w:rsidP="007949AD"/>
          <w:p w14:paraId="4470713D" w14:textId="77777777" w:rsidR="007949AD" w:rsidRDefault="007949AD" w:rsidP="007949AD">
            <w:r w:rsidRPr="00D20855">
              <w:t>L</w:t>
            </w:r>
            <w:r>
              <w:t xml:space="preserve">asten- ja nuortenkirjallisuuden </w:t>
            </w:r>
            <w:r w:rsidRPr="00D20855">
              <w:t>lainauksen osuus kokonaiskirjalainauksesta</w:t>
            </w:r>
            <w:r>
              <w:t>.</w:t>
            </w:r>
          </w:p>
          <w:p w14:paraId="28B503E2" w14:textId="77777777" w:rsidR="007949AD" w:rsidRPr="00D20855" w:rsidRDefault="007949AD" w:rsidP="007949AD">
            <w:r>
              <w:t>Tapahtumamäärä.</w:t>
            </w:r>
          </w:p>
        </w:tc>
      </w:tr>
    </w:tbl>
    <w:p w14:paraId="3DF7E443" w14:textId="54974841" w:rsidR="007949AD" w:rsidRDefault="007949AD" w:rsidP="007949AD">
      <w:pPr>
        <w:rPr>
          <w:rFonts w:ascii="Times New Roman" w:hAnsi="Times New Roman" w:cs="Times New Roman"/>
          <w:sz w:val="20"/>
          <w:szCs w:val="20"/>
        </w:rPr>
      </w:pPr>
    </w:p>
    <w:tbl>
      <w:tblPr>
        <w:tblW w:w="9506" w:type="dxa"/>
        <w:tblCellMar>
          <w:left w:w="70" w:type="dxa"/>
          <w:right w:w="70" w:type="dxa"/>
        </w:tblCellMar>
        <w:tblLook w:val="04A0" w:firstRow="1" w:lastRow="0" w:firstColumn="1" w:lastColumn="0" w:noHBand="0" w:noVBand="1"/>
      </w:tblPr>
      <w:tblGrid>
        <w:gridCol w:w="2920"/>
        <w:gridCol w:w="1186"/>
        <w:gridCol w:w="1200"/>
        <w:gridCol w:w="1400"/>
        <w:gridCol w:w="1400"/>
        <w:gridCol w:w="1400"/>
      </w:tblGrid>
      <w:tr w:rsidR="00347ADF" w:rsidRPr="00F10443" w14:paraId="629809F8" w14:textId="77777777" w:rsidTr="008E16C6">
        <w:trPr>
          <w:trHeight w:val="57"/>
        </w:trPr>
        <w:tc>
          <w:tcPr>
            <w:tcW w:w="2920" w:type="dxa"/>
            <w:tcBorders>
              <w:top w:val="single" w:sz="4" w:space="0" w:color="auto"/>
              <w:left w:val="single" w:sz="4" w:space="0" w:color="auto"/>
              <w:bottom w:val="single" w:sz="4" w:space="0" w:color="auto"/>
              <w:right w:val="nil"/>
            </w:tcBorders>
            <w:shd w:val="clear" w:color="000000" w:fill="FFFFFF"/>
            <w:noWrap/>
            <w:vAlign w:val="bottom"/>
            <w:hideMark/>
          </w:tcPr>
          <w:p w14:paraId="3FC050D0" w14:textId="77777777" w:rsidR="00347ADF" w:rsidRPr="00F10443" w:rsidRDefault="00347ADF" w:rsidP="008E16C6">
            <w:pPr>
              <w:rPr>
                <w:rFonts w:ascii="Times New Roman" w:eastAsia="Times New Roman" w:hAnsi="Times New Roman" w:cs="Times New Roman"/>
                <w:b/>
                <w:bCs/>
                <w:sz w:val="20"/>
                <w:szCs w:val="20"/>
                <w:lang w:eastAsia="fi-FI"/>
              </w:rPr>
            </w:pPr>
            <w:r w:rsidRPr="00F10443">
              <w:rPr>
                <w:rFonts w:ascii="Times New Roman" w:eastAsia="Times New Roman" w:hAnsi="Times New Roman" w:cs="Times New Roman"/>
                <w:b/>
                <w:bCs/>
                <w:sz w:val="20"/>
                <w:szCs w:val="20"/>
                <w:lang w:eastAsia="fi-FI"/>
              </w:rPr>
              <w:t>490 Kulttuuritoimi</w:t>
            </w:r>
          </w:p>
        </w:tc>
        <w:tc>
          <w:tcPr>
            <w:tcW w:w="1186" w:type="dxa"/>
            <w:tcBorders>
              <w:top w:val="single" w:sz="4" w:space="0" w:color="auto"/>
              <w:left w:val="nil"/>
              <w:bottom w:val="single" w:sz="4" w:space="0" w:color="auto"/>
              <w:right w:val="nil"/>
            </w:tcBorders>
            <w:shd w:val="clear" w:color="000000" w:fill="FFFFFF"/>
            <w:noWrap/>
            <w:vAlign w:val="bottom"/>
            <w:hideMark/>
          </w:tcPr>
          <w:p w14:paraId="4FE90418" w14:textId="77777777" w:rsidR="00347ADF" w:rsidRPr="00F10443" w:rsidRDefault="00347ADF" w:rsidP="008E16C6">
            <w:pPr>
              <w:jc w:val="right"/>
              <w:rPr>
                <w:rFonts w:ascii="Times New Roman" w:eastAsia="Times New Roman" w:hAnsi="Times New Roman" w:cs="Times New Roman"/>
                <w:b/>
                <w:bCs/>
                <w:sz w:val="20"/>
                <w:szCs w:val="20"/>
                <w:lang w:eastAsia="fi-FI"/>
              </w:rPr>
            </w:pPr>
            <w:r w:rsidRPr="00F10443">
              <w:rPr>
                <w:rFonts w:ascii="Times New Roman" w:eastAsia="Times New Roman" w:hAnsi="Times New Roman" w:cs="Times New Roman"/>
                <w:b/>
                <w:bCs/>
                <w:sz w:val="20"/>
                <w:szCs w:val="20"/>
                <w:lang w:eastAsia="fi-FI"/>
              </w:rPr>
              <w:t>TP 2018</w:t>
            </w:r>
          </w:p>
        </w:tc>
        <w:tc>
          <w:tcPr>
            <w:tcW w:w="1200" w:type="dxa"/>
            <w:tcBorders>
              <w:top w:val="single" w:sz="4" w:space="0" w:color="auto"/>
              <w:left w:val="nil"/>
              <w:bottom w:val="single" w:sz="4" w:space="0" w:color="auto"/>
              <w:right w:val="nil"/>
            </w:tcBorders>
            <w:shd w:val="clear" w:color="000000" w:fill="FFFFFF"/>
            <w:vAlign w:val="bottom"/>
            <w:hideMark/>
          </w:tcPr>
          <w:p w14:paraId="394EDFF7" w14:textId="77777777" w:rsidR="00347ADF" w:rsidRPr="00F10443" w:rsidRDefault="00347ADF" w:rsidP="008E16C6">
            <w:pPr>
              <w:jc w:val="right"/>
              <w:rPr>
                <w:rFonts w:ascii="Times New Roman" w:eastAsia="Times New Roman" w:hAnsi="Times New Roman" w:cs="Times New Roman"/>
                <w:b/>
                <w:bCs/>
                <w:sz w:val="20"/>
                <w:szCs w:val="20"/>
                <w:lang w:eastAsia="fi-FI"/>
              </w:rPr>
            </w:pPr>
            <w:proofErr w:type="spellStart"/>
            <w:r w:rsidRPr="00F10443">
              <w:rPr>
                <w:rFonts w:ascii="Times New Roman" w:eastAsia="Times New Roman" w:hAnsi="Times New Roman" w:cs="Times New Roman"/>
                <w:b/>
                <w:bCs/>
                <w:sz w:val="20"/>
                <w:szCs w:val="20"/>
                <w:lang w:eastAsia="fi-FI"/>
              </w:rPr>
              <w:t>TA+muutos</w:t>
            </w:r>
            <w:proofErr w:type="spellEnd"/>
            <w:r w:rsidRPr="00F10443">
              <w:rPr>
                <w:rFonts w:ascii="Times New Roman" w:eastAsia="Times New Roman" w:hAnsi="Times New Roman" w:cs="Times New Roman"/>
                <w:b/>
                <w:bCs/>
                <w:sz w:val="20"/>
                <w:szCs w:val="20"/>
                <w:lang w:eastAsia="fi-FI"/>
              </w:rPr>
              <w:t xml:space="preserve"> 2019</w:t>
            </w:r>
          </w:p>
        </w:tc>
        <w:tc>
          <w:tcPr>
            <w:tcW w:w="1400" w:type="dxa"/>
            <w:tcBorders>
              <w:top w:val="single" w:sz="4" w:space="0" w:color="auto"/>
              <w:left w:val="nil"/>
              <w:bottom w:val="single" w:sz="4" w:space="0" w:color="auto"/>
              <w:right w:val="nil"/>
            </w:tcBorders>
            <w:shd w:val="clear" w:color="000000" w:fill="FFFFFF"/>
            <w:noWrap/>
            <w:vAlign w:val="bottom"/>
            <w:hideMark/>
          </w:tcPr>
          <w:p w14:paraId="21F2D901" w14:textId="77777777" w:rsidR="00347ADF" w:rsidRPr="00F10443" w:rsidRDefault="00347ADF" w:rsidP="008E16C6">
            <w:pPr>
              <w:jc w:val="right"/>
              <w:rPr>
                <w:rFonts w:ascii="Times New Roman" w:eastAsia="Times New Roman" w:hAnsi="Times New Roman" w:cs="Times New Roman"/>
                <w:b/>
                <w:bCs/>
                <w:sz w:val="20"/>
                <w:szCs w:val="20"/>
                <w:lang w:eastAsia="fi-FI"/>
              </w:rPr>
            </w:pPr>
            <w:r w:rsidRPr="00F10443">
              <w:rPr>
                <w:rFonts w:ascii="Times New Roman" w:eastAsia="Times New Roman" w:hAnsi="Times New Roman" w:cs="Times New Roman"/>
                <w:b/>
                <w:bCs/>
                <w:sz w:val="20"/>
                <w:szCs w:val="20"/>
                <w:lang w:eastAsia="fi-FI"/>
              </w:rPr>
              <w:t>TA2020</w:t>
            </w:r>
          </w:p>
        </w:tc>
        <w:tc>
          <w:tcPr>
            <w:tcW w:w="1400" w:type="dxa"/>
            <w:tcBorders>
              <w:top w:val="single" w:sz="4" w:space="0" w:color="auto"/>
              <w:left w:val="nil"/>
              <w:bottom w:val="single" w:sz="4" w:space="0" w:color="auto"/>
              <w:right w:val="nil"/>
            </w:tcBorders>
            <w:shd w:val="clear" w:color="000000" w:fill="FFFFFF"/>
            <w:noWrap/>
            <w:vAlign w:val="bottom"/>
            <w:hideMark/>
          </w:tcPr>
          <w:p w14:paraId="7C7BBFC5" w14:textId="77777777" w:rsidR="00347ADF" w:rsidRPr="00F10443" w:rsidRDefault="00347ADF" w:rsidP="008E16C6">
            <w:pPr>
              <w:jc w:val="right"/>
              <w:rPr>
                <w:rFonts w:ascii="Times New Roman" w:eastAsia="Times New Roman" w:hAnsi="Times New Roman" w:cs="Times New Roman"/>
                <w:b/>
                <w:bCs/>
                <w:sz w:val="20"/>
                <w:szCs w:val="20"/>
                <w:lang w:eastAsia="fi-FI"/>
              </w:rPr>
            </w:pPr>
            <w:r w:rsidRPr="00F10443">
              <w:rPr>
                <w:rFonts w:ascii="Times New Roman" w:eastAsia="Times New Roman" w:hAnsi="Times New Roman" w:cs="Times New Roman"/>
                <w:b/>
                <w:bCs/>
                <w:sz w:val="20"/>
                <w:szCs w:val="20"/>
                <w:lang w:eastAsia="fi-FI"/>
              </w:rPr>
              <w:t>SU 2021</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14:paraId="3278E28D" w14:textId="77777777" w:rsidR="00347ADF" w:rsidRPr="00F10443" w:rsidRDefault="00347ADF" w:rsidP="008E16C6">
            <w:pPr>
              <w:jc w:val="right"/>
              <w:rPr>
                <w:rFonts w:ascii="Times New Roman" w:eastAsia="Times New Roman" w:hAnsi="Times New Roman" w:cs="Times New Roman"/>
                <w:b/>
                <w:bCs/>
                <w:sz w:val="20"/>
                <w:szCs w:val="20"/>
                <w:lang w:eastAsia="fi-FI"/>
              </w:rPr>
            </w:pPr>
            <w:r w:rsidRPr="00F10443">
              <w:rPr>
                <w:rFonts w:ascii="Times New Roman" w:eastAsia="Times New Roman" w:hAnsi="Times New Roman" w:cs="Times New Roman"/>
                <w:b/>
                <w:bCs/>
                <w:sz w:val="20"/>
                <w:szCs w:val="20"/>
                <w:lang w:eastAsia="fi-FI"/>
              </w:rPr>
              <w:t>SU 2022</w:t>
            </w:r>
          </w:p>
        </w:tc>
      </w:tr>
      <w:tr w:rsidR="00347ADF" w:rsidRPr="00F10443" w14:paraId="187AB679" w14:textId="77777777" w:rsidTr="008E16C6">
        <w:trPr>
          <w:trHeight w:val="57"/>
        </w:trPr>
        <w:tc>
          <w:tcPr>
            <w:tcW w:w="2920" w:type="dxa"/>
            <w:tcBorders>
              <w:top w:val="nil"/>
              <w:left w:val="single" w:sz="4" w:space="0" w:color="auto"/>
              <w:bottom w:val="nil"/>
              <w:right w:val="nil"/>
            </w:tcBorders>
            <w:shd w:val="clear" w:color="000000" w:fill="FFFFFF"/>
            <w:noWrap/>
            <w:vAlign w:val="bottom"/>
            <w:hideMark/>
          </w:tcPr>
          <w:p w14:paraId="7DC36B9F" w14:textId="77777777" w:rsidR="00347ADF" w:rsidRPr="00F10443" w:rsidRDefault="00347ADF" w:rsidP="008E16C6">
            <w:pPr>
              <w:rPr>
                <w:rFonts w:ascii="Times New Roman" w:eastAsia="Times New Roman" w:hAnsi="Times New Roman" w:cs="Times New Roman"/>
                <w:sz w:val="20"/>
                <w:szCs w:val="20"/>
                <w:lang w:eastAsia="fi-FI"/>
              </w:rPr>
            </w:pPr>
            <w:r w:rsidRPr="00F10443">
              <w:rPr>
                <w:rFonts w:ascii="Times New Roman" w:eastAsia="Times New Roman" w:hAnsi="Times New Roman" w:cs="Times New Roman"/>
                <w:sz w:val="20"/>
                <w:szCs w:val="20"/>
                <w:lang w:eastAsia="fi-FI"/>
              </w:rPr>
              <w:t>Toimintatuotot</w:t>
            </w:r>
          </w:p>
        </w:tc>
        <w:tc>
          <w:tcPr>
            <w:tcW w:w="1186" w:type="dxa"/>
            <w:tcBorders>
              <w:top w:val="nil"/>
              <w:left w:val="nil"/>
              <w:bottom w:val="nil"/>
              <w:right w:val="nil"/>
            </w:tcBorders>
            <w:shd w:val="clear" w:color="000000" w:fill="FFFFFF"/>
            <w:noWrap/>
            <w:vAlign w:val="bottom"/>
            <w:hideMark/>
          </w:tcPr>
          <w:p w14:paraId="4D04AE9E" w14:textId="77777777" w:rsidR="00347ADF" w:rsidRPr="00F10443" w:rsidRDefault="00347ADF" w:rsidP="008E16C6">
            <w:pPr>
              <w:jc w:val="right"/>
              <w:rPr>
                <w:rFonts w:ascii="Times New Roman" w:eastAsia="Times New Roman" w:hAnsi="Times New Roman" w:cs="Times New Roman"/>
                <w:sz w:val="20"/>
                <w:szCs w:val="20"/>
                <w:lang w:eastAsia="fi-FI"/>
              </w:rPr>
            </w:pPr>
            <w:r w:rsidRPr="00F10443">
              <w:rPr>
                <w:rFonts w:ascii="Times New Roman" w:eastAsia="Times New Roman" w:hAnsi="Times New Roman" w:cs="Times New Roman"/>
                <w:sz w:val="20"/>
                <w:szCs w:val="20"/>
                <w:lang w:eastAsia="fi-FI"/>
              </w:rPr>
              <w:t>3 535</w:t>
            </w:r>
          </w:p>
        </w:tc>
        <w:tc>
          <w:tcPr>
            <w:tcW w:w="1200" w:type="dxa"/>
            <w:tcBorders>
              <w:top w:val="nil"/>
              <w:left w:val="nil"/>
              <w:bottom w:val="nil"/>
              <w:right w:val="nil"/>
            </w:tcBorders>
            <w:shd w:val="clear" w:color="000000" w:fill="FFFFFF"/>
            <w:noWrap/>
            <w:vAlign w:val="bottom"/>
            <w:hideMark/>
          </w:tcPr>
          <w:p w14:paraId="47ABC6FA" w14:textId="77777777" w:rsidR="00347ADF" w:rsidRPr="00F10443" w:rsidRDefault="00347ADF" w:rsidP="008E16C6">
            <w:pPr>
              <w:jc w:val="right"/>
              <w:rPr>
                <w:rFonts w:ascii="Times New Roman" w:eastAsia="Times New Roman" w:hAnsi="Times New Roman" w:cs="Times New Roman"/>
                <w:sz w:val="20"/>
                <w:szCs w:val="20"/>
                <w:lang w:eastAsia="fi-FI"/>
              </w:rPr>
            </w:pPr>
            <w:r w:rsidRPr="00F10443">
              <w:rPr>
                <w:rFonts w:ascii="Times New Roman" w:eastAsia="Times New Roman" w:hAnsi="Times New Roman" w:cs="Times New Roman"/>
                <w:sz w:val="20"/>
                <w:szCs w:val="20"/>
                <w:lang w:eastAsia="fi-FI"/>
              </w:rPr>
              <w:t>11 300</w:t>
            </w:r>
          </w:p>
        </w:tc>
        <w:tc>
          <w:tcPr>
            <w:tcW w:w="1400" w:type="dxa"/>
            <w:tcBorders>
              <w:top w:val="nil"/>
              <w:left w:val="nil"/>
              <w:bottom w:val="nil"/>
              <w:right w:val="nil"/>
            </w:tcBorders>
            <w:shd w:val="clear" w:color="000000" w:fill="FFFFFF"/>
            <w:noWrap/>
            <w:vAlign w:val="bottom"/>
            <w:hideMark/>
          </w:tcPr>
          <w:p w14:paraId="23FD4E06" w14:textId="77777777" w:rsidR="00347ADF" w:rsidRPr="00F10443" w:rsidRDefault="00347ADF" w:rsidP="008E16C6">
            <w:pPr>
              <w:jc w:val="right"/>
              <w:rPr>
                <w:rFonts w:ascii="Times New Roman" w:eastAsia="Times New Roman" w:hAnsi="Times New Roman" w:cs="Times New Roman"/>
                <w:sz w:val="20"/>
                <w:szCs w:val="20"/>
                <w:lang w:eastAsia="fi-FI"/>
              </w:rPr>
            </w:pPr>
            <w:r w:rsidRPr="00F10443">
              <w:rPr>
                <w:rFonts w:ascii="Times New Roman" w:eastAsia="Times New Roman" w:hAnsi="Times New Roman" w:cs="Times New Roman"/>
                <w:sz w:val="20"/>
                <w:szCs w:val="20"/>
                <w:lang w:eastAsia="fi-FI"/>
              </w:rPr>
              <w:t>5 100</w:t>
            </w:r>
          </w:p>
        </w:tc>
        <w:tc>
          <w:tcPr>
            <w:tcW w:w="1400" w:type="dxa"/>
            <w:tcBorders>
              <w:top w:val="nil"/>
              <w:left w:val="nil"/>
              <w:bottom w:val="nil"/>
              <w:right w:val="nil"/>
            </w:tcBorders>
            <w:shd w:val="clear" w:color="000000" w:fill="FFFFFF"/>
            <w:noWrap/>
            <w:vAlign w:val="bottom"/>
            <w:hideMark/>
          </w:tcPr>
          <w:p w14:paraId="47A6F08E" w14:textId="77777777" w:rsidR="00347ADF" w:rsidRPr="00F10443" w:rsidRDefault="00347ADF" w:rsidP="008E16C6">
            <w:pPr>
              <w:jc w:val="right"/>
              <w:rPr>
                <w:rFonts w:ascii="Times New Roman" w:eastAsia="Times New Roman" w:hAnsi="Times New Roman" w:cs="Times New Roman"/>
                <w:sz w:val="20"/>
                <w:szCs w:val="20"/>
                <w:lang w:eastAsia="fi-FI"/>
              </w:rPr>
            </w:pPr>
            <w:r w:rsidRPr="00F10443">
              <w:rPr>
                <w:rFonts w:ascii="Times New Roman" w:eastAsia="Times New Roman" w:hAnsi="Times New Roman" w:cs="Times New Roman"/>
                <w:sz w:val="20"/>
                <w:szCs w:val="20"/>
                <w:lang w:eastAsia="fi-FI"/>
              </w:rPr>
              <w:t>3 100</w:t>
            </w:r>
          </w:p>
        </w:tc>
        <w:tc>
          <w:tcPr>
            <w:tcW w:w="1400" w:type="dxa"/>
            <w:tcBorders>
              <w:top w:val="nil"/>
              <w:left w:val="nil"/>
              <w:bottom w:val="nil"/>
              <w:right w:val="single" w:sz="4" w:space="0" w:color="auto"/>
            </w:tcBorders>
            <w:shd w:val="clear" w:color="000000" w:fill="FFFFFF"/>
            <w:noWrap/>
            <w:vAlign w:val="bottom"/>
            <w:hideMark/>
          </w:tcPr>
          <w:p w14:paraId="6A675026" w14:textId="77777777" w:rsidR="00347ADF" w:rsidRPr="00F10443" w:rsidRDefault="00347ADF" w:rsidP="008E16C6">
            <w:pPr>
              <w:jc w:val="right"/>
              <w:rPr>
                <w:rFonts w:ascii="Times New Roman" w:eastAsia="Times New Roman" w:hAnsi="Times New Roman" w:cs="Times New Roman"/>
                <w:sz w:val="20"/>
                <w:szCs w:val="20"/>
                <w:lang w:eastAsia="fi-FI"/>
              </w:rPr>
            </w:pPr>
            <w:r w:rsidRPr="00F10443">
              <w:rPr>
                <w:rFonts w:ascii="Times New Roman" w:eastAsia="Times New Roman" w:hAnsi="Times New Roman" w:cs="Times New Roman"/>
                <w:sz w:val="20"/>
                <w:szCs w:val="20"/>
                <w:lang w:eastAsia="fi-FI"/>
              </w:rPr>
              <w:t>3 100</w:t>
            </w:r>
          </w:p>
        </w:tc>
      </w:tr>
      <w:tr w:rsidR="00347ADF" w:rsidRPr="00F10443" w14:paraId="6972AF7C" w14:textId="77777777" w:rsidTr="008E16C6">
        <w:trPr>
          <w:trHeight w:val="57"/>
        </w:trPr>
        <w:tc>
          <w:tcPr>
            <w:tcW w:w="2920" w:type="dxa"/>
            <w:tcBorders>
              <w:top w:val="nil"/>
              <w:left w:val="single" w:sz="4" w:space="0" w:color="auto"/>
              <w:bottom w:val="nil"/>
              <w:right w:val="nil"/>
            </w:tcBorders>
            <w:shd w:val="clear" w:color="000000" w:fill="FFFFFF"/>
            <w:noWrap/>
            <w:vAlign w:val="bottom"/>
            <w:hideMark/>
          </w:tcPr>
          <w:p w14:paraId="36B6EC51" w14:textId="77777777" w:rsidR="00347ADF" w:rsidRPr="00F10443" w:rsidRDefault="00347ADF" w:rsidP="008E16C6">
            <w:pPr>
              <w:rPr>
                <w:rFonts w:ascii="Times New Roman" w:eastAsia="Times New Roman" w:hAnsi="Times New Roman" w:cs="Times New Roman"/>
                <w:sz w:val="20"/>
                <w:szCs w:val="20"/>
                <w:lang w:eastAsia="fi-FI"/>
              </w:rPr>
            </w:pPr>
            <w:r w:rsidRPr="00F10443">
              <w:rPr>
                <w:rFonts w:ascii="Times New Roman" w:eastAsia="Times New Roman" w:hAnsi="Times New Roman" w:cs="Times New Roman"/>
                <w:sz w:val="20"/>
                <w:szCs w:val="20"/>
                <w:lang w:eastAsia="fi-FI"/>
              </w:rPr>
              <w:t>Toimintakulut</w:t>
            </w:r>
          </w:p>
        </w:tc>
        <w:tc>
          <w:tcPr>
            <w:tcW w:w="1186" w:type="dxa"/>
            <w:tcBorders>
              <w:top w:val="nil"/>
              <w:left w:val="nil"/>
              <w:bottom w:val="nil"/>
              <w:right w:val="nil"/>
            </w:tcBorders>
            <w:shd w:val="clear" w:color="000000" w:fill="FFFFFF"/>
            <w:noWrap/>
            <w:vAlign w:val="bottom"/>
            <w:hideMark/>
          </w:tcPr>
          <w:p w14:paraId="2294A749" w14:textId="77777777" w:rsidR="00347ADF" w:rsidRPr="00F10443" w:rsidRDefault="00347ADF" w:rsidP="008E16C6">
            <w:pPr>
              <w:jc w:val="right"/>
              <w:rPr>
                <w:rFonts w:ascii="Times New Roman" w:eastAsia="Times New Roman" w:hAnsi="Times New Roman" w:cs="Times New Roman"/>
                <w:sz w:val="20"/>
                <w:szCs w:val="20"/>
                <w:lang w:eastAsia="fi-FI"/>
              </w:rPr>
            </w:pPr>
            <w:r w:rsidRPr="00F10443">
              <w:rPr>
                <w:rFonts w:ascii="Times New Roman" w:eastAsia="Times New Roman" w:hAnsi="Times New Roman" w:cs="Times New Roman"/>
                <w:sz w:val="20"/>
                <w:szCs w:val="20"/>
                <w:lang w:eastAsia="fi-FI"/>
              </w:rPr>
              <w:t>-282 735</w:t>
            </w:r>
          </w:p>
        </w:tc>
        <w:tc>
          <w:tcPr>
            <w:tcW w:w="1200" w:type="dxa"/>
            <w:tcBorders>
              <w:top w:val="nil"/>
              <w:left w:val="nil"/>
              <w:bottom w:val="nil"/>
              <w:right w:val="nil"/>
            </w:tcBorders>
            <w:shd w:val="clear" w:color="000000" w:fill="FFFFFF"/>
            <w:noWrap/>
            <w:vAlign w:val="bottom"/>
            <w:hideMark/>
          </w:tcPr>
          <w:p w14:paraId="3BE2566A" w14:textId="77777777" w:rsidR="00347ADF" w:rsidRPr="00F10443" w:rsidRDefault="00347ADF" w:rsidP="008E16C6">
            <w:pPr>
              <w:jc w:val="right"/>
              <w:rPr>
                <w:rFonts w:ascii="Times New Roman" w:eastAsia="Times New Roman" w:hAnsi="Times New Roman" w:cs="Times New Roman"/>
                <w:sz w:val="20"/>
                <w:szCs w:val="20"/>
                <w:lang w:eastAsia="fi-FI"/>
              </w:rPr>
            </w:pPr>
            <w:r w:rsidRPr="00F10443">
              <w:rPr>
                <w:rFonts w:ascii="Times New Roman" w:eastAsia="Times New Roman" w:hAnsi="Times New Roman" w:cs="Times New Roman"/>
                <w:sz w:val="20"/>
                <w:szCs w:val="20"/>
                <w:lang w:eastAsia="fi-FI"/>
              </w:rPr>
              <w:t>-267 100</w:t>
            </w:r>
          </w:p>
        </w:tc>
        <w:tc>
          <w:tcPr>
            <w:tcW w:w="1400" w:type="dxa"/>
            <w:tcBorders>
              <w:top w:val="nil"/>
              <w:left w:val="nil"/>
              <w:bottom w:val="nil"/>
              <w:right w:val="nil"/>
            </w:tcBorders>
            <w:shd w:val="clear" w:color="000000" w:fill="FFFFFF"/>
            <w:noWrap/>
            <w:vAlign w:val="bottom"/>
            <w:hideMark/>
          </w:tcPr>
          <w:p w14:paraId="7519F181" w14:textId="0A23C5E2" w:rsidR="00347ADF" w:rsidRPr="00F10443" w:rsidRDefault="00347ADF" w:rsidP="008E16C6">
            <w:pPr>
              <w:jc w:val="right"/>
              <w:rPr>
                <w:rFonts w:ascii="Times New Roman" w:eastAsia="Times New Roman" w:hAnsi="Times New Roman" w:cs="Times New Roman"/>
                <w:sz w:val="20"/>
                <w:szCs w:val="20"/>
                <w:lang w:eastAsia="fi-FI"/>
              </w:rPr>
            </w:pPr>
            <w:r w:rsidRPr="00F10443">
              <w:rPr>
                <w:rFonts w:ascii="Times New Roman" w:eastAsia="Times New Roman" w:hAnsi="Times New Roman" w:cs="Times New Roman"/>
                <w:sz w:val="20"/>
                <w:szCs w:val="20"/>
                <w:lang w:eastAsia="fi-FI"/>
              </w:rPr>
              <w:t>-27</w:t>
            </w:r>
            <w:r w:rsidR="005F2DCB">
              <w:rPr>
                <w:rFonts w:ascii="Times New Roman" w:eastAsia="Times New Roman" w:hAnsi="Times New Roman" w:cs="Times New Roman"/>
                <w:sz w:val="20"/>
                <w:szCs w:val="20"/>
                <w:lang w:eastAsia="fi-FI"/>
              </w:rPr>
              <w:t>4</w:t>
            </w:r>
            <w:r w:rsidRPr="00F10443">
              <w:rPr>
                <w:rFonts w:ascii="Times New Roman" w:eastAsia="Times New Roman" w:hAnsi="Times New Roman" w:cs="Times New Roman"/>
                <w:sz w:val="20"/>
                <w:szCs w:val="20"/>
                <w:lang w:eastAsia="fi-FI"/>
              </w:rPr>
              <w:t xml:space="preserve"> </w:t>
            </w:r>
            <w:r w:rsidR="005F2DCB">
              <w:rPr>
                <w:rFonts w:ascii="Times New Roman" w:eastAsia="Times New Roman" w:hAnsi="Times New Roman" w:cs="Times New Roman"/>
                <w:sz w:val="20"/>
                <w:szCs w:val="20"/>
                <w:lang w:eastAsia="fi-FI"/>
              </w:rPr>
              <w:t>9</w:t>
            </w:r>
            <w:r w:rsidRPr="00F10443">
              <w:rPr>
                <w:rFonts w:ascii="Times New Roman" w:eastAsia="Times New Roman" w:hAnsi="Times New Roman" w:cs="Times New Roman"/>
                <w:sz w:val="20"/>
                <w:szCs w:val="20"/>
                <w:lang w:eastAsia="fi-FI"/>
              </w:rPr>
              <w:t>00</w:t>
            </w:r>
          </w:p>
        </w:tc>
        <w:tc>
          <w:tcPr>
            <w:tcW w:w="1400" w:type="dxa"/>
            <w:tcBorders>
              <w:top w:val="nil"/>
              <w:left w:val="nil"/>
              <w:bottom w:val="nil"/>
              <w:right w:val="nil"/>
            </w:tcBorders>
            <w:shd w:val="clear" w:color="000000" w:fill="FFFFFF"/>
            <w:noWrap/>
            <w:vAlign w:val="bottom"/>
            <w:hideMark/>
          </w:tcPr>
          <w:p w14:paraId="7F52C943" w14:textId="02A50D9E" w:rsidR="00347ADF" w:rsidRPr="00F10443" w:rsidRDefault="00347ADF" w:rsidP="008E16C6">
            <w:pPr>
              <w:jc w:val="right"/>
              <w:rPr>
                <w:rFonts w:ascii="Times New Roman" w:eastAsia="Times New Roman" w:hAnsi="Times New Roman" w:cs="Times New Roman"/>
                <w:sz w:val="20"/>
                <w:szCs w:val="20"/>
                <w:lang w:eastAsia="fi-FI"/>
              </w:rPr>
            </w:pPr>
            <w:r w:rsidRPr="00F10443">
              <w:rPr>
                <w:rFonts w:ascii="Times New Roman" w:eastAsia="Times New Roman" w:hAnsi="Times New Roman" w:cs="Times New Roman"/>
                <w:sz w:val="20"/>
                <w:szCs w:val="20"/>
                <w:lang w:eastAsia="fi-FI"/>
              </w:rPr>
              <w:t xml:space="preserve">-272 </w:t>
            </w:r>
            <w:r w:rsidR="005F2DCB">
              <w:rPr>
                <w:rFonts w:ascii="Times New Roman" w:eastAsia="Times New Roman" w:hAnsi="Times New Roman" w:cs="Times New Roman"/>
                <w:sz w:val="20"/>
                <w:szCs w:val="20"/>
                <w:lang w:eastAsia="fi-FI"/>
              </w:rPr>
              <w:t>7</w:t>
            </w:r>
            <w:r w:rsidRPr="00F10443">
              <w:rPr>
                <w:rFonts w:ascii="Times New Roman" w:eastAsia="Times New Roman" w:hAnsi="Times New Roman" w:cs="Times New Roman"/>
                <w:sz w:val="20"/>
                <w:szCs w:val="20"/>
                <w:lang w:eastAsia="fi-FI"/>
              </w:rPr>
              <w:t>00</w:t>
            </w:r>
          </w:p>
        </w:tc>
        <w:tc>
          <w:tcPr>
            <w:tcW w:w="1400" w:type="dxa"/>
            <w:tcBorders>
              <w:top w:val="nil"/>
              <w:left w:val="nil"/>
              <w:bottom w:val="nil"/>
              <w:right w:val="single" w:sz="4" w:space="0" w:color="auto"/>
            </w:tcBorders>
            <w:shd w:val="clear" w:color="000000" w:fill="FFFFFF"/>
            <w:noWrap/>
            <w:vAlign w:val="bottom"/>
            <w:hideMark/>
          </w:tcPr>
          <w:p w14:paraId="260002A8" w14:textId="6BA9864D" w:rsidR="00347ADF" w:rsidRPr="00F10443" w:rsidRDefault="00347ADF" w:rsidP="008E16C6">
            <w:pPr>
              <w:jc w:val="right"/>
              <w:rPr>
                <w:rFonts w:ascii="Times New Roman" w:eastAsia="Times New Roman" w:hAnsi="Times New Roman" w:cs="Times New Roman"/>
                <w:sz w:val="20"/>
                <w:szCs w:val="20"/>
                <w:lang w:eastAsia="fi-FI"/>
              </w:rPr>
            </w:pPr>
            <w:r w:rsidRPr="00F10443">
              <w:rPr>
                <w:rFonts w:ascii="Times New Roman" w:eastAsia="Times New Roman" w:hAnsi="Times New Roman" w:cs="Times New Roman"/>
                <w:sz w:val="20"/>
                <w:szCs w:val="20"/>
                <w:lang w:eastAsia="fi-FI"/>
              </w:rPr>
              <w:t xml:space="preserve">-272 </w:t>
            </w:r>
            <w:r w:rsidR="005F2DCB">
              <w:rPr>
                <w:rFonts w:ascii="Times New Roman" w:eastAsia="Times New Roman" w:hAnsi="Times New Roman" w:cs="Times New Roman"/>
                <w:sz w:val="20"/>
                <w:szCs w:val="20"/>
                <w:lang w:eastAsia="fi-FI"/>
              </w:rPr>
              <w:t>7</w:t>
            </w:r>
            <w:r w:rsidRPr="00F10443">
              <w:rPr>
                <w:rFonts w:ascii="Times New Roman" w:eastAsia="Times New Roman" w:hAnsi="Times New Roman" w:cs="Times New Roman"/>
                <w:sz w:val="20"/>
                <w:szCs w:val="20"/>
                <w:lang w:eastAsia="fi-FI"/>
              </w:rPr>
              <w:t>00</w:t>
            </w:r>
          </w:p>
        </w:tc>
      </w:tr>
      <w:tr w:rsidR="00347ADF" w:rsidRPr="00F10443" w14:paraId="10CAF1E9" w14:textId="77777777" w:rsidTr="008E16C6">
        <w:trPr>
          <w:trHeight w:val="57"/>
        </w:trPr>
        <w:tc>
          <w:tcPr>
            <w:tcW w:w="2920" w:type="dxa"/>
            <w:tcBorders>
              <w:top w:val="nil"/>
              <w:left w:val="single" w:sz="4" w:space="0" w:color="auto"/>
              <w:bottom w:val="nil"/>
              <w:right w:val="nil"/>
            </w:tcBorders>
            <w:shd w:val="clear" w:color="000000" w:fill="FFFFFF"/>
            <w:noWrap/>
            <w:vAlign w:val="bottom"/>
            <w:hideMark/>
          </w:tcPr>
          <w:p w14:paraId="6FC31AAF" w14:textId="77777777" w:rsidR="00347ADF" w:rsidRPr="00F10443" w:rsidRDefault="00347ADF" w:rsidP="008E16C6">
            <w:pPr>
              <w:rPr>
                <w:rFonts w:ascii="Times New Roman" w:eastAsia="Times New Roman" w:hAnsi="Times New Roman" w:cs="Times New Roman"/>
                <w:b/>
                <w:bCs/>
                <w:sz w:val="20"/>
                <w:szCs w:val="20"/>
                <w:lang w:eastAsia="fi-FI"/>
              </w:rPr>
            </w:pPr>
            <w:r w:rsidRPr="00F10443">
              <w:rPr>
                <w:rFonts w:ascii="Times New Roman" w:eastAsia="Times New Roman" w:hAnsi="Times New Roman" w:cs="Times New Roman"/>
                <w:b/>
                <w:bCs/>
                <w:sz w:val="20"/>
                <w:szCs w:val="20"/>
                <w:lang w:eastAsia="fi-FI"/>
              </w:rPr>
              <w:t>Netto</w:t>
            </w:r>
          </w:p>
        </w:tc>
        <w:tc>
          <w:tcPr>
            <w:tcW w:w="1186" w:type="dxa"/>
            <w:tcBorders>
              <w:top w:val="nil"/>
              <w:left w:val="nil"/>
              <w:bottom w:val="nil"/>
              <w:right w:val="nil"/>
            </w:tcBorders>
            <w:shd w:val="clear" w:color="000000" w:fill="FFFFFF"/>
            <w:noWrap/>
            <w:vAlign w:val="bottom"/>
            <w:hideMark/>
          </w:tcPr>
          <w:p w14:paraId="2AE3A855" w14:textId="77777777" w:rsidR="00347ADF" w:rsidRPr="00F10443" w:rsidRDefault="00347ADF" w:rsidP="008E16C6">
            <w:pPr>
              <w:jc w:val="right"/>
              <w:rPr>
                <w:rFonts w:ascii="Times New Roman" w:eastAsia="Times New Roman" w:hAnsi="Times New Roman" w:cs="Times New Roman"/>
                <w:b/>
                <w:bCs/>
                <w:sz w:val="20"/>
                <w:szCs w:val="20"/>
                <w:lang w:eastAsia="fi-FI"/>
              </w:rPr>
            </w:pPr>
            <w:r w:rsidRPr="00F10443">
              <w:rPr>
                <w:rFonts w:ascii="Times New Roman" w:eastAsia="Times New Roman" w:hAnsi="Times New Roman" w:cs="Times New Roman"/>
                <w:b/>
                <w:bCs/>
                <w:sz w:val="20"/>
                <w:szCs w:val="20"/>
                <w:lang w:eastAsia="fi-FI"/>
              </w:rPr>
              <w:t>-279 200</w:t>
            </w:r>
          </w:p>
        </w:tc>
        <w:tc>
          <w:tcPr>
            <w:tcW w:w="1200" w:type="dxa"/>
            <w:tcBorders>
              <w:top w:val="nil"/>
              <w:left w:val="nil"/>
              <w:bottom w:val="nil"/>
              <w:right w:val="nil"/>
            </w:tcBorders>
            <w:shd w:val="clear" w:color="000000" w:fill="FFFFFF"/>
            <w:noWrap/>
            <w:vAlign w:val="bottom"/>
            <w:hideMark/>
          </w:tcPr>
          <w:p w14:paraId="7ABD88FC" w14:textId="77777777" w:rsidR="00347ADF" w:rsidRPr="00F10443" w:rsidRDefault="00347ADF" w:rsidP="008E16C6">
            <w:pPr>
              <w:jc w:val="right"/>
              <w:rPr>
                <w:rFonts w:ascii="Times New Roman" w:eastAsia="Times New Roman" w:hAnsi="Times New Roman" w:cs="Times New Roman"/>
                <w:b/>
                <w:bCs/>
                <w:sz w:val="20"/>
                <w:szCs w:val="20"/>
                <w:lang w:eastAsia="fi-FI"/>
              </w:rPr>
            </w:pPr>
            <w:r w:rsidRPr="00F10443">
              <w:rPr>
                <w:rFonts w:ascii="Times New Roman" w:eastAsia="Times New Roman" w:hAnsi="Times New Roman" w:cs="Times New Roman"/>
                <w:b/>
                <w:bCs/>
                <w:sz w:val="20"/>
                <w:szCs w:val="20"/>
                <w:lang w:eastAsia="fi-FI"/>
              </w:rPr>
              <w:t>-255 800</w:t>
            </w:r>
          </w:p>
        </w:tc>
        <w:tc>
          <w:tcPr>
            <w:tcW w:w="1400" w:type="dxa"/>
            <w:tcBorders>
              <w:top w:val="nil"/>
              <w:left w:val="nil"/>
              <w:bottom w:val="nil"/>
              <w:right w:val="nil"/>
            </w:tcBorders>
            <w:shd w:val="clear" w:color="000000" w:fill="FFFFFF"/>
            <w:noWrap/>
            <w:vAlign w:val="bottom"/>
            <w:hideMark/>
          </w:tcPr>
          <w:p w14:paraId="543D3005" w14:textId="7E87A9D1" w:rsidR="00347ADF" w:rsidRPr="00F10443" w:rsidRDefault="00347ADF" w:rsidP="008E16C6">
            <w:pPr>
              <w:jc w:val="right"/>
              <w:rPr>
                <w:rFonts w:ascii="Times New Roman" w:eastAsia="Times New Roman" w:hAnsi="Times New Roman" w:cs="Times New Roman"/>
                <w:b/>
                <w:bCs/>
                <w:sz w:val="20"/>
                <w:szCs w:val="20"/>
                <w:lang w:eastAsia="fi-FI"/>
              </w:rPr>
            </w:pPr>
            <w:r w:rsidRPr="00F10443">
              <w:rPr>
                <w:rFonts w:ascii="Times New Roman" w:eastAsia="Times New Roman" w:hAnsi="Times New Roman" w:cs="Times New Roman"/>
                <w:b/>
                <w:bCs/>
                <w:sz w:val="20"/>
                <w:szCs w:val="20"/>
                <w:lang w:eastAsia="fi-FI"/>
              </w:rPr>
              <w:t>-2</w:t>
            </w:r>
            <w:r w:rsidR="005F2DCB">
              <w:rPr>
                <w:rFonts w:ascii="Times New Roman" w:eastAsia="Times New Roman" w:hAnsi="Times New Roman" w:cs="Times New Roman"/>
                <w:b/>
                <w:bCs/>
                <w:sz w:val="20"/>
                <w:szCs w:val="20"/>
                <w:lang w:eastAsia="fi-FI"/>
              </w:rPr>
              <w:t>69</w:t>
            </w:r>
            <w:r w:rsidRPr="00F10443">
              <w:rPr>
                <w:rFonts w:ascii="Times New Roman" w:eastAsia="Times New Roman" w:hAnsi="Times New Roman" w:cs="Times New Roman"/>
                <w:b/>
                <w:bCs/>
                <w:sz w:val="20"/>
                <w:szCs w:val="20"/>
                <w:lang w:eastAsia="fi-FI"/>
              </w:rPr>
              <w:t xml:space="preserve"> </w:t>
            </w:r>
            <w:r w:rsidR="005F2DCB">
              <w:rPr>
                <w:rFonts w:ascii="Times New Roman" w:eastAsia="Times New Roman" w:hAnsi="Times New Roman" w:cs="Times New Roman"/>
                <w:b/>
                <w:bCs/>
                <w:sz w:val="20"/>
                <w:szCs w:val="20"/>
                <w:lang w:eastAsia="fi-FI"/>
              </w:rPr>
              <w:t>8</w:t>
            </w:r>
            <w:r w:rsidRPr="00F10443">
              <w:rPr>
                <w:rFonts w:ascii="Times New Roman" w:eastAsia="Times New Roman" w:hAnsi="Times New Roman" w:cs="Times New Roman"/>
                <w:b/>
                <w:bCs/>
                <w:sz w:val="20"/>
                <w:szCs w:val="20"/>
                <w:lang w:eastAsia="fi-FI"/>
              </w:rPr>
              <w:t>00</w:t>
            </w:r>
          </w:p>
        </w:tc>
        <w:tc>
          <w:tcPr>
            <w:tcW w:w="1400" w:type="dxa"/>
            <w:tcBorders>
              <w:top w:val="nil"/>
              <w:left w:val="nil"/>
              <w:bottom w:val="nil"/>
              <w:right w:val="nil"/>
            </w:tcBorders>
            <w:shd w:val="clear" w:color="000000" w:fill="FFFFFF"/>
            <w:noWrap/>
            <w:vAlign w:val="bottom"/>
            <w:hideMark/>
          </w:tcPr>
          <w:p w14:paraId="4A680F0D" w14:textId="7FC6ED2F" w:rsidR="00347ADF" w:rsidRPr="00F10443" w:rsidRDefault="00347ADF" w:rsidP="008E16C6">
            <w:pPr>
              <w:jc w:val="right"/>
              <w:rPr>
                <w:rFonts w:ascii="Times New Roman" w:eastAsia="Times New Roman" w:hAnsi="Times New Roman" w:cs="Times New Roman"/>
                <w:b/>
                <w:bCs/>
                <w:sz w:val="20"/>
                <w:szCs w:val="20"/>
                <w:lang w:eastAsia="fi-FI"/>
              </w:rPr>
            </w:pPr>
            <w:r w:rsidRPr="00F10443">
              <w:rPr>
                <w:rFonts w:ascii="Times New Roman" w:eastAsia="Times New Roman" w:hAnsi="Times New Roman" w:cs="Times New Roman"/>
                <w:b/>
                <w:bCs/>
                <w:sz w:val="20"/>
                <w:szCs w:val="20"/>
                <w:lang w:eastAsia="fi-FI"/>
              </w:rPr>
              <w:t xml:space="preserve">-269 </w:t>
            </w:r>
            <w:r w:rsidR="005F2DCB">
              <w:rPr>
                <w:rFonts w:ascii="Times New Roman" w:eastAsia="Times New Roman" w:hAnsi="Times New Roman" w:cs="Times New Roman"/>
                <w:b/>
                <w:bCs/>
                <w:sz w:val="20"/>
                <w:szCs w:val="20"/>
                <w:lang w:eastAsia="fi-FI"/>
              </w:rPr>
              <w:t>6</w:t>
            </w:r>
            <w:r w:rsidRPr="00F10443">
              <w:rPr>
                <w:rFonts w:ascii="Times New Roman" w:eastAsia="Times New Roman" w:hAnsi="Times New Roman" w:cs="Times New Roman"/>
                <w:b/>
                <w:bCs/>
                <w:sz w:val="20"/>
                <w:szCs w:val="20"/>
                <w:lang w:eastAsia="fi-FI"/>
              </w:rPr>
              <w:t>00</w:t>
            </w:r>
          </w:p>
        </w:tc>
        <w:tc>
          <w:tcPr>
            <w:tcW w:w="1400" w:type="dxa"/>
            <w:tcBorders>
              <w:top w:val="nil"/>
              <w:left w:val="nil"/>
              <w:bottom w:val="nil"/>
              <w:right w:val="single" w:sz="4" w:space="0" w:color="auto"/>
            </w:tcBorders>
            <w:shd w:val="clear" w:color="000000" w:fill="FFFFFF"/>
            <w:noWrap/>
            <w:vAlign w:val="bottom"/>
            <w:hideMark/>
          </w:tcPr>
          <w:p w14:paraId="15163A65" w14:textId="412E8BEC" w:rsidR="00347ADF" w:rsidRPr="00F10443" w:rsidRDefault="00347ADF" w:rsidP="008E16C6">
            <w:pPr>
              <w:jc w:val="right"/>
              <w:rPr>
                <w:rFonts w:ascii="Times New Roman" w:eastAsia="Times New Roman" w:hAnsi="Times New Roman" w:cs="Times New Roman"/>
                <w:b/>
                <w:bCs/>
                <w:sz w:val="20"/>
                <w:szCs w:val="20"/>
                <w:lang w:eastAsia="fi-FI"/>
              </w:rPr>
            </w:pPr>
            <w:r w:rsidRPr="00F10443">
              <w:rPr>
                <w:rFonts w:ascii="Times New Roman" w:eastAsia="Times New Roman" w:hAnsi="Times New Roman" w:cs="Times New Roman"/>
                <w:b/>
                <w:bCs/>
                <w:sz w:val="20"/>
                <w:szCs w:val="20"/>
                <w:lang w:eastAsia="fi-FI"/>
              </w:rPr>
              <w:t xml:space="preserve">-269 </w:t>
            </w:r>
            <w:r w:rsidR="005F2DCB">
              <w:rPr>
                <w:rFonts w:ascii="Times New Roman" w:eastAsia="Times New Roman" w:hAnsi="Times New Roman" w:cs="Times New Roman"/>
                <w:b/>
                <w:bCs/>
                <w:sz w:val="20"/>
                <w:szCs w:val="20"/>
                <w:lang w:eastAsia="fi-FI"/>
              </w:rPr>
              <w:t>6</w:t>
            </w:r>
            <w:r w:rsidRPr="00F10443">
              <w:rPr>
                <w:rFonts w:ascii="Times New Roman" w:eastAsia="Times New Roman" w:hAnsi="Times New Roman" w:cs="Times New Roman"/>
                <w:b/>
                <w:bCs/>
                <w:sz w:val="20"/>
                <w:szCs w:val="20"/>
                <w:lang w:eastAsia="fi-FI"/>
              </w:rPr>
              <w:t>00</w:t>
            </w:r>
          </w:p>
        </w:tc>
      </w:tr>
      <w:tr w:rsidR="00347ADF" w:rsidRPr="00F10443" w14:paraId="6EB04DEF" w14:textId="77777777" w:rsidTr="008E16C6">
        <w:trPr>
          <w:trHeight w:val="57"/>
        </w:trPr>
        <w:tc>
          <w:tcPr>
            <w:tcW w:w="2920" w:type="dxa"/>
            <w:tcBorders>
              <w:top w:val="nil"/>
              <w:left w:val="single" w:sz="4" w:space="0" w:color="auto"/>
              <w:bottom w:val="nil"/>
              <w:right w:val="nil"/>
            </w:tcBorders>
            <w:shd w:val="clear" w:color="000000" w:fill="FFFFFF"/>
            <w:noWrap/>
            <w:vAlign w:val="bottom"/>
            <w:hideMark/>
          </w:tcPr>
          <w:p w14:paraId="54AF3A7B" w14:textId="77777777" w:rsidR="00347ADF" w:rsidRPr="00F10443" w:rsidRDefault="00347ADF" w:rsidP="008E16C6">
            <w:pPr>
              <w:rPr>
                <w:rFonts w:ascii="Times New Roman" w:eastAsia="Times New Roman" w:hAnsi="Times New Roman" w:cs="Times New Roman"/>
                <w:sz w:val="20"/>
                <w:szCs w:val="20"/>
                <w:lang w:eastAsia="fi-FI"/>
              </w:rPr>
            </w:pPr>
            <w:r w:rsidRPr="00F10443">
              <w:rPr>
                <w:rFonts w:ascii="Times New Roman" w:eastAsia="Times New Roman" w:hAnsi="Times New Roman" w:cs="Times New Roman"/>
                <w:sz w:val="20"/>
                <w:szCs w:val="20"/>
                <w:lang w:eastAsia="fi-FI"/>
              </w:rPr>
              <w:t>Poistot</w:t>
            </w:r>
          </w:p>
        </w:tc>
        <w:tc>
          <w:tcPr>
            <w:tcW w:w="1186" w:type="dxa"/>
            <w:tcBorders>
              <w:top w:val="nil"/>
              <w:left w:val="nil"/>
              <w:bottom w:val="nil"/>
              <w:right w:val="nil"/>
            </w:tcBorders>
            <w:shd w:val="clear" w:color="000000" w:fill="FFFFFF"/>
            <w:noWrap/>
            <w:vAlign w:val="bottom"/>
            <w:hideMark/>
          </w:tcPr>
          <w:p w14:paraId="61635B6C" w14:textId="77777777" w:rsidR="00347ADF" w:rsidRPr="00F10443" w:rsidRDefault="00347ADF" w:rsidP="008E16C6">
            <w:pPr>
              <w:jc w:val="right"/>
              <w:rPr>
                <w:rFonts w:ascii="Times New Roman" w:eastAsia="Times New Roman" w:hAnsi="Times New Roman" w:cs="Times New Roman"/>
                <w:sz w:val="20"/>
                <w:szCs w:val="20"/>
                <w:lang w:eastAsia="fi-FI"/>
              </w:rPr>
            </w:pPr>
            <w:r w:rsidRPr="00F10443">
              <w:rPr>
                <w:rFonts w:ascii="Times New Roman" w:eastAsia="Times New Roman" w:hAnsi="Times New Roman" w:cs="Times New Roman"/>
                <w:sz w:val="20"/>
                <w:szCs w:val="20"/>
                <w:lang w:eastAsia="fi-FI"/>
              </w:rPr>
              <w:t>-18 599</w:t>
            </w:r>
          </w:p>
        </w:tc>
        <w:tc>
          <w:tcPr>
            <w:tcW w:w="1200" w:type="dxa"/>
            <w:tcBorders>
              <w:top w:val="nil"/>
              <w:left w:val="nil"/>
              <w:bottom w:val="nil"/>
              <w:right w:val="nil"/>
            </w:tcBorders>
            <w:shd w:val="clear" w:color="000000" w:fill="FFFFFF"/>
            <w:noWrap/>
            <w:vAlign w:val="bottom"/>
            <w:hideMark/>
          </w:tcPr>
          <w:p w14:paraId="3BB716CD" w14:textId="77777777" w:rsidR="00347ADF" w:rsidRPr="00F10443" w:rsidRDefault="00347ADF" w:rsidP="008E16C6">
            <w:pPr>
              <w:jc w:val="right"/>
              <w:rPr>
                <w:rFonts w:ascii="Times New Roman" w:eastAsia="Times New Roman" w:hAnsi="Times New Roman" w:cs="Times New Roman"/>
                <w:sz w:val="20"/>
                <w:szCs w:val="20"/>
                <w:lang w:eastAsia="fi-FI"/>
              </w:rPr>
            </w:pPr>
            <w:r w:rsidRPr="00F10443">
              <w:rPr>
                <w:rFonts w:ascii="Times New Roman" w:eastAsia="Times New Roman" w:hAnsi="Times New Roman" w:cs="Times New Roman"/>
                <w:sz w:val="20"/>
                <w:szCs w:val="20"/>
                <w:lang w:eastAsia="fi-FI"/>
              </w:rPr>
              <w:t>-11 500</w:t>
            </w:r>
          </w:p>
        </w:tc>
        <w:tc>
          <w:tcPr>
            <w:tcW w:w="1400" w:type="dxa"/>
            <w:tcBorders>
              <w:top w:val="nil"/>
              <w:left w:val="nil"/>
              <w:bottom w:val="nil"/>
              <w:right w:val="nil"/>
            </w:tcBorders>
            <w:shd w:val="clear" w:color="000000" w:fill="FFFFFF"/>
            <w:noWrap/>
            <w:vAlign w:val="bottom"/>
            <w:hideMark/>
          </w:tcPr>
          <w:p w14:paraId="79F284C5" w14:textId="77777777" w:rsidR="00347ADF" w:rsidRPr="00F10443" w:rsidRDefault="00347ADF" w:rsidP="008E16C6">
            <w:pPr>
              <w:jc w:val="right"/>
              <w:rPr>
                <w:rFonts w:ascii="Times New Roman" w:eastAsia="Times New Roman" w:hAnsi="Times New Roman" w:cs="Times New Roman"/>
                <w:sz w:val="20"/>
                <w:szCs w:val="20"/>
                <w:lang w:eastAsia="fi-FI"/>
              </w:rPr>
            </w:pPr>
            <w:r w:rsidRPr="00F10443">
              <w:rPr>
                <w:rFonts w:ascii="Times New Roman" w:eastAsia="Times New Roman" w:hAnsi="Times New Roman" w:cs="Times New Roman"/>
                <w:sz w:val="20"/>
                <w:szCs w:val="20"/>
                <w:lang w:eastAsia="fi-FI"/>
              </w:rPr>
              <w:t xml:space="preserve">-13 </w:t>
            </w:r>
            <w:r>
              <w:rPr>
                <w:rFonts w:ascii="Times New Roman" w:eastAsia="Times New Roman" w:hAnsi="Times New Roman" w:cs="Times New Roman"/>
                <w:sz w:val="20"/>
                <w:szCs w:val="20"/>
                <w:lang w:eastAsia="fi-FI"/>
              </w:rPr>
              <w:t>300</w:t>
            </w:r>
          </w:p>
        </w:tc>
        <w:tc>
          <w:tcPr>
            <w:tcW w:w="1400" w:type="dxa"/>
            <w:tcBorders>
              <w:top w:val="nil"/>
              <w:left w:val="nil"/>
              <w:bottom w:val="nil"/>
              <w:right w:val="nil"/>
            </w:tcBorders>
            <w:shd w:val="clear" w:color="000000" w:fill="FFFFFF"/>
            <w:noWrap/>
            <w:vAlign w:val="bottom"/>
            <w:hideMark/>
          </w:tcPr>
          <w:p w14:paraId="67DC72A6" w14:textId="77777777" w:rsidR="00347ADF" w:rsidRPr="00F10443" w:rsidRDefault="00347ADF" w:rsidP="008E16C6">
            <w:pPr>
              <w:jc w:val="right"/>
              <w:rPr>
                <w:rFonts w:ascii="Times New Roman" w:eastAsia="Times New Roman" w:hAnsi="Times New Roman" w:cs="Times New Roman"/>
                <w:sz w:val="20"/>
                <w:szCs w:val="20"/>
                <w:lang w:eastAsia="fi-FI"/>
              </w:rPr>
            </w:pPr>
            <w:r w:rsidRPr="00F10443">
              <w:rPr>
                <w:rFonts w:ascii="Times New Roman" w:eastAsia="Times New Roman" w:hAnsi="Times New Roman" w:cs="Times New Roman"/>
                <w:sz w:val="20"/>
                <w:szCs w:val="20"/>
                <w:lang w:eastAsia="fi-FI"/>
              </w:rPr>
              <w:t xml:space="preserve">-13 </w:t>
            </w:r>
            <w:r>
              <w:rPr>
                <w:rFonts w:ascii="Times New Roman" w:eastAsia="Times New Roman" w:hAnsi="Times New Roman" w:cs="Times New Roman"/>
                <w:sz w:val="20"/>
                <w:szCs w:val="20"/>
                <w:lang w:eastAsia="fi-FI"/>
              </w:rPr>
              <w:t>300</w:t>
            </w:r>
          </w:p>
        </w:tc>
        <w:tc>
          <w:tcPr>
            <w:tcW w:w="1400" w:type="dxa"/>
            <w:tcBorders>
              <w:top w:val="nil"/>
              <w:left w:val="nil"/>
              <w:bottom w:val="nil"/>
              <w:right w:val="single" w:sz="4" w:space="0" w:color="auto"/>
            </w:tcBorders>
            <w:shd w:val="clear" w:color="000000" w:fill="FFFFFF"/>
            <w:noWrap/>
            <w:vAlign w:val="bottom"/>
            <w:hideMark/>
          </w:tcPr>
          <w:p w14:paraId="0F273887" w14:textId="77777777" w:rsidR="00347ADF" w:rsidRPr="00F10443" w:rsidRDefault="00347ADF" w:rsidP="008E16C6">
            <w:pPr>
              <w:jc w:val="right"/>
              <w:rPr>
                <w:rFonts w:ascii="Times New Roman" w:eastAsia="Times New Roman" w:hAnsi="Times New Roman" w:cs="Times New Roman"/>
                <w:sz w:val="20"/>
                <w:szCs w:val="20"/>
                <w:lang w:eastAsia="fi-FI"/>
              </w:rPr>
            </w:pPr>
            <w:r w:rsidRPr="00F10443">
              <w:rPr>
                <w:rFonts w:ascii="Times New Roman" w:eastAsia="Times New Roman" w:hAnsi="Times New Roman" w:cs="Times New Roman"/>
                <w:sz w:val="20"/>
                <w:szCs w:val="20"/>
                <w:lang w:eastAsia="fi-FI"/>
              </w:rPr>
              <w:t xml:space="preserve">-13 </w:t>
            </w:r>
            <w:r>
              <w:rPr>
                <w:rFonts w:ascii="Times New Roman" w:eastAsia="Times New Roman" w:hAnsi="Times New Roman" w:cs="Times New Roman"/>
                <w:sz w:val="20"/>
                <w:szCs w:val="20"/>
                <w:lang w:eastAsia="fi-FI"/>
              </w:rPr>
              <w:t>300</w:t>
            </w:r>
          </w:p>
        </w:tc>
      </w:tr>
      <w:tr w:rsidR="00347ADF" w:rsidRPr="00F10443" w14:paraId="39C2DAED" w14:textId="77777777" w:rsidTr="008E16C6">
        <w:trPr>
          <w:trHeight w:val="57"/>
        </w:trPr>
        <w:tc>
          <w:tcPr>
            <w:tcW w:w="2920" w:type="dxa"/>
            <w:tcBorders>
              <w:top w:val="nil"/>
              <w:left w:val="single" w:sz="4" w:space="0" w:color="auto"/>
              <w:bottom w:val="single" w:sz="4" w:space="0" w:color="auto"/>
              <w:right w:val="nil"/>
            </w:tcBorders>
            <w:shd w:val="clear" w:color="000000" w:fill="FFFFFF"/>
            <w:noWrap/>
            <w:vAlign w:val="bottom"/>
            <w:hideMark/>
          </w:tcPr>
          <w:p w14:paraId="7CAAC12E" w14:textId="77777777" w:rsidR="00347ADF" w:rsidRPr="00F10443" w:rsidRDefault="00347ADF" w:rsidP="008E16C6">
            <w:pPr>
              <w:rPr>
                <w:rFonts w:ascii="Times New Roman" w:eastAsia="Times New Roman" w:hAnsi="Times New Roman" w:cs="Times New Roman"/>
                <w:sz w:val="20"/>
                <w:szCs w:val="20"/>
                <w:lang w:eastAsia="fi-FI"/>
              </w:rPr>
            </w:pPr>
            <w:r w:rsidRPr="00F10443">
              <w:rPr>
                <w:rFonts w:ascii="Times New Roman" w:eastAsia="Times New Roman" w:hAnsi="Times New Roman" w:cs="Times New Roman"/>
                <w:sz w:val="20"/>
                <w:szCs w:val="20"/>
                <w:lang w:eastAsia="fi-FI"/>
              </w:rPr>
              <w:t>€/asukas TA2020/1570</w:t>
            </w:r>
          </w:p>
        </w:tc>
        <w:tc>
          <w:tcPr>
            <w:tcW w:w="1186" w:type="dxa"/>
            <w:tcBorders>
              <w:top w:val="nil"/>
              <w:left w:val="nil"/>
              <w:bottom w:val="single" w:sz="4" w:space="0" w:color="auto"/>
              <w:right w:val="nil"/>
            </w:tcBorders>
            <w:shd w:val="clear" w:color="000000" w:fill="FFFFFF"/>
            <w:noWrap/>
            <w:vAlign w:val="bottom"/>
            <w:hideMark/>
          </w:tcPr>
          <w:p w14:paraId="3DC20F8D" w14:textId="77777777" w:rsidR="00347ADF" w:rsidRPr="00F10443" w:rsidRDefault="00347ADF" w:rsidP="008E16C6">
            <w:pPr>
              <w:rPr>
                <w:rFonts w:ascii="Times New Roman" w:eastAsia="Times New Roman" w:hAnsi="Times New Roman" w:cs="Times New Roman"/>
                <w:color w:val="000000"/>
                <w:sz w:val="20"/>
                <w:szCs w:val="20"/>
                <w:lang w:eastAsia="fi-FI"/>
              </w:rPr>
            </w:pPr>
            <w:r w:rsidRPr="00F10443">
              <w:rPr>
                <w:rFonts w:ascii="Times New Roman" w:eastAsia="Times New Roman" w:hAnsi="Times New Roman" w:cs="Times New Roman"/>
                <w:color w:val="000000"/>
                <w:sz w:val="20"/>
                <w:szCs w:val="20"/>
                <w:lang w:eastAsia="fi-FI"/>
              </w:rPr>
              <w:t> </w:t>
            </w:r>
          </w:p>
        </w:tc>
        <w:tc>
          <w:tcPr>
            <w:tcW w:w="1200" w:type="dxa"/>
            <w:tcBorders>
              <w:top w:val="nil"/>
              <w:left w:val="nil"/>
              <w:bottom w:val="single" w:sz="4" w:space="0" w:color="auto"/>
              <w:right w:val="nil"/>
            </w:tcBorders>
            <w:shd w:val="clear" w:color="000000" w:fill="FFFFFF"/>
            <w:noWrap/>
            <w:vAlign w:val="bottom"/>
            <w:hideMark/>
          </w:tcPr>
          <w:p w14:paraId="58DB6837" w14:textId="77777777" w:rsidR="00347ADF" w:rsidRPr="00F10443" w:rsidRDefault="00347ADF" w:rsidP="008E16C6">
            <w:pPr>
              <w:rPr>
                <w:rFonts w:ascii="Times New Roman" w:eastAsia="Times New Roman" w:hAnsi="Times New Roman" w:cs="Times New Roman"/>
                <w:color w:val="000000"/>
                <w:sz w:val="20"/>
                <w:szCs w:val="20"/>
                <w:lang w:eastAsia="fi-FI"/>
              </w:rPr>
            </w:pPr>
            <w:r w:rsidRPr="00F10443">
              <w:rPr>
                <w:rFonts w:ascii="Times New Roman" w:eastAsia="Times New Roman" w:hAnsi="Times New Roman" w:cs="Times New Roman"/>
                <w:color w:val="000000"/>
                <w:sz w:val="20"/>
                <w:szCs w:val="20"/>
                <w:lang w:eastAsia="fi-FI"/>
              </w:rPr>
              <w:t> </w:t>
            </w:r>
          </w:p>
        </w:tc>
        <w:tc>
          <w:tcPr>
            <w:tcW w:w="1400" w:type="dxa"/>
            <w:tcBorders>
              <w:top w:val="nil"/>
              <w:left w:val="nil"/>
              <w:bottom w:val="single" w:sz="4" w:space="0" w:color="auto"/>
              <w:right w:val="nil"/>
            </w:tcBorders>
            <w:shd w:val="clear" w:color="000000" w:fill="FFFFFF"/>
            <w:noWrap/>
            <w:vAlign w:val="bottom"/>
            <w:hideMark/>
          </w:tcPr>
          <w:p w14:paraId="7439F792" w14:textId="77777777" w:rsidR="00347ADF" w:rsidRPr="00F10443" w:rsidRDefault="00347ADF" w:rsidP="008E16C6">
            <w:pPr>
              <w:jc w:val="right"/>
              <w:rPr>
                <w:rFonts w:ascii="Times New Roman" w:eastAsia="Times New Roman" w:hAnsi="Times New Roman" w:cs="Times New Roman"/>
                <w:color w:val="000000"/>
                <w:sz w:val="20"/>
                <w:szCs w:val="20"/>
                <w:lang w:eastAsia="fi-FI"/>
              </w:rPr>
            </w:pPr>
            <w:r w:rsidRPr="00F10443">
              <w:rPr>
                <w:rFonts w:ascii="Times New Roman" w:eastAsia="Times New Roman" w:hAnsi="Times New Roman" w:cs="Times New Roman"/>
                <w:color w:val="000000"/>
                <w:sz w:val="20"/>
                <w:szCs w:val="20"/>
                <w:lang w:eastAsia="fi-FI"/>
              </w:rPr>
              <w:t>-172</w:t>
            </w:r>
          </w:p>
        </w:tc>
        <w:tc>
          <w:tcPr>
            <w:tcW w:w="1400" w:type="dxa"/>
            <w:tcBorders>
              <w:top w:val="nil"/>
              <w:left w:val="nil"/>
              <w:bottom w:val="single" w:sz="4" w:space="0" w:color="auto"/>
              <w:right w:val="nil"/>
            </w:tcBorders>
            <w:shd w:val="clear" w:color="000000" w:fill="FFFFFF"/>
            <w:noWrap/>
            <w:vAlign w:val="bottom"/>
            <w:hideMark/>
          </w:tcPr>
          <w:p w14:paraId="6EDB83F6" w14:textId="77777777" w:rsidR="00347ADF" w:rsidRPr="00F10443" w:rsidRDefault="00347ADF" w:rsidP="008E16C6">
            <w:pPr>
              <w:rPr>
                <w:rFonts w:ascii="Times New Roman" w:eastAsia="Times New Roman" w:hAnsi="Times New Roman" w:cs="Times New Roman"/>
                <w:color w:val="000000"/>
                <w:sz w:val="20"/>
                <w:szCs w:val="20"/>
                <w:lang w:eastAsia="fi-FI"/>
              </w:rPr>
            </w:pPr>
            <w:r w:rsidRPr="00F10443">
              <w:rPr>
                <w:rFonts w:ascii="Times New Roman" w:eastAsia="Times New Roman" w:hAnsi="Times New Roman" w:cs="Times New Roman"/>
                <w:color w:val="000000"/>
                <w:sz w:val="20"/>
                <w:szCs w:val="20"/>
                <w:lang w:eastAsia="fi-FI"/>
              </w:rPr>
              <w:t> </w:t>
            </w:r>
          </w:p>
        </w:tc>
        <w:tc>
          <w:tcPr>
            <w:tcW w:w="1400" w:type="dxa"/>
            <w:tcBorders>
              <w:top w:val="nil"/>
              <w:left w:val="nil"/>
              <w:bottom w:val="single" w:sz="4" w:space="0" w:color="auto"/>
              <w:right w:val="single" w:sz="4" w:space="0" w:color="auto"/>
            </w:tcBorders>
            <w:shd w:val="clear" w:color="000000" w:fill="FFFFFF"/>
            <w:noWrap/>
            <w:vAlign w:val="bottom"/>
            <w:hideMark/>
          </w:tcPr>
          <w:p w14:paraId="7662722B" w14:textId="77777777" w:rsidR="00347ADF" w:rsidRPr="00F10443" w:rsidRDefault="00347ADF" w:rsidP="008E16C6">
            <w:pPr>
              <w:rPr>
                <w:rFonts w:ascii="Times New Roman" w:eastAsia="Times New Roman" w:hAnsi="Times New Roman" w:cs="Times New Roman"/>
                <w:color w:val="000000"/>
                <w:sz w:val="20"/>
                <w:szCs w:val="20"/>
                <w:lang w:eastAsia="fi-FI"/>
              </w:rPr>
            </w:pPr>
            <w:r w:rsidRPr="00F10443">
              <w:rPr>
                <w:rFonts w:ascii="Times New Roman" w:eastAsia="Times New Roman" w:hAnsi="Times New Roman" w:cs="Times New Roman"/>
                <w:color w:val="000000"/>
                <w:sz w:val="20"/>
                <w:szCs w:val="20"/>
                <w:lang w:eastAsia="fi-FI"/>
              </w:rPr>
              <w:t> </w:t>
            </w:r>
          </w:p>
        </w:tc>
      </w:tr>
    </w:tbl>
    <w:p w14:paraId="4ABBCE36" w14:textId="035580F4" w:rsidR="00347ADF" w:rsidRDefault="00347ADF" w:rsidP="007949AD">
      <w:pPr>
        <w:rPr>
          <w:rFonts w:ascii="Times New Roman" w:hAnsi="Times New Roman" w:cs="Times New Roman"/>
          <w:sz w:val="20"/>
          <w:szCs w:val="20"/>
        </w:rPr>
      </w:pPr>
    </w:p>
    <w:p w14:paraId="69FCAF56" w14:textId="77777777" w:rsidR="007949AD" w:rsidRDefault="007949AD" w:rsidP="007949AD">
      <w:pPr>
        <w:rPr>
          <w:rFonts w:ascii="Times New Roman" w:hAnsi="Times New Roman" w:cs="Times New Roman"/>
          <w:b/>
          <w:sz w:val="20"/>
          <w:szCs w:val="20"/>
        </w:rPr>
      </w:pPr>
      <w:r>
        <w:rPr>
          <w:rFonts w:ascii="Times New Roman" w:hAnsi="Times New Roman" w:cs="Times New Roman"/>
          <w:b/>
          <w:sz w:val="20"/>
          <w:szCs w:val="20"/>
        </w:rPr>
        <w:t>Perustelut</w:t>
      </w:r>
    </w:p>
    <w:p w14:paraId="1DDF5DA5" w14:textId="77777777" w:rsidR="007949AD" w:rsidRPr="00DF2230" w:rsidRDefault="007949AD" w:rsidP="007949AD">
      <w:pPr>
        <w:rPr>
          <w:sz w:val="20"/>
          <w:szCs w:val="20"/>
          <w:shd w:val="clear" w:color="auto" w:fill="FFFFFF"/>
        </w:rPr>
      </w:pPr>
      <w:r w:rsidRPr="00DF2230">
        <w:rPr>
          <w:rFonts w:ascii="Times New Roman" w:hAnsi="Times New Roman" w:cs="Times New Roman"/>
          <w:sz w:val="20"/>
          <w:szCs w:val="20"/>
          <w:shd w:val="clear" w:color="auto" w:fill="FFFFFF"/>
        </w:rPr>
        <w:t>Kulttuuritoimi pyrkii vastaamaan kuntalaisten tarpeisiin ja toiveisiin sekä tavoittamaan eri-ikäiset kuntalaiset monipuolisella kulttuuritarjonnalla</w:t>
      </w:r>
      <w:r>
        <w:rPr>
          <w:rFonts w:ascii="Times New Roman" w:hAnsi="Times New Roman" w:cs="Times New Roman"/>
          <w:sz w:val="20"/>
          <w:szCs w:val="20"/>
          <w:shd w:val="clear" w:color="auto" w:fill="FFFFFF"/>
        </w:rPr>
        <w:t>.</w:t>
      </w:r>
    </w:p>
    <w:p w14:paraId="1D184FE5" w14:textId="77777777" w:rsidR="007949AD" w:rsidRPr="00DF2230" w:rsidRDefault="007949AD" w:rsidP="007949AD">
      <w:pPr>
        <w:overflowPunct w:val="0"/>
        <w:autoSpaceDE w:val="0"/>
        <w:autoSpaceDN w:val="0"/>
        <w:adjustRightInd w:val="0"/>
        <w:textAlignment w:val="baseline"/>
        <w:rPr>
          <w:rFonts w:ascii="Times New Roman" w:eastAsia="Times New Roman" w:hAnsi="Times New Roman" w:cs="Times New Roman"/>
          <w:sz w:val="20"/>
          <w:szCs w:val="20"/>
          <w:lang w:eastAsia="fi-FI"/>
        </w:rPr>
      </w:pPr>
      <w:r w:rsidRPr="00DF2230">
        <w:rPr>
          <w:rFonts w:ascii="Times New Roman" w:eastAsia="Times New Roman" w:hAnsi="Times New Roman" w:cs="Times New Roman"/>
          <w:sz w:val="20"/>
          <w:szCs w:val="20"/>
          <w:lang w:eastAsia="fi-FI"/>
        </w:rPr>
        <w:t>Museolla tehdään korjauksia.</w:t>
      </w:r>
    </w:p>
    <w:p w14:paraId="3AA3B6F8" w14:textId="05B0AC76" w:rsidR="007949AD" w:rsidRDefault="007949AD" w:rsidP="00DD1096">
      <w:pPr>
        <w:rPr>
          <w:rFonts w:ascii="Times New Roman" w:hAnsi="Times New Roman" w:cs="Times New Roman"/>
          <w:sz w:val="20"/>
          <w:szCs w:val="20"/>
        </w:rPr>
      </w:pPr>
    </w:p>
    <w:tbl>
      <w:tblPr>
        <w:tblW w:w="9506" w:type="dxa"/>
        <w:tblCellMar>
          <w:left w:w="70" w:type="dxa"/>
          <w:right w:w="70" w:type="dxa"/>
        </w:tblCellMar>
        <w:tblLook w:val="04A0" w:firstRow="1" w:lastRow="0" w:firstColumn="1" w:lastColumn="0" w:noHBand="0" w:noVBand="1"/>
      </w:tblPr>
      <w:tblGrid>
        <w:gridCol w:w="2920"/>
        <w:gridCol w:w="1186"/>
        <w:gridCol w:w="1200"/>
        <w:gridCol w:w="1400"/>
        <w:gridCol w:w="1400"/>
        <w:gridCol w:w="1400"/>
      </w:tblGrid>
      <w:tr w:rsidR="00347ADF" w:rsidRPr="00347ADF" w14:paraId="72EAD02C" w14:textId="77777777" w:rsidTr="008E16C6">
        <w:trPr>
          <w:trHeight w:val="57"/>
        </w:trPr>
        <w:tc>
          <w:tcPr>
            <w:tcW w:w="2920" w:type="dxa"/>
            <w:tcBorders>
              <w:top w:val="single" w:sz="4" w:space="0" w:color="auto"/>
              <w:left w:val="single" w:sz="4" w:space="0" w:color="auto"/>
              <w:bottom w:val="single" w:sz="4" w:space="0" w:color="auto"/>
              <w:right w:val="nil"/>
            </w:tcBorders>
            <w:shd w:val="clear" w:color="000000" w:fill="FFFFFF"/>
            <w:noWrap/>
            <w:vAlign w:val="bottom"/>
            <w:hideMark/>
          </w:tcPr>
          <w:p w14:paraId="549A7FE8" w14:textId="77777777" w:rsidR="00347ADF" w:rsidRPr="00347ADF" w:rsidRDefault="00347ADF" w:rsidP="008E16C6">
            <w:pPr>
              <w:rPr>
                <w:rFonts w:ascii="Times New Roman" w:eastAsia="Times New Roman" w:hAnsi="Times New Roman" w:cs="Times New Roman"/>
                <w:b/>
                <w:bCs/>
                <w:sz w:val="20"/>
                <w:szCs w:val="20"/>
                <w:lang w:eastAsia="fi-FI"/>
              </w:rPr>
            </w:pPr>
            <w:r w:rsidRPr="00347ADF">
              <w:rPr>
                <w:rFonts w:ascii="Times New Roman" w:eastAsia="Times New Roman" w:hAnsi="Times New Roman" w:cs="Times New Roman"/>
                <w:b/>
                <w:bCs/>
                <w:sz w:val="20"/>
                <w:szCs w:val="20"/>
                <w:lang w:eastAsia="fi-FI"/>
              </w:rPr>
              <w:t>40 Sivistyslautakunta yhteensä</w:t>
            </w:r>
          </w:p>
        </w:tc>
        <w:tc>
          <w:tcPr>
            <w:tcW w:w="1186" w:type="dxa"/>
            <w:tcBorders>
              <w:top w:val="single" w:sz="4" w:space="0" w:color="auto"/>
              <w:left w:val="nil"/>
              <w:bottom w:val="single" w:sz="4" w:space="0" w:color="auto"/>
              <w:right w:val="nil"/>
            </w:tcBorders>
            <w:shd w:val="clear" w:color="000000" w:fill="FFFFFF"/>
            <w:noWrap/>
            <w:vAlign w:val="bottom"/>
            <w:hideMark/>
          </w:tcPr>
          <w:p w14:paraId="4629DB92" w14:textId="77777777" w:rsidR="00347ADF" w:rsidRPr="00347ADF" w:rsidRDefault="00347ADF" w:rsidP="008E16C6">
            <w:pPr>
              <w:jc w:val="right"/>
              <w:rPr>
                <w:rFonts w:ascii="Times New Roman" w:eastAsia="Times New Roman" w:hAnsi="Times New Roman" w:cs="Times New Roman"/>
                <w:b/>
                <w:bCs/>
                <w:sz w:val="20"/>
                <w:szCs w:val="20"/>
                <w:lang w:eastAsia="fi-FI"/>
              </w:rPr>
            </w:pPr>
            <w:r w:rsidRPr="00347ADF">
              <w:rPr>
                <w:rFonts w:ascii="Times New Roman" w:eastAsia="Times New Roman" w:hAnsi="Times New Roman" w:cs="Times New Roman"/>
                <w:b/>
                <w:bCs/>
                <w:sz w:val="20"/>
                <w:szCs w:val="20"/>
                <w:lang w:eastAsia="fi-FI"/>
              </w:rPr>
              <w:t>TP 2018</w:t>
            </w:r>
          </w:p>
        </w:tc>
        <w:tc>
          <w:tcPr>
            <w:tcW w:w="1200" w:type="dxa"/>
            <w:tcBorders>
              <w:top w:val="single" w:sz="4" w:space="0" w:color="auto"/>
              <w:left w:val="nil"/>
              <w:bottom w:val="single" w:sz="4" w:space="0" w:color="auto"/>
              <w:right w:val="nil"/>
            </w:tcBorders>
            <w:shd w:val="clear" w:color="000000" w:fill="FFFFFF"/>
            <w:vAlign w:val="bottom"/>
            <w:hideMark/>
          </w:tcPr>
          <w:p w14:paraId="4ED94648" w14:textId="77777777" w:rsidR="00347ADF" w:rsidRPr="00347ADF" w:rsidRDefault="00347ADF" w:rsidP="008E16C6">
            <w:pPr>
              <w:jc w:val="right"/>
              <w:rPr>
                <w:rFonts w:ascii="Times New Roman" w:eastAsia="Times New Roman" w:hAnsi="Times New Roman" w:cs="Times New Roman"/>
                <w:b/>
                <w:bCs/>
                <w:sz w:val="20"/>
                <w:szCs w:val="20"/>
                <w:lang w:eastAsia="fi-FI"/>
              </w:rPr>
            </w:pPr>
            <w:proofErr w:type="spellStart"/>
            <w:r w:rsidRPr="00347ADF">
              <w:rPr>
                <w:rFonts w:ascii="Times New Roman" w:eastAsia="Times New Roman" w:hAnsi="Times New Roman" w:cs="Times New Roman"/>
                <w:b/>
                <w:bCs/>
                <w:sz w:val="20"/>
                <w:szCs w:val="20"/>
                <w:lang w:eastAsia="fi-FI"/>
              </w:rPr>
              <w:t>TA+muutos</w:t>
            </w:r>
            <w:proofErr w:type="spellEnd"/>
            <w:r w:rsidRPr="00347ADF">
              <w:rPr>
                <w:rFonts w:ascii="Times New Roman" w:eastAsia="Times New Roman" w:hAnsi="Times New Roman" w:cs="Times New Roman"/>
                <w:b/>
                <w:bCs/>
                <w:sz w:val="20"/>
                <w:szCs w:val="20"/>
                <w:lang w:eastAsia="fi-FI"/>
              </w:rPr>
              <w:t xml:space="preserve"> 2019</w:t>
            </w:r>
          </w:p>
        </w:tc>
        <w:tc>
          <w:tcPr>
            <w:tcW w:w="1400" w:type="dxa"/>
            <w:tcBorders>
              <w:top w:val="single" w:sz="4" w:space="0" w:color="auto"/>
              <w:left w:val="nil"/>
              <w:bottom w:val="single" w:sz="4" w:space="0" w:color="auto"/>
              <w:right w:val="nil"/>
            </w:tcBorders>
            <w:shd w:val="clear" w:color="000000" w:fill="FFFFFF"/>
            <w:noWrap/>
            <w:vAlign w:val="bottom"/>
            <w:hideMark/>
          </w:tcPr>
          <w:p w14:paraId="006A149F" w14:textId="77777777" w:rsidR="00347ADF" w:rsidRPr="00347ADF" w:rsidRDefault="00347ADF" w:rsidP="008E16C6">
            <w:pPr>
              <w:jc w:val="right"/>
              <w:rPr>
                <w:rFonts w:ascii="Times New Roman" w:eastAsia="Times New Roman" w:hAnsi="Times New Roman" w:cs="Times New Roman"/>
                <w:b/>
                <w:bCs/>
                <w:sz w:val="20"/>
                <w:szCs w:val="20"/>
                <w:lang w:eastAsia="fi-FI"/>
              </w:rPr>
            </w:pPr>
            <w:r w:rsidRPr="00347ADF">
              <w:rPr>
                <w:rFonts w:ascii="Times New Roman" w:eastAsia="Times New Roman" w:hAnsi="Times New Roman" w:cs="Times New Roman"/>
                <w:b/>
                <w:bCs/>
                <w:sz w:val="20"/>
                <w:szCs w:val="20"/>
                <w:lang w:eastAsia="fi-FI"/>
              </w:rPr>
              <w:t>TA2020</w:t>
            </w:r>
          </w:p>
        </w:tc>
        <w:tc>
          <w:tcPr>
            <w:tcW w:w="1400" w:type="dxa"/>
            <w:tcBorders>
              <w:top w:val="single" w:sz="4" w:space="0" w:color="auto"/>
              <w:left w:val="nil"/>
              <w:bottom w:val="single" w:sz="4" w:space="0" w:color="auto"/>
              <w:right w:val="nil"/>
            </w:tcBorders>
            <w:shd w:val="clear" w:color="000000" w:fill="FFFFFF"/>
            <w:noWrap/>
            <w:vAlign w:val="bottom"/>
            <w:hideMark/>
          </w:tcPr>
          <w:p w14:paraId="00A5D0C9" w14:textId="77777777" w:rsidR="00347ADF" w:rsidRPr="00347ADF" w:rsidRDefault="00347ADF" w:rsidP="008E16C6">
            <w:pPr>
              <w:jc w:val="right"/>
              <w:rPr>
                <w:rFonts w:ascii="Times New Roman" w:eastAsia="Times New Roman" w:hAnsi="Times New Roman" w:cs="Times New Roman"/>
                <w:b/>
                <w:bCs/>
                <w:sz w:val="20"/>
                <w:szCs w:val="20"/>
                <w:lang w:eastAsia="fi-FI"/>
              </w:rPr>
            </w:pPr>
            <w:r w:rsidRPr="00347ADF">
              <w:rPr>
                <w:rFonts w:ascii="Times New Roman" w:eastAsia="Times New Roman" w:hAnsi="Times New Roman" w:cs="Times New Roman"/>
                <w:b/>
                <w:bCs/>
                <w:sz w:val="20"/>
                <w:szCs w:val="20"/>
                <w:lang w:eastAsia="fi-FI"/>
              </w:rPr>
              <w:t>SU 2021</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14:paraId="74476B43" w14:textId="77777777" w:rsidR="00347ADF" w:rsidRPr="00347ADF" w:rsidRDefault="00347ADF" w:rsidP="008E16C6">
            <w:pPr>
              <w:jc w:val="right"/>
              <w:rPr>
                <w:rFonts w:ascii="Times New Roman" w:eastAsia="Times New Roman" w:hAnsi="Times New Roman" w:cs="Times New Roman"/>
                <w:b/>
                <w:bCs/>
                <w:sz w:val="20"/>
                <w:szCs w:val="20"/>
                <w:lang w:eastAsia="fi-FI"/>
              </w:rPr>
            </w:pPr>
            <w:r w:rsidRPr="00347ADF">
              <w:rPr>
                <w:rFonts w:ascii="Times New Roman" w:eastAsia="Times New Roman" w:hAnsi="Times New Roman" w:cs="Times New Roman"/>
                <w:b/>
                <w:bCs/>
                <w:sz w:val="20"/>
                <w:szCs w:val="20"/>
                <w:lang w:eastAsia="fi-FI"/>
              </w:rPr>
              <w:t>SU 2022</w:t>
            </w:r>
          </w:p>
        </w:tc>
      </w:tr>
      <w:tr w:rsidR="00347ADF" w:rsidRPr="00347ADF" w14:paraId="27E491AB" w14:textId="77777777" w:rsidTr="008E16C6">
        <w:trPr>
          <w:trHeight w:val="57"/>
        </w:trPr>
        <w:tc>
          <w:tcPr>
            <w:tcW w:w="2920" w:type="dxa"/>
            <w:tcBorders>
              <w:top w:val="nil"/>
              <w:left w:val="single" w:sz="4" w:space="0" w:color="auto"/>
              <w:bottom w:val="nil"/>
              <w:right w:val="nil"/>
            </w:tcBorders>
            <w:shd w:val="clear" w:color="000000" w:fill="FFFFFF"/>
            <w:noWrap/>
            <w:vAlign w:val="bottom"/>
            <w:hideMark/>
          </w:tcPr>
          <w:p w14:paraId="35412FFB" w14:textId="77777777" w:rsidR="00347ADF" w:rsidRPr="00347ADF" w:rsidRDefault="00347ADF" w:rsidP="008E16C6">
            <w:pPr>
              <w:rPr>
                <w:rFonts w:ascii="Times New Roman" w:eastAsia="Times New Roman" w:hAnsi="Times New Roman" w:cs="Times New Roman"/>
                <w:sz w:val="20"/>
                <w:szCs w:val="20"/>
                <w:lang w:eastAsia="fi-FI"/>
              </w:rPr>
            </w:pPr>
            <w:r w:rsidRPr="00347ADF">
              <w:rPr>
                <w:rFonts w:ascii="Times New Roman" w:eastAsia="Times New Roman" w:hAnsi="Times New Roman" w:cs="Times New Roman"/>
                <w:sz w:val="20"/>
                <w:szCs w:val="20"/>
                <w:lang w:eastAsia="fi-FI"/>
              </w:rPr>
              <w:t>Toimintatuotot</w:t>
            </w:r>
          </w:p>
        </w:tc>
        <w:tc>
          <w:tcPr>
            <w:tcW w:w="1186" w:type="dxa"/>
            <w:tcBorders>
              <w:top w:val="nil"/>
              <w:left w:val="nil"/>
              <w:bottom w:val="nil"/>
              <w:right w:val="nil"/>
            </w:tcBorders>
            <w:shd w:val="clear" w:color="000000" w:fill="FFFFFF"/>
            <w:noWrap/>
            <w:vAlign w:val="bottom"/>
            <w:hideMark/>
          </w:tcPr>
          <w:p w14:paraId="20DA7DBD" w14:textId="77777777" w:rsidR="00347ADF" w:rsidRPr="00347ADF" w:rsidRDefault="00347ADF" w:rsidP="008E16C6">
            <w:pPr>
              <w:jc w:val="right"/>
              <w:rPr>
                <w:rFonts w:ascii="Times New Roman" w:eastAsia="Times New Roman" w:hAnsi="Times New Roman" w:cs="Times New Roman"/>
                <w:sz w:val="20"/>
                <w:szCs w:val="20"/>
                <w:lang w:eastAsia="fi-FI"/>
              </w:rPr>
            </w:pPr>
            <w:r w:rsidRPr="00347ADF">
              <w:rPr>
                <w:rFonts w:ascii="Times New Roman" w:eastAsia="Times New Roman" w:hAnsi="Times New Roman" w:cs="Times New Roman"/>
                <w:sz w:val="20"/>
                <w:szCs w:val="20"/>
                <w:lang w:eastAsia="fi-FI"/>
              </w:rPr>
              <w:t>700 754</w:t>
            </w:r>
          </w:p>
        </w:tc>
        <w:tc>
          <w:tcPr>
            <w:tcW w:w="1200" w:type="dxa"/>
            <w:tcBorders>
              <w:top w:val="nil"/>
              <w:left w:val="nil"/>
              <w:bottom w:val="nil"/>
              <w:right w:val="nil"/>
            </w:tcBorders>
            <w:shd w:val="clear" w:color="000000" w:fill="FFFFFF"/>
            <w:noWrap/>
            <w:vAlign w:val="bottom"/>
            <w:hideMark/>
          </w:tcPr>
          <w:p w14:paraId="79166F0F" w14:textId="77777777" w:rsidR="00347ADF" w:rsidRPr="00347ADF" w:rsidRDefault="00347ADF" w:rsidP="008E16C6">
            <w:pPr>
              <w:jc w:val="right"/>
              <w:rPr>
                <w:rFonts w:ascii="Times New Roman" w:eastAsia="Times New Roman" w:hAnsi="Times New Roman" w:cs="Times New Roman"/>
                <w:sz w:val="20"/>
                <w:szCs w:val="20"/>
                <w:lang w:eastAsia="fi-FI"/>
              </w:rPr>
            </w:pPr>
            <w:r w:rsidRPr="00347ADF">
              <w:rPr>
                <w:rFonts w:ascii="Times New Roman" w:eastAsia="Times New Roman" w:hAnsi="Times New Roman" w:cs="Times New Roman"/>
                <w:sz w:val="20"/>
                <w:szCs w:val="20"/>
                <w:lang w:eastAsia="fi-FI"/>
              </w:rPr>
              <w:t>712 700</w:t>
            </w:r>
          </w:p>
        </w:tc>
        <w:tc>
          <w:tcPr>
            <w:tcW w:w="1400" w:type="dxa"/>
            <w:tcBorders>
              <w:top w:val="nil"/>
              <w:left w:val="nil"/>
              <w:bottom w:val="nil"/>
              <w:right w:val="nil"/>
            </w:tcBorders>
            <w:shd w:val="clear" w:color="000000" w:fill="FFFFFF"/>
            <w:noWrap/>
            <w:vAlign w:val="bottom"/>
            <w:hideMark/>
          </w:tcPr>
          <w:p w14:paraId="6CAF8383" w14:textId="083D1D1F" w:rsidR="00347ADF" w:rsidRPr="00347ADF" w:rsidRDefault="00347ADF" w:rsidP="008E16C6">
            <w:pPr>
              <w:jc w:val="right"/>
              <w:rPr>
                <w:rFonts w:ascii="Times New Roman" w:eastAsia="Times New Roman" w:hAnsi="Times New Roman" w:cs="Times New Roman"/>
                <w:sz w:val="20"/>
                <w:szCs w:val="20"/>
                <w:lang w:eastAsia="fi-FI"/>
              </w:rPr>
            </w:pPr>
            <w:r w:rsidRPr="00347ADF">
              <w:rPr>
                <w:rFonts w:ascii="Times New Roman" w:eastAsia="Times New Roman" w:hAnsi="Times New Roman" w:cs="Times New Roman"/>
                <w:sz w:val="20"/>
                <w:szCs w:val="20"/>
                <w:lang w:eastAsia="fi-FI"/>
              </w:rPr>
              <w:t>730 3</w:t>
            </w:r>
            <w:r w:rsidR="005F2DCB">
              <w:rPr>
                <w:rFonts w:ascii="Times New Roman" w:eastAsia="Times New Roman" w:hAnsi="Times New Roman" w:cs="Times New Roman"/>
                <w:sz w:val="20"/>
                <w:szCs w:val="20"/>
                <w:lang w:eastAsia="fi-FI"/>
              </w:rPr>
              <w:t>00</w:t>
            </w:r>
          </w:p>
        </w:tc>
        <w:tc>
          <w:tcPr>
            <w:tcW w:w="1400" w:type="dxa"/>
            <w:tcBorders>
              <w:top w:val="nil"/>
              <w:left w:val="nil"/>
              <w:bottom w:val="nil"/>
              <w:right w:val="nil"/>
            </w:tcBorders>
            <w:shd w:val="clear" w:color="000000" w:fill="FFFFFF"/>
            <w:noWrap/>
            <w:vAlign w:val="bottom"/>
            <w:hideMark/>
          </w:tcPr>
          <w:p w14:paraId="24553C8A" w14:textId="77777777" w:rsidR="00347ADF" w:rsidRPr="00347ADF" w:rsidRDefault="00347ADF" w:rsidP="008E16C6">
            <w:pPr>
              <w:jc w:val="right"/>
              <w:rPr>
                <w:rFonts w:ascii="Times New Roman" w:eastAsia="Times New Roman" w:hAnsi="Times New Roman" w:cs="Times New Roman"/>
                <w:sz w:val="20"/>
                <w:szCs w:val="20"/>
                <w:lang w:eastAsia="fi-FI"/>
              </w:rPr>
            </w:pPr>
            <w:r w:rsidRPr="00347ADF">
              <w:rPr>
                <w:rFonts w:ascii="Times New Roman" w:eastAsia="Times New Roman" w:hAnsi="Times New Roman" w:cs="Times New Roman"/>
                <w:sz w:val="20"/>
                <w:szCs w:val="20"/>
                <w:lang w:eastAsia="fi-FI"/>
              </w:rPr>
              <w:t>710 300</w:t>
            </w:r>
          </w:p>
        </w:tc>
        <w:tc>
          <w:tcPr>
            <w:tcW w:w="1400" w:type="dxa"/>
            <w:tcBorders>
              <w:top w:val="nil"/>
              <w:left w:val="nil"/>
              <w:bottom w:val="nil"/>
              <w:right w:val="single" w:sz="4" w:space="0" w:color="auto"/>
            </w:tcBorders>
            <w:shd w:val="clear" w:color="000000" w:fill="FFFFFF"/>
            <w:noWrap/>
            <w:vAlign w:val="bottom"/>
            <w:hideMark/>
          </w:tcPr>
          <w:p w14:paraId="75004F06" w14:textId="77777777" w:rsidR="00347ADF" w:rsidRPr="00347ADF" w:rsidRDefault="00347ADF" w:rsidP="008E16C6">
            <w:pPr>
              <w:jc w:val="right"/>
              <w:rPr>
                <w:rFonts w:ascii="Times New Roman" w:eastAsia="Times New Roman" w:hAnsi="Times New Roman" w:cs="Times New Roman"/>
                <w:sz w:val="20"/>
                <w:szCs w:val="20"/>
                <w:lang w:eastAsia="fi-FI"/>
              </w:rPr>
            </w:pPr>
            <w:r w:rsidRPr="00347ADF">
              <w:rPr>
                <w:rFonts w:ascii="Times New Roman" w:eastAsia="Times New Roman" w:hAnsi="Times New Roman" w:cs="Times New Roman"/>
                <w:sz w:val="20"/>
                <w:szCs w:val="20"/>
                <w:lang w:eastAsia="fi-FI"/>
              </w:rPr>
              <w:t>710 300</w:t>
            </w:r>
          </w:p>
        </w:tc>
      </w:tr>
      <w:tr w:rsidR="00347ADF" w:rsidRPr="00347ADF" w14:paraId="5AB76D5D" w14:textId="77777777" w:rsidTr="008E16C6">
        <w:trPr>
          <w:trHeight w:val="57"/>
        </w:trPr>
        <w:tc>
          <w:tcPr>
            <w:tcW w:w="2920" w:type="dxa"/>
            <w:tcBorders>
              <w:top w:val="nil"/>
              <w:left w:val="single" w:sz="4" w:space="0" w:color="auto"/>
              <w:bottom w:val="nil"/>
              <w:right w:val="nil"/>
            </w:tcBorders>
            <w:shd w:val="clear" w:color="000000" w:fill="FFFFFF"/>
            <w:noWrap/>
            <w:vAlign w:val="bottom"/>
            <w:hideMark/>
          </w:tcPr>
          <w:p w14:paraId="06B50399" w14:textId="77777777" w:rsidR="00347ADF" w:rsidRPr="00347ADF" w:rsidRDefault="00347ADF" w:rsidP="008E16C6">
            <w:pPr>
              <w:rPr>
                <w:rFonts w:ascii="Times New Roman" w:eastAsia="Times New Roman" w:hAnsi="Times New Roman" w:cs="Times New Roman"/>
                <w:sz w:val="20"/>
                <w:szCs w:val="20"/>
                <w:lang w:eastAsia="fi-FI"/>
              </w:rPr>
            </w:pPr>
            <w:r w:rsidRPr="00347ADF">
              <w:rPr>
                <w:rFonts w:ascii="Times New Roman" w:eastAsia="Times New Roman" w:hAnsi="Times New Roman" w:cs="Times New Roman"/>
                <w:sz w:val="20"/>
                <w:szCs w:val="20"/>
                <w:lang w:eastAsia="fi-FI"/>
              </w:rPr>
              <w:t>Toimintakulut</w:t>
            </w:r>
          </w:p>
        </w:tc>
        <w:tc>
          <w:tcPr>
            <w:tcW w:w="1186" w:type="dxa"/>
            <w:tcBorders>
              <w:top w:val="nil"/>
              <w:left w:val="nil"/>
              <w:bottom w:val="nil"/>
              <w:right w:val="nil"/>
            </w:tcBorders>
            <w:shd w:val="clear" w:color="000000" w:fill="FFFFFF"/>
            <w:noWrap/>
            <w:vAlign w:val="bottom"/>
            <w:hideMark/>
          </w:tcPr>
          <w:p w14:paraId="6957BA14" w14:textId="77777777" w:rsidR="00347ADF" w:rsidRPr="00347ADF" w:rsidRDefault="00347ADF" w:rsidP="008E16C6">
            <w:pPr>
              <w:jc w:val="right"/>
              <w:rPr>
                <w:rFonts w:ascii="Times New Roman" w:eastAsia="Times New Roman" w:hAnsi="Times New Roman" w:cs="Times New Roman"/>
                <w:sz w:val="20"/>
                <w:szCs w:val="20"/>
                <w:lang w:eastAsia="fi-FI"/>
              </w:rPr>
            </w:pPr>
            <w:r w:rsidRPr="00347ADF">
              <w:rPr>
                <w:rFonts w:ascii="Times New Roman" w:eastAsia="Times New Roman" w:hAnsi="Times New Roman" w:cs="Times New Roman"/>
                <w:sz w:val="20"/>
                <w:szCs w:val="20"/>
                <w:lang w:eastAsia="fi-FI"/>
              </w:rPr>
              <w:t>-4 125 386</w:t>
            </w:r>
          </w:p>
        </w:tc>
        <w:tc>
          <w:tcPr>
            <w:tcW w:w="1200" w:type="dxa"/>
            <w:tcBorders>
              <w:top w:val="nil"/>
              <w:left w:val="nil"/>
              <w:bottom w:val="nil"/>
              <w:right w:val="nil"/>
            </w:tcBorders>
            <w:shd w:val="clear" w:color="000000" w:fill="FFFFFF"/>
            <w:noWrap/>
            <w:vAlign w:val="bottom"/>
            <w:hideMark/>
          </w:tcPr>
          <w:p w14:paraId="658A85A1" w14:textId="77777777" w:rsidR="00347ADF" w:rsidRPr="00347ADF" w:rsidRDefault="00347ADF" w:rsidP="008E16C6">
            <w:pPr>
              <w:jc w:val="right"/>
              <w:rPr>
                <w:rFonts w:ascii="Times New Roman" w:eastAsia="Times New Roman" w:hAnsi="Times New Roman" w:cs="Times New Roman"/>
                <w:sz w:val="20"/>
                <w:szCs w:val="20"/>
                <w:lang w:eastAsia="fi-FI"/>
              </w:rPr>
            </w:pPr>
            <w:r w:rsidRPr="00347ADF">
              <w:rPr>
                <w:rFonts w:ascii="Times New Roman" w:eastAsia="Times New Roman" w:hAnsi="Times New Roman" w:cs="Times New Roman"/>
                <w:sz w:val="20"/>
                <w:szCs w:val="20"/>
                <w:lang w:eastAsia="fi-FI"/>
              </w:rPr>
              <w:t>-4 252 700</w:t>
            </w:r>
          </w:p>
        </w:tc>
        <w:tc>
          <w:tcPr>
            <w:tcW w:w="1400" w:type="dxa"/>
            <w:tcBorders>
              <w:top w:val="nil"/>
              <w:left w:val="nil"/>
              <w:bottom w:val="nil"/>
              <w:right w:val="nil"/>
            </w:tcBorders>
            <w:shd w:val="clear" w:color="000000" w:fill="FFFFFF"/>
            <w:noWrap/>
            <w:vAlign w:val="bottom"/>
            <w:hideMark/>
          </w:tcPr>
          <w:p w14:paraId="0E354EB4" w14:textId="16DF948A" w:rsidR="00347ADF" w:rsidRPr="00347ADF" w:rsidRDefault="00347ADF" w:rsidP="008E16C6">
            <w:pPr>
              <w:jc w:val="right"/>
              <w:rPr>
                <w:rFonts w:ascii="Times New Roman" w:eastAsia="Times New Roman" w:hAnsi="Times New Roman" w:cs="Times New Roman"/>
                <w:sz w:val="20"/>
                <w:szCs w:val="20"/>
                <w:lang w:eastAsia="fi-FI"/>
              </w:rPr>
            </w:pPr>
            <w:r w:rsidRPr="00347ADF">
              <w:rPr>
                <w:rFonts w:ascii="Times New Roman" w:eastAsia="Times New Roman" w:hAnsi="Times New Roman" w:cs="Times New Roman"/>
                <w:sz w:val="20"/>
                <w:szCs w:val="20"/>
                <w:lang w:eastAsia="fi-FI"/>
              </w:rPr>
              <w:t xml:space="preserve">-4 414 </w:t>
            </w:r>
            <w:r w:rsidR="005F2DCB">
              <w:rPr>
                <w:rFonts w:ascii="Times New Roman" w:eastAsia="Times New Roman" w:hAnsi="Times New Roman" w:cs="Times New Roman"/>
                <w:sz w:val="20"/>
                <w:szCs w:val="20"/>
                <w:lang w:eastAsia="fi-FI"/>
              </w:rPr>
              <w:t>700</w:t>
            </w:r>
          </w:p>
        </w:tc>
        <w:tc>
          <w:tcPr>
            <w:tcW w:w="1400" w:type="dxa"/>
            <w:tcBorders>
              <w:top w:val="nil"/>
              <w:left w:val="nil"/>
              <w:bottom w:val="nil"/>
              <w:right w:val="nil"/>
            </w:tcBorders>
            <w:shd w:val="clear" w:color="000000" w:fill="FFFFFF"/>
            <w:noWrap/>
            <w:vAlign w:val="bottom"/>
            <w:hideMark/>
          </w:tcPr>
          <w:p w14:paraId="2E19015F" w14:textId="77777777" w:rsidR="00347ADF" w:rsidRPr="00347ADF" w:rsidRDefault="00347ADF" w:rsidP="008E16C6">
            <w:pPr>
              <w:jc w:val="right"/>
              <w:rPr>
                <w:rFonts w:ascii="Times New Roman" w:eastAsia="Times New Roman" w:hAnsi="Times New Roman" w:cs="Times New Roman"/>
                <w:sz w:val="20"/>
                <w:szCs w:val="20"/>
                <w:lang w:eastAsia="fi-FI"/>
              </w:rPr>
            </w:pPr>
            <w:r w:rsidRPr="00347ADF">
              <w:rPr>
                <w:rFonts w:ascii="Times New Roman" w:eastAsia="Times New Roman" w:hAnsi="Times New Roman" w:cs="Times New Roman"/>
                <w:sz w:val="20"/>
                <w:szCs w:val="20"/>
                <w:lang w:eastAsia="fi-FI"/>
              </w:rPr>
              <w:t>-4 404 500</w:t>
            </w:r>
          </w:p>
        </w:tc>
        <w:tc>
          <w:tcPr>
            <w:tcW w:w="1400" w:type="dxa"/>
            <w:tcBorders>
              <w:top w:val="nil"/>
              <w:left w:val="nil"/>
              <w:bottom w:val="nil"/>
              <w:right w:val="single" w:sz="4" w:space="0" w:color="auto"/>
            </w:tcBorders>
            <w:shd w:val="clear" w:color="000000" w:fill="FFFFFF"/>
            <w:noWrap/>
            <w:vAlign w:val="bottom"/>
            <w:hideMark/>
          </w:tcPr>
          <w:p w14:paraId="105652E9" w14:textId="0B57A23B" w:rsidR="00347ADF" w:rsidRPr="00347ADF" w:rsidRDefault="00347ADF" w:rsidP="008E16C6">
            <w:pPr>
              <w:jc w:val="right"/>
              <w:rPr>
                <w:rFonts w:ascii="Times New Roman" w:eastAsia="Times New Roman" w:hAnsi="Times New Roman" w:cs="Times New Roman"/>
                <w:sz w:val="20"/>
                <w:szCs w:val="20"/>
                <w:lang w:eastAsia="fi-FI"/>
              </w:rPr>
            </w:pPr>
            <w:r w:rsidRPr="00347ADF">
              <w:rPr>
                <w:rFonts w:ascii="Times New Roman" w:eastAsia="Times New Roman" w:hAnsi="Times New Roman" w:cs="Times New Roman"/>
                <w:sz w:val="20"/>
                <w:szCs w:val="20"/>
                <w:lang w:eastAsia="fi-FI"/>
              </w:rPr>
              <w:t xml:space="preserve">-4 405 </w:t>
            </w:r>
            <w:r w:rsidR="005F2DCB">
              <w:rPr>
                <w:rFonts w:ascii="Times New Roman" w:eastAsia="Times New Roman" w:hAnsi="Times New Roman" w:cs="Times New Roman"/>
                <w:sz w:val="20"/>
                <w:szCs w:val="20"/>
                <w:lang w:eastAsia="fi-FI"/>
              </w:rPr>
              <w:t>5</w:t>
            </w:r>
            <w:r w:rsidRPr="00347ADF">
              <w:rPr>
                <w:rFonts w:ascii="Times New Roman" w:eastAsia="Times New Roman" w:hAnsi="Times New Roman" w:cs="Times New Roman"/>
                <w:sz w:val="20"/>
                <w:szCs w:val="20"/>
                <w:lang w:eastAsia="fi-FI"/>
              </w:rPr>
              <w:t>00</w:t>
            </w:r>
          </w:p>
        </w:tc>
      </w:tr>
      <w:tr w:rsidR="00347ADF" w:rsidRPr="00347ADF" w14:paraId="70E691A3" w14:textId="77777777" w:rsidTr="008E16C6">
        <w:trPr>
          <w:trHeight w:val="57"/>
        </w:trPr>
        <w:tc>
          <w:tcPr>
            <w:tcW w:w="2920" w:type="dxa"/>
            <w:tcBorders>
              <w:top w:val="nil"/>
              <w:left w:val="single" w:sz="4" w:space="0" w:color="auto"/>
              <w:bottom w:val="nil"/>
              <w:right w:val="nil"/>
            </w:tcBorders>
            <w:shd w:val="clear" w:color="000000" w:fill="FFFFFF"/>
            <w:noWrap/>
            <w:vAlign w:val="bottom"/>
            <w:hideMark/>
          </w:tcPr>
          <w:p w14:paraId="49EB75E1" w14:textId="77777777" w:rsidR="00347ADF" w:rsidRPr="00347ADF" w:rsidRDefault="00347ADF" w:rsidP="008E16C6">
            <w:pPr>
              <w:rPr>
                <w:rFonts w:ascii="Times New Roman" w:eastAsia="Times New Roman" w:hAnsi="Times New Roman" w:cs="Times New Roman"/>
                <w:b/>
                <w:bCs/>
                <w:sz w:val="20"/>
                <w:szCs w:val="20"/>
                <w:lang w:eastAsia="fi-FI"/>
              </w:rPr>
            </w:pPr>
            <w:r w:rsidRPr="00347ADF">
              <w:rPr>
                <w:rFonts w:ascii="Times New Roman" w:eastAsia="Times New Roman" w:hAnsi="Times New Roman" w:cs="Times New Roman"/>
                <w:b/>
                <w:bCs/>
                <w:sz w:val="20"/>
                <w:szCs w:val="20"/>
                <w:lang w:eastAsia="fi-FI"/>
              </w:rPr>
              <w:t>Netto</w:t>
            </w:r>
          </w:p>
        </w:tc>
        <w:tc>
          <w:tcPr>
            <w:tcW w:w="1186" w:type="dxa"/>
            <w:tcBorders>
              <w:top w:val="nil"/>
              <w:left w:val="nil"/>
              <w:bottom w:val="nil"/>
              <w:right w:val="nil"/>
            </w:tcBorders>
            <w:shd w:val="clear" w:color="000000" w:fill="FFFFFF"/>
            <w:noWrap/>
            <w:vAlign w:val="bottom"/>
            <w:hideMark/>
          </w:tcPr>
          <w:p w14:paraId="6916248F" w14:textId="77777777" w:rsidR="00347ADF" w:rsidRPr="00347ADF" w:rsidRDefault="00347ADF" w:rsidP="008E16C6">
            <w:pPr>
              <w:jc w:val="right"/>
              <w:rPr>
                <w:rFonts w:ascii="Times New Roman" w:eastAsia="Times New Roman" w:hAnsi="Times New Roman" w:cs="Times New Roman"/>
                <w:b/>
                <w:bCs/>
                <w:sz w:val="20"/>
                <w:szCs w:val="20"/>
                <w:lang w:eastAsia="fi-FI"/>
              </w:rPr>
            </w:pPr>
            <w:r w:rsidRPr="00347ADF">
              <w:rPr>
                <w:rFonts w:ascii="Times New Roman" w:eastAsia="Times New Roman" w:hAnsi="Times New Roman" w:cs="Times New Roman"/>
                <w:b/>
                <w:bCs/>
                <w:sz w:val="20"/>
                <w:szCs w:val="20"/>
                <w:lang w:eastAsia="fi-FI"/>
              </w:rPr>
              <w:t>-3 424 632</w:t>
            </w:r>
          </w:p>
        </w:tc>
        <w:tc>
          <w:tcPr>
            <w:tcW w:w="1200" w:type="dxa"/>
            <w:tcBorders>
              <w:top w:val="nil"/>
              <w:left w:val="nil"/>
              <w:bottom w:val="nil"/>
              <w:right w:val="nil"/>
            </w:tcBorders>
            <w:shd w:val="clear" w:color="000000" w:fill="FFFFFF"/>
            <w:noWrap/>
            <w:vAlign w:val="bottom"/>
            <w:hideMark/>
          </w:tcPr>
          <w:p w14:paraId="11856A67" w14:textId="77777777" w:rsidR="00347ADF" w:rsidRPr="00347ADF" w:rsidRDefault="00347ADF" w:rsidP="008E16C6">
            <w:pPr>
              <w:jc w:val="right"/>
              <w:rPr>
                <w:rFonts w:ascii="Times New Roman" w:eastAsia="Times New Roman" w:hAnsi="Times New Roman" w:cs="Times New Roman"/>
                <w:b/>
                <w:bCs/>
                <w:sz w:val="20"/>
                <w:szCs w:val="20"/>
                <w:lang w:eastAsia="fi-FI"/>
              </w:rPr>
            </w:pPr>
            <w:r w:rsidRPr="00347ADF">
              <w:rPr>
                <w:rFonts w:ascii="Times New Roman" w:eastAsia="Times New Roman" w:hAnsi="Times New Roman" w:cs="Times New Roman"/>
                <w:b/>
                <w:bCs/>
                <w:sz w:val="20"/>
                <w:szCs w:val="20"/>
                <w:lang w:eastAsia="fi-FI"/>
              </w:rPr>
              <w:t>-3 540 000</w:t>
            </w:r>
          </w:p>
        </w:tc>
        <w:tc>
          <w:tcPr>
            <w:tcW w:w="1400" w:type="dxa"/>
            <w:tcBorders>
              <w:top w:val="nil"/>
              <w:left w:val="nil"/>
              <w:bottom w:val="nil"/>
              <w:right w:val="nil"/>
            </w:tcBorders>
            <w:shd w:val="clear" w:color="000000" w:fill="FFFFFF"/>
            <w:noWrap/>
            <w:vAlign w:val="bottom"/>
            <w:hideMark/>
          </w:tcPr>
          <w:p w14:paraId="464FACD6" w14:textId="5ED5482F" w:rsidR="00347ADF" w:rsidRPr="00347ADF" w:rsidRDefault="00347ADF" w:rsidP="008E16C6">
            <w:pPr>
              <w:jc w:val="right"/>
              <w:rPr>
                <w:rFonts w:ascii="Times New Roman" w:eastAsia="Times New Roman" w:hAnsi="Times New Roman" w:cs="Times New Roman"/>
                <w:b/>
                <w:bCs/>
                <w:sz w:val="20"/>
                <w:szCs w:val="20"/>
                <w:lang w:eastAsia="fi-FI"/>
              </w:rPr>
            </w:pPr>
            <w:r w:rsidRPr="00347ADF">
              <w:rPr>
                <w:rFonts w:ascii="Times New Roman" w:eastAsia="Times New Roman" w:hAnsi="Times New Roman" w:cs="Times New Roman"/>
                <w:b/>
                <w:bCs/>
                <w:sz w:val="20"/>
                <w:szCs w:val="20"/>
                <w:lang w:eastAsia="fi-FI"/>
              </w:rPr>
              <w:t xml:space="preserve">-3 684 </w:t>
            </w:r>
            <w:r w:rsidR="005F2DCB">
              <w:rPr>
                <w:rFonts w:ascii="Times New Roman" w:eastAsia="Times New Roman" w:hAnsi="Times New Roman" w:cs="Times New Roman"/>
                <w:b/>
                <w:bCs/>
                <w:sz w:val="20"/>
                <w:szCs w:val="20"/>
                <w:lang w:eastAsia="fi-FI"/>
              </w:rPr>
              <w:t>4</w:t>
            </w:r>
            <w:r w:rsidRPr="00347ADF">
              <w:rPr>
                <w:rFonts w:ascii="Times New Roman" w:eastAsia="Times New Roman" w:hAnsi="Times New Roman" w:cs="Times New Roman"/>
                <w:b/>
                <w:bCs/>
                <w:sz w:val="20"/>
                <w:szCs w:val="20"/>
                <w:lang w:eastAsia="fi-FI"/>
              </w:rPr>
              <w:t>00</w:t>
            </w:r>
          </w:p>
        </w:tc>
        <w:tc>
          <w:tcPr>
            <w:tcW w:w="1400" w:type="dxa"/>
            <w:tcBorders>
              <w:top w:val="nil"/>
              <w:left w:val="nil"/>
              <w:bottom w:val="nil"/>
              <w:right w:val="nil"/>
            </w:tcBorders>
            <w:shd w:val="clear" w:color="000000" w:fill="FFFFFF"/>
            <w:noWrap/>
            <w:vAlign w:val="bottom"/>
            <w:hideMark/>
          </w:tcPr>
          <w:p w14:paraId="79A66927" w14:textId="77777777" w:rsidR="00347ADF" w:rsidRPr="00347ADF" w:rsidRDefault="00347ADF" w:rsidP="008E16C6">
            <w:pPr>
              <w:jc w:val="right"/>
              <w:rPr>
                <w:rFonts w:ascii="Times New Roman" w:eastAsia="Times New Roman" w:hAnsi="Times New Roman" w:cs="Times New Roman"/>
                <w:b/>
                <w:bCs/>
                <w:sz w:val="20"/>
                <w:szCs w:val="20"/>
                <w:lang w:eastAsia="fi-FI"/>
              </w:rPr>
            </w:pPr>
            <w:r w:rsidRPr="00347ADF">
              <w:rPr>
                <w:rFonts w:ascii="Times New Roman" w:eastAsia="Times New Roman" w:hAnsi="Times New Roman" w:cs="Times New Roman"/>
                <w:b/>
                <w:bCs/>
                <w:sz w:val="20"/>
                <w:szCs w:val="20"/>
                <w:lang w:eastAsia="fi-FI"/>
              </w:rPr>
              <w:t>-3 694 200</w:t>
            </w:r>
          </w:p>
        </w:tc>
        <w:tc>
          <w:tcPr>
            <w:tcW w:w="1400" w:type="dxa"/>
            <w:tcBorders>
              <w:top w:val="nil"/>
              <w:left w:val="nil"/>
              <w:bottom w:val="nil"/>
              <w:right w:val="single" w:sz="4" w:space="0" w:color="auto"/>
            </w:tcBorders>
            <w:shd w:val="clear" w:color="000000" w:fill="FFFFFF"/>
            <w:noWrap/>
            <w:vAlign w:val="bottom"/>
            <w:hideMark/>
          </w:tcPr>
          <w:p w14:paraId="001CEE17" w14:textId="1EF238C8" w:rsidR="00347ADF" w:rsidRPr="00347ADF" w:rsidRDefault="00347ADF" w:rsidP="008E16C6">
            <w:pPr>
              <w:jc w:val="right"/>
              <w:rPr>
                <w:rFonts w:ascii="Times New Roman" w:eastAsia="Times New Roman" w:hAnsi="Times New Roman" w:cs="Times New Roman"/>
                <w:b/>
                <w:bCs/>
                <w:sz w:val="20"/>
                <w:szCs w:val="20"/>
                <w:lang w:eastAsia="fi-FI"/>
              </w:rPr>
            </w:pPr>
            <w:r w:rsidRPr="00347ADF">
              <w:rPr>
                <w:rFonts w:ascii="Times New Roman" w:eastAsia="Times New Roman" w:hAnsi="Times New Roman" w:cs="Times New Roman"/>
                <w:b/>
                <w:bCs/>
                <w:sz w:val="20"/>
                <w:szCs w:val="20"/>
                <w:lang w:eastAsia="fi-FI"/>
              </w:rPr>
              <w:t xml:space="preserve">-3 695 </w:t>
            </w:r>
            <w:r w:rsidR="005F2DCB">
              <w:rPr>
                <w:rFonts w:ascii="Times New Roman" w:eastAsia="Times New Roman" w:hAnsi="Times New Roman" w:cs="Times New Roman"/>
                <w:b/>
                <w:bCs/>
                <w:sz w:val="20"/>
                <w:szCs w:val="20"/>
                <w:lang w:eastAsia="fi-FI"/>
              </w:rPr>
              <w:t>2</w:t>
            </w:r>
            <w:r w:rsidRPr="00347ADF">
              <w:rPr>
                <w:rFonts w:ascii="Times New Roman" w:eastAsia="Times New Roman" w:hAnsi="Times New Roman" w:cs="Times New Roman"/>
                <w:b/>
                <w:bCs/>
                <w:sz w:val="20"/>
                <w:szCs w:val="20"/>
                <w:lang w:eastAsia="fi-FI"/>
              </w:rPr>
              <w:t>00</w:t>
            </w:r>
          </w:p>
        </w:tc>
      </w:tr>
      <w:tr w:rsidR="00347ADF" w:rsidRPr="00347ADF" w14:paraId="3AD00160" w14:textId="77777777" w:rsidTr="008E16C6">
        <w:trPr>
          <w:trHeight w:val="57"/>
        </w:trPr>
        <w:tc>
          <w:tcPr>
            <w:tcW w:w="2920" w:type="dxa"/>
            <w:tcBorders>
              <w:top w:val="nil"/>
              <w:left w:val="single" w:sz="4" w:space="0" w:color="auto"/>
              <w:bottom w:val="nil"/>
              <w:right w:val="nil"/>
            </w:tcBorders>
            <w:shd w:val="clear" w:color="000000" w:fill="FFFFFF"/>
            <w:noWrap/>
            <w:vAlign w:val="bottom"/>
            <w:hideMark/>
          </w:tcPr>
          <w:p w14:paraId="586E1DA4" w14:textId="77777777" w:rsidR="00347ADF" w:rsidRPr="00347ADF" w:rsidRDefault="00347ADF" w:rsidP="008E16C6">
            <w:pPr>
              <w:rPr>
                <w:rFonts w:ascii="Times New Roman" w:eastAsia="Times New Roman" w:hAnsi="Times New Roman" w:cs="Times New Roman"/>
                <w:sz w:val="20"/>
                <w:szCs w:val="20"/>
                <w:lang w:eastAsia="fi-FI"/>
              </w:rPr>
            </w:pPr>
            <w:r w:rsidRPr="00347ADF">
              <w:rPr>
                <w:rFonts w:ascii="Times New Roman" w:eastAsia="Times New Roman" w:hAnsi="Times New Roman" w:cs="Times New Roman"/>
                <w:sz w:val="20"/>
                <w:szCs w:val="20"/>
                <w:lang w:eastAsia="fi-FI"/>
              </w:rPr>
              <w:t>Poistot</w:t>
            </w:r>
          </w:p>
        </w:tc>
        <w:tc>
          <w:tcPr>
            <w:tcW w:w="1186" w:type="dxa"/>
            <w:tcBorders>
              <w:top w:val="nil"/>
              <w:left w:val="nil"/>
              <w:bottom w:val="nil"/>
              <w:right w:val="nil"/>
            </w:tcBorders>
            <w:shd w:val="clear" w:color="000000" w:fill="FFFFFF"/>
            <w:noWrap/>
            <w:vAlign w:val="bottom"/>
            <w:hideMark/>
          </w:tcPr>
          <w:p w14:paraId="1373F55F" w14:textId="77777777" w:rsidR="00347ADF" w:rsidRPr="00347ADF" w:rsidRDefault="00347ADF" w:rsidP="008E16C6">
            <w:pPr>
              <w:jc w:val="right"/>
              <w:rPr>
                <w:rFonts w:ascii="Times New Roman" w:eastAsia="Times New Roman" w:hAnsi="Times New Roman" w:cs="Times New Roman"/>
                <w:sz w:val="20"/>
                <w:szCs w:val="20"/>
                <w:lang w:eastAsia="fi-FI"/>
              </w:rPr>
            </w:pPr>
            <w:r w:rsidRPr="00347ADF">
              <w:rPr>
                <w:rFonts w:ascii="Times New Roman" w:eastAsia="Times New Roman" w:hAnsi="Times New Roman" w:cs="Times New Roman"/>
                <w:sz w:val="20"/>
                <w:szCs w:val="20"/>
                <w:lang w:eastAsia="fi-FI"/>
              </w:rPr>
              <w:t>-159 494</w:t>
            </w:r>
          </w:p>
        </w:tc>
        <w:tc>
          <w:tcPr>
            <w:tcW w:w="1200" w:type="dxa"/>
            <w:tcBorders>
              <w:top w:val="nil"/>
              <w:left w:val="nil"/>
              <w:bottom w:val="nil"/>
              <w:right w:val="nil"/>
            </w:tcBorders>
            <w:shd w:val="clear" w:color="000000" w:fill="FFFFFF"/>
            <w:noWrap/>
            <w:vAlign w:val="bottom"/>
            <w:hideMark/>
          </w:tcPr>
          <w:p w14:paraId="6298FA5A" w14:textId="77777777" w:rsidR="00347ADF" w:rsidRPr="00347ADF" w:rsidRDefault="00347ADF" w:rsidP="008E16C6">
            <w:pPr>
              <w:jc w:val="right"/>
              <w:rPr>
                <w:rFonts w:ascii="Times New Roman" w:eastAsia="Times New Roman" w:hAnsi="Times New Roman" w:cs="Times New Roman"/>
                <w:sz w:val="20"/>
                <w:szCs w:val="20"/>
                <w:lang w:eastAsia="fi-FI"/>
              </w:rPr>
            </w:pPr>
            <w:r w:rsidRPr="00347ADF">
              <w:rPr>
                <w:rFonts w:ascii="Times New Roman" w:eastAsia="Times New Roman" w:hAnsi="Times New Roman" w:cs="Times New Roman"/>
                <w:sz w:val="20"/>
                <w:szCs w:val="20"/>
                <w:lang w:eastAsia="fi-FI"/>
              </w:rPr>
              <w:t>-188 000</w:t>
            </w:r>
          </w:p>
        </w:tc>
        <w:tc>
          <w:tcPr>
            <w:tcW w:w="1400" w:type="dxa"/>
            <w:tcBorders>
              <w:top w:val="nil"/>
              <w:left w:val="nil"/>
              <w:bottom w:val="nil"/>
              <w:right w:val="nil"/>
            </w:tcBorders>
            <w:shd w:val="clear" w:color="000000" w:fill="FFFFFF"/>
            <w:noWrap/>
            <w:vAlign w:val="bottom"/>
            <w:hideMark/>
          </w:tcPr>
          <w:p w14:paraId="21C93B6B" w14:textId="77777777" w:rsidR="00347ADF" w:rsidRPr="00347ADF" w:rsidRDefault="00347ADF" w:rsidP="008E16C6">
            <w:pPr>
              <w:jc w:val="right"/>
              <w:rPr>
                <w:rFonts w:ascii="Times New Roman" w:eastAsia="Times New Roman" w:hAnsi="Times New Roman" w:cs="Times New Roman"/>
                <w:sz w:val="20"/>
                <w:szCs w:val="20"/>
                <w:lang w:eastAsia="fi-FI"/>
              </w:rPr>
            </w:pPr>
            <w:r w:rsidRPr="00347ADF">
              <w:rPr>
                <w:rFonts w:ascii="Times New Roman" w:eastAsia="Times New Roman" w:hAnsi="Times New Roman" w:cs="Times New Roman"/>
                <w:sz w:val="20"/>
                <w:szCs w:val="20"/>
                <w:lang w:eastAsia="fi-FI"/>
              </w:rPr>
              <w:t>-241 700</w:t>
            </w:r>
          </w:p>
        </w:tc>
        <w:tc>
          <w:tcPr>
            <w:tcW w:w="1400" w:type="dxa"/>
            <w:tcBorders>
              <w:top w:val="nil"/>
              <w:left w:val="nil"/>
              <w:bottom w:val="nil"/>
              <w:right w:val="nil"/>
            </w:tcBorders>
            <w:shd w:val="clear" w:color="000000" w:fill="FFFFFF"/>
            <w:noWrap/>
            <w:vAlign w:val="bottom"/>
            <w:hideMark/>
          </w:tcPr>
          <w:p w14:paraId="3FF940DA" w14:textId="77777777" w:rsidR="00347ADF" w:rsidRPr="00347ADF" w:rsidRDefault="00347ADF" w:rsidP="008E16C6">
            <w:pPr>
              <w:jc w:val="right"/>
              <w:rPr>
                <w:rFonts w:ascii="Times New Roman" w:eastAsia="Times New Roman" w:hAnsi="Times New Roman" w:cs="Times New Roman"/>
                <w:sz w:val="20"/>
                <w:szCs w:val="20"/>
                <w:lang w:eastAsia="fi-FI"/>
              </w:rPr>
            </w:pPr>
            <w:r w:rsidRPr="00347ADF">
              <w:rPr>
                <w:rFonts w:ascii="Times New Roman" w:eastAsia="Times New Roman" w:hAnsi="Times New Roman" w:cs="Times New Roman"/>
                <w:sz w:val="20"/>
                <w:szCs w:val="20"/>
                <w:lang w:eastAsia="fi-FI"/>
              </w:rPr>
              <w:t>-254 200</w:t>
            </w:r>
          </w:p>
        </w:tc>
        <w:tc>
          <w:tcPr>
            <w:tcW w:w="1400" w:type="dxa"/>
            <w:tcBorders>
              <w:top w:val="nil"/>
              <w:left w:val="nil"/>
              <w:bottom w:val="nil"/>
              <w:right w:val="single" w:sz="4" w:space="0" w:color="auto"/>
            </w:tcBorders>
            <w:shd w:val="clear" w:color="000000" w:fill="FFFFFF"/>
            <w:noWrap/>
            <w:vAlign w:val="bottom"/>
            <w:hideMark/>
          </w:tcPr>
          <w:p w14:paraId="5839C1E3" w14:textId="77777777" w:rsidR="00347ADF" w:rsidRPr="00347ADF" w:rsidRDefault="00347ADF" w:rsidP="008E16C6">
            <w:pPr>
              <w:jc w:val="right"/>
              <w:rPr>
                <w:rFonts w:ascii="Times New Roman" w:eastAsia="Times New Roman" w:hAnsi="Times New Roman" w:cs="Times New Roman"/>
                <w:sz w:val="20"/>
                <w:szCs w:val="20"/>
                <w:lang w:eastAsia="fi-FI"/>
              </w:rPr>
            </w:pPr>
            <w:r w:rsidRPr="00347ADF">
              <w:rPr>
                <w:rFonts w:ascii="Times New Roman" w:eastAsia="Times New Roman" w:hAnsi="Times New Roman" w:cs="Times New Roman"/>
                <w:sz w:val="20"/>
                <w:szCs w:val="20"/>
                <w:lang w:eastAsia="fi-FI"/>
              </w:rPr>
              <w:t>-254 200</w:t>
            </w:r>
          </w:p>
        </w:tc>
      </w:tr>
      <w:tr w:rsidR="00347ADF" w:rsidRPr="00347ADF" w14:paraId="43CEE3C7" w14:textId="77777777" w:rsidTr="008E16C6">
        <w:trPr>
          <w:trHeight w:val="57"/>
        </w:trPr>
        <w:tc>
          <w:tcPr>
            <w:tcW w:w="2920" w:type="dxa"/>
            <w:tcBorders>
              <w:top w:val="nil"/>
              <w:left w:val="single" w:sz="4" w:space="0" w:color="auto"/>
              <w:bottom w:val="single" w:sz="4" w:space="0" w:color="auto"/>
              <w:right w:val="nil"/>
            </w:tcBorders>
            <w:shd w:val="clear" w:color="000000" w:fill="FFFFFF"/>
            <w:noWrap/>
            <w:vAlign w:val="bottom"/>
            <w:hideMark/>
          </w:tcPr>
          <w:p w14:paraId="58D18688" w14:textId="77777777" w:rsidR="00347ADF" w:rsidRPr="00347ADF" w:rsidRDefault="00347ADF" w:rsidP="008E16C6">
            <w:pPr>
              <w:rPr>
                <w:rFonts w:ascii="Times New Roman" w:eastAsia="Times New Roman" w:hAnsi="Times New Roman" w:cs="Times New Roman"/>
                <w:sz w:val="20"/>
                <w:szCs w:val="20"/>
                <w:lang w:eastAsia="fi-FI"/>
              </w:rPr>
            </w:pPr>
            <w:r w:rsidRPr="00347ADF">
              <w:rPr>
                <w:rFonts w:ascii="Times New Roman" w:eastAsia="Times New Roman" w:hAnsi="Times New Roman" w:cs="Times New Roman"/>
                <w:sz w:val="20"/>
                <w:szCs w:val="20"/>
                <w:lang w:eastAsia="fi-FI"/>
              </w:rPr>
              <w:t>€/asukas TA2020/1570</w:t>
            </w:r>
          </w:p>
        </w:tc>
        <w:tc>
          <w:tcPr>
            <w:tcW w:w="1186" w:type="dxa"/>
            <w:tcBorders>
              <w:top w:val="nil"/>
              <w:left w:val="nil"/>
              <w:bottom w:val="single" w:sz="4" w:space="0" w:color="auto"/>
              <w:right w:val="nil"/>
            </w:tcBorders>
            <w:shd w:val="clear" w:color="000000" w:fill="FFFFFF"/>
            <w:noWrap/>
            <w:vAlign w:val="bottom"/>
            <w:hideMark/>
          </w:tcPr>
          <w:p w14:paraId="7922F442" w14:textId="77777777" w:rsidR="00347ADF" w:rsidRPr="00347ADF" w:rsidRDefault="00347ADF" w:rsidP="008E16C6">
            <w:pPr>
              <w:rPr>
                <w:rFonts w:ascii="Times New Roman" w:eastAsia="Times New Roman" w:hAnsi="Times New Roman" w:cs="Times New Roman"/>
                <w:color w:val="000000"/>
                <w:sz w:val="20"/>
                <w:szCs w:val="20"/>
                <w:lang w:eastAsia="fi-FI"/>
              </w:rPr>
            </w:pPr>
            <w:r w:rsidRPr="00347ADF">
              <w:rPr>
                <w:rFonts w:ascii="Times New Roman" w:eastAsia="Times New Roman" w:hAnsi="Times New Roman" w:cs="Times New Roman"/>
                <w:color w:val="000000"/>
                <w:sz w:val="20"/>
                <w:szCs w:val="20"/>
                <w:lang w:eastAsia="fi-FI"/>
              </w:rPr>
              <w:t> </w:t>
            </w:r>
          </w:p>
        </w:tc>
        <w:tc>
          <w:tcPr>
            <w:tcW w:w="1200" w:type="dxa"/>
            <w:tcBorders>
              <w:top w:val="nil"/>
              <w:left w:val="nil"/>
              <w:bottom w:val="single" w:sz="4" w:space="0" w:color="auto"/>
              <w:right w:val="nil"/>
            </w:tcBorders>
            <w:shd w:val="clear" w:color="000000" w:fill="FFFFFF"/>
            <w:noWrap/>
            <w:vAlign w:val="bottom"/>
            <w:hideMark/>
          </w:tcPr>
          <w:p w14:paraId="4D01748C" w14:textId="77777777" w:rsidR="00347ADF" w:rsidRPr="00347ADF" w:rsidRDefault="00347ADF" w:rsidP="008E16C6">
            <w:pPr>
              <w:rPr>
                <w:rFonts w:ascii="Times New Roman" w:eastAsia="Times New Roman" w:hAnsi="Times New Roman" w:cs="Times New Roman"/>
                <w:color w:val="000000"/>
                <w:sz w:val="20"/>
                <w:szCs w:val="20"/>
                <w:lang w:eastAsia="fi-FI"/>
              </w:rPr>
            </w:pPr>
            <w:r w:rsidRPr="00347ADF">
              <w:rPr>
                <w:rFonts w:ascii="Times New Roman" w:eastAsia="Times New Roman" w:hAnsi="Times New Roman" w:cs="Times New Roman"/>
                <w:color w:val="000000"/>
                <w:sz w:val="20"/>
                <w:szCs w:val="20"/>
                <w:lang w:eastAsia="fi-FI"/>
              </w:rPr>
              <w:t> </w:t>
            </w:r>
          </w:p>
        </w:tc>
        <w:tc>
          <w:tcPr>
            <w:tcW w:w="1400" w:type="dxa"/>
            <w:tcBorders>
              <w:top w:val="nil"/>
              <w:left w:val="nil"/>
              <w:bottom w:val="single" w:sz="4" w:space="0" w:color="auto"/>
              <w:right w:val="nil"/>
            </w:tcBorders>
            <w:shd w:val="clear" w:color="000000" w:fill="FFFFFF"/>
            <w:noWrap/>
            <w:vAlign w:val="bottom"/>
            <w:hideMark/>
          </w:tcPr>
          <w:p w14:paraId="4BE10057" w14:textId="77777777" w:rsidR="00347ADF" w:rsidRPr="00347ADF" w:rsidRDefault="00347ADF" w:rsidP="008E16C6">
            <w:pPr>
              <w:jc w:val="right"/>
              <w:rPr>
                <w:rFonts w:ascii="Times New Roman" w:eastAsia="Times New Roman" w:hAnsi="Times New Roman" w:cs="Times New Roman"/>
                <w:color w:val="000000"/>
                <w:sz w:val="20"/>
                <w:szCs w:val="20"/>
                <w:lang w:eastAsia="fi-FI"/>
              </w:rPr>
            </w:pPr>
            <w:r w:rsidRPr="00347ADF">
              <w:rPr>
                <w:rFonts w:ascii="Times New Roman" w:eastAsia="Times New Roman" w:hAnsi="Times New Roman" w:cs="Times New Roman"/>
                <w:color w:val="000000"/>
                <w:sz w:val="20"/>
                <w:szCs w:val="20"/>
                <w:lang w:eastAsia="fi-FI"/>
              </w:rPr>
              <w:t>-2347</w:t>
            </w:r>
          </w:p>
        </w:tc>
        <w:tc>
          <w:tcPr>
            <w:tcW w:w="1400" w:type="dxa"/>
            <w:tcBorders>
              <w:top w:val="nil"/>
              <w:left w:val="nil"/>
              <w:bottom w:val="single" w:sz="4" w:space="0" w:color="auto"/>
              <w:right w:val="nil"/>
            </w:tcBorders>
            <w:shd w:val="clear" w:color="000000" w:fill="FFFFFF"/>
            <w:noWrap/>
            <w:vAlign w:val="bottom"/>
            <w:hideMark/>
          </w:tcPr>
          <w:p w14:paraId="11D6EF83" w14:textId="77777777" w:rsidR="00347ADF" w:rsidRPr="00347ADF" w:rsidRDefault="00347ADF" w:rsidP="008E16C6">
            <w:pPr>
              <w:rPr>
                <w:rFonts w:ascii="Times New Roman" w:eastAsia="Times New Roman" w:hAnsi="Times New Roman" w:cs="Times New Roman"/>
                <w:color w:val="000000"/>
                <w:sz w:val="20"/>
                <w:szCs w:val="20"/>
                <w:lang w:eastAsia="fi-FI"/>
              </w:rPr>
            </w:pPr>
            <w:r w:rsidRPr="00347ADF">
              <w:rPr>
                <w:rFonts w:ascii="Times New Roman" w:eastAsia="Times New Roman" w:hAnsi="Times New Roman" w:cs="Times New Roman"/>
                <w:color w:val="000000"/>
                <w:sz w:val="20"/>
                <w:szCs w:val="20"/>
                <w:lang w:eastAsia="fi-FI"/>
              </w:rPr>
              <w:t> </w:t>
            </w:r>
          </w:p>
        </w:tc>
        <w:tc>
          <w:tcPr>
            <w:tcW w:w="1400" w:type="dxa"/>
            <w:tcBorders>
              <w:top w:val="nil"/>
              <w:left w:val="nil"/>
              <w:bottom w:val="single" w:sz="4" w:space="0" w:color="auto"/>
              <w:right w:val="single" w:sz="4" w:space="0" w:color="auto"/>
            </w:tcBorders>
            <w:shd w:val="clear" w:color="000000" w:fill="FFFFFF"/>
            <w:noWrap/>
            <w:vAlign w:val="bottom"/>
            <w:hideMark/>
          </w:tcPr>
          <w:p w14:paraId="7DAF2943" w14:textId="77777777" w:rsidR="00347ADF" w:rsidRPr="00347ADF" w:rsidRDefault="00347ADF" w:rsidP="008E16C6">
            <w:pPr>
              <w:rPr>
                <w:rFonts w:ascii="Times New Roman" w:eastAsia="Times New Roman" w:hAnsi="Times New Roman" w:cs="Times New Roman"/>
                <w:color w:val="000000"/>
                <w:sz w:val="20"/>
                <w:szCs w:val="20"/>
                <w:lang w:eastAsia="fi-FI"/>
              </w:rPr>
            </w:pPr>
            <w:r w:rsidRPr="00347ADF">
              <w:rPr>
                <w:rFonts w:ascii="Times New Roman" w:eastAsia="Times New Roman" w:hAnsi="Times New Roman" w:cs="Times New Roman"/>
                <w:color w:val="000000"/>
                <w:sz w:val="20"/>
                <w:szCs w:val="20"/>
                <w:lang w:eastAsia="fi-FI"/>
              </w:rPr>
              <w:t> </w:t>
            </w:r>
          </w:p>
        </w:tc>
      </w:tr>
    </w:tbl>
    <w:p w14:paraId="65D4E8E8" w14:textId="33F7F568" w:rsidR="00347ADF" w:rsidRDefault="00347ADF" w:rsidP="00DD1096">
      <w:pPr>
        <w:rPr>
          <w:rFonts w:ascii="Times New Roman" w:hAnsi="Times New Roman" w:cs="Times New Roman"/>
          <w:sz w:val="20"/>
          <w:szCs w:val="20"/>
        </w:rPr>
      </w:pPr>
    </w:p>
    <w:p w14:paraId="4AE3E756" w14:textId="77777777" w:rsidR="00DD1096" w:rsidRDefault="00DD1096" w:rsidP="00DD1096">
      <w:pPr>
        <w:spacing w:after="160" w:line="259" w:lineRule="auto"/>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br w:type="page"/>
      </w:r>
    </w:p>
    <w:p w14:paraId="242E9B7F" w14:textId="77777777" w:rsidR="00DD1096" w:rsidRDefault="00DD1096" w:rsidP="00DD1096">
      <w:pPr>
        <w:pStyle w:val="Otsikko2"/>
        <w:spacing w:before="0"/>
        <w:rPr>
          <w:rFonts w:ascii="Times New Roman" w:hAnsi="Times New Roman" w:cs="Times New Roman"/>
          <w:color w:val="auto"/>
          <w:sz w:val="22"/>
        </w:rPr>
      </w:pPr>
      <w:bookmarkStart w:id="90" w:name="_Toc26449079"/>
      <w:r w:rsidRPr="00E96F84">
        <w:rPr>
          <w:rFonts w:ascii="Times New Roman" w:hAnsi="Times New Roman" w:cs="Times New Roman"/>
          <w:color w:val="auto"/>
          <w:sz w:val="22"/>
        </w:rPr>
        <w:lastRenderedPageBreak/>
        <w:t>TEKNINEN LAUTAKUNTA</w:t>
      </w:r>
      <w:bookmarkEnd w:id="90"/>
    </w:p>
    <w:p w14:paraId="2B101507" w14:textId="1641592D" w:rsidR="00DD1096" w:rsidRDefault="00DD1096" w:rsidP="00DD1096">
      <w:pPr>
        <w:rPr>
          <w:rFonts w:ascii="Times New Roman" w:hAnsi="Times New Roman" w:cs="Times New Roman"/>
          <w:sz w:val="20"/>
        </w:rPr>
      </w:pPr>
    </w:p>
    <w:p w14:paraId="72EF5F5B" w14:textId="77777777" w:rsidR="007949AD" w:rsidRDefault="007949AD" w:rsidP="007949AD">
      <w:pPr>
        <w:pStyle w:val="Otsikko2"/>
        <w:spacing w:before="0"/>
        <w:rPr>
          <w:rFonts w:ascii="Times New Roman" w:hAnsi="Times New Roman" w:cs="Times New Roman"/>
          <w:color w:val="auto"/>
          <w:sz w:val="22"/>
        </w:rPr>
      </w:pPr>
      <w:bookmarkStart w:id="91" w:name="_Toc26449080"/>
      <w:r w:rsidRPr="00AD7068">
        <w:rPr>
          <w:rFonts w:ascii="Times New Roman" w:hAnsi="Times New Roman" w:cs="Times New Roman"/>
          <w:color w:val="auto"/>
          <w:sz w:val="22"/>
        </w:rPr>
        <w:t>500 Hallinto ja tekninen toimisto</w:t>
      </w:r>
      <w:bookmarkEnd w:id="91"/>
    </w:p>
    <w:p w14:paraId="642A206A" w14:textId="77777777" w:rsidR="007949AD" w:rsidRDefault="007949AD" w:rsidP="007949AD">
      <w:pPr>
        <w:rPr>
          <w:rFonts w:ascii="Times New Roman" w:hAnsi="Times New Roman" w:cs="Times New Roman"/>
          <w:sz w:val="20"/>
          <w:szCs w:val="20"/>
        </w:rPr>
      </w:pPr>
    </w:p>
    <w:p w14:paraId="3F2A742D" w14:textId="77777777" w:rsidR="007949AD" w:rsidRPr="003251CC" w:rsidRDefault="007949AD" w:rsidP="007949AD">
      <w:pPr>
        <w:rPr>
          <w:rFonts w:ascii="Times New Roman" w:hAnsi="Times New Roman" w:cs="Times New Roman"/>
          <w:b/>
          <w:sz w:val="20"/>
          <w:szCs w:val="20"/>
        </w:rPr>
      </w:pPr>
      <w:r w:rsidRPr="003251CC">
        <w:rPr>
          <w:rFonts w:ascii="Times New Roman" w:hAnsi="Times New Roman" w:cs="Times New Roman"/>
          <w:b/>
          <w:sz w:val="20"/>
          <w:szCs w:val="20"/>
        </w:rPr>
        <w:t>Palvelusuunnitelma</w:t>
      </w:r>
    </w:p>
    <w:p w14:paraId="5AB7AAE0" w14:textId="77777777" w:rsidR="007949AD" w:rsidRPr="003251CC" w:rsidRDefault="007949AD" w:rsidP="007949AD">
      <w:pPr>
        <w:rPr>
          <w:rFonts w:ascii="Times New Roman" w:hAnsi="Times New Roman" w:cs="Times New Roman"/>
          <w:sz w:val="20"/>
          <w:szCs w:val="20"/>
        </w:rPr>
      </w:pPr>
      <w:r w:rsidRPr="003251CC">
        <w:rPr>
          <w:rFonts w:ascii="Times New Roman" w:hAnsi="Times New Roman" w:cs="Times New Roman"/>
          <w:sz w:val="20"/>
          <w:szCs w:val="20"/>
        </w:rPr>
        <w:t>Tehtäviin kuuluu teknisen lautakunnan hallinnolliset tehtävät.</w:t>
      </w:r>
    </w:p>
    <w:p w14:paraId="53234CFC" w14:textId="77777777" w:rsidR="007949AD" w:rsidRDefault="007949AD" w:rsidP="007949AD">
      <w:pPr>
        <w:shd w:val="clear" w:color="auto" w:fill="FFFFFF" w:themeFill="background1"/>
        <w:rPr>
          <w:rFonts w:ascii="Times New Roman" w:hAnsi="Times New Roman" w:cs="Times New Roman"/>
          <w:sz w:val="20"/>
          <w:szCs w:val="20"/>
        </w:rPr>
      </w:pPr>
    </w:p>
    <w:p w14:paraId="0C4D31D2" w14:textId="77777777" w:rsidR="007949AD" w:rsidRPr="00452A2C" w:rsidRDefault="007949AD" w:rsidP="007949AD">
      <w:pPr>
        <w:shd w:val="clear" w:color="auto" w:fill="FFFFFF" w:themeFill="background1"/>
        <w:rPr>
          <w:rFonts w:ascii="Times New Roman" w:hAnsi="Times New Roman" w:cs="Times New Roman"/>
          <w:b/>
          <w:sz w:val="20"/>
          <w:szCs w:val="20"/>
        </w:rPr>
      </w:pPr>
      <w:r w:rsidRPr="00452A2C">
        <w:rPr>
          <w:rFonts w:ascii="Times New Roman" w:hAnsi="Times New Roman" w:cs="Times New Roman"/>
          <w:b/>
          <w:sz w:val="20"/>
          <w:szCs w:val="20"/>
        </w:rPr>
        <w:t>Toiminnalliset tavoitteet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tblBorders>
        <w:shd w:val="clear" w:color="auto" w:fill="FFFFFF" w:themeFill="background1"/>
        <w:tblLook w:val="04A0" w:firstRow="1" w:lastRow="0" w:firstColumn="1" w:lastColumn="0" w:noHBand="0" w:noVBand="1"/>
      </w:tblPr>
      <w:tblGrid>
        <w:gridCol w:w="3212"/>
        <w:gridCol w:w="3214"/>
        <w:gridCol w:w="3072"/>
      </w:tblGrid>
      <w:tr w:rsidR="007949AD" w:rsidRPr="003251CC" w14:paraId="45E20541" w14:textId="77777777" w:rsidTr="007949AD">
        <w:tc>
          <w:tcPr>
            <w:tcW w:w="3212" w:type="dxa"/>
            <w:shd w:val="clear" w:color="auto" w:fill="FFFFFF" w:themeFill="background1"/>
          </w:tcPr>
          <w:p w14:paraId="087D09B4" w14:textId="77777777" w:rsidR="007949AD" w:rsidRPr="003251CC" w:rsidRDefault="007949AD" w:rsidP="007949AD">
            <w:pPr>
              <w:shd w:val="clear" w:color="auto" w:fill="FFFFFF" w:themeFill="background1"/>
              <w:rPr>
                <w:rFonts w:ascii="Times New Roman" w:hAnsi="Times New Roman" w:cs="Times New Roman"/>
                <w:b/>
                <w:sz w:val="20"/>
                <w:szCs w:val="20"/>
              </w:rPr>
            </w:pPr>
            <w:r w:rsidRPr="003251CC">
              <w:rPr>
                <w:rFonts w:ascii="Times New Roman" w:hAnsi="Times New Roman" w:cs="Times New Roman"/>
                <w:b/>
                <w:sz w:val="20"/>
                <w:szCs w:val="20"/>
              </w:rPr>
              <w:t>Tavoite</w:t>
            </w:r>
          </w:p>
        </w:tc>
        <w:tc>
          <w:tcPr>
            <w:tcW w:w="3214" w:type="dxa"/>
            <w:shd w:val="clear" w:color="auto" w:fill="FFFFFF" w:themeFill="background1"/>
          </w:tcPr>
          <w:p w14:paraId="3FE9EBA6" w14:textId="77777777" w:rsidR="007949AD" w:rsidRPr="003251CC" w:rsidRDefault="007949AD" w:rsidP="007949AD">
            <w:pPr>
              <w:shd w:val="clear" w:color="auto" w:fill="FFFFFF" w:themeFill="background1"/>
              <w:rPr>
                <w:rFonts w:ascii="Times New Roman" w:hAnsi="Times New Roman" w:cs="Times New Roman"/>
                <w:b/>
                <w:sz w:val="20"/>
                <w:szCs w:val="20"/>
              </w:rPr>
            </w:pPr>
            <w:r w:rsidRPr="003251CC">
              <w:rPr>
                <w:rFonts w:ascii="Times New Roman" w:hAnsi="Times New Roman" w:cs="Times New Roman"/>
                <w:b/>
                <w:sz w:val="20"/>
                <w:szCs w:val="20"/>
              </w:rPr>
              <w:t>Toimintasuunnitelma 20</w:t>
            </w:r>
            <w:r>
              <w:rPr>
                <w:rFonts w:ascii="Times New Roman" w:hAnsi="Times New Roman" w:cs="Times New Roman"/>
                <w:b/>
                <w:sz w:val="20"/>
                <w:szCs w:val="20"/>
              </w:rPr>
              <w:t>20</w:t>
            </w:r>
          </w:p>
        </w:tc>
        <w:tc>
          <w:tcPr>
            <w:tcW w:w="3072" w:type="dxa"/>
            <w:shd w:val="clear" w:color="auto" w:fill="FFFFFF" w:themeFill="background1"/>
          </w:tcPr>
          <w:p w14:paraId="0C020E0F" w14:textId="77777777" w:rsidR="007949AD" w:rsidRPr="003251CC" w:rsidRDefault="007949AD" w:rsidP="007949AD">
            <w:pPr>
              <w:shd w:val="clear" w:color="auto" w:fill="FFFFFF" w:themeFill="background1"/>
              <w:rPr>
                <w:rFonts w:ascii="Times New Roman" w:hAnsi="Times New Roman" w:cs="Times New Roman"/>
                <w:b/>
                <w:sz w:val="20"/>
                <w:szCs w:val="20"/>
              </w:rPr>
            </w:pPr>
            <w:r w:rsidRPr="003251CC">
              <w:rPr>
                <w:rFonts w:ascii="Times New Roman" w:hAnsi="Times New Roman" w:cs="Times New Roman"/>
                <w:b/>
                <w:sz w:val="20"/>
                <w:szCs w:val="20"/>
              </w:rPr>
              <w:t>Mittari</w:t>
            </w:r>
          </w:p>
        </w:tc>
      </w:tr>
      <w:tr w:rsidR="007949AD" w:rsidRPr="003251CC" w14:paraId="26CBBA1B" w14:textId="77777777" w:rsidTr="007949AD">
        <w:tc>
          <w:tcPr>
            <w:tcW w:w="3212" w:type="dxa"/>
            <w:shd w:val="clear" w:color="auto" w:fill="FFFFFF" w:themeFill="background1"/>
          </w:tcPr>
          <w:p w14:paraId="0AF0641C" w14:textId="77777777" w:rsidR="007949AD" w:rsidRPr="003251CC" w:rsidRDefault="007949AD" w:rsidP="007949AD">
            <w:pPr>
              <w:rPr>
                <w:rFonts w:ascii="Times New Roman" w:hAnsi="Times New Roman" w:cs="Times New Roman"/>
                <w:sz w:val="20"/>
                <w:szCs w:val="20"/>
              </w:rPr>
            </w:pPr>
            <w:r>
              <w:rPr>
                <w:rFonts w:ascii="Times New Roman" w:hAnsi="Times New Roman" w:cs="Times New Roman"/>
                <w:sz w:val="20"/>
                <w:szCs w:val="20"/>
              </w:rPr>
              <w:t>Laadukkaat teknisen toimiston palvelut.</w:t>
            </w:r>
          </w:p>
        </w:tc>
        <w:tc>
          <w:tcPr>
            <w:tcW w:w="3214" w:type="dxa"/>
            <w:shd w:val="clear" w:color="auto" w:fill="FFFFFF" w:themeFill="background1"/>
          </w:tcPr>
          <w:p w14:paraId="433D4350" w14:textId="77777777" w:rsidR="007949AD" w:rsidRPr="003251CC" w:rsidRDefault="007949AD" w:rsidP="007949AD">
            <w:pPr>
              <w:rPr>
                <w:rFonts w:ascii="Times New Roman" w:hAnsi="Times New Roman" w:cs="Times New Roman"/>
                <w:sz w:val="20"/>
                <w:szCs w:val="20"/>
              </w:rPr>
            </w:pPr>
            <w:r w:rsidRPr="003251CC">
              <w:rPr>
                <w:rFonts w:ascii="Times New Roman" w:hAnsi="Times New Roman" w:cs="Times New Roman"/>
                <w:sz w:val="20"/>
                <w:szCs w:val="20"/>
              </w:rPr>
              <w:t>Palvelut t</w:t>
            </w:r>
            <w:r>
              <w:rPr>
                <w:rFonts w:ascii="Times New Roman" w:hAnsi="Times New Roman" w:cs="Times New Roman"/>
                <w:sz w:val="20"/>
                <w:szCs w:val="20"/>
              </w:rPr>
              <w:t>uotetaan joustavasti ja virheettömästi.</w:t>
            </w:r>
          </w:p>
        </w:tc>
        <w:tc>
          <w:tcPr>
            <w:tcW w:w="3072" w:type="dxa"/>
            <w:shd w:val="clear" w:color="auto" w:fill="FFFFFF" w:themeFill="background1"/>
          </w:tcPr>
          <w:p w14:paraId="204C364C" w14:textId="77777777" w:rsidR="007949AD" w:rsidRPr="003251CC" w:rsidRDefault="007949AD" w:rsidP="007949AD">
            <w:pPr>
              <w:rPr>
                <w:rFonts w:ascii="Times New Roman" w:hAnsi="Times New Roman" w:cs="Times New Roman"/>
                <w:sz w:val="20"/>
                <w:szCs w:val="20"/>
              </w:rPr>
            </w:pPr>
            <w:r w:rsidRPr="003251CC">
              <w:rPr>
                <w:rFonts w:ascii="Times New Roman" w:hAnsi="Times New Roman" w:cs="Times New Roman"/>
                <w:sz w:val="20"/>
                <w:szCs w:val="20"/>
              </w:rPr>
              <w:t>Saatu palaute</w:t>
            </w:r>
            <w:r>
              <w:rPr>
                <w:rFonts w:ascii="Times New Roman" w:hAnsi="Times New Roman" w:cs="Times New Roman"/>
                <w:sz w:val="20"/>
                <w:szCs w:val="20"/>
              </w:rPr>
              <w:t>.</w:t>
            </w:r>
          </w:p>
        </w:tc>
      </w:tr>
    </w:tbl>
    <w:p w14:paraId="70AF75FF" w14:textId="4A92BAE8" w:rsidR="007949AD" w:rsidRDefault="007949AD" w:rsidP="007949AD">
      <w:pPr>
        <w:rPr>
          <w:rFonts w:ascii="Times New Roman" w:hAnsi="Times New Roman" w:cs="Times New Roman"/>
          <w:sz w:val="20"/>
          <w:szCs w:val="20"/>
        </w:rPr>
      </w:pPr>
    </w:p>
    <w:tbl>
      <w:tblPr>
        <w:tblW w:w="9493" w:type="dxa"/>
        <w:tblCellMar>
          <w:left w:w="70" w:type="dxa"/>
          <w:right w:w="70" w:type="dxa"/>
        </w:tblCellMar>
        <w:tblLook w:val="04A0" w:firstRow="1" w:lastRow="0" w:firstColumn="1" w:lastColumn="0" w:noHBand="0" w:noVBand="1"/>
      </w:tblPr>
      <w:tblGrid>
        <w:gridCol w:w="3114"/>
        <w:gridCol w:w="1276"/>
        <w:gridCol w:w="1200"/>
        <w:gridCol w:w="1400"/>
        <w:gridCol w:w="1400"/>
        <w:gridCol w:w="1103"/>
      </w:tblGrid>
      <w:tr w:rsidR="00A06131" w:rsidRPr="00A06131" w14:paraId="246ED4E9" w14:textId="77777777" w:rsidTr="00A06131">
        <w:trPr>
          <w:trHeight w:val="57"/>
        </w:trPr>
        <w:tc>
          <w:tcPr>
            <w:tcW w:w="3114" w:type="dxa"/>
            <w:tcBorders>
              <w:top w:val="single" w:sz="4" w:space="0" w:color="auto"/>
              <w:left w:val="single" w:sz="4" w:space="0" w:color="auto"/>
              <w:bottom w:val="single" w:sz="4" w:space="0" w:color="auto"/>
              <w:right w:val="nil"/>
            </w:tcBorders>
            <w:shd w:val="clear" w:color="000000" w:fill="FFFFFF"/>
            <w:noWrap/>
            <w:vAlign w:val="bottom"/>
            <w:hideMark/>
          </w:tcPr>
          <w:p w14:paraId="7174D990" w14:textId="77777777" w:rsidR="00A06131" w:rsidRPr="00A06131" w:rsidRDefault="00A06131" w:rsidP="00A06131">
            <w:pPr>
              <w:rPr>
                <w:rFonts w:ascii="Times New Roman" w:eastAsia="Times New Roman" w:hAnsi="Times New Roman" w:cs="Times New Roman"/>
                <w:b/>
                <w:bCs/>
                <w:sz w:val="20"/>
                <w:szCs w:val="20"/>
                <w:lang w:eastAsia="fi-FI"/>
              </w:rPr>
            </w:pPr>
            <w:r w:rsidRPr="00A06131">
              <w:rPr>
                <w:rFonts w:ascii="Times New Roman" w:eastAsia="Times New Roman" w:hAnsi="Times New Roman" w:cs="Times New Roman"/>
                <w:b/>
                <w:bCs/>
                <w:sz w:val="20"/>
                <w:szCs w:val="20"/>
                <w:lang w:eastAsia="fi-FI"/>
              </w:rPr>
              <w:t>500 Hallinto ja tekninen toimisto</w:t>
            </w:r>
          </w:p>
        </w:tc>
        <w:tc>
          <w:tcPr>
            <w:tcW w:w="1276" w:type="dxa"/>
            <w:tcBorders>
              <w:top w:val="single" w:sz="4" w:space="0" w:color="auto"/>
              <w:left w:val="nil"/>
              <w:bottom w:val="single" w:sz="4" w:space="0" w:color="auto"/>
              <w:right w:val="nil"/>
            </w:tcBorders>
            <w:shd w:val="clear" w:color="000000" w:fill="FFFFFF"/>
            <w:noWrap/>
            <w:vAlign w:val="bottom"/>
            <w:hideMark/>
          </w:tcPr>
          <w:p w14:paraId="2ACB586F" w14:textId="77777777" w:rsidR="00A06131" w:rsidRPr="00A06131" w:rsidRDefault="00A06131" w:rsidP="00A06131">
            <w:pPr>
              <w:jc w:val="right"/>
              <w:rPr>
                <w:rFonts w:ascii="Times New Roman" w:eastAsia="Times New Roman" w:hAnsi="Times New Roman" w:cs="Times New Roman"/>
                <w:b/>
                <w:bCs/>
                <w:sz w:val="20"/>
                <w:szCs w:val="20"/>
                <w:lang w:eastAsia="fi-FI"/>
              </w:rPr>
            </w:pPr>
            <w:r w:rsidRPr="00A06131">
              <w:rPr>
                <w:rFonts w:ascii="Times New Roman" w:eastAsia="Times New Roman" w:hAnsi="Times New Roman" w:cs="Times New Roman"/>
                <w:b/>
                <w:bCs/>
                <w:sz w:val="20"/>
                <w:szCs w:val="20"/>
                <w:lang w:eastAsia="fi-FI"/>
              </w:rPr>
              <w:t>TP 2018</w:t>
            </w:r>
          </w:p>
        </w:tc>
        <w:tc>
          <w:tcPr>
            <w:tcW w:w="1200" w:type="dxa"/>
            <w:tcBorders>
              <w:top w:val="single" w:sz="4" w:space="0" w:color="auto"/>
              <w:left w:val="nil"/>
              <w:bottom w:val="single" w:sz="4" w:space="0" w:color="auto"/>
              <w:right w:val="nil"/>
            </w:tcBorders>
            <w:shd w:val="clear" w:color="000000" w:fill="FFFFFF"/>
            <w:vAlign w:val="bottom"/>
            <w:hideMark/>
          </w:tcPr>
          <w:p w14:paraId="560C5C2F" w14:textId="77777777" w:rsidR="00A06131" w:rsidRPr="00A06131" w:rsidRDefault="00A06131" w:rsidP="00A06131">
            <w:pPr>
              <w:jc w:val="right"/>
              <w:rPr>
                <w:rFonts w:ascii="Times New Roman" w:eastAsia="Times New Roman" w:hAnsi="Times New Roman" w:cs="Times New Roman"/>
                <w:b/>
                <w:bCs/>
                <w:sz w:val="20"/>
                <w:szCs w:val="20"/>
                <w:lang w:eastAsia="fi-FI"/>
              </w:rPr>
            </w:pPr>
            <w:proofErr w:type="spellStart"/>
            <w:r w:rsidRPr="00A06131">
              <w:rPr>
                <w:rFonts w:ascii="Times New Roman" w:eastAsia="Times New Roman" w:hAnsi="Times New Roman" w:cs="Times New Roman"/>
                <w:b/>
                <w:bCs/>
                <w:sz w:val="20"/>
                <w:szCs w:val="20"/>
                <w:lang w:eastAsia="fi-FI"/>
              </w:rPr>
              <w:t>TA+muutos</w:t>
            </w:r>
            <w:proofErr w:type="spellEnd"/>
            <w:r w:rsidRPr="00A06131">
              <w:rPr>
                <w:rFonts w:ascii="Times New Roman" w:eastAsia="Times New Roman" w:hAnsi="Times New Roman" w:cs="Times New Roman"/>
                <w:b/>
                <w:bCs/>
                <w:sz w:val="20"/>
                <w:szCs w:val="20"/>
                <w:lang w:eastAsia="fi-FI"/>
              </w:rPr>
              <w:t xml:space="preserve"> 2019</w:t>
            </w:r>
          </w:p>
        </w:tc>
        <w:tc>
          <w:tcPr>
            <w:tcW w:w="1400" w:type="dxa"/>
            <w:tcBorders>
              <w:top w:val="single" w:sz="4" w:space="0" w:color="auto"/>
              <w:left w:val="nil"/>
              <w:bottom w:val="single" w:sz="4" w:space="0" w:color="auto"/>
              <w:right w:val="nil"/>
            </w:tcBorders>
            <w:shd w:val="clear" w:color="000000" w:fill="FFFFFF"/>
            <w:noWrap/>
            <w:vAlign w:val="bottom"/>
            <w:hideMark/>
          </w:tcPr>
          <w:p w14:paraId="33396A51" w14:textId="77777777" w:rsidR="00A06131" w:rsidRPr="00A06131" w:rsidRDefault="00A06131" w:rsidP="00A06131">
            <w:pPr>
              <w:jc w:val="right"/>
              <w:rPr>
                <w:rFonts w:ascii="Times New Roman" w:eastAsia="Times New Roman" w:hAnsi="Times New Roman" w:cs="Times New Roman"/>
                <w:b/>
                <w:bCs/>
                <w:sz w:val="20"/>
                <w:szCs w:val="20"/>
                <w:lang w:eastAsia="fi-FI"/>
              </w:rPr>
            </w:pPr>
            <w:r w:rsidRPr="00A06131">
              <w:rPr>
                <w:rFonts w:ascii="Times New Roman" w:eastAsia="Times New Roman" w:hAnsi="Times New Roman" w:cs="Times New Roman"/>
                <w:b/>
                <w:bCs/>
                <w:sz w:val="20"/>
                <w:szCs w:val="20"/>
                <w:lang w:eastAsia="fi-FI"/>
              </w:rPr>
              <w:t>TA2020</w:t>
            </w:r>
          </w:p>
        </w:tc>
        <w:tc>
          <w:tcPr>
            <w:tcW w:w="1400" w:type="dxa"/>
            <w:tcBorders>
              <w:top w:val="single" w:sz="4" w:space="0" w:color="auto"/>
              <w:left w:val="nil"/>
              <w:bottom w:val="single" w:sz="4" w:space="0" w:color="auto"/>
              <w:right w:val="nil"/>
            </w:tcBorders>
            <w:shd w:val="clear" w:color="000000" w:fill="FFFFFF"/>
            <w:noWrap/>
            <w:vAlign w:val="bottom"/>
            <w:hideMark/>
          </w:tcPr>
          <w:p w14:paraId="3CB066D7" w14:textId="77777777" w:rsidR="00A06131" w:rsidRPr="00A06131" w:rsidRDefault="00A06131" w:rsidP="00A06131">
            <w:pPr>
              <w:jc w:val="right"/>
              <w:rPr>
                <w:rFonts w:ascii="Times New Roman" w:eastAsia="Times New Roman" w:hAnsi="Times New Roman" w:cs="Times New Roman"/>
                <w:b/>
                <w:bCs/>
                <w:sz w:val="20"/>
                <w:szCs w:val="20"/>
                <w:lang w:eastAsia="fi-FI"/>
              </w:rPr>
            </w:pPr>
            <w:r w:rsidRPr="00A06131">
              <w:rPr>
                <w:rFonts w:ascii="Times New Roman" w:eastAsia="Times New Roman" w:hAnsi="Times New Roman" w:cs="Times New Roman"/>
                <w:b/>
                <w:bCs/>
                <w:sz w:val="20"/>
                <w:szCs w:val="20"/>
                <w:lang w:eastAsia="fi-FI"/>
              </w:rPr>
              <w:t>SU 2021</w:t>
            </w:r>
          </w:p>
        </w:tc>
        <w:tc>
          <w:tcPr>
            <w:tcW w:w="1103" w:type="dxa"/>
            <w:tcBorders>
              <w:top w:val="single" w:sz="4" w:space="0" w:color="auto"/>
              <w:left w:val="nil"/>
              <w:bottom w:val="single" w:sz="4" w:space="0" w:color="auto"/>
              <w:right w:val="single" w:sz="4" w:space="0" w:color="auto"/>
            </w:tcBorders>
            <w:shd w:val="clear" w:color="000000" w:fill="FFFFFF"/>
            <w:noWrap/>
            <w:vAlign w:val="bottom"/>
            <w:hideMark/>
          </w:tcPr>
          <w:p w14:paraId="56660F89" w14:textId="77777777" w:rsidR="00A06131" w:rsidRPr="00A06131" w:rsidRDefault="00A06131" w:rsidP="00A06131">
            <w:pPr>
              <w:jc w:val="right"/>
              <w:rPr>
                <w:rFonts w:ascii="Times New Roman" w:eastAsia="Times New Roman" w:hAnsi="Times New Roman" w:cs="Times New Roman"/>
                <w:b/>
                <w:bCs/>
                <w:sz w:val="20"/>
                <w:szCs w:val="20"/>
                <w:lang w:eastAsia="fi-FI"/>
              </w:rPr>
            </w:pPr>
            <w:r w:rsidRPr="00A06131">
              <w:rPr>
                <w:rFonts w:ascii="Times New Roman" w:eastAsia="Times New Roman" w:hAnsi="Times New Roman" w:cs="Times New Roman"/>
                <w:b/>
                <w:bCs/>
                <w:sz w:val="20"/>
                <w:szCs w:val="20"/>
                <w:lang w:eastAsia="fi-FI"/>
              </w:rPr>
              <w:t>SU 2022</w:t>
            </w:r>
          </w:p>
        </w:tc>
      </w:tr>
      <w:tr w:rsidR="00A06131" w:rsidRPr="00A06131" w14:paraId="00E275E6" w14:textId="77777777" w:rsidTr="00A06131">
        <w:trPr>
          <w:trHeight w:val="57"/>
        </w:trPr>
        <w:tc>
          <w:tcPr>
            <w:tcW w:w="3114" w:type="dxa"/>
            <w:tcBorders>
              <w:top w:val="nil"/>
              <w:left w:val="single" w:sz="4" w:space="0" w:color="auto"/>
              <w:bottom w:val="nil"/>
              <w:right w:val="nil"/>
            </w:tcBorders>
            <w:shd w:val="clear" w:color="000000" w:fill="FFFFFF"/>
            <w:noWrap/>
            <w:vAlign w:val="bottom"/>
            <w:hideMark/>
          </w:tcPr>
          <w:p w14:paraId="4AEAB5D3" w14:textId="77777777" w:rsidR="00A06131" w:rsidRPr="00A06131" w:rsidRDefault="00A06131" w:rsidP="00A06131">
            <w:pPr>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Toimintatuotot</w:t>
            </w:r>
          </w:p>
        </w:tc>
        <w:tc>
          <w:tcPr>
            <w:tcW w:w="1276" w:type="dxa"/>
            <w:tcBorders>
              <w:top w:val="nil"/>
              <w:left w:val="nil"/>
              <w:bottom w:val="nil"/>
              <w:right w:val="nil"/>
            </w:tcBorders>
            <w:shd w:val="clear" w:color="000000" w:fill="FFFFFF"/>
            <w:noWrap/>
            <w:vAlign w:val="bottom"/>
            <w:hideMark/>
          </w:tcPr>
          <w:p w14:paraId="294E4EEC" w14:textId="77777777" w:rsidR="00A06131" w:rsidRPr="00A06131" w:rsidRDefault="00A06131" w:rsidP="00A06131">
            <w:pPr>
              <w:jc w:val="right"/>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 </w:t>
            </w:r>
          </w:p>
        </w:tc>
        <w:tc>
          <w:tcPr>
            <w:tcW w:w="1200" w:type="dxa"/>
            <w:tcBorders>
              <w:top w:val="nil"/>
              <w:left w:val="nil"/>
              <w:bottom w:val="nil"/>
              <w:right w:val="nil"/>
            </w:tcBorders>
            <w:shd w:val="clear" w:color="000000" w:fill="FFFFFF"/>
            <w:noWrap/>
            <w:vAlign w:val="bottom"/>
            <w:hideMark/>
          </w:tcPr>
          <w:p w14:paraId="3C368375" w14:textId="77777777" w:rsidR="00A06131" w:rsidRPr="00A06131" w:rsidRDefault="00A06131" w:rsidP="00A06131">
            <w:pPr>
              <w:jc w:val="right"/>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 </w:t>
            </w:r>
          </w:p>
        </w:tc>
        <w:tc>
          <w:tcPr>
            <w:tcW w:w="1400" w:type="dxa"/>
            <w:tcBorders>
              <w:top w:val="nil"/>
              <w:left w:val="nil"/>
              <w:bottom w:val="nil"/>
              <w:right w:val="nil"/>
            </w:tcBorders>
            <w:shd w:val="clear" w:color="000000" w:fill="FFFFFF"/>
            <w:noWrap/>
            <w:vAlign w:val="bottom"/>
            <w:hideMark/>
          </w:tcPr>
          <w:p w14:paraId="125E0389" w14:textId="77777777" w:rsidR="00A06131" w:rsidRPr="00A06131" w:rsidRDefault="00A06131" w:rsidP="00A06131">
            <w:pPr>
              <w:jc w:val="right"/>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 </w:t>
            </w:r>
          </w:p>
        </w:tc>
        <w:tc>
          <w:tcPr>
            <w:tcW w:w="1400" w:type="dxa"/>
            <w:tcBorders>
              <w:top w:val="nil"/>
              <w:left w:val="nil"/>
              <w:bottom w:val="nil"/>
              <w:right w:val="nil"/>
            </w:tcBorders>
            <w:shd w:val="clear" w:color="000000" w:fill="FFFFFF"/>
            <w:noWrap/>
            <w:vAlign w:val="bottom"/>
            <w:hideMark/>
          </w:tcPr>
          <w:p w14:paraId="3BBA650E" w14:textId="77777777" w:rsidR="00A06131" w:rsidRPr="00A06131" w:rsidRDefault="00A06131" w:rsidP="00A06131">
            <w:pPr>
              <w:jc w:val="right"/>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 </w:t>
            </w:r>
          </w:p>
        </w:tc>
        <w:tc>
          <w:tcPr>
            <w:tcW w:w="1103" w:type="dxa"/>
            <w:tcBorders>
              <w:top w:val="nil"/>
              <w:left w:val="nil"/>
              <w:bottom w:val="nil"/>
              <w:right w:val="single" w:sz="4" w:space="0" w:color="auto"/>
            </w:tcBorders>
            <w:shd w:val="clear" w:color="000000" w:fill="FFFFFF"/>
            <w:noWrap/>
            <w:vAlign w:val="bottom"/>
            <w:hideMark/>
          </w:tcPr>
          <w:p w14:paraId="78C38C18" w14:textId="77777777" w:rsidR="00A06131" w:rsidRPr="00A06131" w:rsidRDefault="00A06131" w:rsidP="00A06131">
            <w:pPr>
              <w:jc w:val="right"/>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 </w:t>
            </w:r>
          </w:p>
        </w:tc>
      </w:tr>
      <w:tr w:rsidR="00A06131" w:rsidRPr="00A06131" w14:paraId="22B25A77" w14:textId="77777777" w:rsidTr="00A06131">
        <w:trPr>
          <w:trHeight w:val="57"/>
        </w:trPr>
        <w:tc>
          <w:tcPr>
            <w:tcW w:w="3114" w:type="dxa"/>
            <w:tcBorders>
              <w:top w:val="nil"/>
              <w:left w:val="single" w:sz="4" w:space="0" w:color="auto"/>
              <w:bottom w:val="nil"/>
              <w:right w:val="nil"/>
            </w:tcBorders>
            <w:shd w:val="clear" w:color="000000" w:fill="FFFFFF"/>
            <w:noWrap/>
            <w:vAlign w:val="bottom"/>
            <w:hideMark/>
          </w:tcPr>
          <w:p w14:paraId="0AD1B1BB" w14:textId="77777777" w:rsidR="00A06131" w:rsidRPr="00A06131" w:rsidRDefault="00A06131" w:rsidP="00A06131">
            <w:pPr>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Toimintakulut</w:t>
            </w:r>
          </w:p>
        </w:tc>
        <w:tc>
          <w:tcPr>
            <w:tcW w:w="1276" w:type="dxa"/>
            <w:tcBorders>
              <w:top w:val="nil"/>
              <w:left w:val="nil"/>
              <w:bottom w:val="nil"/>
              <w:right w:val="nil"/>
            </w:tcBorders>
            <w:shd w:val="clear" w:color="000000" w:fill="FFFFFF"/>
            <w:noWrap/>
            <w:vAlign w:val="bottom"/>
            <w:hideMark/>
          </w:tcPr>
          <w:p w14:paraId="299BF6C1" w14:textId="77777777" w:rsidR="00A06131" w:rsidRPr="00A06131" w:rsidRDefault="00A06131" w:rsidP="00A06131">
            <w:pPr>
              <w:jc w:val="right"/>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-56 597</w:t>
            </w:r>
          </w:p>
        </w:tc>
        <w:tc>
          <w:tcPr>
            <w:tcW w:w="1200" w:type="dxa"/>
            <w:tcBorders>
              <w:top w:val="nil"/>
              <w:left w:val="nil"/>
              <w:bottom w:val="nil"/>
              <w:right w:val="nil"/>
            </w:tcBorders>
            <w:shd w:val="clear" w:color="000000" w:fill="FFFFFF"/>
            <w:noWrap/>
            <w:vAlign w:val="bottom"/>
            <w:hideMark/>
          </w:tcPr>
          <w:p w14:paraId="5F560258" w14:textId="77777777" w:rsidR="00A06131" w:rsidRPr="00A06131" w:rsidRDefault="00A06131" w:rsidP="00A06131">
            <w:pPr>
              <w:jc w:val="right"/>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-50 000</w:t>
            </w:r>
          </w:p>
        </w:tc>
        <w:tc>
          <w:tcPr>
            <w:tcW w:w="1400" w:type="dxa"/>
            <w:tcBorders>
              <w:top w:val="nil"/>
              <w:left w:val="nil"/>
              <w:bottom w:val="nil"/>
              <w:right w:val="nil"/>
            </w:tcBorders>
            <w:shd w:val="clear" w:color="000000" w:fill="FFFFFF"/>
            <w:noWrap/>
            <w:vAlign w:val="bottom"/>
            <w:hideMark/>
          </w:tcPr>
          <w:p w14:paraId="01A4E352" w14:textId="77777777" w:rsidR="00A06131" w:rsidRPr="00A06131" w:rsidRDefault="00A06131" w:rsidP="00A06131">
            <w:pPr>
              <w:jc w:val="right"/>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-53 800</w:t>
            </w:r>
          </w:p>
        </w:tc>
        <w:tc>
          <w:tcPr>
            <w:tcW w:w="1400" w:type="dxa"/>
            <w:tcBorders>
              <w:top w:val="nil"/>
              <w:left w:val="nil"/>
              <w:bottom w:val="nil"/>
              <w:right w:val="nil"/>
            </w:tcBorders>
            <w:shd w:val="clear" w:color="000000" w:fill="FFFFFF"/>
            <w:noWrap/>
            <w:vAlign w:val="bottom"/>
            <w:hideMark/>
          </w:tcPr>
          <w:p w14:paraId="2DB16774" w14:textId="77777777" w:rsidR="00A06131" w:rsidRPr="00A06131" w:rsidRDefault="00A06131" w:rsidP="00A06131">
            <w:pPr>
              <w:jc w:val="right"/>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-53 800</w:t>
            </w:r>
          </w:p>
        </w:tc>
        <w:tc>
          <w:tcPr>
            <w:tcW w:w="1103" w:type="dxa"/>
            <w:tcBorders>
              <w:top w:val="nil"/>
              <w:left w:val="nil"/>
              <w:bottom w:val="nil"/>
              <w:right w:val="single" w:sz="4" w:space="0" w:color="auto"/>
            </w:tcBorders>
            <w:shd w:val="clear" w:color="000000" w:fill="FFFFFF"/>
            <w:noWrap/>
            <w:vAlign w:val="bottom"/>
            <w:hideMark/>
          </w:tcPr>
          <w:p w14:paraId="09DA9C7F" w14:textId="77777777" w:rsidR="00A06131" w:rsidRPr="00A06131" w:rsidRDefault="00A06131" w:rsidP="00A06131">
            <w:pPr>
              <w:jc w:val="right"/>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-53 800</w:t>
            </w:r>
          </w:p>
        </w:tc>
      </w:tr>
      <w:tr w:rsidR="00A06131" w:rsidRPr="00A06131" w14:paraId="7ECD1447" w14:textId="77777777" w:rsidTr="00A06131">
        <w:trPr>
          <w:trHeight w:val="57"/>
        </w:trPr>
        <w:tc>
          <w:tcPr>
            <w:tcW w:w="3114" w:type="dxa"/>
            <w:tcBorders>
              <w:top w:val="nil"/>
              <w:left w:val="single" w:sz="4" w:space="0" w:color="auto"/>
              <w:bottom w:val="nil"/>
              <w:right w:val="nil"/>
            </w:tcBorders>
            <w:shd w:val="clear" w:color="000000" w:fill="FFFFFF"/>
            <w:noWrap/>
            <w:vAlign w:val="bottom"/>
            <w:hideMark/>
          </w:tcPr>
          <w:p w14:paraId="2F454A68" w14:textId="77777777" w:rsidR="00A06131" w:rsidRPr="00A06131" w:rsidRDefault="00A06131" w:rsidP="00A06131">
            <w:pPr>
              <w:rPr>
                <w:rFonts w:ascii="Times New Roman" w:eastAsia="Times New Roman" w:hAnsi="Times New Roman" w:cs="Times New Roman"/>
                <w:b/>
                <w:bCs/>
                <w:sz w:val="20"/>
                <w:szCs w:val="20"/>
                <w:lang w:eastAsia="fi-FI"/>
              </w:rPr>
            </w:pPr>
            <w:r w:rsidRPr="00A06131">
              <w:rPr>
                <w:rFonts w:ascii="Times New Roman" w:eastAsia="Times New Roman" w:hAnsi="Times New Roman" w:cs="Times New Roman"/>
                <w:b/>
                <w:bCs/>
                <w:sz w:val="20"/>
                <w:szCs w:val="20"/>
                <w:lang w:eastAsia="fi-FI"/>
              </w:rPr>
              <w:t>Netto</w:t>
            </w:r>
          </w:p>
        </w:tc>
        <w:tc>
          <w:tcPr>
            <w:tcW w:w="1276" w:type="dxa"/>
            <w:tcBorders>
              <w:top w:val="nil"/>
              <w:left w:val="nil"/>
              <w:bottom w:val="nil"/>
              <w:right w:val="nil"/>
            </w:tcBorders>
            <w:shd w:val="clear" w:color="000000" w:fill="FFFFFF"/>
            <w:noWrap/>
            <w:vAlign w:val="bottom"/>
            <w:hideMark/>
          </w:tcPr>
          <w:p w14:paraId="10443856" w14:textId="77777777" w:rsidR="00A06131" w:rsidRPr="00A06131" w:rsidRDefault="00A06131" w:rsidP="00A06131">
            <w:pPr>
              <w:jc w:val="right"/>
              <w:rPr>
                <w:rFonts w:ascii="Times New Roman" w:eastAsia="Times New Roman" w:hAnsi="Times New Roman" w:cs="Times New Roman"/>
                <w:b/>
                <w:bCs/>
                <w:sz w:val="20"/>
                <w:szCs w:val="20"/>
                <w:lang w:eastAsia="fi-FI"/>
              </w:rPr>
            </w:pPr>
            <w:r w:rsidRPr="00A06131">
              <w:rPr>
                <w:rFonts w:ascii="Times New Roman" w:eastAsia="Times New Roman" w:hAnsi="Times New Roman" w:cs="Times New Roman"/>
                <w:b/>
                <w:bCs/>
                <w:sz w:val="20"/>
                <w:szCs w:val="20"/>
                <w:lang w:eastAsia="fi-FI"/>
              </w:rPr>
              <w:t>-56 597</w:t>
            </w:r>
          </w:p>
        </w:tc>
        <w:tc>
          <w:tcPr>
            <w:tcW w:w="1200" w:type="dxa"/>
            <w:tcBorders>
              <w:top w:val="nil"/>
              <w:left w:val="nil"/>
              <w:bottom w:val="nil"/>
              <w:right w:val="nil"/>
            </w:tcBorders>
            <w:shd w:val="clear" w:color="000000" w:fill="FFFFFF"/>
            <w:noWrap/>
            <w:vAlign w:val="bottom"/>
            <w:hideMark/>
          </w:tcPr>
          <w:p w14:paraId="2431EE15" w14:textId="77777777" w:rsidR="00A06131" w:rsidRPr="00A06131" w:rsidRDefault="00A06131" w:rsidP="00A06131">
            <w:pPr>
              <w:jc w:val="right"/>
              <w:rPr>
                <w:rFonts w:ascii="Times New Roman" w:eastAsia="Times New Roman" w:hAnsi="Times New Roman" w:cs="Times New Roman"/>
                <w:b/>
                <w:bCs/>
                <w:sz w:val="20"/>
                <w:szCs w:val="20"/>
                <w:lang w:eastAsia="fi-FI"/>
              </w:rPr>
            </w:pPr>
            <w:r w:rsidRPr="00A06131">
              <w:rPr>
                <w:rFonts w:ascii="Times New Roman" w:eastAsia="Times New Roman" w:hAnsi="Times New Roman" w:cs="Times New Roman"/>
                <w:b/>
                <w:bCs/>
                <w:sz w:val="20"/>
                <w:szCs w:val="20"/>
                <w:lang w:eastAsia="fi-FI"/>
              </w:rPr>
              <w:t>-50 000</w:t>
            </w:r>
          </w:p>
        </w:tc>
        <w:tc>
          <w:tcPr>
            <w:tcW w:w="1400" w:type="dxa"/>
            <w:tcBorders>
              <w:top w:val="nil"/>
              <w:left w:val="nil"/>
              <w:bottom w:val="nil"/>
              <w:right w:val="nil"/>
            </w:tcBorders>
            <w:shd w:val="clear" w:color="000000" w:fill="FFFFFF"/>
            <w:noWrap/>
            <w:vAlign w:val="bottom"/>
            <w:hideMark/>
          </w:tcPr>
          <w:p w14:paraId="2A876B9E" w14:textId="77777777" w:rsidR="00A06131" w:rsidRPr="00A06131" w:rsidRDefault="00A06131" w:rsidP="00A06131">
            <w:pPr>
              <w:jc w:val="right"/>
              <w:rPr>
                <w:rFonts w:ascii="Times New Roman" w:eastAsia="Times New Roman" w:hAnsi="Times New Roman" w:cs="Times New Roman"/>
                <w:b/>
                <w:bCs/>
                <w:sz w:val="20"/>
                <w:szCs w:val="20"/>
                <w:lang w:eastAsia="fi-FI"/>
              </w:rPr>
            </w:pPr>
            <w:r w:rsidRPr="00A06131">
              <w:rPr>
                <w:rFonts w:ascii="Times New Roman" w:eastAsia="Times New Roman" w:hAnsi="Times New Roman" w:cs="Times New Roman"/>
                <w:b/>
                <w:bCs/>
                <w:sz w:val="20"/>
                <w:szCs w:val="20"/>
                <w:lang w:eastAsia="fi-FI"/>
              </w:rPr>
              <w:t>-53 800</w:t>
            </w:r>
          </w:p>
        </w:tc>
        <w:tc>
          <w:tcPr>
            <w:tcW w:w="1400" w:type="dxa"/>
            <w:tcBorders>
              <w:top w:val="nil"/>
              <w:left w:val="nil"/>
              <w:bottom w:val="nil"/>
              <w:right w:val="nil"/>
            </w:tcBorders>
            <w:shd w:val="clear" w:color="000000" w:fill="FFFFFF"/>
            <w:noWrap/>
            <w:vAlign w:val="bottom"/>
            <w:hideMark/>
          </w:tcPr>
          <w:p w14:paraId="28384F46" w14:textId="77777777" w:rsidR="00A06131" w:rsidRPr="00A06131" w:rsidRDefault="00A06131" w:rsidP="00A06131">
            <w:pPr>
              <w:jc w:val="right"/>
              <w:rPr>
                <w:rFonts w:ascii="Times New Roman" w:eastAsia="Times New Roman" w:hAnsi="Times New Roman" w:cs="Times New Roman"/>
                <w:b/>
                <w:bCs/>
                <w:sz w:val="20"/>
                <w:szCs w:val="20"/>
                <w:lang w:eastAsia="fi-FI"/>
              </w:rPr>
            </w:pPr>
            <w:r w:rsidRPr="00A06131">
              <w:rPr>
                <w:rFonts w:ascii="Times New Roman" w:eastAsia="Times New Roman" w:hAnsi="Times New Roman" w:cs="Times New Roman"/>
                <w:b/>
                <w:bCs/>
                <w:sz w:val="20"/>
                <w:szCs w:val="20"/>
                <w:lang w:eastAsia="fi-FI"/>
              </w:rPr>
              <w:t>-53 800</w:t>
            </w:r>
          </w:p>
        </w:tc>
        <w:tc>
          <w:tcPr>
            <w:tcW w:w="1103" w:type="dxa"/>
            <w:tcBorders>
              <w:top w:val="nil"/>
              <w:left w:val="nil"/>
              <w:bottom w:val="nil"/>
              <w:right w:val="single" w:sz="4" w:space="0" w:color="auto"/>
            </w:tcBorders>
            <w:shd w:val="clear" w:color="000000" w:fill="FFFFFF"/>
            <w:noWrap/>
            <w:vAlign w:val="bottom"/>
            <w:hideMark/>
          </w:tcPr>
          <w:p w14:paraId="1345FB79" w14:textId="77777777" w:rsidR="00A06131" w:rsidRPr="00A06131" w:rsidRDefault="00A06131" w:rsidP="00A06131">
            <w:pPr>
              <w:jc w:val="right"/>
              <w:rPr>
                <w:rFonts w:ascii="Times New Roman" w:eastAsia="Times New Roman" w:hAnsi="Times New Roman" w:cs="Times New Roman"/>
                <w:b/>
                <w:bCs/>
                <w:sz w:val="20"/>
                <w:szCs w:val="20"/>
                <w:lang w:eastAsia="fi-FI"/>
              </w:rPr>
            </w:pPr>
            <w:r w:rsidRPr="00A06131">
              <w:rPr>
                <w:rFonts w:ascii="Times New Roman" w:eastAsia="Times New Roman" w:hAnsi="Times New Roman" w:cs="Times New Roman"/>
                <w:b/>
                <w:bCs/>
                <w:sz w:val="20"/>
                <w:szCs w:val="20"/>
                <w:lang w:eastAsia="fi-FI"/>
              </w:rPr>
              <w:t>-53 800</w:t>
            </w:r>
          </w:p>
        </w:tc>
      </w:tr>
      <w:tr w:rsidR="00A06131" w:rsidRPr="00A06131" w14:paraId="6B4655B3" w14:textId="77777777" w:rsidTr="00A06131">
        <w:trPr>
          <w:trHeight w:val="57"/>
        </w:trPr>
        <w:tc>
          <w:tcPr>
            <w:tcW w:w="3114" w:type="dxa"/>
            <w:tcBorders>
              <w:top w:val="nil"/>
              <w:left w:val="single" w:sz="4" w:space="0" w:color="auto"/>
              <w:bottom w:val="nil"/>
              <w:right w:val="nil"/>
            </w:tcBorders>
            <w:shd w:val="clear" w:color="000000" w:fill="FFFFFF"/>
            <w:noWrap/>
            <w:vAlign w:val="bottom"/>
            <w:hideMark/>
          </w:tcPr>
          <w:p w14:paraId="1C8FDCA5" w14:textId="77777777" w:rsidR="00A06131" w:rsidRPr="00A06131" w:rsidRDefault="00A06131" w:rsidP="00A06131">
            <w:pPr>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Poistot</w:t>
            </w:r>
          </w:p>
        </w:tc>
        <w:tc>
          <w:tcPr>
            <w:tcW w:w="1276" w:type="dxa"/>
            <w:tcBorders>
              <w:top w:val="nil"/>
              <w:left w:val="nil"/>
              <w:bottom w:val="nil"/>
              <w:right w:val="nil"/>
            </w:tcBorders>
            <w:shd w:val="clear" w:color="000000" w:fill="FFFFFF"/>
            <w:noWrap/>
            <w:vAlign w:val="bottom"/>
            <w:hideMark/>
          </w:tcPr>
          <w:p w14:paraId="561076F0" w14:textId="77777777" w:rsidR="00A06131" w:rsidRPr="00A06131" w:rsidRDefault="00A06131" w:rsidP="00A06131">
            <w:pPr>
              <w:jc w:val="right"/>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 </w:t>
            </w:r>
          </w:p>
        </w:tc>
        <w:tc>
          <w:tcPr>
            <w:tcW w:w="1200" w:type="dxa"/>
            <w:tcBorders>
              <w:top w:val="nil"/>
              <w:left w:val="nil"/>
              <w:bottom w:val="nil"/>
              <w:right w:val="nil"/>
            </w:tcBorders>
            <w:shd w:val="clear" w:color="000000" w:fill="FFFFFF"/>
            <w:noWrap/>
            <w:vAlign w:val="bottom"/>
            <w:hideMark/>
          </w:tcPr>
          <w:p w14:paraId="50AFBC96" w14:textId="77777777" w:rsidR="00A06131" w:rsidRPr="00A06131" w:rsidRDefault="00A06131" w:rsidP="00A06131">
            <w:pPr>
              <w:jc w:val="right"/>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 </w:t>
            </w:r>
          </w:p>
        </w:tc>
        <w:tc>
          <w:tcPr>
            <w:tcW w:w="1400" w:type="dxa"/>
            <w:tcBorders>
              <w:top w:val="nil"/>
              <w:left w:val="nil"/>
              <w:bottom w:val="nil"/>
              <w:right w:val="nil"/>
            </w:tcBorders>
            <w:shd w:val="clear" w:color="000000" w:fill="FFFFFF"/>
            <w:noWrap/>
            <w:vAlign w:val="bottom"/>
            <w:hideMark/>
          </w:tcPr>
          <w:p w14:paraId="00E2B9D0" w14:textId="77777777" w:rsidR="00A06131" w:rsidRPr="00A06131" w:rsidRDefault="00A06131" w:rsidP="00A06131">
            <w:pPr>
              <w:jc w:val="right"/>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 </w:t>
            </w:r>
          </w:p>
        </w:tc>
        <w:tc>
          <w:tcPr>
            <w:tcW w:w="1400" w:type="dxa"/>
            <w:tcBorders>
              <w:top w:val="nil"/>
              <w:left w:val="nil"/>
              <w:bottom w:val="nil"/>
              <w:right w:val="nil"/>
            </w:tcBorders>
            <w:shd w:val="clear" w:color="000000" w:fill="FFFFFF"/>
            <w:noWrap/>
            <w:vAlign w:val="bottom"/>
            <w:hideMark/>
          </w:tcPr>
          <w:p w14:paraId="14FF0295" w14:textId="77777777" w:rsidR="00A06131" w:rsidRPr="00A06131" w:rsidRDefault="00A06131" w:rsidP="00A06131">
            <w:pPr>
              <w:jc w:val="right"/>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 </w:t>
            </w:r>
          </w:p>
        </w:tc>
        <w:tc>
          <w:tcPr>
            <w:tcW w:w="1103" w:type="dxa"/>
            <w:tcBorders>
              <w:top w:val="nil"/>
              <w:left w:val="nil"/>
              <w:bottom w:val="nil"/>
              <w:right w:val="single" w:sz="4" w:space="0" w:color="auto"/>
            </w:tcBorders>
            <w:shd w:val="clear" w:color="000000" w:fill="FFFFFF"/>
            <w:noWrap/>
            <w:vAlign w:val="bottom"/>
            <w:hideMark/>
          </w:tcPr>
          <w:p w14:paraId="1612D371" w14:textId="77777777" w:rsidR="00A06131" w:rsidRPr="00A06131" w:rsidRDefault="00A06131" w:rsidP="00A06131">
            <w:pPr>
              <w:jc w:val="right"/>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 </w:t>
            </w:r>
          </w:p>
        </w:tc>
      </w:tr>
      <w:tr w:rsidR="00A06131" w:rsidRPr="00A06131" w14:paraId="0BF74697" w14:textId="77777777" w:rsidTr="00A06131">
        <w:trPr>
          <w:trHeight w:val="57"/>
        </w:trPr>
        <w:tc>
          <w:tcPr>
            <w:tcW w:w="3114" w:type="dxa"/>
            <w:tcBorders>
              <w:top w:val="nil"/>
              <w:left w:val="single" w:sz="4" w:space="0" w:color="auto"/>
              <w:bottom w:val="single" w:sz="4" w:space="0" w:color="auto"/>
              <w:right w:val="nil"/>
            </w:tcBorders>
            <w:shd w:val="clear" w:color="000000" w:fill="FFFFFF"/>
            <w:noWrap/>
            <w:vAlign w:val="bottom"/>
            <w:hideMark/>
          </w:tcPr>
          <w:p w14:paraId="0452ACB4" w14:textId="77777777" w:rsidR="00A06131" w:rsidRPr="00A06131" w:rsidRDefault="00A06131" w:rsidP="00A06131">
            <w:pPr>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€/asukas TA2020/1570</w:t>
            </w:r>
          </w:p>
        </w:tc>
        <w:tc>
          <w:tcPr>
            <w:tcW w:w="1276" w:type="dxa"/>
            <w:tcBorders>
              <w:top w:val="nil"/>
              <w:left w:val="nil"/>
              <w:bottom w:val="single" w:sz="4" w:space="0" w:color="auto"/>
              <w:right w:val="nil"/>
            </w:tcBorders>
            <w:shd w:val="clear" w:color="000000" w:fill="FFFFFF"/>
            <w:noWrap/>
            <w:vAlign w:val="bottom"/>
            <w:hideMark/>
          </w:tcPr>
          <w:p w14:paraId="72B82A36" w14:textId="77777777" w:rsidR="00A06131" w:rsidRPr="00A06131" w:rsidRDefault="00A06131" w:rsidP="00A06131">
            <w:pPr>
              <w:rPr>
                <w:rFonts w:ascii="Times New Roman" w:eastAsia="Times New Roman" w:hAnsi="Times New Roman" w:cs="Times New Roman"/>
                <w:color w:val="000000"/>
                <w:sz w:val="20"/>
                <w:szCs w:val="20"/>
                <w:lang w:eastAsia="fi-FI"/>
              </w:rPr>
            </w:pPr>
            <w:r w:rsidRPr="00A06131">
              <w:rPr>
                <w:rFonts w:ascii="Times New Roman" w:eastAsia="Times New Roman" w:hAnsi="Times New Roman" w:cs="Times New Roman"/>
                <w:color w:val="000000"/>
                <w:sz w:val="20"/>
                <w:szCs w:val="20"/>
                <w:lang w:eastAsia="fi-FI"/>
              </w:rPr>
              <w:t> </w:t>
            </w:r>
          </w:p>
        </w:tc>
        <w:tc>
          <w:tcPr>
            <w:tcW w:w="1200" w:type="dxa"/>
            <w:tcBorders>
              <w:top w:val="nil"/>
              <w:left w:val="nil"/>
              <w:bottom w:val="single" w:sz="4" w:space="0" w:color="auto"/>
              <w:right w:val="nil"/>
            </w:tcBorders>
            <w:shd w:val="clear" w:color="000000" w:fill="FFFFFF"/>
            <w:noWrap/>
            <w:vAlign w:val="bottom"/>
            <w:hideMark/>
          </w:tcPr>
          <w:p w14:paraId="1E385BFF" w14:textId="77777777" w:rsidR="00A06131" w:rsidRPr="00A06131" w:rsidRDefault="00A06131" w:rsidP="00A06131">
            <w:pPr>
              <w:rPr>
                <w:rFonts w:ascii="Times New Roman" w:eastAsia="Times New Roman" w:hAnsi="Times New Roman" w:cs="Times New Roman"/>
                <w:color w:val="000000"/>
                <w:sz w:val="20"/>
                <w:szCs w:val="20"/>
                <w:lang w:eastAsia="fi-FI"/>
              </w:rPr>
            </w:pPr>
            <w:r w:rsidRPr="00A06131">
              <w:rPr>
                <w:rFonts w:ascii="Times New Roman" w:eastAsia="Times New Roman" w:hAnsi="Times New Roman" w:cs="Times New Roman"/>
                <w:color w:val="000000"/>
                <w:sz w:val="20"/>
                <w:szCs w:val="20"/>
                <w:lang w:eastAsia="fi-FI"/>
              </w:rPr>
              <w:t> </w:t>
            </w:r>
          </w:p>
        </w:tc>
        <w:tc>
          <w:tcPr>
            <w:tcW w:w="1400" w:type="dxa"/>
            <w:tcBorders>
              <w:top w:val="nil"/>
              <w:left w:val="nil"/>
              <w:bottom w:val="single" w:sz="4" w:space="0" w:color="auto"/>
              <w:right w:val="nil"/>
            </w:tcBorders>
            <w:shd w:val="clear" w:color="000000" w:fill="FFFFFF"/>
            <w:noWrap/>
            <w:vAlign w:val="bottom"/>
            <w:hideMark/>
          </w:tcPr>
          <w:p w14:paraId="732DFB35" w14:textId="77777777" w:rsidR="00A06131" w:rsidRPr="00A06131" w:rsidRDefault="00A06131" w:rsidP="00A06131">
            <w:pPr>
              <w:jc w:val="right"/>
              <w:rPr>
                <w:rFonts w:ascii="Times New Roman" w:eastAsia="Times New Roman" w:hAnsi="Times New Roman" w:cs="Times New Roman"/>
                <w:color w:val="000000"/>
                <w:sz w:val="20"/>
                <w:szCs w:val="20"/>
                <w:lang w:eastAsia="fi-FI"/>
              </w:rPr>
            </w:pPr>
            <w:r w:rsidRPr="00A06131">
              <w:rPr>
                <w:rFonts w:ascii="Times New Roman" w:eastAsia="Times New Roman" w:hAnsi="Times New Roman" w:cs="Times New Roman"/>
                <w:color w:val="000000"/>
                <w:sz w:val="20"/>
                <w:szCs w:val="20"/>
                <w:lang w:eastAsia="fi-FI"/>
              </w:rPr>
              <w:t>-34</w:t>
            </w:r>
          </w:p>
        </w:tc>
        <w:tc>
          <w:tcPr>
            <w:tcW w:w="1400" w:type="dxa"/>
            <w:tcBorders>
              <w:top w:val="nil"/>
              <w:left w:val="nil"/>
              <w:bottom w:val="single" w:sz="4" w:space="0" w:color="auto"/>
              <w:right w:val="nil"/>
            </w:tcBorders>
            <w:shd w:val="clear" w:color="000000" w:fill="FFFFFF"/>
            <w:noWrap/>
            <w:vAlign w:val="bottom"/>
            <w:hideMark/>
          </w:tcPr>
          <w:p w14:paraId="460B1B96" w14:textId="77777777" w:rsidR="00A06131" w:rsidRPr="00A06131" w:rsidRDefault="00A06131" w:rsidP="00A06131">
            <w:pPr>
              <w:rPr>
                <w:rFonts w:ascii="Times New Roman" w:eastAsia="Times New Roman" w:hAnsi="Times New Roman" w:cs="Times New Roman"/>
                <w:color w:val="000000"/>
                <w:sz w:val="20"/>
                <w:szCs w:val="20"/>
                <w:lang w:eastAsia="fi-FI"/>
              </w:rPr>
            </w:pPr>
            <w:r w:rsidRPr="00A06131">
              <w:rPr>
                <w:rFonts w:ascii="Times New Roman" w:eastAsia="Times New Roman" w:hAnsi="Times New Roman" w:cs="Times New Roman"/>
                <w:color w:val="000000"/>
                <w:sz w:val="20"/>
                <w:szCs w:val="20"/>
                <w:lang w:eastAsia="fi-FI"/>
              </w:rPr>
              <w:t> </w:t>
            </w:r>
          </w:p>
        </w:tc>
        <w:tc>
          <w:tcPr>
            <w:tcW w:w="1103" w:type="dxa"/>
            <w:tcBorders>
              <w:top w:val="nil"/>
              <w:left w:val="nil"/>
              <w:bottom w:val="single" w:sz="4" w:space="0" w:color="auto"/>
              <w:right w:val="single" w:sz="4" w:space="0" w:color="auto"/>
            </w:tcBorders>
            <w:shd w:val="clear" w:color="000000" w:fill="FFFFFF"/>
            <w:noWrap/>
            <w:vAlign w:val="bottom"/>
            <w:hideMark/>
          </w:tcPr>
          <w:p w14:paraId="332E22BC" w14:textId="77777777" w:rsidR="00A06131" w:rsidRPr="00A06131" w:rsidRDefault="00A06131" w:rsidP="00A06131">
            <w:pPr>
              <w:rPr>
                <w:rFonts w:ascii="Times New Roman" w:eastAsia="Times New Roman" w:hAnsi="Times New Roman" w:cs="Times New Roman"/>
                <w:color w:val="000000"/>
                <w:sz w:val="20"/>
                <w:szCs w:val="20"/>
                <w:lang w:eastAsia="fi-FI"/>
              </w:rPr>
            </w:pPr>
            <w:r w:rsidRPr="00A06131">
              <w:rPr>
                <w:rFonts w:ascii="Times New Roman" w:eastAsia="Times New Roman" w:hAnsi="Times New Roman" w:cs="Times New Roman"/>
                <w:color w:val="000000"/>
                <w:sz w:val="20"/>
                <w:szCs w:val="20"/>
                <w:lang w:eastAsia="fi-FI"/>
              </w:rPr>
              <w:t> </w:t>
            </w:r>
          </w:p>
        </w:tc>
      </w:tr>
    </w:tbl>
    <w:p w14:paraId="7A193177" w14:textId="338BA49B" w:rsidR="00A06131" w:rsidRDefault="00A06131" w:rsidP="007949AD">
      <w:pPr>
        <w:rPr>
          <w:rFonts w:ascii="Times New Roman" w:hAnsi="Times New Roman" w:cs="Times New Roman"/>
          <w:sz w:val="20"/>
          <w:szCs w:val="20"/>
        </w:rPr>
      </w:pPr>
    </w:p>
    <w:p w14:paraId="164EAFD3" w14:textId="77777777" w:rsidR="007949AD" w:rsidRPr="00AD7068" w:rsidRDefault="007949AD" w:rsidP="007949AD">
      <w:pPr>
        <w:pStyle w:val="Otsikko2"/>
        <w:spacing w:before="0"/>
        <w:rPr>
          <w:rFonts w:ascii="Times New Roman" w:hAnsi="Times New Roman" w:cs="Times New Roman"/>
          <w:color w:val="auto"/>
          <w:sz w:val="18"/>
          <w:szCs w:val="20"/>
        </w:rPr>
      </w:pPr>
      <w:bookmarkStart w:id="92" w:name="_Toc26449081"/>
      <w:r w:rsidRPr="00AD7068">
        <w:rPr>
          <w:rFonts w:ascii="Times New Roman" w:hAnsi="Times New Roman" w:cs="Times New Roman"/>
          <w:color w:val="auto"/>
          <w:sz w:val="22"/>
          <w:szCs w:val="24"/>
        </w:rPr>
        <w:t>510 Yhdyskuntasuunnittelu</w:t>
      </w:r>
      <w:bookmarkEnd w:id="92"/>
    </w:p>
    <w:p w14:paraId="63BBF29D" w14:textId="77777777" w:rsidR="007949AD" w:rsidRPr="00AD7068" w:rsidRDefault="007949AD" w:rsidP="007949AD">
      <w:pPr>
        <w:rPr>
          <w:rFonts w:ascii="Times New Roman" w:hAnsi="Times New Roman" w:cs="Times New Roman"/>
          <w:sz w:val="20"/>
          <w:szCs w:val="20"/>
        </w:rPr>
      </w:pPr>
      <w:r>
        <w:rPr>
          <w:rFonts w:ascii="Times New Roman" w:hAnsi="Times New Roman" w:cs="Times New Roman"/>
          <w:sz w:val="20"/>
          <w:szCs w:val="20"/>
        </w:rPr>
        <w:t xml:space="preserve"> </w:t>
      </w:r>
    </w:p>
    <w:p w14:paraId="3C575D62" w14:textId="77777777" w:rsidR="007949AD" w:rsidRPr="00AD7068" w:rsidRDefault="007949AD" w:rsidP="007949AD">
      <w:pPr>
        <w:rPr>
          <w:rFonts w:ascii="Times New Roman" w:hAnsi="Times New Roman" w:cs="Times New Roman"/>
          <w:b/>
          <w:sz w:val="20"/>
          <w:szCs w:val="20"/>
        </w:rPr>
      </w:pPr>
      <w:r w:rsidRPr="00AD7068">
        <w:rPr>
          <w:rFonts w:ascii="Times New Roman" w:hAnsi="Times New Roman" w:cs="Times New Roman"/>
          <w:b/>
          <w:sz w:val="20"/>
          <w:szCs w:val="20"/>
        </w:rPr>
        <w:t>Palvelusuunnitelma</w:t>
      </w:r>
    </w:p>
    <w:p w14:paraId="7EA6451A" w14:textId="77777777" w:rsidR="007949AD"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Tehtävänä kaavoitus, tekninen suunnittelu ja rakennuttaminen, maanmittaus ja muu kiinteistötoimi.</w:t>
      </w:r>
    </w:p>
    <w:p w14:paraId="4BB5E1BE" w14:textId="77777777" w:rsidR="007949AD" w:rsidRDefault="007949AD" w:rsidP="007949AD">
      <w:pPr>
        <w:rPr>
          <w:rFonts w:ascii="Times New Roman" w:hAnsi="Times New Roman" w:cs="Times New Roman"/>
          <w:sz w:val="20"/>
          <w:szCs w:val="20"/>
        </w:rPr>
      </w:pPr>
    </w:p>
    <w:p w14:paraId="1BA21410" w14:textId="77777777" w:rsidR="007949AD" w:rsidRPr="00C9187F" w:rsidRDefault="007949AD" w:rsidP="007949AD">
      <w:pPr>
        <w:rPr>
          <w:rFonts w:ascii="Times New Roman" w:hAnsi="Times New Roman" w:cs="Times New Roman"/>
          <w:b/>
          <w:sz w:val="20"/>
          <w:szCs w:val="20"/>
        </w:rPr>
      </w:pPr>
      <w:r w:rsidRPr="00C9187F">
        <w:rPr>
          <w:rFonts w:ascii="Times New Roman" w:hAnsi="Times New Roman" w:cs="Times New Roman"/>
          <w:b/>
          <w:sz w:val="20"/>
          <w:szCs w:val="20"/>
        </w:rPr>
        <w:t>Toiminnalliset tavoitteet</w:t>
      </w:r>
    </w:p>
    <w:tbl>
      <w:tblPr>
        <w:tblW w:w="9498" w:type="dxa"/>
        <w:tblInd w:w="-5" w:type="dxa"/>
        <w:shd w:val="clear" w:color="auto" w:fill="FFFFFF" w:themeFill="background1"/>
        <w:tblLook w:val="04A0" w:firstRow="1" w:lastRow="0" w:firstColumn="1" w:lastColumn="0" w:noHBand="0" w:noVBand="1"/>
      </w:tblPr>
      <w:tblGrid>
        <w:gridCol w:w="3119"/>
        <w:gridCol w:w="3259"/>
        <w:gridCol w:w="3120"/>
      </w:tblGrid>
      <w:tr w:rsidR="007949AD" w:rsidRPr="00AD7068" w14:paraId="795449C9" w14:textId="77777777" w:rsidTr="007949AD">
        <w:tc>
          <w:tcPr>
            <w:tcW w:w="3119" w:type="dxa"/>
            <w:tcBorders>
              <w:top w:val="single" w:sz="4" w:space="0" w:color="auto"/>
              <w:left w:val="single" w:sz="4" w:space="0" w:color="auto"/>
              <w:bottom w:val="single" w:sz="4" w:space="0" w:color="auto"/>
            </w:tcBorders>
            <w:shd w:val="clear" w:color="auto" w:fill="FFFFFF" w:themeFill="background1"/>
          </w:tcPr>
          <w:p w14:paraId="33E85BB7" w14:textId="77777777" w:rsidR="007949AD" w:rsidRPr="00AD7068" w:rsidRDefault="007949AD" w:rsidP="007949AD">
            <w:pPr>
              <w:tabs>
                <w:tab w:val="center" w:pos="1521"/>
              </w:tabs>
              <w:rPr>
                <w:rFonts w:ascii="Times New Roman" w:hAnsi="Times New Roman" w:cs="Times New Roman"/>
                <w:b/>
                <w:sz w:val="20"/>
                <w:szCs w:val="20"/>
              </w:rPr>
            </w:pPr>
            <w:r w:rsidRPr="00AD7068">
              <w:rPr>
                <w:rFonts w:ascii="Times New Roman" w:hAnsi="Times New Roman" w:cs="Times New Roman"/>
                <w:b/>
                <w:sz w:val="20"/>
                <w:szCs w:val="20"/>
              </w:rPr>
              <w:t>Tavoite</w:t>
            </w:r>
            <w:r>
              <w:rPr>
                <w:rFonts w:ascii="Times New Roman" w:hAnsi="Times New Roman" w:cs="Times New Roman"/>
                <w:b/>
                <w:sz w:val="20"/>
                <w:szCs w:val="20"/>
              </w:rPr>
              <w:tab/>
            </w:r>
          </w:p>
        </w:tc>
        <w:tc>
          <w:tcPr>
            <w:tcW w:w="3259" w:type="dxa"/>
            <w:tcBorders>
              <w:top w:val="single" w:sz="4" w:space="0" w:color="auto"/>
              <w:bottom w:val="single" w:sz="4" w:space="0" w:color="auto"/>
            </w:tcBorders>
            <w:shd w:val="clear" w:color="auto" w:fill="FFFFFF" w:themeFill="background1"/>
          </w:tcPr>
          <w:p w14:paraId="74135445" w14:textId="77777777" w:rsidR="007949AD" w:rsidRPr="00AD7068" w:rsidRDefault="007949AD" w:rsidP="007949AD">
            <w:pPr>
              <w:rPr>
                <w:rFonts w:ascii="Times New Roman" w:hAnsi="Times New Roman" w:cs="Times New Roman"/>
                <w:b/>
                <w:sz w:val="20"/>
                <w:szCs w:val="20"/>
              </w:rPr>
            </w:pPr>
            <w:r w:rsidRPr="00AD7068">
              <w:rPr>
                <w:rFonts w:ascii="Times New Roman" w:hAnsi="Times New Roman" w:cs="Times New Roman"/>
                <w:b/>
                <w:sz w:val="20"/>
                <w:szCs w:val="20"/>
              </w:rPr>
              <w:t>Toimintasuunnitelma 20</w:t>
            </w:r>
            <w:r>
              <w:rPr>
                <w:rFonts w:ascii="Times New Roman" w:hAnsi="Times New Roman" w:cs="Times New Roman"/>
                <w:b/>
                <w:sz w:val="20"/>
                <w:szCs w:val="20"/>
              </w:rPr>
              <w:t>20</w:t>
            </w:r>
          </w:p>
        </w:tc>
        <w:tc>
          <w:tcPr>
            <w:tcW w:w="3120" w:type="dxa"/>
            <w:tcBorders>
              <w:top w:val="single" w:sz="4" w:space="0" w:color="auto"/>
              <w:bottom w:val="single" w:sz="4" w:space="0" w:color="auto"/>
              <w:right w:val="single" w:sz="4" w:space="0" w:color="auto"/>
            </w:tcBorders>
            <w:shd w:val="clear" w:color="auto" w:fill="FFFFFF" w:themeFill="background1"/>
          </w:tcPr>
          <w:p w14:paraId="2494BE46" w14:textId="77777777" w:rsidR="007949AD" w:rsidRPr="00AD7068" w:rsidRDefault="007949AD" w:rsidP="007949AD">
            <w:pPr>
              <w:rPr>
                <w:rFonts w:ascii="Times New Roman" w:hAnsi="Times New Roman" w:cs="Times New Roman"/>
                <w:b/>
                <w:sz w:val="20"/>
                <w:szCs w:val="20"/>
              </w:rPr>
            </w:pPr>
            <w:r w:rsidRPr="00AD7068">
              <w:rPr>
                <w:rFonts w:ascii="Times New Roman" w:hAnsi="Times New Roman" w:cs="Times New Roman"/>
                <w:b/>
                <w:sz w:val="20"/>
                <w:szCs w:val="20"/>
              </w:rPr>
              <w:t>Mittari</w:t>
            </w:r>
          </w:p>
        </w:tc>
      </w:tr>
      <w:tr w:rsidR="007949AD" w:rsidRPr="00AD7068" w14:paraId="0DDFBA91" w14:textId="77777777" w:rsidTr="007949AD">
        <w:tc>
          <w:tcPr>
            <w:tcW w:w="3119" w:type="dxa"/>
            <w:tcBorders>
              <w:top w:val="single" w:sz="4" w:space="0" w:color="auto"/>
              <w:left w:val="single" w:sz="4" w:space="0" w:color="auto"/>
            </w:tcBorders>
            <w:shd w:val="clear" w:color="auto" w:fill="FFFFFF" w:themeFill="background1"/>
          </w:tcPr>
          <w:p w14:paraId="319F935D" w14:textId="77777777" w:rsidR="007949AD" w:rsidRPr="00AD7068" w:rsidRDefault="007949AD" w:rsidP="007949AD">
            <w:pPr>
              <w:rPr>
                <w:rFonts w:ascii="Times New Roman" w:hAnsi="Times New Roman" w:cs="Times New Roman"/>
                <w:sz w:val="20"/>
                <w:szCs w:val="20"/>
              </w:rPr>
            </w:pPr>
            <w:r>
              <w:rPr>
                <w:rFonts w:ascii="Times New Roman" w:hAnsi="Times New Roman" w:cs="Times New Roman"/>
                <w:sz w:val="20"/>
                <w:szCs w:val="20"/>
              </w:rPr>
              <w:t>Houkutteleva tonttitarjonta.</w:t>
            </w:r>
          </w:p>
        </w:tc>
        <w:tc>
          <w:tcPr>
            <w:tcW w:w="3259" w:type="dxa"/>
            <w:tcBorders>
              <w:top w:val="single" w:sz="4" w:space="0" w:color="auto"/>
            </w:tcBorders>
            <w:shd w:val="clear" w:color="auto" w:fill="FFFFFF" w:themeFill="background1"/>
          </w:tcPr>
          <w:p w14:paraId="51E52DA0" w14:textId="77777777" w:rsidR="007949AD" w:rsidRDefault="007949AD" w:rsidP="007949AD">
            <w:pPr>
              <w:rPr>
                <w:rFonts w:ascii="Times New Roman" w:hAnsi="Times New Roman" w:cs="Times New Roman"/>
                <w:sz w:val="20"/>
                <w:szCs w:val="20"/>
              </w:rPr>
            </w:pPr>
            <w:r>
              <w:rPr>
                <w:rFonts w:ascii="Times New Roman" w:hAnsi="Times New Roman" w:cs="Times New Roman"/>
                <w:sz w:val="20"/>
                <w:szCs w:val="20"/>
              </w:rPr>
              <w:t>Keskustaajaman yleiskaavoitus,</w:t>
            </w:r>
          </w:p>
          <w:p w14:paraId="601440F8" w14:textId="77777777" w:rsidR="007949AD" w:rsidRDefault="007949AD" w:rsidP="007949AD">
            <w:pPr>
              <w:rPr>
                <w:rFonts w:ascii="Times New Roman" w:hAnsi="Times New Roman" w:cs="Times New Roman"/>
                <w:sz w:val="20"/>
                <w:szCs w:val="20"/>
              </w:rPr>
            </w:pPr>
            <w:r>
              <w:rPr>
                <w:rFonts w:ascii="Times New Roman" w:hAnsi="Times New Roman" w:cs="Times New Roman"/>
                <w:sz w:val="20"/>
                <w:szCs w:val="20"/>
              </w:rPr>
              <w:t>kaavamuutokset.</w:t>
            </w:r>
          </w:p>
          <w:p w14:paraId="040D4EE0" w14:textId="77777777" w:rsidR="007949AD" w:rsidRPr="00AD7068" w:rsidRDefault="007949AD" w:rsidP="007949AD">
            <w:pPr>
              <w:rPr>
                <w:rFonts w:ascii="Times New Roman" w:hAnsi="Times New Roman" w:cs="Times New Roman"/>
                <w:sz w:val="20"/>
                <w:szCs w:val="20"/>
              </w:rPr>
            </w:pPr>
          </w:p>
        </w:tc>
        <w:tc>
          <w:tcPr>
            <w:tcW w:w="3120" w:type="dxa"/>
            <w:tcBorders>
              <w:top w:val="single" w:sz="4" w:space="0" w:color="auto"/>
              <w:right w:val="single" w:sz="4" w:space="0" w:color="auto"/>
            </w:tcBorders>
            <w:shd w:val="clear" w:color="auto" w:fill="FFFFFF" w:themeFill="background1"/>
          </w:tcPr>
          <w:p w14:paraId="0D97A69E" w14:textId="77777777" w:rsidR="007949AD" w:rsidRPr="00AD7068"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Kuntalaisten ja rakentajien palaute</w:t>
            </w:r>
            <w:r>
              <w:rPr>
                <w:rFonts w:ascii="Times New Roman" w:hAnsi="Times New Roman" w:cs="Times New Roman"/>
                <w:sz w:val="20"/>
                <w:szCs w:val="20"/>
              </w:rPr>
              <w:t>.</w:t>
            </w:r>
          </w:p>
        </w:tc>
      </w:tr>
      <w:tr w:rsidR="007949AD" w:rsidRPr="00AD7068" w14:paraId="49517123" w14:textId="77777777" w:rsidTr="007949AD">
        <w:tc>
          <w:tcPr>
            <w:tcW w:w="3119" w:type="dxa"/>
            <w:tcBorders>
              <w:left w:val="single" w:sz="4" w:space="0" w:color="auto"/>
              <w:bottom w:val="single" w:sz="4" w:space="0" w:color="auto"/>
            </w:tcBorders>
            <w:shd w:val="clear" w:color="auto" w:fill="FFFFFF" w:themeFill="background1"/>
          </w:tcPr>
          <w:p w14:paraId="5B0504DF" w14:textId="77777777" w:rsidR="007949AD" w:rsidRPr="00AD7068"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Uudet investoinnit</w:t>
            </w:r>
            <w:r>
              <w:rPr>
                <w:rFonts w:ascii="Times New Roman" w:hAnsi="Times New Roman" w:cs="Times New Roman"/>
                <w:sz w:val="20"/>
                <w:szCs w:val="20"/>
              </w:rPr>
              <w:t>.</w:t>
            </w:r>
          </w:p>
        </w:tc>
        <w:tc>
          <w:tcPr>
            <w:tcW w:w="3259" w:type="dxa"/>
            <w:tcBorders>
              <w:bottom w:val="single" w:sz="4" w:space="0" w:color="auto"/>
            </w:tcBorders>
            <w:shd w:val="clear" w:color="auto" w:fill="FFFFFF" w:themeFill="background1"/>
          </w:tcPr>
          <w:p w14:paraId="6A98C1B1" w14:textId="77777777" w:rsidR="007949AD" w:rsidRPr="00AD7068" w:rsidRDefault="007949AD" w:rsidP="007949AD">
            <w:pPr>
              <w:rPr>
                <w:rFonts w:ascii="Times New Roman" w:hAnsi="Times New Roman" w:cs="Times New Roman"/>
                <w:sz w:val="20"/>
                <w:szCs w:val="20"/>
              </w:rPr>
            </w:pPr>
            <w:r>
              <w:rPr>
                <w:rFonts w:ascii="Times New Roman" w:hAnsi="Times New Roman" w:cs="Times New Roman"/>
                <w:sz w:val="20"/>
                <w:szCs w:val="20"/>
              </w:rPr>
              <w:t>Varaudutaan e</w:t>
            </w:r>
            <w:r w:rsidRPr="00AD7068">
              <w:rPr>
                <w:rFonts w:ascii="Times New Roman" w:hAnsi="Times New Roman" w:cs="Times New Roman"/>
                <w:sz w:val="20"/>
                <w:szCs w:val="20"/>
              </w:rPr>
              <w:t>siselvityksiin</w:t>
            </w:r>
            <w:r>
              <w:rPr>
                <w:rFonts w:ascii="Times New Roman" w:hAnsi="Times New Roman" w:cs="Times New Roman"/>
                <w:sz w:val="20"/>
                <w:szCs w:val="20"/>
              </w:rPr>
              <w:t>.</w:t>
            </w:r>
          </w:p>
        </w:tc>
        <w:tc>
          <w:tcPr>
            <w:tcW w:w="3120" w:type="dxa"/>
            <w:tcBorders>
              <w:bottom w:val="single" w:sz="4" w:space="0" w:color="auto"/>
              <w:right w:val="single" w:sz="4" w:space="0" w:color="auto"/>
            </w:tcBorders>
            <w:shd w:val="clear" w:color="auto" w:fill="FFFFFF" w:themeFill="background1"/>
          </w:tcPr>
          <w:p w14:paraId="014B859C" w14:textId="77777777" w:rsidR="007949AD" w:rsidRPr="00AD7068" w:rsidRDefault="007949AD" w:rsidP="007949AD">
            <w:pPr>
              <w:rPr>
                <w:rFonts w:ascii="Times New Roman" w:hAnsi="Times New Roman" w:cs="Times New Roman"/>
                <w:sz w:val="20"/>
                <w:szCs w:val="20"/>
              </w:rPr>
            </w:pPr>
            <w:r>
              <w:rPr>
                <w:rFonts w:ascii="Times New Roman" w:hAnsi="Times New Roman" w:cs="Times New Roman"/>
                <w:sz w:val="20"/>
                <w:szCs w:val="20"/>
              </w:rPr>
              <w:t>Tehdyt s</w:t>
            </w:r>
            <w:r w:rsidRPr="00AD7068">
              <w:rPr>
                <w:rFonts w:ascii="Times New Roman" w:hAnsi="Times New Roman" w:cs="Times New Roman"/>
                <w:sz w:val="20"/>
                <w:szCs w:val="20"/>
              </w:rPr>
              <w:t>elvitykset</w:t>
            </w:r>
            <w:r>
              <w:rPr>
                <w:rFonts w:ascii="Times New Roman" w:hAnsi="Times New Roman" w:cs="Times New Roman"/>
                <w:sz w:val="20"/>
                <w:szCs w:val="20"/>
              </w:rPr>
              <w:t>.</w:t>
            </w:r>
          </w:p>
        </w:tc>
      </w:tr>
    </w:tbl>
    <w:p w14:paraId="546E1FC9" w14:textId="62BD9983" w:rsidR="007949AD" w:rsidRDefault="007949AD" w:rsidP="007949AD">
      <w:pPr>
        <w:rPr>
          <w:rFonts w:ascii="Times New Roman" w:hAnsi="Times New Roman" w:cs="Times New Roman"/>
          <w:sz w:val="20"/>
          <w:szCs w:val="20"/>
        </w:rPr>
      </w:pPr>
    </w:p>
    <w:tbl>
      <w:tblPr>
        <w:tblW w:w="9493" w:type="dxa"/>
        <w:tblCellMar>
          <w:left w:w="70" w:type="dxa"/>
          <w:right w:w="70" w:type="dxa"/>
        </w:tblCellMar>
        <w:tblLook w:val="04A0" w:firstRow="1" w:lastRow="0" w:firstColumn="1" w:lastColumn="0" w:noHBand="0" w:noVBand="1"/>
      </w:tblPr>
      <w:tblGrid>
        <w:gridCol w:w="3114"/>
        <w:gridCol w:w="1276"/>
        <w:gridCol w:w="1200"/>
        <w:gridCol w:w="1400"/>
        <w:gridCol w:w="1400"/>
        <w:gridCol w:w="1103"/>
      </w:tblGrid>
      <w:tr w:rsidR="00A06131" w:rsidRPr="00A06131" w14:paraId="1B2519B5" w14:textId="77777777" w:rsidTr="00A06131">
        <w:trPr>
          <w:trHeight w:val="57"/>
        </w:trPr>
        <w:tc>
          <w:tcPr>
            <w:tcW w:w="3114" w:type="dxa"/>
            <w:tcBorders>
              <w:top w:val="single" w:sz="4" w:space="0" w:color="auto"/>
              <w:left w:val="single" w:sz="4" w:space="0" w:color="auto"/>
              <w:bottom w:val="single" w:sz="4" w:space="0" w:color="auto"/>
              <w:right w:val="nil"/>
            </w:tcBorders>
            <w:shd w:val="clear" w:color="000000" w:fill="FFFFFF"/>
            <w:noWrap/>
            <w:vAlign w:val="bottom"/>
            <w:hideMark/>
          </w:tcPr>
          <w:p w14:paraId="0BBA014F" w14:textId="77777777" w:rsidR="00A06131" w:rsidRPr="00A06131" w:rsidRDefault="00A06131" w:rsidP="00A06131">
            <w:pPr>
              <w:rPr>
                <w:rFonts w:ascii="Times New Roman" w:eastAsia="Times New Roman" w:hAnsi="Times New Roman" w:cs="Times New Roman"/>
                <w:b/>
                <w:bCs/>
                <w:sz w:val="20"/>
                <w:szCs w:val="20"/>
                <w:lang w:eastAsia="fi-FI"/>
              </w:rPr>
            </w:pPr>
            <w:r w:rsidRPr="00A06131">
              <w:rPr>
                <w:rFonts w:ascii="Times New Roman" w:eastAsia="Times New Roman" w:hAnsi="Times New Roman" w:cs="Times New Roman"/>
                <w:b/>
                <w:bCs/>
                <w:sz w:val="20"/>
                <w:szCs w:val="20"/>
                <w:lang w:eastAsia="fi-FI"/>
              </w:rPr>
              <w:t>510 Yhdyskuntasuunnittelu</w:t>
            </w:r>
          </w:p>
        </w:tc>
        <w:tc>
          <w:tcPr>
            <w:tcW w:w="1276" w:type="dxa"/>
            <w:tcBorders>
              <w:top w:val="single" w:sz="4" w:space="0" w:color="auto"/>
              <w:left w:val="nil"/>
              <w:bottom w:val="single" w:sz="4" w:space="0" w:color="auto"/>
              <w:right w:val="nil"/>
            </w:tcBorders>
            <w:shd w:val="clear" w:color="000000" w:fill="FFFFFF"/>
            <w:noWrap/>
            <w:vAlign w:val="bottom"/>
            <w:hideMark/>
          </w:tcPr>
          <w:p w14:paraId="79D0FDF3" w14:textId="77777777" w:rsidR="00A06131" w:rsidRPr="00A06131" w:rsidRDefault="00A06131" w:rsidP="00A06131">
            <w:pPr>
              <w:jc w:val="right"/>
              <w:rPr>
                <w:rFonts w:ascii="Times New Roman" w:eastAsia="Times New Roman" w:hAnsi="Times New Roman" w:cs="Times New Roman"/>
                <w:b/>
                <w:bCs/>
                <w:sz w:val="20"/>
                <w:szCs w:val="20"/>
                <w:lang w:eastAsia="fi-FI"/>
              </w:rPr>
            </w:pPr>
            <w:r w:rsidRPr="00A06131">
              <w:rPr>
                <w:rFonts w:ascii="Times New Roman" w:eastAsia="Times New Roman" w:hAnsi="Times New Roman" w:cs="Times New Roman"/>
                <w:b/>
                <w:bCs/>
                <w:sz w:val="20"/>
                <w:szCs w:val="20"/>
                <w:lang w:eastAsia="fi-FI"/>
              </w:rPr>
              <w:t>TP 2018</w:t>
            </w:r>
          </w:p>
        </w:tc>
        <w:tc>
          <w:tcPr>
            <w:tcW w:w="1200" w:type="dxa"/>
            <w:tcBorders>
              <w:top w:val="single" w:sz="4" w:space="0" w:color="auto"/>
              <w:left w:val="nil"/>
              <w:bottom w:val="single" w:sz="4" w:space="0" w:color="auto"/>
              <w:right w:val="nil"/>
            </w:tcBorders>
            <w:shd w:val="clear" w:color="000000" w:fill="FFFFFF"/>
            <w:vAlign w:val="bottom"/>
            <w:hideMark/>
          </w:tcPr>
          <w:p w14:paraId="61AB53B4" w14:textId="77777777" w:rsidR="00A06131" w:rsidRPr="00A06131" w:rsidRDefault="00A06131" w:rsidP="00A06131">
            <w:pPr>
              <w:jc w:val="right"/>
              <w:rPr>
                <w:rFonts w:ascii="Times New Roman" w:eastAsia="Times New Roman" w:hAnsi="Times New Roman" w:cs="Times New Roman"/>
                <w:b/>
                <w:bCs/>
                <w:sz w:val="20"/>
                <w:szCs w:val="20"/>
                <w:lang w:eastAsia="fi-FI"/>
              </w:rPr>
            </w:pPr>
            <w:proofErr w:type="spellStart"/>
            <w:r w:rsidRPr="00A06131">
              <w:rPr>
                <w:rFonts w:ascii="Times New Roman" w:eastAsia="Times New Roman" w:hAnsi="Times New Roman" w:cs="Times New Roman"/>
                <w:b/>
                <w:bCs/>
                <w:sz w:val="20"/>
                <w:szCs w:val="20"/>
                <w:lang w:eastAsia="fi-FI"/>
              </w:rPr>
              <w:t>TA+muutos</w:t>
            </w:r>
            <w:proofErr w:type="spellEnd"/>
            <w:r w:rsidRPr="00A06131">
              <w:rPr>
                <w:rFonts w:ascii="Times New Roman" w:eastAsia="Times New Roman" w:hAnsi="Times New Roman" w:cs="Times New Roman"/>
                <w:b/>
                <w:bCs/>
                <w:sz w:val="20"/>
                <w:szCs w:val="20"/>
                <w:lang w:eastAsia="fi-FI"/>
              </w:rPr>
              <w:t xml:space="preserve"> 2019</w:t>
            </w:r>
          </w:p>
        </w:tc>
        <w:tc>
          <w:tcPr>
            <w:tcW w:w="1400" w:type="dxa"/>
            <w:tcBorders>
              <w:top w:val="single" w:sz="4" w:space="0" w:color="auto"/>
              <w:left w:val="nil"/>
              <w:bottom w:val="single" w:sz="4" w:space="0" w:color="auto"/>
              <w:right w:val="nil"/>
            </w:tcBorders>
            <w:shd w:val="clear" w:color="000000" w:fill="FFFFFF"/>
            <w:noWrap/>
            <w:vAlign w:val="bottom"/>
            <w:hideMark/>
          </w:tcPr>
          <w:p w14:paraId="04B7071F" w14:textId="77777777" w:rsidR="00A06131" w:rsidRPr="00A06131" w:rsidRDefault="00A06131" w:rsidP="00A06131">
            <w:pPr>
              <w:jc w:val="right"/>
              <w:rPr>
                <w:rFonts w:ascii="Times New Roman" w:eastAsia="Times New Roman" w:hAnsi="Times New Roman" w:cs="Times New Roman"/>
                <w:b/>
                <w:bCs/>
                <w:sz w:val="20"/>
                <w:szCs w:val="20"/>
                <w:lang w:eastAsia="fi-FI"/>
              </w:rPr>
            </w:pPr>
            <w:r w:rsidRPr="00A06131">
              <w:rPr>
                <w:rFonts w:ascii="Times New Roman" w:eastAsia="Times New Roman" w:hAnsi="Times New Roman" w:cs="Times New Roman"/>
                <w:b/>
                <w:bCs/>
                <w:sz w:val="20"/>
                <w:szCs w:val="20"/>
                <w:lang w:eastAsia="fi-FI"/>
              </w:rPr>
              <w:t>TA2020</w:t>
            </w:r>
          </w:p>
        </w:tc>
        <w:tc>
          <w:tcPr>
            <w:tcW w:w="1400" w:type="dxa"/>
            <w:tcBorders>
              <w:top w:val="single" w:sz="4" w:space="0" w:color="auto"/>
              <w:left w:val="nil"/>
              <w:bottom w:val="single" w:sz="4" w:space="0" w:color="auto"/>
              <w:right w:val="nil"/>
            </w:tcBorders>
            <w:shd w:val="clear" w:color="000000" w:fill="FFFFFF"/>
            <w:noWrap/>
            <w:vAlign w:val="bottom"/>
            <w:hideMark/>
          </w:tcPr>
          <w:p w14:paraId="7C98E4DC" w14:textId="77777777" w:rsidR="00A06131" w:rsidRPr="00A06131" w:rsidRDefault="00A06131" w:rsidP="00A06131">
            <w:pPr>
              <w:jc w:val="right"/>
              <w:rPr>
                <w:rFonts w:ascii="Times New Roman" w:eastAsia="Times New Roman" w:hAnsi="Times New Roman" w:cs="Times New Roman"/>
                <w:b/>
                <w:bCs/>
                <w:sz w:val="20"/>
                <w:szCs w:val="20"/>
                <w:lang w:eastAsia="fi-FI"/>
              </w:rPr>
            </w:pPr>
            <w:r w:rsidRPr="00A06131">
              <w:rPr>
                <w:rFonts w:ascii="Times New Roman" w:eastAsia="Times New Roman" w:hAnsi="Times New Roman" w:cs="Times New Roman"/>
                <w:b/>
                <w:bCs/>
                <w:sz w:val="20"/>
                <w:szCs w:val="20"/>
                <w:lang w:eastAsia="fi-FI"/>
              </w:rPr>
              <w:t>SU 2021</w:t>
            </w:r>
          </w:p>
        </w:tc>
        <w:tc>
          <w:tcPr>
            <w:tcW w:w="1103" w:type="dxa"/>
            <w:tcBorders>
              <w:top w:val="single" w:sz="4" w:space="0" w:color="auto"/>
              <w:left w:val="nil"/>
              <w:bottom w:val="single" w:sz="4" w:space="0" w:color="auto"/>
              <w:right w:val="single" w:sz="4" w:space="0" w:color="auto"/>
            </w:tcBorders>
            <w:shd w:val="clear" w:color="000000" w:fill="FFFFFF"/>
            <w:noWrap/>
            <w:vAlign w:val="bottom"/>
            <w:hideMark/>
          </w:tcPr>
          <w:p w14:paraId="1090B965" w14:textId="77777777" w:rsidR="00A06131" w:rsidRPr="00A06131" w:rsidRDefault="00A06131" w:rsidP="00A06131">
            <w:pPr>
              <w:jc w:val="right"/>
              <w:rPr>
                <w:rFonts w:ascii="Times New Roman" w:eastAsia="Times New Roman" w:hAnsi="Times New Roman" w:cs="Times New Roman"/>
                <w:b/>
                <w:bCs/>
                <w:sz w:val="20"/>
                <w:szCs w:val="20"/>
                <w:lang w:eastAsia="fi-FI"/>
              </w:rPr>
            </w:pPr>
            <w:r w:rsidRPr="00A06131">
              <w:rPr>
                <w:rFonts w:ascii="Times New Roman" w:eastAsia="Times New Roman" w:hAnsi="Times New Roman" w:cs="Times New Roman"/>
                <w:b/>
                <w:bCs/>
                <w:sz w:val="20"/>
                <w:szCs w:val="20"/>
                <w:lang w:eastAsia="fi-FI"/>
              </w:rPr>
              <w:t>SU 2022</w:t>
            </w:r>
          </w:p>
        </w:tc>
      </w:tr>
      <w:tr w:rsidR="00A06131" w:rsidRPr="00A06131" w14:paraId="636E3F62" w14:textId="77777777" w:rsidTr="00A06131">
        <w:trPr>
          <w:trHeight w:val="57"/>
        </w:trPr>
        <w:tc>
          <w:tcPr>
            <w:tcW w:w="3114" w:type="dxa"/>
            <w:tcBorders>
              <w:top w:val="nil"/>
              <w:left w:val="single" w:sz="4" w:space="0" w:color="auto"/>
              <w:bottom w:val="nil"/>
              <w:right w:val="nil"/>
            </w:tcBorders>
            <w:shd w:val="clear" w:color="000000" w:fill="FFFFFF"/>
            <w:noWrap/>
            <w:vAlign w:val="bottom"/>
            <w:hideMark/>
          </w:tcPr>
          <w:p w14:paraId="7957E933" w14:textId="77777777" w:rsidR="00A06131" w:rsidRPr="00A06131" w:rsidRDefault="00A06131" w:rsidP="00A06131">
            <w:pPr>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Toimintatuotot</w:t>
            </w:r>
          </w:p>
        </w:tc>
        <w:tc>
          <w:tcPr>
            <w:tcW w:w="1276" w:type="dxa"/>
            <w:tcBorders>
              <w:top w:val="nil"/>
              <w:left w:val="nil"/>
              <w:bottom w:val="nil"/>
              <w:right w:val="nil"/>
            </w:tcBorders>
            <w:shd w:val="clear" w:color="000000" w:fill="FFFFFF"/>
            <w:noWrap/>
            <w:vAlign w:val="bottom"/>
            <w:hideMark/>
          </w:tcPr>
          <w:p w14:paraId="3C9A4F6D" w14:textId="77777777" w:rsidR="00A06131" w:rsidRPr="00A06131" w:rsidRDefault="00A06131" w:rsidP="00A06131">
            <w:pPr>
              <w:jc w:val="right"/>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3 544</w:t>
            </w:r>
          </w:p>
        </w:tc>
        <w:tc>
          <w:tcPr>
            <w:tcW w:w="1200" w:type="dxa"/>
            <w:tcBorders>
              <w:top w:val="nil"/>
              <w:left w:val="nil"/>
              <w:bottom w:val="nil"/>
              <w:right w:val="nil"/>
            </w:tcBorders>
            <w:shd w:val="clear" w:color="000000" w:fill="FFFFFF"/>
            <w:noWrap/>
            <w:vAlign w:val="bottom"/>
            <w:hideMark/>
          </w:tcPr>
          <w:p w14:paraId="06E5D2DB" w14:textId="77777777" w:rsidR="00A06131" w:rsidRPr="00A06131" w:rsidRDefault="00A06131" w:rsidP="00A06131">
            <w:pPr>
              <w:jc w:val="right"/>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 </w:t>
            </w:r>
          </w:p>
        </w:tc>
        <w:tc>
          <w:tcPr>
            <w:tcW w:w="1400" w:type="dxa"/>
            <w:tcBorders>
              <w:top w:val="nil"/>
              <w:left w:val="nil"/>
              <w:bottom w:val="nil"/>
              <w:right w:val="nil"/>
            </w:tcBorders>
            <w:shd w:val="clear" w:color="000000" w:fill="FFFFFF"/>
            <w:noWrap/>
            <w:vAlign w:val="bottom"/>
            <w:hideMark/>
          </w:tcPr>
          <w:p w14:paraId="39D6CF43" w14:textId="77777777" w:rsidR="00A06131" w:rsidRPr="00A06131" w:rsidRDefault="00A06131" w:rsidP="00A06131">
            <w:pPr>
              <w:jc w:val="right"/>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 </w:t>
            </w:r>
          </w:p>
        </w:tc>
        <w:tc>
          <w:tcPr>
            <w:tcW w:w="1400" w:type="dxa"/>
            <w:tcBorders>
              <w:top w:val="nil"/>
              <w:left w:val="nil"/>
              <w:bottom w:val="nil"/>
              <w:right w:val="nil"/>
            </w:tcBorders>
            <w:shd w:val="clear" w:color="000000" w:fill="FFFFFF"/>
            <w:noWrap/>
            <w:vAlign w:val="bottom"/>
            <w:hideMark/>
          </w:tcPr>
          <w:p w14:paraId="00D9FD8F" w14:textId="77777777" w:rsidR="00A06131" w:rsidRPr="00A06131" w:rsidRDefault="00A06131" w:rsidP="00A06131">
            <w:pPr>
              <w:jc w:val="right"/>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 </w:t>
            </w:r>
          </w:p>
        </w:tc>
        <w:tc>
          <w:tcPr>
            <w:tcW w:w="1103" w:type="dxa"/>
            <w:tcBorders>
              <w:top w:val="nil"/>
              <w:left w:val="nil"/>
              <w:bottom w:val="nil"/>
              <w:right w:val="single" w:sz="4" w:space="0" w:color="auto"/>
            </w:tcBorders>
            <w:shd w:val="clear" w:color="000000" w:fill="FFFFFF"/>
            <w:noWrap/>
            <w:vAlign w:val="bottom"/>
            <w:hideMark/>
          </w:tcPr>
          <w:p w14:paraId="45E0FD9D" w14:textId="77777777" w:rsidR="00A06131" w:rsidRPr="00A06131" w:rsidRDefault="00A06131" w:rsidP="00A06131">
            <w:pPr>
              <w:jc w:val="right"/>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 </w:t>
            </w:r>
          </w:p>
        </w:tc>
      </w:tr>
      <w:tr w:rsidR="00A06131" w:rsidRPr="00A06131" w14:paraId="5D9CA32D" w14:textId="77777777" w:rsidTr="00A06131">
        <w:trPr>
          <w:trHeight w:val="57"/>
        </w:trPr>
        <w:tc>
          <w:tcPr>
            <w:tcW w:w="3114" w:type="dxa"/>
            <w:tcBorders>
              <w:top w:val="nil"/>
              <w:left w:val="single" w:sz="4" w:space="0" w:color="auto"/>
              <w:bottom w:val="nil"/>
              <w:right w:val="nil"/>
            </w:tcBorders>
            <w:shd w:val="clear" w:color="000000" w:fill="FFFFFF"/>
            <w:noWrap/>
            <w:vAlign w:val="bottom"/>
            <w:hideMark/>
          </w:tcPr>
          <w:p w14:paraId="1782859F" w14:textId="77777777" w:rsidR="00A06131" w:rsidRPr="00A06131" w:rsidRDefault="00A06131" w:rsidP="00A06131">
            <w:pPr>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Toimintakulut</w:t>
            </w:r>
          </w:p>
        </w:tc>
        <w:tc>
          <w:tcPr>
            <w:tcW w:w="1276" w:type="dxa"/>
            <w:tcBorders>
              <w:top w:val="nil"/>
              <w:left w:val="nil"/>
              <w:bottom w:val="nil"/>
              <w:right w:val="nil"/>
            </w:tcBorders>
            <w:shd w:val="clear" w:color="000000" w:fill="FFFFFF"/>
            <w:noWrap/>
            <w:vAlign w:val="bottom"/>
            <w:hideMark/>
          </w:tcPr>
          <w:p w14:paraId="054CD146" w14:textId="77777777" w:rsidR="00A06131" w:rsidRPr="00A06131" w:rsidRDefault="00A06131" w:rsidP="00A06131">
            <w:pPr>
              <w:jc w:val="right"/>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-10 745</w:t>
            </w:r>
          </w:p>
        </w:tc>
        <w:tc>
          <w:tcPr>
            <w:tcW w:w="1200" w:type="dxa"/>
            <w:tcBorders>
              <w:top w:val="nil"/>
              <w:left w:val="nil"/>
              <w:bottom w:val="nil"/>
              <w:right w:val="nil"/>
            </w:tcBorders>
            <w:shd w:val="clear" w:color="000000" w:fill="FFFFFF"/>
            <w:noWrap/>
            <w:vAlign w:val="bottom"/>
            <w:hideMark/>
          </w:tcPr>
          <w:p w14:paraId="6F0519DB" w14:textId="77777777" w:rsidR="00A06131" w:rsidRPr="00A06131" w:rsidRDefault="00A06131" w:rsidP="00A06131">
            <w:pPr>
              <w:jc w:val="right"/>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-4 300</w:t>
            </w:r>
          </w:p>
        </w:tc>
        <w:tc>
          <w:tcPr>
            <w:tcW w:w="1400" w:type="dxa"/>
            <w:tcBorders>
              <w:top w:val="nil"/>
              <w:left w:val="nil"/>
              <w:bottom w:val="nil"/>
              <w:right w:val="nil"/>
            </w:tcBorders>
            <w:shd w:val="clear" w:color="000000" w:fill="FFFFFF"/>
            <w:noWrap/>
            <w:vAlign w:val="bottom"/>
            <w:hideMark/>
          </w:tcPr>
          <w:p w14:paraId="31BDE5F0" w14:textId="77777777" w:rsidR="00A06131" w:rsidRPr="00A06131" w:rsidRDefault="00A06131" w:rsidP="00A06131">
            <w:pPr>
              <w:jc w:val="right"/>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-2 800</w:t>
            </w:r>
          </w:p>
        </w:tc>
        <w:tc>
          <w:tcPr>
            <w:tcW w:w="1400" w:type="dxa"/>
            <w:tcBorders>
              <w:top w:val="nil"/>
              <w:left w:val="nil"/>
              <w:bottom w:val="nil"/>
              <w:right w:val="nil"/>
            </w:tcBorders>
            <w:shd w:val="clear" w:color="000000" w:fill="FFFFFF"/>
            <w:noWrap/>
            <w:vAlign w:val="bottom"/>
            <w:hideMark/>
          </w:tcPr>
          <w:p w14:paraId="5D2AF9EF" w14:textId="77777777" w:rsidR="00A06131" w:rsidRPr="00A06131" w:rsidRDefault="00A06131" w:rsidP="00A06131">
            <w:pPr>
              <w:jc w:val="right"/>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-2 800</w:t>
            </w:r>
          </w:p>
        </w:tc>
        <w:tc>
          <w:tcPr>
            <w:tcW w:w="1103" w:type="dxa"/>
            <w:tcBorders>
              <w:top w:val="nil"/>
              <w:left w:val="nil"/>
              <w:bottom w:val="nil"/>
              <w:right w:val="single" w:sz="4" w:space="0" w:color="auto"/>
            </w:tcBorders>
            <w:shd w:val="clear" w:color="000000" w:fill="FFFFFF"/>
            <w:noWrap/>
            <w:vAlign w:val="bottom"/>
            <w:hideMark/>
          </w:tcPr>
          <w:p w14:paraId="54C3262E" w14:textId="77777777" w:rsidR="00A06131" w:rsidRPr="00A06131" w:rsidRDefault="00A06131" w:rsidP="00A06131">
            <w:pPr>
              <w:jc w:val="right"/>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-2 800</w:t>
            </w:r>
          </w:p>
        </w:tc>
      </w:tr>
      <w:tr w:rsidR="00A06131" w:rsidRPr="00A06131" w14:paraId="3F2536C0" w14:textId="77777777" w:rsidTr="00A06131">
        <w:trPr>
          <w:trHeight w:val="57"/>
        </w:trPr>
        <w:tc>
          <w:tcPr>
            <w:tcW w:w="3114" w:type="dxa"/>
            <w:tcBorders>
              <w:top w:val="nil"/>
              <w:left w:val="single" w:sz="4" w:space="0" w:color="auto"/>
              <w:bottom w:val="nil"/>
              <w:right w:val="nil"/>
            </w:tcBorders>
            <w:shd w:val="clear" w:color="000000" w:fill="FFFFFF"/>
            <w:noWrap/>
            <w:vAlign w:val="bottom"/>
            <w:hideMark/>
          </w:tcPr>
          <w:p w14:paraId="5D2CE7D6" w14:textId="77777777" w:rsidR="00A06131" w:rsidRPr="00A06131" w:rsidRDefault="00A06131" w:rsidP="00A06131">
            <w:pPr>
              <w:rPr>
                <w:rFonts w:ascii="Times New Roman" w:eastAsia="Times New Roman" w:hAnsi="Times New Roman" w:cs="Times New Roman"/>
                <w:b/>
                <w:bCs/>
                <w:sz w:val="20"/>
                <w:szCs w:val="20"/>
                <w:lang w:eastAsia="fi-FI"/>
              </w:rPr>
            </w:pPr>
            <w:r w:rsidRPr="00A06131">
              <w:rPr>
                <w:rFonts w:ascii="Times New Roman" w:eastAsia="Times New Roman" w:hAnsi="Times New Roman" w:cs="Times New Roman"/>
                <w:b/>
                <w:bCs/>
                <w:sz w:val="20"/>
                <w:szCs w:val="20"/>
                <w:lang w:eastAsia="fi-FI"/>
              </w:rPr>
              <w:t>Netto</w:t>
            </w:r>
          </w:p>
        </w:tc>
        <w:tc>
          <w:tcPr>
            <w:tcW w:w="1276" w:type="dxa"/>
            <w:tcBorders>
              <w:top w:val="nil"/>
              <w:left w:val="nil"/>
              <w:bottom w:val="nil"/>
              <w:right w:val="nil"/>
            </w:tcBorders>
            <w:shd w:val="clear" w:color="000000" w:fill="FFFFFF"/>
            <w:noWrap/>
            <w:vAlign w:val="bottom"/>
            <w:hideMark/>
          </w:tcPr>
          <w:p w14:paraId="1EC6EB90" w14:textId="77777777" w:rsidR="00A06131" w:rsidRPr="00A06131" w:rsidRDefault="00A06131" w:rsidP="00A06131">
            <w:pPr>
              <w:jc w:val="right"/>
              <w:rPr>
                <w:rFonts w:ascii="Times New Roman" w:eastAsia="Times New Roman" w:hAnsi="Times New Roman" w:cs="Times New Roman"/>
                <w:b/>
                <w:bCs/>
                <w:sz w:val="20"/>
                <w:szCs w:val="20"/>
                <w:lang w:eastAsia="fi-FI"/>
              </w:rPr>
            </w:pPr>
            <w:r w:rsidRPr="00A06131">
              <w:rPr>
                <w:rFonts w:ascii="Times New Roman" w:eastAsia="Times New Roman" w:hAnsi="Times New Roman" w:cs="Times New Roman"/>
                <w:b/>
                <w:bCs/>
                <w:sz w:val="20"/>
                <w:szCs w:val="20"/>
                <w:lang w:eastAsia="fi-FI"/>
              </w:rPr>
              <w:t>-7 201</w:t>
            </w:r>
          </w:p>
        </w:tc>
        <w:tc>
          <w:tcPr>
            <w:tcW w:w="1200" w:type="dxa"/>
            <w:tcBorders>
              <w:top w:val="nil"/>
              <w:left w:val="nil"/>
              <w:bottom w:val="nil"/>
              <w:right w:val="nil"/>
            </w:tcBorders>
            <w:shd w:val="clear" w:color="000000" w:fill="FFFFFF"/>
            <w:noWrap/>
            <w:vAlign w:val="bottom"/>
            <w:hideMark/>
          </w:tcPr>
          <w:p w14:paraId="5047BF97" w14:textId="77777777" w:rsidR="00A06131" w:rsidRPr="00A06131" w:rsidRDefault="00A06131" w:rsidP="00A06131">
            <w:pPr>
              <w:jc w:val="right"/>
              <w:rPr>
                <w:rFonts w:ascii="Times New Roman" w:eastAsia="Times New Roman" w:hAnsi="Times New Roman" w:cs="Times New Roman"/>
                <w:b/>
                <w:bCs/>
                <w:sz w:val="20"/>
                <w:szCs w:val="20"/>
                <w:lang w:eastAsia="fi-FI"/>
              </w:rPr>
            </w:pPr>
            <w:r w:rsidRPr="00A06131">
              <w:rPr>
                <w:rFonts w:ascii="Times New Roman" w:eastAsia="Times New Roman" w:hAnsi="Times New Roman" w:cs="Times New Roman"/>
                <w:b/>
                <w:bCs/>
                <w:sz w:val="20"/>
                <w:szCs w:val="20"/>
                <w:lang w:eastAsia="fi-FI"/>
              </w:rPr>
              <w:t>-4 300</w:t>
            </w:r>
          </w:p>
        </w:tc>
        <w:tc>
          <w:tcPr>
            <w:tcW w:w="1400" w:type="dxa"/>
            <w:tcBorders>
              <w:top w:val="nil"/>
              <w:left w:val="nil"/>
              <w:bottom w:val="nil"/>
              <w:right w:val="nil"/>
            </w:tcBorders>
            <w:shd w:val="clear" w:color="000000" w:fill="FFFFFF"/>
            <w:noWrap/>
            <w:vAlign w:val="bottom"/>
            <w:hideMark/>
          </w:tcPr>
          <w:p w14:paraId="6B8DDA3F" w14:textId="77777777" w:rsidR="00A06131" w:rsidRPr="00A06131" w:rsidRDefault="00A06131" w:rsidP="00A06131">
            <w:pPr>
              <w:jc w:val="right"/>
              <w:rPr>
                <w:rFonts w:ascii="Times New Roman" w:eastAsia="Times New Roman" w:hAnsi="Times New Roman" w:cs="Times New Roman"/>
                <w:b/>
                <w:bCs/>
                <w:sz w:val="20"/>
                <w:szCs w:val="20"/>
                <w:lang w:eastAsia="fi-FI"/>
              </w:rPr>
            </w:pPr>
            <w:r w:rsidRPr="00A06131">
              <w:rPr>
                <w:rFonts w:ascii="Times New Roman" w:eastAsia="Times New Roman" w:hAnsi="Times New Roman" w:cs="Times New Roman"/>
                <w:b/>
                <w:bCs/>
                <w:sz w:val="20"/>
                <w:szCs w:val="20"/>
                <w:lang w:eastAsia="fi-FI"/>
              </w:rPr>
              <w:t>-2 800</w:t>
            </w:r>
          </w:p>
        </w:tc>
        <w:tc>
          <w:tcPr>
            <w:tcW w:w="1400" w:type="dxa"/>
            <w:tcBorders>
              <w:top w:val="nil"/>
              <w:left w:val="nil"/>
              <w:bottom w:val="nil"/>
              <w:right w:val="nil"/>
            </w:tcBorders>
            <w:shd w:val="clear" w:color="000000" w:fill="FFFFFF"/>
            <w:noWrap/>
            <w:vAlign w:val="bottom"/>
            <w:hideMark/>
          </w:tcPr>
          <w:p w14:paraId="3BFA8D49" w14:textId="77777777" w:rsidR="00A06131" w:rsidRPr="00A06131" w:rsidRDefault="00A06131" w:rsidP="00A06131">
            <w:pPr>
              <w:jc w:val="right"/>
              <w:rPr>
                <w:rFonts w:ascii="Times New Roman" w:eastAsia="Times New Roman" w:hAnsi="Times New Roman" w:cs="Times New Roman"/>
                <w:b/>
                <w:bCs/>
                <w:sz w:val="20"/>
                <w:szCs w:val="20"/>
                <w:lang w:eastAsia="fi-FI"/>
              </w:rPr>
            </w:pPr>
            <w:r w:rsidRPr="00A06131">
              <w:rPr>
                <w:rFonts w:ascii="Times New Roman" w:eastAsia="Times New Roman" w:hAnsi="Times New Roman" w:cs="Times New Roman"/>
                <w:b/>
                <w:bCs/>
                <w:sz w:val="20"/>
                <w:szCs w:val="20"/>
                <w:lang w:eastAsia="fi-FI"/>
              </w:rPr>
              <w:t>-2 800</w:t>
            </w:r>
          </w:p>
        </w:tc>
        <w:tc>
          <w:tcPr>
            <w:tcW w:w="1103" w:type="dxa"/>
            <w:tcBorders>
              <w:top w:val="nil"/>
              <w:left w:val="nil"/>
              <w:bottom w:val="nil"/>
              <w:right w:val="single" w:sz="4" w:space="0" w:color="auto"/>
            </w:tcBorders>
            <w:shd w:val="clear" w:color="000000" w:fill="FFFFFF"/>
            <w:noWrap/>
            <w:vAlign w:val="bottom"/>
            <w:hideMark/>
          </w:tcPr>
          <w:p w14:paraId="160B00AA" w14:textId="77777777" w:rsidR="00A06131" w:rsidRPr="00A06131" w:rsidRDefault="00A06131" w:rsidP="00A06131">
            <w:pPr>
              <w:jc w:val="right"/>
              <w:rPr>
                <w:rFonts w:ascii="Times New Roman" w:eastAsia="Times New Roman" w:hAnsi="Times New Roman" w:cs="Times New Roman"/>
                <w:b/>
                <w:bCs/>
                <w:sz w:val="20"/>
                <w:szCs w:val="20"/>
                <w:lang w:eastAsia="fi-FI"/>
              </w:rPr>
            </w:pPr>
            <w:r w:rsidRPr="00A06131">
              <w:rPr>
                <w:rFonts w:ascii="Times New Roman" w:eastAsia="Times New Roman" w:hAnsi="Times New Roman" w:cs="Times New Roman"/>
                <w:b/>
                <w:bCs/>
                <w:sz w:val="20"/>
                <w:szCs w:val="20"/>
                <w:lang w:eastAsia="fi-FI"/>
              </w:rPr>
              <w:t>-2 800</w:t>
            </w:r>
          </w:p>
        </w:tc>
      </w:tr>
      <w:tr w:rsidR="00A06131" w:rsidRPr="00A06131" w14:paraId="7B0580C3" w14:textId="77777777" w:rsidTr="00A06131">
        <w:trPr>
          <w:trHeight w:val="57"/>
        </w:trPr>
        <w:tc>
          <w:tcPr>
            <w:tcW w:w="3114" w:type="dxa"/>
            <w:tcBorders>
              <w:top w:val="nil"/>
              <w:left w:val="single" w:sz="4" w:space="0" w:color="auto"/>
              <w:bottom w:val="nil"/>
              <w:right w:val="nil"/>
            </w:tcBorders>
            <w:shd w:val="clear" w:color="000000" w:fill="FFFFFF"/>
            <w:noWrap/>
            <w:vAlign w:val="bottom"/>
            <w:hideMark/>
          </w:tcPr>
          <w:p w14:paraId="11B2380C" w14:textId="77777777" w:rsidR="00A06131" w:rsidRPr="00A06131" w:rsidRDefault="00A06131" w:rsidP="00A06131">
            <w:pPr>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Poistot</w:t>
            </w:r>
          </w:p>
        </w:tc>
        <w:tc>
          <w:tcPr>
            <w:tcW w:w="1276" w:type="dxa"/>
            <w:tcBorders>
              <w:top w:val="nil"/>
              <w:left w:val="nil"/>
              <w:bottom w:val="nil"/>
              <w:right w:val="nil"/>
            </w:tcBorders>
            <w:shd w:val="clear" w:color="000000" w:fill="FFFFFF"/>
            <w:noWrap/>
            <w:vAlign w:val="bottom"/>
            <w:hideMark/>
          </w:tcPr>
          <w:p w14:paraId="7D1CE518" w14:textId="77777777" w:rsidR="00A06131" w:rsidRPr="00A06131" w:rsidRDefault="00A06131" w:rsidP="00A06131">
            <w:pPr>
              <w:jc w:val="right"/>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-35 302</w:t>
            </w:r>
          </w:p>
        </w:tc>
        <w:tc>
          <w:tcPr>
            <w:tcW w:w="1200" w:type="dxa"/>
            <w:tcBorders>
              <w:top w:val="nil"/>
              <w:left w:val="nil"/>
              <w:bottom w:val="nil"/>
              <w:right w:val="nil"/>
            </w:tcBorders>
            <w:shd w:val="clear" w:color="000000" w:fill="FFFFFF"/>
            <w:noWrap/>
            <w:vAlign w:val="bottom"/>
            <w:hideMark/>
          </w:tcPr>
          <w:p w14:paraId="588DC786" w14:textId="77777777" w:rsidR="00A06131" w:rsidRPr="00A06131" w:rsidRDefault="00A06131" w:rsidP="00A06131">
            <w:pPr>
              <w:jc w:val="right"/>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-38 400</w:t>
            </w:r>
          </w:p>
        </w:tc>
        <w:tc>
          <w:tcPr>
            <w:tcW w:w="1400" w:type="dxa"/>
            <w:tcBorders>
              <w:top w:val="nil"/>
              <w:left w:val="nil"/>
              <w:bottom w:val="nil"/>
              <w:right w:val="nil"/>
            </w:tcBorders>
            <w:shd w:val="clear" w:color="000000" w:fill="FFFFFF"/>
            <w:noWrap/>
            <w:vAlign w:val="bottom"/>
            <w:hideMark/>
          </w:tcPr>
          <w:p w14:paraId="522C389E" w14:textId="77777777" w:rsidR="00A06131" w:rsidRPr="00A06131" w:rsidRDefault="00A06131" w:rsidP="00A06131">
            <w:pPr>
              <w:jc w:val="right"/>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-38 400</w:t>
            </w:r>
          </w:p>
        </w:tc>
        <w:tc>
          <w:tcPr>
            <w:tcW w:w="1400" w:type="dxa"/>
            <w:tcBorders>
              <w:top w:val="nil"/>
              <w:left w:val="nil"/>
              <w:bottom w:val="nil"/>
              <w:right w:val="nil"/>
            </w:tcBorders>
            <w:shd w:val="clear" w:color="000000" w:fill="FFFFFF"/>
            <w:noWrap/>
            <w:vAlign w:val="bottom"/>
            <w:hideMark/>
          </w:tcPr>
          <w:p w14:paraId="0584F68B" w14:textId="77777777" w:rsidR="00A06131" w:rsidRPr="00A06131" w:rsidRDefault="00A06131" w:rsidP="00A06131">
            <w:pPr>
              <w:jc w:val="right"/>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-38 400</w:t>
            </w:r>
          </w:p>
        </w:tc>
        <w:tc>
          <w:tcPr>
            <w:tcW w:w="1103" w:type="dxa"/>
            <w:tcBorders>
              <w:top w:val="nil"/>
              <w:left w:val="nil"/>
              <w:bottom w:val="nil"/>
              <w:right w:val="single" w:sz="4" w:space="0" w:color="auto"/>
            </w:tcBorders>
            <w:shd w:val="clear" w:color="000000" w:fill="FFFFFF"/>
            <w:noWrap/>
            <w:vAlign w:val="bottom"/>
            <w:hideMark/>
          </w:tcPr>
          <w:p w14:paraId="58F2F09C" w14:textId="77777777" w:rsidR="00A06131" w:rsidRPr="00A06131" w:rsidRDefault="00A06131" w:rsidP="00A06131">
            <w:pPr>
              <w:jc w:val="right"/>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 </w:t>
            </w:r>
          </w:p>
        </w:tc>
      </w:tr>
      <w:tr w:rsidR="00A06131" w:rsidRPr="00A06131" w14:paraId="37563839" w14:textId="77777777" w:rsidTr="00A06131">
        <w:trPr>
          <w:trHeight w:val="57"/>
        </w:trPr>
        <w:tc>
          <w:tcPr>
            <w:tcW w:w="3114" w:type="dxa"/>
            <w:tcBorders>
              <w:top w:val="nil"/>
              <w:left w:val="single" w:sz="4" w:space="0" w:color="auto"/>
              <w:bottom w:val="single" w:sz="4" w:space="0" w:color="auto"/>
              <w:right w:val="nil"/>
            </w:tcBorders>
            <w:shd w:val="clear" w:color="000000" w:fill="FFFFFF"/>
            <w:noWrap/>
            <w:vAlign w:val="bottom"/>
            <w:hideMark/>
          </w:tcPr>
          <w:p w14:paraId="1D29AEDB" w14:textId="77777777" w:rsidR="00A06131" w:rsidRPr="00A06131" w:rsidRDefault="00A06131" w:rsidP="00A06131">
            <w:pPr>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€/asukas TA2020/1570</w:t>
            </w:r>
          </w:p>
        </w:tc>
        <w:tc>
          <w:tcPr>
            <w:tcW w:w="1276" w:type="dxa"/>
            <w:tcBorders>
              <w:top w:val="nil"/>
              <w:left w:val="nil"/>
              <w:bottom w:val="single" w:sz="4" w:space="0" w:color="auto"/>
              <w:right w:val="nil"/>
            </w:tcBorders>
            <w:shd w:val="clear" w:color="000000" w:fill="FFFFFF"/>
            <w:noWrap/>
            <w:vAlign w:val="bottom"/>
            <w:hideMark/>
          </w:tcPr>
          <w:p w14:paraId="6325BE54" w14:textId="77777777" w:rsidR="00A06131" w:rsidRPr="00A06131" w:rsidRDefault="00A06131" w:rsidP="00A06131">
            <w:pPr>
              <w:rPr>
                <w:rFonts w:ascii="Times New Roman" w:eastAsia="Times New Roman" w:hAnsi="Times New Roman" w:cs="Times New Roman"/>
                <w:color w:val="000000"/>
                <w:sz w:val="20"/>
                <w:szCs w:val="20"/>
                <w:lang w:eastAsia="fi-FI"/>
              </w:rPr>
            </w:pPr>
            <w:r w:rsidRPr="00A06131">
              <w:rPr>
                <w:rFonts w:ascii="Times New Roman" w:eastAsia="Times New Roman" w:hAnsi="Times New Roman" w:cs="Times New Roman"/>
                <w:color w:val="000000"/>
                <w:sz w:val="20"/>
                <w:szCs w:val="20"/>
                <w:lang w:eastAsia="fi-FI"/>
              </w:rPr>
              <w:t> </w:t>
            </w:r>
          </w:p>
        </w:tc>
        <w:tc>
          <w:tcPr>
            <w:tcW w:w="1200" w:type="dxa"/>
            <w:tcBorders>
              <w:top w:val="nil"/>
              <w:left w:val="nil"/>
              <w:bottom w:val="single" w:sz="4" w:space="0" w:color="auto"/>
              <w:right w:val="nil"/>
            </w:tcBorders>
            <w:shd w:val="clear" w:color="000000" w:fill="FFFFFF"/>
            <w:noWrap/>
            <w:vAlign w:val="bottom"/>
            <w:hideMark/>
          </w:tcPr>
          <w:p w14:paraId="3A039440" w14:textId="77777777" w:rsidR="00A06131" w:rsidRPr="00A06131" w:rsidRDefault="00A06131" w:rsidP="00A06131">
            <w:pPr>
              <w:rPr>
                <w:rFonts w:ascii="Times New Roman" w:eastAsia="Times New Roman" w:hAnsi="Times New Roman" w:cs="Times New Roman"/>
                <w:color w:val="000000"/>
                <w:sz w:val="20"/>
                <w:szCs w:val="20"/>
                <w:lang w:eastAsia="fi-FI"/>
              </w:rPr>
            </w:pPr>
            <w:r w:rsidRPr="00A06131">
              <w:rPr>
                <w:rFonts w:ascii="Times New Roman" w:eastAsia="Times New Roman" w:hAnsi="Times New Roman" w:cs="Times New Roman"/>
                <w:color w:val="000000"/>
                <w:sz w:val="20"/>
                <w:szCs w:val="20"/>
                <w:lang w:eastAsia="fi-FI"/>
              </w:rPr>
              <w:t> </w:t>
            </w:r>
          </w:p>
        </w:tc>
        <w:tc>
          <w:tcPr>
            <w:tcW w:w="1400" w:type="dxa"/>
            <w:tcBorders>
              <w:top w:val="nil"/>
              <w:left w:val="nil"/>
              <w:bottom w:val="single" w:sz="4" w:space="0" w:color="auto"/>
              <w:right w:val="nil"/>
            </w:tcBorders>
            <w:shd w:val="clear" w:color="000000" w:fill="FFFFFF"/>
            <w:noWrap/>
            <w:vAlign w:val="bottom"/>
            <w:hideMark/>
          </w:tcPr>
          <w:p w14:paraId="365B3F21" w14:textId="77777777" w:rsidR="00A06131" w:rsidRPr="00A06131" w:rsidRDefault="00A06131" w:rsidP="00A06131">
            <w:pPr>
              <w:jc w:val="right"/>
              <w:rPr>
                <w:rFonts w:ascii="Times New Roman" w:eastAsia="Times New Roman" w:hAnsi="Times New Roman" w:cs="Times New Roman"/>
                <w:color w:val="000000"/>
                <w:sz w:val="20"/>
                <w:szCs w:val="20"/>
                <w:lang w:eastAsia="fi-FI"/>
              </w:rPr>
            </w:pPr>
            <w:r w:rsidRPr="00A06131">
              <w:rPr>
                <w:rFonts w:ascii="Times New Roman" w:eastAsia="Times New Roman" w:hAnsi="Times New Roman" w:cs="Times New Roman"/>
                <w:color w:val="000000"/>
                <w:sz w:val="20"/>
                <w:szCs w:val="20"/>
                <w:lang w:eastAsia="fi-FI"/>
              </w:rPr>
              <w:t>-2</w:t>
            </w:r>
          </w:p>
        </w:tc>
        <w:tc>
          <w:tcPr>
            <w:tcW w:w="1400" w:type="dxa"/>
            <w:tcBorders>
              <w:top w:val="nil"/>
              <w:left w:val="nil"/>
              <w:bottom w:val="single" w:sz="4" w:space="0" w:color="auto"/>
              <w:right w:val="nil"/>
            </w:tcBorders>
            <w:shd w:val="clear" w:color="000000" w:fill="FFFFFF"/>
            <w:noWrap/>
            <w:vAlign w:val="bottom"/>
            <w:hideMark/>
          </w:tcPr>
          <w:p w14:paraId="6591B3B2" w14:textId="77777777" w:rsidR="00A06131" w:rsidRPr="00A06131" w:rsidRDefault="00A06131" w:rsidP="00A06131">
            <w:pPr>
              <w:rPr>
                <w:rFonts w:ascii="Times New Roman" w:eastAsia="Times New Roman" w:hAnsi="Times New Roman" w:cs="Times New Roman"/>
                <w:color w:val="000000"/>
                <w:sz w:val="20"/>
                <w:szCs w:val="20"/>
                <w:lang w:eastAsia="fi-FI"/>
              </w:rPr>
            </w:pPr>
            <w:r w:rsidRPr="00A06131">
              <w:rPr>
                <w:rFonts w:ascii="Times New Roman" w:eastAsia="Times New Roman" w:hAnsi="Times New Roman" w:cs="Times New Roman"/>
                <w:color w:val="000000"/>
                <w:sz w:val="20"/>
                <w:szCs w:val="20"/>
                <w:lang w:eastAsia="fi-FI"/>
              </w:rPr>
              <w:t> </w:t>
            </w:r>
          </w:p>
        </w:tc>
        <w:tc>
          <w:tcPr>
            <w:tcW w:w="1103" w:type="dxa"/>
            <w:tcBorders>
              <w:top w:val="nil"/>
              <w:left w:val="nil"/>
              <w:bottom w:val="single" w:sz="4" w:space="0" w:color="auto"/>
              <w:right w:val="single" w:sz="4" w:space="0" w:color="auto"/>
            </w:tcBorders>
            <w:shd w:val="clear" w:color="000000" w:fill="FFFFFF"/>
            <w:noWrap/>
            <w:vAlign w:val="bottom"/>
            <w:hideMark/>
          </w:tcPr>
          <w:p w14:paraId="21A7A449" w14:textId="77777777" w:rsidR="00A06131" w:rsidRPr="00A06131" w:rsidRDefault="00A06131" w:rsidP="00A06131">
            <w:pPr>
              <w:rPr>
                <w:rFonts w:ascii="Times New Roman" w:eastAsia="Times New Roman" w:hAnsi="Times New Roman" w:cs="Times New Roman"/>
                <w:color w:val="000000"/>
                <w:sz w:val="20"/>
                <w:szCs w:val="20"/>
                <w:lang w:eastAsia="fi-FI"/>
              </w:rPr>
            </w:pPr>
            <w:r w:rsidRPr="00A06131">
              <w:rPr>
                <w:rFonts w:ascii="Times New Roman" w:eastAsia="Times New Roman" w:hAnsi="Times New Roman" w:cs="Times New Roman"/>
                <w:color w:val="000000"/>
                <w:sz w:val="20"/>
                <w:szCs w:val="20"/>
                <w:lang w:eastAsia="fi-FI"/>
              </w:rPr>
              <w:t> </w:t>
            </w:r>
          </w:p>
        </w:tc>
      </w:tr>
    </w:tbl>
    <w:p w14:paraId="1EB72FE7" w14:textId="74B56750" w:rsidR="00A06131" w:rsidRDefault="00A06131" w:rsidP="007949AD">
      <w:pPr>
        <w:rPr>
          <w:rFonts w:ascii="Times New Roman" w:hAnsi="Times New Roman" w:cs="Times New Roman"/>
          <w:sz w:val="20"/>
          <w:szCs w:val="20"/>
        </w:rPr>
      </w:pPr>
    </w:p>
    <w:p w14:paraId="1FC63FAF" w14:textId="77777777" w:rsidR="007949AD" w:rsidRPr="00AD7068" w:rsidRDefault="007949AD" w:rsidP="007949AD">
      <w:pPr>
        <w:pStyle w:val="Otsikko2"/>
        <w:spacing w:before="0"/>
        <w:rPr>
          <w:rFonts w:ascii="Times New Roman" w:hAnsi="Times New Roman" w:cs="Times New Roman"/>
          <w:color w:val="auto"/>
          <w:sz w:val="18"/>
          <w:szCs w:val="20"/>
        </w:rPr>
      </w:pPr>
      <w:bookmarkStart w:id="93" w:name="_Toc26449082"/>
      <w:r w:rsidRPr="00AD7068">
        <w:rPr>
          <w:rFonts w:ascii="Times New Roman" w:hAnsi="Times New Roman" w:cs="Times New Roman"/>
          <w:color w:val="auto"/>
          <w:sz w:val="22"/>
        </w:rPr>
        <w:t>530 Rakennusten ja kiinteistöjen hoito</w:t>
      </w:r>
      <w:bookmarkEnd w:id="93"/>
    </w:p>
    <w:p w14:paraId="1385D200" w14:textId="77777777" w:rsidR="007949AD" w:rsidRPr="00AD7068" w:rsidRDefault="007949AD" w:rsidP="007949AD">
      <w:pPr>
        <w:rPr>
          <w:rFonts w:ascii="Times New Roman" w:hAnsi="Times New Roman" w:cs="Times New Roman"/>
          <w:sz w:val="20"/>
          <w:szCs w:val="20"/>
        </w:rPr>
      </w:pPr>
    </w:p>
    <w:p w14:paraId="0FD61109" w14:textId="77777777" w:rsidR="007949AD" w:rsidRPr="00AD7068" w:rsidRDefault="007949AD" w:rsidP="007949AD">
      <w:pPr>
        <w:rPr>
          <w:rFonts w:ascii="Times New Roman" w:hAnsi="Times New Roman" w:cs="Times New Roman"/>
          <w:b/>
          <w:sz w:val="20"/>
          <w:szCs w:val="20"/>
        </w:rPr>
      </w:pPr>
      <w:r w:rsidRPr="00AD7068">
        <w:rPr>
          <w:rFonts w:ascii="Times New Roman" w:hAnsi="Times New Roman" w:cs="Times New Roman"/>
          <w:b/>
          <w:sz w:val="20"/>
          <w:szCs w:val="20"/>
        </w:rPr>
        <w:t>Palvelusuunnitelma</w:t>
      </w:r>
    </w:p>
    <w:p w14:paraId="2258413E" w14:textId="77777777" w:rsidR="007949AD"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Tehtäviin kuuluu kunnan julkisten kiinteistöjen kiinteistönhoidosta vastaaminen sekä kunnan suorassa omistuksessa olevien asuntojen sekä teollisuus- ja liiketilojen kiinteistönhoidosta vastaaminen.</w:t>
      </w:r>
    </w:p>
    <w:p w14:paraId="2ECB9921" w14:textId="77777777" w:rsidR="007949AD" w:rsidRDefault="007949AD" w:rsidP="007949AD">
      <w:pPr>
        <w:rPr>
          <w:rFonts w:ascii="Times New Roman" w:hAnsi="Times New Roman" w:cs="Times New Roman"/>
          <w:sz w:val="20"/>
          <w:szCs w:val="20"/>
        </w:rPr>
      </w:pPr>
    </w:p>
    <w:p w14:paraId="53BE43E7" w14:textId="77777777" w:rsidR="007949AD" w:rsidRPr="00C9187F" w:rsidRDefault="007949AD" w:rsidP="007949AD">
      <w:pPr>
        <w:rPr>
          <w:rFonts w:ascii="Times New Roman" w:hAnsi="Times New Roman" w:cs="Times New Roman"/>
          <w:b/>
          <w:sz w:val="20"/>
          <w:szCs w:val="20"/>
        </w:rPr>
      </w:pPr>
      <w:r w:rsidRPr="00C9187F">
        <w:rPr>
          <w:rFonts w:ascii="Times New Roman" w:hAnsi="Times New Roman" w:cs="Times New Roman"/>
          <w:b/>
          <w:sz w:val="20"/>
          <w:szCs w:val="20"/>
        </w:rPr>
        <w:t>Toiminnalliset tavoitteet</w:t>
      </w:r>
    </w:p>
    <w:tbl>
      <w:tblPr>
        <w:tblW w:w="9498" w:type="dxa"/>
        <w:tblInd w:w="-5" w:type="dxa"/>
        <w:shd w:val="clear" w:color="auto" w:fill="FFFFFF" w:themeFill="background1"/>
        <w:tblLook w:val="04A0" w:firstRow="1" w:lastRow="0" w:firstColumn="1" w:lastColumn="0" w:noHBand="0" w:noVBand="1"/>
      </w:tblPr>
      <w:tblGrid>
        <w:gridCol w:w="3213"/>
        <w:gridCol w:w="3213"/>
        <w:gridCol w:w="3072"/>
      </w:tblGrid>
      <w:tr w:rsidR="007949AD" w:rsidRPr="00AD7068" w14:paraId="7DB1EB57" w14:textId="77777777" w:rsidTr="007949AD">
        <w:tc>
          <w:tcPr>
            <w:tcW w:w="3213" w:type="dxa"/>
            <w:tcBorders>
              <w:top w:val="single" w:sz="4" w:space="0" w:color="auto"/>
              <w:left w:val="single" w:sz="4" w:space="0" w:color="auto"/>
              <w:bottom w:val="single" w:sz="4" w:space="0" w:color="auto"/>
            </w:tcBorders>
            <w:shd w:val="clear" w:color="auto" w:fill="FFFFFF" w:themeFill="background1"/>
          </w:tcPr>
          <w:p w14:paraId="453FE89B" w14:textId="77777777" w:rsidR="007949AD" w:rsidRPr="00AD7068" w:rsidRDefault="007949AD" w:rsidP="007949AD">
            <w:pPr>
              <w:rPr>
                <w:rFonts w:ascii="Times New Roman" w:hAnsi="Times New Roman" w:cs="Times New Roman"/>
                <w:b/>
                <w:sz w:val="20"/>
                <w:szCs w:val="20"/>
              </w:rPr>
            </w:pPr>
            <w:r w:rsidRPr="00AD7068">
              <w:rPr>
                <w:rFonts w:ascii="Times New Roman" w:hAnsi="Times New Roman" w:cs="Times New Roman"/>
                <w:b/>
                <w:sz w:val="20"/>
                <w:szCs w:val="20"/>
              </w:rPr>
              <w:t>Tavoite</w:t>
            </w:r>
          </w:p>
        </w:tc>
        <w:tc>
          <w:tcPr>
            <w:tcW w:w="3213" w:type="dxa"/>
            <w:tcBorders>
              <w:top w:val="single" w:sz="4" w:space="0" w:color="auto"/>
              <w:bottom w:val="single" w:sz="4" w:space="0" w:color="auto"/>
            </w:tcBorders>
            <w:shd w:val="clear" w:color="auto" w:fill="FFFFFF" w:themeFill="background1"/>
          </w:tcPr>
          <w:p w14:paraId="3FCB6D88" w14:textId="77777777" w:rsidR="007949AD" w:rsidRPr="00AD7068" w:rsidRDefault="007949AD" w:rsidP="007949AD">
            <w:pPr>
              <w:rPr>
                <w:rFonts w:ascii="Times New Roman" w:hAnsi="Times New Roman" w:cs="Times New Roman"/>
                <w:b/>
                <w:sz w:val="20"/>
                <w:szCs w:val="20"/>
              </w:rPr>
            </w:pPr>
            <w:r w:rsidRPr="00AD7068">
              <w:rPr>
                <w:rFonts w:ascii="Times New Roman" w:hAnsi="Times New Roman" w:cs="Times New Roman"/>
                <w:b/>
                <w:sz w:val="20"/>
                <w:szCs w:val="20"/>
              </w:rPr>
              <w:t>Toimintasuunnitelma 20</w:t>
            </w:r>
            <w:r>
              <w:rPr>
                <w:rFonts w:ascii="Times New Roman" w:hAnsi="Times New Roman" w:cs="Times New Roman"/>
                <w:b/>
                <w:sz w:val="20"/>
                <w:szCs w:val="20"/>
              </w:rPr>
              <w:t>20</w:t>
            </w:r>
          </w:p>
        </w:tc>
        <w:tc>
          <w:tcPr>
            <w:tcW w:w="3072" w:type="dxa"/>
            <w:tcBorders>
              <w:top w:val="single" w:sz="4" w:space="0" w:color="auto"/>
              <w:bottom w:val="single" w:sz="4" w:space="0" w:color="auto"/>
              <w:right w:val="single" w:sz="4" w:space="0" w:color="auto"/>
            </w:tcBorders>
            <w:shd w:val="clear" w:color="auto" w:fill="FFFFFF" w:themeFill="background1"/>
          </w:tcPr>
          <w:p w14:paraId="7A35D178" w14:textId="77777777" w:rsidR="007949AD" w:rsidRPr="00AD7068" w:rsidRDefault="007949AD" w:rsidP="007949AD">
            <w:pPr>
              <w:rPr>
                <w:rFonts w:ascii="Times New Roman" w:hAnsi="Times New Roman" w:cs="Times New Roman"/>
                <w:b/>
                <w:sz w:val="20"/>
                <w:szCs w:val="20"/>
              </w:rPr>
            </w:pPr>
            <w:r w:rsidRPr="00AD7068">
              <w:rPr>
                <w:rFonts w:ascii="Times New Roman" w:hAnsi="Times New Roman" w:cs="Times New Roman"/>
                <w:b/>
                <w:sz w:val="20"/>
                <w:szCs w:val="20"/>
              </w:rPr>
              <w:t>Mittari</w:t>
            </w:r>
          </w:p>
        </w:tc>
      </w:tr>
      <w:tr w:rsidR="007949AD" w:rsidRPr="00AD7068" w14:paraId="45ACC5E2" w14:textId="77777777" w:rsidTr="007949AD">
        <w:tc>
          <w:tcPr>
            <w:tcW w:w="3213" w:type="dxa"/>
            <w:tcBorders>
              <w:top w:val="single" w:sz="4" w:space="0" w:color="auto"/>
              <w:left w:val="single" w:sz="4" w:space="0" w:color="auto"/>
            </w:tcBorders>
            <w:shd w:val="clear" w:color="auto" w:fill="FFFFFF" w:themeFill="background1"/>
          </w:tcPr>
          <w:p w14:paraId="2D9E6776" w14:textId="77777777" w:rsidR="007949AD" w:rsidRPr="00AD7068"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Kunnossapidosta huolehtiminen</w:t>
            </w:r>
            <w:r>
              <w:rPr>
                <w:rFonts w:ascii="Times New Roman" w:hAnsi="Times New Roman" w:cs="Times New Roman"/>
                <w:sz w:val="20"/>
                <w:szCs w:val="20"/>
              </w:rPr>
              <w:t>.</w:t>
            </w:r>
          </w:p>
        </w:tc>
        <w:tc>
          <w:tcPr>
            <w:tcW w:w="3213" w:type="dxa"/>
            <w:tcBorders>
              <w:top w:val="single" w:sz="4" w:space="0" w:color="auto"/>
            </w:tcBorders>
            <w:shd w:val="clear" w:color="auto" w:fill="FFFFFF" w:themeFill="background1"/>
          </w:tcPr>
          <w:p w14:paraId="30F3E146" w14:textId="77777777" w:rsidR="007949AD" w:rsidRPr="00AD7068" w:rsidRDefault="007949AD" w:rsidP="007949AD">
            <w:pPr>
              <w:rPr>
                <w:rFonts w:ascii="Times New Roman" w:hAnsi="Times New Roman" w:cs="Times New Roman"/>
                <w:sz w:val="20"/>
                <w:szCs w:val="20"/>
              </w:rPr>
            </w:pPr>
            <w:r>
              <w:rPr>
                <w:rFonts w:ascii="Times New Roman" w:hAnsi="Times New Roman" w:cs="Times New Roman"/>
                <w:sz w:val="20"/>
                <w:szCs w:val="20"/>
              </w:rPr>
              <w:t>Tehdään tarvittavat v</w:t>
            </w:r>
            <w:r w:rsidRPr="00AD7068">
              <w:rPr>
                <w:rFonts w:ascii="Times New Roman" w:hAnsi="Times New Roman" w:cs="Times New Roman"/>
                <w:sz w:val="20"/>
                <w:szCs w:val="20"/>
              </w:rPr>
              <w:t>uosikorjaustyöt</w:t>
            </w:r>
            <w:r>
              <w:rPr>
                <w:rFonts w:ascii="Times New Roman" w:hAnsi="Times New Roman" w:cs="Times New Roman"/>
                <w:sz w:val="20"/>
                <w:szCs w:val="20"/>
              </w:rPr>
              <w:t xml:space="preserve"> ja </w:t>
            </w:r>
            <w:r w:rsidRPr="00AD7068">
              <w:rPr>
                <w:rFonts w:ascii="Times New Roman" w:hAnsi="Times New Roman" w:cs="Times New Roman"/>
                <w:sz w:val="20"/>
                <w:szCs w:val="20"/>
              </w:rPr>
              <w:t>varaudutaan muutostöihin</w:t>
            </w:r>
            <w:r>
              <w:rPr>
                <w:rFonts w:ascii="Times New Roman" w:hAnsi="Times New Roman" w:cs="Times New Roman"/>
                <w:sz w:val="20"/>
                <w:szCs w:val="20"/>
              </w:rPr>
              <w:t>.</w:t>
            </w:r>
          </w:p>
        </w:tc>
        <w:tc>
          <w:tcPr>
            <w:tcW w:w="3072" w:type="dxa"/>
            <w:tcBorders>
              <w:top w:val="single" w:sz="4" w:space="0" w:color="auto"/>
              <w:right w:val="single" w:sz="4" w:space="0" w:color="auto"/>
            </w:tcBorders>
            <w:shd w:val="clear" w:color="auto" w:fill="FFFFFF" w:themeFill="background1"/>
          </w:tcPr>
          <w:p w14:paraId="1716183E" w14:textId="77777777" w:rsidR="007949AD" w:rsidRPr="00AD7068"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Kiinteistön seurantaohjelma</w:t>
            </w:r>
            <w:r>
              <w:rPr>
                <w:rFonts w:ascii="Times New Roman" w:hAnsi="Times New Roman" w:cs="Times New Roman"/>
                <w:sz w:val="20"/>
                <w:szCs w:val="20"/>
              </w:rPr>
              <w:t>.</w:t>
            </w:r>
          </w:p>
        </w:tc>
      </w:tr>
      <w:tr w:rsidR="007949AD" w:rsidRPr="00AD7068" w14:paraId="0477386D" w14:textId="77777777" w:rsidTr="007949AD">
        <w:tc>
          <w:tcPr>
            <w:tcW w:w="3213" w:type="dxa"/>
            <w:tcBorders>
              <w:left w:val="single" w:sz="4" w:space="0" w:color="auto"/>
              <w:bottom w:val="single" w:sz="4" w:space="0" w:color="auto"/>
            </w:tcBorders>
            <w:shd w:val="clear" w:color="auto" w:fill="FFFFFF" w:themeFill="background1"/>
          </w:tcPr>
          <w:p w14:paraId="10305442" w14:textId="77777777" w:rsidR="007949AD" w:rsidRDefault="007949AD" w:rsidP="007949AD">
            <w:pPr>
              <w:rPr>
                <w:rFonts w:ascii="Times New Roman" w:hAnsi="Times New Roman" w:cs="Times New Roman"/>
                <w:sz w:val="20"/>
                <w:szCs w:val="20"/>
              </w:rPr>
            </w:pPr>
          </w:p>
          <w:p w14:paraId="291D23B2" w14:textId="77777777" w:rsidR="007949AD" w:rsidRDefault="007949AD" w:rsidP="007949AD">
            <w:pPr>
              <w:rPr>
                <w:rFonts w:ascii="Times New Roman" w:hAnsi="Times New Roman" w:cs="Times New Roman"/>
                <w:sz w:val="20"/>
                <w:szCs w:val="20"/>
              </w:rPr>
            </w:pPr>
            <w:r>
              <w:rPr>
                <w:rFonts w:ascii="Times New Roman" w:hAnsi="Times New Roman" w:cs="Times New Roman"/>
                <w:sz w:val="20"/>
                <w:szCs w:val="20"/>
              </w:rPr>
              <w:t>Taloudellisuus.</w:t>
            </w:r>
          </w:p>
          <w:p w14:paraId="5DEF3496" w14:textId="77777777" w:rsidR="007949AD" w:rsidRDefault="007949AD" w:rsidP="007949AD">
            <w:pPr>
              <w:rPr>
                <w:rFonts w:ascii="Times New Roman" w:hAnsi="Times New Roman" w:cs="Times New Roman"/>
                <w:sz w:val="20"/>
                <w:szCs w:val="20"/>
              </w:rPr>
            </w:pPr>
          </w:p>
          <w:p w14:paraId="3CC13EED" w14:textId="77777777" w:rsidR="007949AD" w:rsidRPr="00AD7068" w:rsidRDefault="007949AD" w:rsidP="007949AD">
            <w:pPr>
              <w:rPr>
                <w:rFonts w:ascii="Times New Roman" w:hAnsi="Times New Roman" w:cs="Times New Roman"/>
                <w:sz w:val="20"/>
                <w:szCs w:val="20"/>
              </w:rPr>
            </w:pPr>
            <w:r>
              <w:rPr>
                <w:rFonts w:ascii="Times New Roman" w:hAnsi="Times New Roman" w:cs="Times New Roman"/>
                <w:sz w:val="20"/>
                <w:szCs w:val="20"/>
              </w:rPr>
              <w:t>Tarpeettomista kiinteistöistä luopuminen.</w:t>
            </w:r>
          </w:p>
        </w:tc>
        <w:tc>
          <w:tcPr>
            <w:tcW w:w="3213" w:type="dxa"/>
            <w:tcBorders>
              <w:bottom w:val="single" w:sz="4" w:space="0" w:color="auto"/>
            </w:tcBorders>
            <w:shd w:val="clear" w:color="auto" w:fill="FFFFFF" w:themeFill="background1"/>
          </w:tcPr>
          <w:p w14:paraId="5C97DB2B" w14:textId="77777777" w:rsidR="007949AD" w:rsidRDefault="007949AD" w:rsidP="007949AD">
            <w:pPr>
              <w:rPr>
                <w:rFonts w:ascii="Times New Roman" w:hAnsi="Times New Roman" w:cs="Times New Roman"/>
                <w:sz w:val="20"/>
                <w:szCs w:val="20"/>
              </w:rPr>
            </w:pPr>
          </w:p>
          <w:p w14:paraId="48BFEEFE" w14:textId="77777777" w:rsidR="007949AD" w:rsidRDefault="007949AD" w:rsidP="007949AD">
            <w:pPr>
              <w:rPr>
                <w:rFonts w:ascii="Times New Roman" w:hAnsi="Times New Roman" w:cs="Times New Roman"/>
                <w:sz w:val="20"/>
                <w:szCs w:val="20"/>
              </w:rPr>
            </w:pPr>
            <w:r>
              <w:rPr>
                <w:rFonts w:ascii="Times New Roman" w:hAnsi="Times New Roman" w:cs="Times New Roman"/>
                <w:sz w:val="20"/>
                <w:szCs w:val="20"/>
              </w:rPr>
              <w:t>Hankintojen kilpailuttaminen.</w:t>
            </w:r>
          </w:p>
          <w:p w14:paraId="06404F1C" w14:textId="77777777" w:rsidR="007949AD" w:rsidRDefault="007949AD" w:rsidP="007949AD">
            <w:pPr>
              <w:rPr>
                <w:rFonts w:ascii="Times New Roman" w:hAnsi="Times New Roman" w:cs="Times New Roman"/>
                <w:sz w:val="20"/>
                <w:szCs w:val="20"/>
              </w:rPr>
            </w:pPr>
          </w:p>
          <w:p w14:paraId="6C278790" w14:textId="77777777" w:rsidR="007949AD" w:rsidRPr="00AD7068" w:rsidRDefault="007949AD" w:rsidP="007949AD">
            <w:pPr>
              <w:rPr>
                <w:rFonts w:ascii="Times New Roman" w:hAnsi="Times New Roman" w:cs="Times New Roman"/>
                <w:sz w:val="20"/>
                <w:szCs w:val="20"/>
              </w:rPr>
            </w:pPr>
            <w:r>
              <w:rPr>
                <w:rFonts w:ascii="Times New Roman" w:hAnsi="Times New Roman" w:cs="Times New Roman"/>
                <w:sz w:val="20"/>
                <w:szCs w:val="20"/>
              </w:rPr>
              <w:t>Myydään ja puretaan tarpeettomia kiinteistöjä.</w:t>
            </w:r>
          </w:p>
        </w:tc>
        <w:tc>
          <w:tcPr>
            <w:tcW w:w="3072" w:type="dxa"/>
            <w:tcBorders>
              <w:bottom w:val="single" w:sz="4" w:space="0" w:color="auto"/>
              <w:right w:val="single" w:sz="4" w:space="0" w:color="auto"/>
            </w:tcBorders>
            <w:shd w:val="clear" w:color="auto" w:fill="FFFFFF" w:themeFill="background1"/>
          </w:tcPr>
          <w:p w14:paraId="43888777" w14:textId="77777777" w:rsidR="007949AD" w:rsidRDefault="007949AD" w:rsidP="007949AD">
            <w:pPr>
              <w:rPr>
                <w:rFonts w:ascii="Times New Roman" w:hAnsi="Times New Roman" w:cs="Times New Roman"/>
                <w:sz w:val="20"/>
                <w:szCs w:val="20"/>
              </w:rPr>
            </w:pPr>
          </w:p>
          <w:p w14:paraId="67C1A649" w14:textId="77777777" w:rsidR="007949AD" w:rsidRDefault="007949AD" w:rsidP="007949AD">
            <w:pPr>
              <w:rPr>
                <w:rFonts w:ascii="Times New Roman" w:hAnsi="Times New Roman" w:cs="Times New Roman"/>
                <w:sz w:val="20"/>
                <w:szCs w:val="20"/>
              </w:rPr>
            </w:pPr>
            <w:r>
              <w:rPr>
                <w:rFonts w:ascii="Times New Roman" w:hAnsi="Times New Roman" w:cs="Times New Roman"/>
                <w:sz w:val="20"/>
                <w:szCs w:val="20"/>
              </w:rPr>
              <w:t>Kustannussäästö.</w:t>
            </w:r>
          </w:p>
          <w:p w14:paraId="0B15385B" w14:textId="77777777" w:rsidR="007949AD" w:rsidRDefault="007949AD" w:rsidP="007949AD">
            <w:pPr>
              <w:rPr>
                <w:rFonts w:ascii="Times New Roman" w:hAnsi="Times New Roman" w:cs="Times New Roman"/>
                <w:sz w:val="20"/>
                <w:szCs w:val="20"/>
              </w:rPr>
            </w:pPr>
          </w:p>
          <w:p w14:paraId="481FBBDF" w14:textId="77777777" w:rsidR="007949AD" w:rsidRPr="00AD7068"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Tehdyt toimenpiteet</w:t>
            </w:r>
            <w:r>
              <w:rPr>
                <w:rFonts w:ascii="Times New Roman" w:hAnsi="Times New Roman" w:cs="Times New Roman"/>
                <w:sz w:val="20"/>
                <w:szCs w:val="20"/>
              </w:rPr>
              <w:t>.</w:t>
            </w:r>
          </w:p>
        </w:tc>
      </w:tr>
    </w:tbl>
    <w:p w14:paraId="6CBC5BFA" w14:textId="04FAFE79" w:rsidR="00F86647" w:rsidRDefault="00F86647" w:rsidP="007949AD">
      <w:pPr>
        <w:rPr>
          <w:rFonts w:ascii="Times New Roman" w:hAnsi="Times New Roman" w:cs="Times New Roman"/>
          <w:sz w:val="20"/>
          <w:szCs w:val="20"/>
        </w:rPr>
      </w:pPr>
    </w:p>
    <w:p w14:paraId="2C011EF5" w14:textId="77777777" w:rsidR="00F86647" w:rsidRDefault="00F86647">
      <w:pPr>
        <w:rPr>
          <w:rFonts w:ascii="Times New Roman" w:hAnsi="Times New Roman" w:cs="Times New Roman"/>
          <w:sz w:val="20"/>
          <w:szCs w:val="20"/>
        </w:rPr>
      </w:pPr>
      <w:r>
        <w:rPr>
          <w:rFonts w:ascii="Times New Roman" w:hAnsi="Times New Roman" w:cs="Times New Roman"/>
          <w:sz w:val="20"/>
          <w:szCs w:val="20"/>
        </w:rPr>
        <w:br w:type="page"/>
      </w:r>
    </w:p>
    <w:tbl>
      <w:tblPr>
        <w:tblW w:w="9493" w:type="dxa"/>
        <w:tblCellMar>
          <w:left w:w="70" w:type="dxa"/>
          <w:right w:w="70" w:type="dxa"/>
        </w:tblCellMar>
        <w:tblLook w:val="04A0" w:firstRow="1" w:lastRow="0" w:firstColumn="1" w:lastColumn="0" w:noHBand="0" w:noVBand="1"/>
      </w:tblPr>
      <w:tblGrid>
        <w:gridCol w:w="3114"/>
        <w:gridCol w:w="1400"/>
        <w:gridCol w:w="1200"/>
        <w:gridCol w:w="1400"/>
        <w:gridCol w:w="1400"/>
        <w:gridCol w:w="979"/>
      </w:tblGrid>
      <w:tr w:rsidR="00F86647" w:rsidRPr="00A06131" w14:paraId="5ADD5CB8" w14:textId="77777777" w:rsidTr="005A34EA">
        <w:trPr>
          <w:trHeight w:val="57"/>
        </w:trPr>
        <w:tc>
          <w:tcPr>
            <w:tcW w:w="3114" w:type="dxa"/>
            <w:tcBorders>
              <w:top w:val="single" w:sz="4" w:space="0" w:color="auto"/>
              <w:left w:val="single" w:sz="4" w:space="0" w:color="auto"/>
              <w:bottom w:val="single" w:sz="4" w:space="0" w:color="auto"/>
              <w:right w:val="nil"/>
            </w:tcBorders>
            <w:shd w:val="clear" w:color="000000" w:fill="FFFFFF"/>
            <w:noWrap/>
            <w:vAlign w:val="bottom"/>
            <w:hideMark/>
          </w:tcPr>
          <w:p w14:paraId="30D68FF2" w14:textId="77777777" w:rsidR="00F86647" w:rsidRPr="00A06131" w:rsidRDefault="00F86647" w:rsidP="005A34EA">
            <w:pPr>
              <w:rPr>
                <w:rFonts w:ascii="Times New Roman" w:eastAsia="Times New Roman" w:hAnsi="Times New Roman" w:cs="Times New Roman"/>
                <w:b/>
                <w:bCs/>
                <w:sz w:val="20"/>
                <w:szCs w:val="20"/>
                <w:lang w:eastAsia="fi-FI"/>
              </w:rPr>
            </w:pPr>
            <w:r w:rsidRPr="00A06131">
              <w:rPr>
                <w:rFonts w:ascii="Times New Roman" w:eastAsia="Times New Roman" w:hAnsi="Times New Roman" w:cs="Times New Roman"/>
                <w:b/>
                <w:bCs/>
                <w:sz w:val="20"/>
                <w:szCs w:val="20"/>
                <w:lang w:eastAsia="fi-FI"/>
              </w:rPr>
              <w:lastRenderedPageBreak/>
              <w:t>530 Rakennusten ja kiinteistöjen hoito</w:t>
            </w:r>
          </w:p>
        </w:tc>
        <w:tc>
          <w:tcPr>
            <w:tcW w:w="1400" w:type="dxa"/>
            <w:tcBorders>
              <w:top w:val="single" w:sz="4" w:space="0" w:color="auto"/>
              <w:left w:val="nil"/>
              <w:bottom w:val="single" w:sz="4" w:space="0" w:color="auto"/>
              <w:right w:val="nil"/>
            </w:tcBorders>
            <w:shd w:val="clear" w:color="000000" w:fill="FFFFFF"/>
            <w:noWrap/>
            <w:vAlign w:val="bottom"/>
            <w:hideMark/>
          </w:tcPr>
          <w:p w14:paraId="325D07EA" w14:textId="77777777" w:rsidR="00F86647" w:rsidRPr="00A06131" w:rsidRDefault="00F86647" w:rsidP="005A34EA">
            <w:pPr>
              <w:jc w:val="right"/>
              <w:rPr>
                <w:rFonts w:ascii="Times New Roman" w:eastAsia="Times New Roman" w:hAnsi="Times New Roman" w:cs="Times New Roman"/>
                <w:b/>
                <w:bCs/>
                <w:sz w:val="20"/>
                <w:szCs w:val="20"/>
                <w:lang w:eastAsia="fi-FI"/>
              </w:rPr>
            </w:pPr>
            <w:r w:rsidRPr="00A06131">
              <w:rPr>
                <w:rFonts w:ascii="Times New Roman" w:eastAsia="Times New Roman" w:hAnsi="Times New Roman" w:cs="Times New Roman"/>
                <w:b/>
                <w:bCs/>
                <w:sz w:val="20"/>
                <w:szCs w:val="20"/>
                <w:lang w:eastAsia="fi-FI"/>
              </w:rPr>
              <w:t>TP 2018</w:t>
            </w:r>
          </w:p>
        </w:tc>
        <w:tc>
          <w:tcPr>
            <w:tcW w:w="1200" w:type="dxa"/>
            <w:tcBorders>
              <w:top w:val="single" w:sz="4" w:space="0" w:color="auto"/>
              <w:left w:val="nil"/>
              <w:bottom w:val="single" w:sz="4" w:space="0" w:color="auto"/>
              <w:right w:val="nil"/>
            </w:tcBorders>
            <w:shd w:val="clear" w:color="000000" w:fill="FFFFFF"/>
            <w:vAlign w:val="bottom"/>
            <w:hideMark/>
          </w:tcPr>
          <w:p w14:paraId="36055D0C" w14:textId="77777777" w:rsidR="00F86647" w:rsidRPr="00A06131" w:rsidRDefault="00F86647" w:rsidP="005A34EA">
            <w:pPr>
              <w:jc w:val="right"/>
              <w:rPr>
                <w:rFonts w:ascii="Times New Roman" w:eastAsia="Times New Roman" w:hAnsi="Times New Roman" w:cs="Times New Roman"/>
                <w:b/>
                <w:bCs/>
                <w:sz w:val="20"/>
                <w:szCs w:val="20"/>
                <w:lang w:eastAsia="fi-FI"/>
              </w:rPr>
            </w:pPr>
            <w:proofErr w:type="spellStart"/>
            <w:r w:rsidRPr="00A06131">
              <w:rPr>
                <w:rFonts w:ascii="Times New Roman" w:eastAsia="Times New Roman" w:hAnsi="Times New Roman" w:cs="Times New Roman"/>
                <w:b/>
                <w:bCs/>
                <w:sz w:val="20"/>
                <w:szCs w:val="20"/>
                <w:lang w:eastAsia="fi-FI"/>
              </w:rPr>
              <w:t>TA+muutos</w:t>
            </w:r>
            <w:proofErr w:type="spellEnd"/>
            <w:r w:rsidRPr="00A06131">
              <w:rPr>
                <w:rFonts w:ascii="Times New Roman" w:eastAsia="Times New Roman" w:hAnsi="Times New Roman" w:cs="Times New Roman"/>
                <w:b/>
                <w:bCs/>
                <w:sz w:val="20"/>
                <w:szCs w:val="20"/>
                <w:lang w:eastAsia="fi-FI"/>
              </w:rPr>
              <w:t xml:space="preserve"> 2019</w:t>
            </w:r>
          </w:p>
        </w:tc>
        <w:tc>
          <w:tcPr>
            <w:tcW w:w="1400" w:type="dxa"/>
            <w:tcBorders>
              <w:top w:val="single" w:sz="4" w:space="0" w:color="auto"/>
              <w:left w:val="nil"/>
              <w:bottom w:val="single" w:sz="4" w:space="0" w:color="auto"/>
              <w:right w:val="nil"/>
            </w:tcBorders>
            <w:shd w:val="clear" w:color="000000" w:fill="FFFFFF"/>
            <w:noWrap/>
            <w:vAlign w:val="bottom"/>
            <w:hideMark/>
          </w:tcPr>
          <w:p w14:paraId="06CF6251" w14:textId="77777777" w:rsidR="00F86647" w:rsidRPr="00A06131" w:rsidRDefault="00F86647" w:rsidP="005A34EA">
            <w:pPr>
              <w:jc w:val="right"/>
              <w:rPr>
                <w:rFonts w:ascii="Times New Roman" w:eastAsia="Times New Roman" w:hAnsi="Times New Roman" w:cs="Times New Roman"/>
                <w:b/>
                <w:bCs/>
                <w:sz w:val="20"/>
                <w:szCs w:val="20"/>
                <w:lang w:eastAsia="fi-FI"/>
              </w:rPr>
            </w:pPr>
            <w:r w:rsidRPr="00A06131">
              <w:rPr>
                <w:rFonts w:ascii="Times New Roman" w:eastAsia="Times New Roman" w:hAnsi="Times New Roman" w:cs="Times New Roman"/>
                <w:b/>
                <w:bCs/>
                <w:sz w:val="20"/>
                <w:szCs w:val="20"/>
                <w:lang w:eastAsia="fi-FI"/>
              </w:rPr>
              <w:t>TA2020</w:t>
            </w:r>
          </w:p>
        </w:tc>
        <w:tc>
          <w:tcPr>
            <w:tcW w:w="1400" w:type="dxa"/>
            <w:tcBorders>
              <w:top w:val="single" w:sz="4" w:space="0" w:color="auto"/>
              <w:left w:val="nil"/>
              <w:bottom w:val="single" w:sz="4" w:space="0" w:color="auto"/>
              <w:right w:val="nil"/>
            </w:tcBorders>
            <w:shd w:val="clear" w:color="000000" w:fill="FFFFFF"/>
            <w:noWrap/>
            <w:vAlign w:val="bottom"/>
            <w:hideMark/>
          </w:tcPr>
          <w:p w14:paraId="5CFB5F71" w14:textId="77777777" w:rsidR="00F86647" w:rsidRPr="00A06131" w:rsidRDefault="00F86647" w:rsidP="005A34EA">
            <w:pPr>
              <w:jc w:val="right"/>
              <w:rPr>
                <w:rFonts w:ascii="Times New Roman" w:eastAsia="Times New Roman" w:hAnsi="Times New Roman" w:cs="Times New Roman"/>
                <w:b/>
                <w:bCs/>
                <w:sz w:val="20"/>
                <w:szCs w:val="20"/>
                <w:lang w:eastAsia="fi-FI"/>
              </w:rPr>
            </w:pPr>
            <w:r w:rsidRPr="00A06131">
              <w:rPr>
                <w:rFonts w:ascii="Times New Roman" w:eastAsia="Times New Roman" w:hAnsi="Times New Roman" w:cs="Times New Roman"/>
                <w:b/>
                <w:bCs/>
                <w:sz w:val="20"/>
                <w:szCs w:val="20"/>
                <w:lang w:eastAsia="fi-FI"/>
              </w:rPr>
              <w:t>SU 2021</w:t>
            </w:r>
          </w:p>
        </w:tc>
        <w:tc>
          <w:tcPr>
            <w:tcW w:w="979" w:type="dxa"/>
            <w:tcBorders>
              <w:top w:val="single" w:sz="4" w:space="0" w:color="auto"/>
              <w:left w:val="nil"/>
              <w:bottom w:val="single" w:sz="4" w:space="0" w:color="auto"/>
              <w:right w:val="single" w:sz="4" w:space="0" w:color="auto"/>
            </w:tcBorders>
            <w:shd w:val="clear" w:color="000000" w:fill="FFFFFF"/>
            <w:noWrap/>
            <w:vAlign w:val="bottom"/>
            <w:hideMark/>
          </w:tcPr>
          <w:p w14:paraId="32895DB9" w14:textId="77777777" w:rsidR="00F86647" w:rsidRPr="00A06131" w:rsidRDefault="00F86647" w:rsidP="005A34EA">
            <w:pPr>
              <w:jc w:val="right"/>
              <w:rPr>
                <w:rFonts w:ascii="Times New Roman" w:eastAsia="Times New Roman" w:hAnsi="Times New Roman" w:cs="Times New Roman"/>
                <w:b/>
                <w:bCs/>
                <w:sz w:val="20"/>
                <w:szCs w:val="20"/>
                <w:lang w:eastAsia="fi-FI"/>
              </w:rPr>
            </w:pPr>
            <w:r w:rsidRPr="00A06131">
              <w:rPr>
                <w:rFonts w:ascii="Times New Roman" w:eastAsia="Times New Roman" w:hAnsi="Times New Roman" w:cs="Times New Roman"/>
                <w:b/>
                <w:bCs/>
                <w:sz w:val="20"/>
                <w:szCs w:val="20"/>
                <w:lang w:eastAsia="fi-FI"/>
              </w:rPr>
              <w:t>SU 2022</w:t>
            </w:r>
          </w:p>
        </w:tc>
      </w:tr>
      <w:tr w:rsidR="00F86647" w:rsidRPr="00A06131" w14:paraId="404F3170" w14:textId="77777777" w:rsidTr="005A34EA">
        <w:trPr>
          <w:trHeight w:val="57"/>
        </w:trPr>
        <w:tc>
          <w:tcPr>
            <w:tcW w:w="3114" w:type="dxa"/>
            <w:tcBorders>
              <w:top w:val="nil"/>
              <w:left w:val="single" w:sz="4" w:space="0" w:color="auto"/>
              <w:bottom w:val="nil"/>
              <w:right w:val="nil"/>
            </w:tcBorders>
            <w:shd w:val="clear" w:color="000000" w:fill="FFFFFF"/>
            <w:noWrap/>
            <w:vAlign w:val="bottom"/>
            <w:hideMark/>
          </w:tcPr>
          <w:p w14:paraId="793AE8DD" w14:textId="77777777" w:rsidR="00F86647" w:rsidRPr="00A06131" w:rsidRDefault="00F86647" w:rsidP="005A34EA">
            <w:pPr>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Toimintatuotot</w:t>
            </w:r>
          </w:p>
        </w:tc>
        <w:tc>
          <w:tcPr>
            <w:tcW w:w="1400" w:type="dxa"/>
            <w:tcBorders>
              <w:top w:val="nil"/>
              <w:left w:val="nil"/>
              <w:bottom w:val="nil"/>
              <w:right w:val="nil"/>
            </w:tcBorders>
            <w:shd w:val="clear" w:color="000000" w:fill="FFFFFF"/>
            <w:noWrap/>
            <w:vAlign w:val="bottom"/>
            <w:hideMark/>
          </w:tcPr>
          <w:p w14:paraId="6404674F" w14:textId="77777777" w:rsidR="00F86647" w:rsidRPr="00A06131" w:rsidRDefault="00F86647" w:rsidP="005A34EA">
            <w:pPr>
              <w:jc w:val="right"/>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628 806</w:t>
            </w:r>
          </w:p>
        </w:tc>
        <w:tc>
          <w:tcPr>
            <w:tcW w:w="1200" w:type="dxa"/>
            <w:tcBorders>
              <w:top w:val="nil"/>
              <w:left w:val="nil"/>
              <w:bottom w:val="nil"/>
              <w:right w:val="nil"/>
            </w:tcBorders>
            <w:shd w:val="clear" w:color="000000" w:fill="FFFFFF"/>
            <w:noWrap/>
            <w:vAlign w:val="bottom"/>
            <w:hideMark/>
          </w:tcPr>
          <w:p w14:paraId="17FC39D0" w14:textId="77777777" w:rsidR="00F86647" w:rsidRPr="00A06131" w:rsidRDefault="00F86647" w:rsidP="005A34EA">
            <w:pPr>
              <w:jc w:val="right"/>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847 600</w:t>
            </w:r>
          </w:p>
        </w:tc>
        <w:tc>
          <w:tcPr>
            <w:tcW w:w="1400" w:type="dxa"/>
            <w:tcBorders>
              <w:top w:val="nil"/>
              <w:left w:val="nil"/>
              <w:bottom w:val="nil"/>
              <w:right w:val="nil"/>
            </w:tcBorders>
            <w:shd w:val="clear" w:color="000000" w:fill="FFFFFF"/>
            <w:noWrap/>
            <w:vAlign w:val="bottom"/>
            <w:hideMark/>
          </w:tcPr>
          <w:p w14:paraId="42429A8F" w14:textId="77777777" w:rsidR="00F86647" w:rsidRPr="00A06131" w:rsidRDefault="00F86647" w:rsidP="005A34EA">
            <w:pPr>
              <w:jc w:val="right"/>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729 400</w:t>
            </w:r>
          </w:p>
        </w:tc>
        <w:tc>
          <w:tcPr>
            <w:tcW w:w="1400" w:type="dxa"/>
            <w:tcBorders>
              <w:top w:val="nil"/>
              <w:left w:val="nil"/>
              <w:bottom w:val="nil"/>
              <w:right w:val="nil"/>
            </w:tcBorders>
            <w:shd w:val="clear" w:color="000000" w:fill="FFFFFF"/>
            <w:noWrap/>
            <w:vAlign w:val="bottom"/>
            <w:hideMark/>
          </w:tcPr>
          <w:p w14:paraId="10302A0E" w14:textId="77777777" w:rsidR="00F86647" w:rsidRPr="00A06131" w:rsidRDefault="00F86647" w:rsidP="005A34EA">
            <w:pPr>
              <w:jc w:val="right"/>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729 400</w:t>
            </w:r>
          </w:p>
        </w:tc>
        <w:tc>
          <w:tcPr>
            <w:tcW w:w="979" w:type="dxa"/>
            <w:tcBorders>
              <w:top w:val="nil"/>
              <w:left w:val="nil"/>
              <w:bottom w:val="nil"/>
              <w:right w:val="single" w:sz="4" w:space="0" w:color="auto"/>
            </w:tcBorders>
            <w:shd w:val="clear" w:color="000000" w:fill="FFFFFF"/>
            <w:noWrap/>
            <w:vAlign w:val="bottom"/>
            <w:hideMark/>
          </w:tcPr>
          <w:p w14:paraId="22CA2737" w14:textId="77777777" w:rsidR="00F86647" w:rsidRPr="00A06131" w:rsidRDefault="00F86647" w:rsidP="005A34EA">
            <w:pPr>
              <w:jc w:val="right"/>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729 400</w:t>
            </w:r>
          </w:p>
        </w:tc>
      </w:tr>
      <w:tr w:rsidR="00F86647" w:rsidRPr="00A06131" w14:paraId="09240A3D" w14:textId="77777777" w:rsidTr="005A34EA">
        <w:trPr>
          <w:trHeight w:val="57"/>
        </w:trPr>
        <w:tc>
          <w:tcPr>
            <w:tcW w:w="3114" w:type="dxa"/>
            <w:tcBorders>
              <w:top w:val="nil"/>
              <w:left w:val="single" w:sz="4" w:space="0" w:color="auto"/>
              <w:bottom w:val="nil"/>
              <w:right w:val="nil"/>
            </w:tcBorders>
            <w:shd w:val="clear" w:color="000000" w:fill="FFFFFF"/>
            <w:noWrap/>
            <w:vAlign w:val="bottom"/>
            <w:hideMark/>
          </w:tcPr>
          <w:p w14:paraId="392861F7" w14:textId="77777777" w:rsidR="00F86647" w:rsidRPr="00A06131" w:rsidRDefault="00F86647" w:rsidP="005A34EA">
            <w:pPr>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Toimintakulut</w:t>
            </w:r>
          </w:p>
        </w:tc>
        <w:tc>
          <w:tcPr>
            <w:tcW w:w="1400" w:type="dxa"/>
            <w:tcBorders>
              <w:top w:val="nil"/>
              <w:left w:val="nil"/>
              <w:bottom w:val="nil"/>
              <w:right w:val="nil"/>
            </w:tcBorders>
            <w:shd w:val="clear" w:color="000000" w:fill="FFFFFF"/>
            <w:noWrap/>
            <w:vAlign w:val="bottom"/>
            <w:hideMark/>
          </w:tcPr>
          <w:p w14:paraId="5D43171F" w14:textId="77777777" w:rsidR="00F86647" w:rsidRPr="00A06131" w:rsidRDefault="00F86647" w:rsidP="005A34EA">
            <w:pPr>
              <w:jc w:val="right"/>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-304 416</w:t>
            </w:r>
          </w:p>
        </w:tc>
        <w:tc>
          <w:tcPr>
            <w:tcW w:w="1200" w:type="dxa"/>
            <w:tcBorders>
              <w:top w:val="nil"/>
              <w:left w:val="nil"/>
              <w:bottom w:val="nil"/>
              <w:right w:val="nil"/>
            </w:tcBorders>
            <w:shd w:val="clear" w:color="000000" w:fill="FFFFFF"/>
            <w:noWrap/>
            <w:vAlign w:val="bottom"/>
            <w:hideMark/>
          </w:tcPr>
          <w:p w14:paraId="71DAEAA8" w14:textId="77777777" w:rsidR="00F86647" w:rsidRPr="00A06131" w:rsidRDefault="00F86647" w:rsidP="005A34EA">
            <w:pPr>
              <w:jc w:val="right"/>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-452 200</w:t>
            </w:r>
          </w:p>
        </w:tc>
        <w:tc>
          <w:tcPr>
            <w:tcW w:w="1400" w:type="dxa"/>
            <w:tcBorders>
              <w:top w:val="nil"/>
              <w:left w:val="nil"/>
              <w:bottom w:val="nil"/>
              <w:right w:val="nil"/>
            </w:tcBorders>
            <w:shd w:val="clear" w:color="000000" w:fill="FFFFFF"/>
            <w:noWrap/>
            <w:vAlign w:val="bottom"/>
            <w:hideMark/>
          </w:tcPr>
          <w:p w14:paraId="76692C88" w14:textId="77777777" w:rsidR="00F86647" w:rsidRPr="00A06131" w:rsidRDefault="00F86647" w:rsidP="005A34EA">
            <w:pPr>
              <w:jc w:val="right"/>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-447 600</w:t>
            </w:r>
          </w:p>
        </w:tc>
        <w:tc>
          <w:tcPr>
            <w:tcW w:w="1400" w:type="dxa"/>
            <w:tcBorders>
              <w:top w:val="nil"/>
              <w:left w:val="nil"/>
              <w:bottom w:val="nil"/>
              <w:right w:val="nil"/>
            </w:tcBorders>
            <w:shd w:val="clear" w:color="000000" w:fill="FFFFFF"/>
            <w:noWrap/>
            <w:vAlign w:val="bottom"/>
            <w:hideMark/>
          </w:tcPr>
          <w:p w14:paraId="3BDE6733" w14:textId="77777777" w:rsidR="00F86647" w:rsidRPr="00A06131" w:rsidRDefault="00F86647" w:rsidP="005A34EA">
            <w:pPr>
              <w:jc w:val="right"/>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-447 600</w:t>
            </w:r>
          </w:p>
        </w:tc>
        <w:tc>
          <w:tcPr>
            <w:tcW w:w="979" w:type="dxa"/>
            <w:tcBorders>
              <w:top w:val="nil"/>
              <w:left w:val="nil"/>
              <w:bottom w:val="nil"/>
              <w:right w:val="single" w:sz="4" w:space="0" w:color="auto"/>
            </w:tcBorders>
            <w:shd w:val="clear" w:color="000000" w:fill="FFFFFF"/>
            <w:noWrap/>
            <w:vAlign w:val="bottom"/>
            <w:hideMark/>
          </w:tcPr>
          <w:p w14:paraId="5E29EADD" w14:textId="77777777" w:rsidR="00F86647" w:rsidRPr="00A06131" w:rsidRDefault="00F86647" w:rsidP="005A34EA">
            <w:pPr>
              <w:jc w:val="right"/>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-447 600</w:t>
            </w:r>
          </w:p>
        </w:tc>
      </w:tr>
      <w:tr w:rsidR="00F86647" w:rsidRPr="00A06131" w14:paraId="718FDC71" w14:textId="77777777" w:rsidTr="005A34EA">
        <w:trPr>
          <w:trHeight w:val="57"/>
        </w:trPr>
        <w:tc>
          <w:tcPr>
            <w:tcW w:w="3114" w:type="dxa"/>
            <w:tcBorders>
              <w:top w:val="nil"/>
              <w:left w:val="single" w:sz="4" w:space="0" w:color="auto"/>
              <w:bottom w:val="nil"/>
              <w:right w:val="nil"/>
            </w:tcBorders>
            <w:shd w:val="clear" w:color="000000" w:fill="FFFFFF"/>
            <w:noWrap/>
            <w:vAlign w:val="bottom"/>
            <w:hideMark/>
          </w:tcPr>
          <w:p w14:paraId="46A9737E" w14:textId="77777777" w:rsidR="00F86647" w:rsidRPr="00A06131" w:rsidRDefault="00F86647" w:rsidP="005A34EA">
            <w:pPr>
              <w:rPr>
                <w:rFonts w:ascii="Times New Roman" w:eastAsia="Times New Roman" w:hAnsi="Times New Roman" w:cs="Times New Roman"/>
                <w:b/>
                <w:bCs/>
                <w:sz w:val="20"/>
                <w:szCs w:val="20"/>
                <w:lang w:eastAsia="fi-FI"/>
              </w:rPr>
            </w:pPr>
            <w:r w:rsidRPr="00A06131">
              <w:rPr>
                <w:rFonts w:ascii="Times New Roman" w:eastAsia="Times New Roman" w:hAnsi="Times New Roman" w:cs="Times New Roman"/>
                <w:b/>
                <w:bCs/>
                <w:sz w:val="20"/>
                <w:szCs w:val="20"/>
                <w:lang w:eastAsia="fi-FI"/>
              </w:rPr>
              <w:t>Netto</w:t>
            </w:r>
          </w:p>
        </w:tc>
        <w:tc>
          <w:tcPr>
            <w:tcW w:w="1400" w:type="dxa"/>
            <w:tcBorders>
              <w:top w:val="nil"/>
              <w:left w:val="nil"/>
              <w:bottom w:val="nil"/>
              <w:right w:val="nil"/>
            </w:tcBorders>
            <w:shd w:val="clear" w:color="000000" w:fill="FFFFFF"/>
            <w:noWrap/>
            <w:vAlign w:val="bottom"/>
            <w:hideMark/>
          </w:tcPr>
          <w:p w14:paraId="6DC07E7D" w14:textId="77777777" w:rsidR="00F86647" w:rsidRPr="00A06131" w:rsidRDefault="00F86647" w:rsidP="005A34EA">
            <w:pPr>
              <w:jc w:val="right"/>
              <w:rPr>
                <w:rFonts w:ascii="Times New Roman" w:eastAsia="Times New Roman" w:hAnsi="Times New Roman" w:cs="Times New Roman"/>
                <w:b/>
                <w:bCs/>
                <w:sz w:val="20"/>
                <w:szCs w:val="20"/>
                <w:lang w:eastAsia="fi-FI"/>
              </w:rPr>
            </w:pPr>
            <w:r w:rsidRPr="00A06131">
              <w:rPr>
                <w:rFonts w:ascii="Times New Roman" w:eastAsia="Times New Roman" w:hAnsi="Times New Roman" w:cs="Times New Roman"/>
                <w:b/>
                <w:bCs/>
                <w:sz w:val="20"/>
                <w:szCs w:val="20"/>
                <w:lang w:eastAsia="fi-FI"/>
              </w:rPr>
              <w:t>324 390</w:t>
            </w:r>
          </w:p>
        </w:tc>
        <w:tc>
          <w:tcPr>
            <w:tcW w:w="1200" w:type="dxa"/>
            <w:tcBorders>
              <w:top w:val="nil"/>
              <w:left w:val="nil"/>
              <w:bottom w:val="nil"/>
              <w:right w:val="nil"/>
            </w:tcBorders>
            <w:shd w:val="clear" w:color="000000" w:fill="FFFFFF"/>
            <w:noWrap/>
            <w:vAlign w:val="bottom"/>
            <w:hideMark/>
          </w:tcPr>
          <w:p w14:paraId="0CC179D3" w14:textId="77777777" w:rsidR="00F86647" w:rsidRPr="00A06131" w:rsidRDefault="00F86647" w:rsidP="005A34EA">
            <w:pPr>
              <w:jc w:val="right"/>
              <w:rPr>
                <w:rFonts w:ascii="Times New Roman" w:eastAsia="Times New Roman" w:hAnsi="Times New Roman" w:cs="Times New Roman"/>
                <w:b/>
                <w:bCs/>
                <w:sz w:val="20"/>
                <w:szCs w:val="20"/>
                <w:lang w:eastAsia="fi-FI"/>
              </w:rPr>
            </w:pPr>
            <w:r w:rsidRPr="00A06131">
              <w:rPr>
                <w:rFonts w:ascii="Times New Roman" w:eastAsia="Times New Roman" w:hAnsi="Times New Roman" w:cs="Times New Roman"/>
                <w:b/>
                <w:bCs/>
                <w:sz w:val="20"/>
                <w:szCs w:val="20"/>
                <w:lang w:eastAsia="fi-FI"/>
              </w:rPr>
              <w:t>395 400</w:t>
            </w:r>
          </w:p>
        </w:tc>
        <w:tc>
          <w:tcPr>
            <w:tcW w:w="1400" w:type="dxa"/>
            <w:tcBorders>
              <w:top w:val="nil"/>
              <w:left w:val="nil"/>
              <w:bottom w:val="nil"/>
              <w:right w:val="nil"/>
            </w:tcBorders>
            <w:shd w:val="clear" w:color="000000" w:fill="FFFFFF"/>
            <w:noWrap/>
            <w:vAlign w:val="bottom"/>
            <w:hideMark/>
          </w:tcPr>
          <w:p w14:paraId="756B433B" w14:textId="77777777" w:rsidR="00F86647" w:rsidRPr="00A06131" w:rsidRDefault="00F86647" w:rsidP="005A34EA">
            <w:pPr>
              <w:jc w:val="right"/>
              <w:rPr>
                <w:rFonts w:ascii="Times New Roman" w:eastAsia="Times New Roman" w:hAnsi="Times New Roman" w:cs="Times New Roman"/>
                <w:b/>
                <w:bCs/>
                <w:sz w:val="20"/>
                <w:szCs w:val="20"/>
                <w:lang w:eastAsia="fi-FI"/>
              </w:rPr>
            </w:pPr>
            <w:r w:rsidRPr="00A06131">
              <w:rPr>
                <w:rFonts w:ascii="Times New Roman" w:eastAsia="Times New Roman" w:hAnsi="Times New Roman" w:cs="Times New Roman"/>
                <w:b/>
                <w:bCs/>
                <w:sz w:val="20"/>
                <w:szCs w:val="20"/>
                <w:lang w:eastAsia="fi-FI"/>
              </w:rPr>
              <w:t>281 800</w:t>
            </w:r>
          </w:p>
        </w:tc>
        <w:tc>
          <w:tcPr>
            <w:tcW w:w="1400" w:type="dxa"/>
            <w:tcBorders>
              <w:top w:val="nil"/>
              <w:left w:val="nil"/>
              <w:bottom w:val="nil"/>
              <w:right w:val="nil"/>
            </w:tcBorders>
            <w:shd w:val="clear" w:color="000000" w:fill="FFFFFF"/>
            <w:noWrap/>
            <w:vAlign w:val="bottom"/>
            <w:hideMark/>
          </w:tcPr>
          <w:p w14:paraId="2EFF1563" w14:textId="77777777" w:rsidR="00F86647" w:rsidRPr="00A06131" w:rsidRDefault="00F86647" w:rsidP="005A34EA">
            <w:pPr>
              <w:jc w:val="right"/>
              <w:rPr>
                <w:rFonts w:ascii="Times New Roman" w:eastAsia="Times New Roman" w:hAnsi="Times New Roman" w:cs="Times New Roman"/>
                <w:b/>
                <w:bCs/>
                <w:sz w:val="20"/>
                <w:szCs w:val="20"/>
                <w:lang w:eastAsia="fi-FI"/>
              </w:rPr>
            </w:pPr>
            <w:r w:rsidRPr="00A06131">
              <w:rPr>
                <w:rFonts w:ascii="Times New Roman" w:eastAsia="Times New Roman" w:hAnsi="Times New Roman" w:cs="Times New Roman"/>
                <w:b/>
                <w:bCs/>
                <w:sz w:val="20"/>
                <w:szCs w:val="20"/>
                <w:lang w:eastAsia="fi-FI"/>
              </w:rPr>
              <w:t>281 800</w:t>
            </w:r>
          </w:p>
        </w:tc>
        <w:tc>
          <w:tcPr>
            <w:tcW w:w="979" w:type="dxa"/>
            <w:tcBorders>
              <w:top w:val="nil"/>
              <w:left w:val="nil"/>
              <w:bottom w:val="nil"/>
              <w:right w:val="single" w:sz="4" w:space="0" w:color="auto"/>
            </w:tcBorders>
            <w:shd w:val="clear" w:color="000000" w:fill="FFFFFF"/>
            <w:noWrap/>
            <w:vAlign w:val="bottom"/>
            <w:hideMark/>
          </w:tcPr>
          <w:p w14:paraId="0AE4409F" w14:textId="77777777" w:rsidR="00F86647" w:rsidRPr="00A06131" w:rsidRDefault="00F86647" w:rsidP="005A34EA">
            <w:pPr>
              <w:jc w:val="right"/>
              <w:rPr>
                <w:rFonts w:ascii="Times New Roman" w:eastAsia="Times New Roman" w:hAnsi="Times New Roman" w:cs="Times New Roman"/>
                <w:b/>
                <w:bCs/>
                <w:sz w:val="20"/>
                <w:szCs w:val="20"/>
                <w:lang w:eastAsia="fi-FI"/>
              </w:rPr>
            </w:pPr>
            <w:r w:rsidRPr="00A06131">
              <w:rPr>
                <w:rFonts w:ascii="Times New Roman" w:eastAsia="Times New Roman" w:hAnsi="Times New Roman" w:cs="Times New Roman"/>
                <w:b/>
                <w:bCs/>
                <w:sz w:val="20"/>
                <w:szCs w:val="20"/>
                <w:lang w:eastAsia="fi-FI"/>
              </w:rPr>
              <w:t>281 800</w:t>
            </w:r>
          </w:p>
        </w:tc>
      </w:tr>
      <w:tr w:rsidR="00F86647" w:rsidRPr="00A06131" w14:paraId="2F71C48E" w14:textId="77777777" w:rsidTr="005A34EA">
        <w:trPr>
          <w:trHeight w:val="57"/>
        </w:trPr>
        <w:tc>
          <w:tcPr>
            <w:tcW w:w="3114" w:type="dxa"/>
            <w:tcBorders>
              <w:top w:val="nil"/>
              <w:left w:val="single" w:sz="4" w:space="0" w:color="auto"/>
              <w:bottom w:val="nil"/>
              <w:right w:val="nil"/>
            </w:tcBorders>
            <w:shd w:val="clear" w:color="000000" w:fill="FFFFFF"/>
            <w:noWrap/>
            <w:vAlign w:val="bottom"/>
            <w:hideMark/>
          </w:tcPr>
          <w:p w14:paraId="3708BC3C" w14:textId="77777777" w:rsidR="00F86647" w:rsidRPr="00A06131" w:rsidRDefault="00F86647" w:rsidP="005A34EA">
            <w:pPr>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Poistot</w:t>
            </w:r>
          </w:p>
        </w:tc>
        <w:tc>
          <w:tcPr>
            <w:tcW w:w="1400" w:type="dxa"/>
            <w:tcBorders>
              <w:top w:val="nil"/>
              <w:left w:val="nil"/>
              <w:bottom w:val="nil"/>
              <w:right w:val="nil"/>
            </w:tcBorders>
            <w:shd w:val="clear" w:color="000000" w:fill="FFFFFF"/>
            <w:noWrap/>
            <w:vAlign w:val="bottom"/>
            <w:hideMark/>
          </w:tcPr>
          <w:p w14:paraId="652A13E6" w14:textId="77777777" w:rsidR="00F86647" w:rsidRPr="00A06131" w:rsidRDefault="00F86647" w:rsidP="005A34EA">
            <w:pPr>
              <w:jc w:val="right"/>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-27 347</w:t>
            </w:r>
          </w:p>
        </w:tc>
        <w:tc>
          <w:tcPr>
            <w:tcW w:w="1200" w:type="dxa"/>
            <w:tcBorders>
              <w:top w:val="nil"/>
              <w:left w:val="nil"/>
              <w:bottom w:val="nil"/>
              <w:right w:val="nil"/>
            </w:tcBorders>
            <w:shd w:val="clear" w:color="000000" w:fill="FFFFFF"/>
            <w:noWrap/>
            <w:vAlign w:val="bottom"/>
            <w:hideMark/>
          </w:tcPr>
          <w:p w14:paraId="1A4A510C" w14:textId="77777777" w:rsidR="00F86647" w:rsidRPr="00A06131" w:rsidRDefault="00F86647" w:rsidP="005A34EA">
            <w:pPr>
              <w:jc w:val="right"/>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-77 500</w:t>
            </w:r>
          </w:p>
        </w:tc>
        <w:tc>
          <w:tcPr>
            <w:tcW w:w="1400" w:type="dxa"/>
            <w:tcBorders>
              <w:top w:val="nil"/>
              <w:left w:val="nil"/>
              <w:bottom w:val="nil"/>
              <w:right w:val="nil"/>
            </w:tcBorders>
            <w:shd w:val="clear" w:color="000000" w:fill="FFFFFF"/>
            <w:noWrap/>
            <w:vAlign w:val="bottom"/>
            <w:hideMark/>
          </w:tcPr>
          <w:p w14:paraId="301401D1" w14:textId="77777777" w:rsidR="00F86647" w:rsidRPr="00A06131" w:rsidRDefault="00F86647" w:rsidP="005A34EA">
            <w:pPr>
              <w:jc w:val="right"/>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-76 800</w:t>
            </w:r>
          </w:p>
        </w:tc>
        <w:tc>
          <w:tcPr>
            <w:tcW w:w="1400" w:type="dxa"/>
            <w:tcBorders>
              <w:top w:val="nil"/>
              <w:left w:val="nil"/>
              <w:bottom w:val="nil"/>
              <w:right w:val="nil"/>
            </w:tcBorders>
            <w:shd w:val="clear" w:color="000000" w:fill="FFFFFF"/>
            <w:noWrap/>
            <w:vAlign w:val="bottom"/>
            <w:hideMark/>
          </w:tcPr>
          <w:p w14:paraId="0A967B35" w14:textId="77777777" w:rsidR="00F86647" w:rsidRPr="00A06131" w:rsidRDefault="00F86647" w:rsidP="005A34EA">
            <w:pPr>
              <w:jc w:val="right"/>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-76 800</w:t>
            </w:r>
          </w:p>
        </w:tc>
        <w:tc>
          <w:tcPr>
            <w:tcW w:w="979" w:type="dxa"/>
            <w:tcBorders>
              <w:top w:val="nil"/>
              <w:left w:val="nil"/>
              <w:bottom w:val="nil"/>
              <w:right w:val="single" w:sz="4" w:space="0" w:color="auto"/>
            </w:tcBorders>
            <w:shd w:val="clear" w:color="000000" w:fill="FFFFFF"/>
            <w:noWrap/>
            <w:vAlign w:val="bottom"/>
            <w:hideMark/>
          </w:tcPr>
          <w:p w14:paraId="4A015048" w14:textId="77777777" w:rsidR="00F86647" w:rsidRPr="00A06131" w:rsidRDefault="00F86647" w:rsidP="005A34EA">
            <w:pPr>
              <w:jc w:val="right"/>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-76 800</w:t>
            </w:r>
          </w:p>
        </w:tc>
      </w:tr>
      <w:tr w:rsidR="00F86647" w:rsidRPr="00A06131" w14:paraId="5FED3399" w14:textId="77777777" w:rsidTr="005A34EA">
        <w:trPr>
          <w:trHeight w:val="57"/>
        </w:trPr>
        <w:tc>
          <w:tcPr>
            <w:tcW w:w="3114" w:type="dxa"/>
            <w:tcBorders>
              <w:top w:val="nil"/>
              <w:left w:val="single" w:sz="4" w:space="0" w:color="auto"/>
              <w:bottom w:val="single" w:sz="4" w:space="0" w:color="auto"/>
              <w:right w:val="nil"/>
            </w:tcBorders>
            <w:shd w:val="clear" w:color="000000" w:fill="FFFFFF"/>
            <w:noWrap/>
            <w:vAlign w:val="bottom"/>
            <w:hideMark/>
          </w:tcPr>
          <w:p w14:paraId="3A8E52BA" w14:textId="77777777" w:rsidR="00F86647" w:rsidRPr="00A06131" w:rsidRDefault="00F86647" w:rsidP="005A34EA">
            <w:pPr>
              <w:rPr>
                <w:rFonts w:ascii="Times New Roman" w:eastAsia="Times New Roman" w:hAnsi="Times New Roman" w:cs="Times New Roman"/>
                <w:sz w:val="20"/>
                <w:szCs w:val="20"/>
                <w:lang w:eastAsia="fi-FI"/>
              </w:rPr>
            </w:pPr>
            <w:r w:rsidRPr="00A06131">
              <w:rPr>
                <w:rFonts w:ascii="Times New Roman" w:eastAsia="Times New Roman" w:hAnsi="Times New Roman" w:cs="Times New Roman"/>
                <w:sz w:val="20"/>
                <w:szCs w:val="20"/>
                <w:lang w:eastAsia="fi-FI"/>
              </w:rPr>
              <w:t>€/asukas TA2020/1570</w:t>
            </w:r>
          </w:p>
        </w:tc>
        <w:tc>
          <w:tcPr>
            <w:tcW w:w="1400" w:type="dxa"/>
            <w:tcBorders>
              <w:top w:val="nil"/>
              <w:left w:val="nil"/>
              <w:bottom w:val="single" w:sz="4" w:space="0" w:color="auto"/>
              <w:right w:val="nil"/>
            </w:tcBorders>
            <w:shd w:val="clear" w:color="000000" w:fill="FFFFFF"/>
            <w:noWrap/>
            <w:vAlign w:val="bottom"/>
            <w:hideMark/>
          </w:tcPr>
          <w:p w14:paraId="01088CEE" w14:textId="77777777" w:rsidR="00F86647" w:rsidRPr="00A06131" w:rsidRDefault="00F86647" w:rsidP="005A34EA">
            <w:pPr>
              <w:rPr>
                <w:rFonts w:ascii="Times New Roman" w:eastAsia="Times New Roman" w:hAnsi="Times New Roman" w:cs="Times New Roman"/>
                <w:color w:val="000000"/>
                <w:sz w:val="20"/>
                <w:szCs w:val="20"/>
                <w:lang w:eastAsia="fi-FI"/>
              </w:rPr>
            </w:pPr>
            <w:r w:rsidRPr="00A06131">
              <w:rPr>
                <w:rFonts w:ascii="Times New Roman" w:eastAsia="Times New Roman" w:hAnsi="Times New Roman" w:cs="Times New Roman"/>
                <w:color w:val="000000"/>
                <w:sz w:val="20"/>
                <w:szCs w:val="20"/>
                <w:lang w:eastAsia="fi-FI"/>
              </w:rPr>
              <w:t> </w:t>
            </w:r>
          </w:p>
        </w:tc>
        <w:tc>
          <w:tcPr>
            <w:tcW w:w="1200" w:type="dxa"/>
            <w:tcBorders>
              <w:top w:val="nil"/>
              <w:left w:val="nil"/>
              <w:bottom w:val="single" w:sz="4" w:space="0" w:color="auto"/>
              <w:right w:val="nil"/>
            </w:tcBorders>
            <w:shd w:val="clear" w:color="000000" w:fill="FFFFFF"/>
            <w:noWrap/>
            <w:vAlign w:val="bottom"/>
            <w:hideMark/>
          </w:tcPr>
          <w:p w14:paraId="40133464" w14:textId="77777777" w:rsidR="00F86647" w:rsidRPr="00A06131" w:rsidRDefault="00F86647" w:rsidP="005A34EA">
            <w:pPr>
              <w:rPr>
                <w:rFonts w:ascii="Times New Roman" w:eastAsia="Times New Roman" w:hAnsi="Times New Roman" w:cs="Times New Roman"/>
                <w:color w:val="000000"/>
                <w:sz w:val="20"/>
                <w:szCs w:val="20"/>
                <w:lang w:eastAsia="fi-FI"/>
              </w:rPr>
            </w:pPr>
            <w:r w:rsidRPr="00A06131">
              <w:rPr>
                <w:rFonts w:ascii="Times New Roman" w:eastAsia="Times New Roman" w:hAnsi="Times New Roman" w:cs="Times New Roman"/>
                <w:color w:val="000000"/>
                <w:sz w:val="20"/>
                <w:szCs w:val="20"/>
                <w:lang w:eastAsia="fi-FI"/>
              </w:rPr>
              <w:t> </w:t>
            </w:r>
          </w:p>
        </w:tc>
        <w:tc>
          <w:tcPr>
            <w:tcW w:w="1400" w:type="dxa"/>
            <w:tcBorders>
              <w:top w:val="nil"/>
              <w:left w:val="nil"/>
              <w:bottom w:val="single" w:sz="4" w:space="0" w:color="auto"/>
              <w:right w:val="nil"/>
            </w:tcBorders>
            <w:shd w:val="clear" w:color="000000" w:fill="FFFFFF"/>
            <w:noWrap/>
            <w:vAlign w:val="bottom"/>
            <w:hideMark/>
          </w:tcPr>
          <w:p w14:paraId="3BCDC76E" w14:textId="77777777" w:rsidR="00F86647" w:rsidRPr="00A06131" w:rsidRDefault="00F86647" w:rsidP="005A34EA">
            <w:pPr>
              <w:jc w:val="right"/>
              <w:rPr>
                <w:rFonts w:ascii="Times New Roman" w:eastAsia="Times New Roman" w:hAnsi="Times New Roman" w:cs="Times New Roman"/>
                <w:color w:val="000000"/>
                <w:sz w:val="20"/>
                <w:szCs w:val="20"/>
                <w:lang w:eastAsia="fi-FI"/>
              </w:rPr>
            </w:pPr>
            <w:r w:rsidRPr="00A06131">
              <w:rPr>
                <w:rFonts w:ascii="Times New Roman" w:eastAsia="Times New Roman" w:hAnsi="Times New Roman" w:cs="Times New Roman"/>
                <w:color w:val="000000"/>
                <w:sz w:val="20"/>
                <w:szCs w:val="20"/>
                <w:lang w:eastAsia="fi-FI"/>
              </w:rPr>
              <w:t>179</w:t>
            </w:r>
          </w:p>
        </w:tc>
        <w:tc>
          <w:tcPr>
            <w:tcW w:w="1400" w:type="dxa"/>
            <w:tcBorders>
              <w:top w:val="nil"/>
              <w:left w:val="nil"/>
              <w:bottom w:val="single" w:sz="4" w:space="0" w:color="auto"/>
              <w:right w:val="nil"/>
            </w:tcBorders>
            <w:shd w:val="clear" w:color="000000" w:fill="FFFFFF"/>
            <w:noWrap/>
            <w:vAlign w:val="bottom"/>
            <w:hideMark/>
          </w:tcPr>
          <w:p w14:paraId="6068A9DD" w14:textId="77777777" w:rsidR="00F86647" w:rsidRPr="00A06131" w:rsidRDefault="00F86647" w:rsidP="005A34EA">
            <w:pPr>
              <w:rPr>
                <w:rFonts w:ascii="Times New Roman" w:eastAsia="Times New Roman" w:hAnsi="Times New Roman" w:cs="Times New Roman"/>
                <w:color w:val="000000"/>
                <w:sz w:val="20"/>
                <w:szCs w:val="20"/>
                <w:lang w:eastAsia="fi-FI"/>
              </w:rPr>
            </w:pPr>
            <w:r w:rsidRPr="00A06131">
              <w:rPr>
                <w:rFonts w:ascii="Times New Roman" w:eastAsia="Times New Roman" w:hAnsi="Times New Roman" w:cs="Times New Roman"/>
                <w:color w:val="000000"/>
                <w:sz w:val="20"/>
                <w:szCs w:val="20"/>
                <w:lang w:eastAsia="fi-FI"/>
              </w:rPr>
              <w:t> </w:t>
            </w:r>
          </w:p>
        </w:tc>
        <w:tc>
          <w:tcPr>
            <w:tcW w:w="979" w:type="dxa"/>
            <w:tcBorders>
              <w:top w:val="nil"/>
              <w:left w:val="nil"/>
              <w:bottom w:val="single" w:sz="4" w:space="0" w:color="auto"/>
              <w:right w:val="single" w:sz="4" w:space="0" w:color="auto"/>
            </w:tcBorders>
            <w:shd w:val="clear" w:color="000000" w:fill="FFFFFF"/>
            <w:noWrap/>
            <w:vAlign w:val="bottom"/>
            <w:hideMark/>
          </w:tcPr>
          <w:p w14:paraId="2A497A7F" w14:textId="77777777" w:rsidR="00F86647" w:rsidRPr="00A06131" w:rsidRDefault="00F86647" w:rsidP="005A34EA">
            <w:pPr>
              <w:rPr>
                <w:rFonts w:ascii="Times New Roman" w:eastAsia="Times New Roman" w:hAnsi="Times New Roman" w:cs="Times New Roman"/>
                <w:color w:val="000000"/>
                <w:sz w:val="20"/>
                <w:szCs w:val="20"/>
                <w:lang w:eastAsia="fi-FI"/>
              </w:rPr>
            </w:pPr>
            <w:r w:rsidRPr="00A06131">
              <w:rPr>
                <w:rFonts w:ascii="Times New Roman" w:eastAsia="Times New Roman" w:hAnsi="Times New Roman" w:cs="Times New Roman"/>
                <w:color w:val="000000"/>
                <w:sz w:val="20"/>
                <w:szCs w:val="20"/>
                <w:lang w:eastAsia="fi-FI"/>
              </w:rPr>
              <w:t> </w:t>
            </w:r>
          </w:p>
        </w:tc>
      </w:tr>
    </w:tbl>
    <w:p w14:paraId="246A2572" w14:textId="172B4043" w:rsidR="00F86647" w:rsidRDefault="00F86647" w:rsidP="007949AD">
      <w:pPr>
        <w:rPr>
          <w:rFonts w:ascii="Times New Roman" w:hAnsi="Times New Roman" w:cs="Times New Roman"/>
          <w:sz w:val="20"/>
          <w:szCs w:val="20"/>
        </w:rPr>
      </w:pPr>
    </w:p>
    <w:p w14:paraId="1121705F" w14:textId="77777777" w:rsidR="007949AD" w:rsidRPr="00AD7068" w:rsidRDefault="007949AD" w:rsidP="007949AD">
      <w:pPr>
        <w:pStyle w:val="Otsikko2"/>
        <w:spacing w:before="0"/>
        <w:rPr>
          <w:rFonts w:ascii="Times New Roman" w:hAnsi="Times New Roman" w:cs="Times New Roman"/>
          <w:color w:val="auto"/>
          <w:sz w:val="18"/>
          <w:szCs w:val="20"/>
        </w:rPr>
      </w:pPr>
      <w:bookmarkStart w:id="94" w:name="_Toc26449083"/>
      <w:r w:rsidRPr="00AD7068">
        <w:rPr>
          <w:rFonts w:ascii="Times New Roman" w:hAnsi="Times New Roman" w:cs="Times New Roman"/>
          <w:color w:val="auto"/>
          <w:sz w:val="22"/>
        </w:rPr>
        <w:t>540 Maa- ja metsätilat, ympäristönhuolto</w:t>
      </w:r>
      <w:bookmarkEnd w:id="94"/>
    </w:p>
    <w:p w14:paraId="4AE0AB60" w14:textId="77777777" w:rsidR="007949AD" w:rsidRPr="000636AD" w:rsidRDefault="007949AD" w:rsidP="007949AD">
      <w:pPr>
        <w:rPr>
          <w:rFonts w:ascii="Times New Roman" w:hAnsi="Times New Roman" w:cs="Times New Roman"/>
          <w:sz w:val="20"/>
          <w:szCs w:val="20"/>
        </w:rPr>
      </w:pPr>
    </w:p>
    <w:p w14:paraId="281B6AED" w14:textId="77777777" w:rsidR="007949AD" w:rsidRPr="00AD7068" w:rsidRDefault="007949AD" w:rsidP="007949AD">
      <w:pPr>
        <w:rPr>
          <w:rFonts w:ascii="Times New Roman" w:hAnsi="Times New Roman" w:cs="Times New Roman"/>
          <w:b/>
          <w:sz w:val="20"/>
          <w:szCs w:val="20"/>
        </w:rPr>
      </w:pPr>
      <w:r w:rsidRPr="00AD7068">
        <w:rPr>
          <w:rFonts w:ascii="Times New Roman" w:hAnsi="Times New Roman" w:cs="Times New Roman"/>
          <w:b/>
          <w:sz w:val="20"/>
          <w:szCs w:val="20"/>
        </w:rPr>
        <w:t>Palvelusuunnitelma</w:t>
      </w:r>
    </w:p>
    <w:p w14:paraId="3EE1D2E6" w14:textId="77777777" w:rsidR="007949AD" w:rsidRPr="00AD7068"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Tehtäviin kuuluu kunnan maa- ja vesialueiden vuokraukset sekä maa- ja metsätilojen hoito.</w:t>
      </w:r>
    </w:p>
    <w:p w14:paraId="7864A25C" w14:textId="77777777" w:rsidR="007949AD" w:rsidRDefault="007949AD" w:rsidP="007949AD">
      <w:pPr>
        <w:rPr>
          <w:rFonts w:ascii="Times New Roman" w:hAnsi="Times New Roman" w:cs="Times New Roman"/>
          <w:sz w:val="20"/>
          <w:szCs w:val="20"/>
        </w:rPr>
      </w:pPr>
    </w:p>
    <w:p w14:paraId="47B59756" w14:textId="77777777" w:rsidR="007949AD" w:rsidRPr="00C9187F" w:rsidRDefault="007949AD" w:rsidP="007949AD">
      <w:pPr>
        <w:rPr>
          <w:rFonts w:ascii="Times New Roman" w:hAnsi="Times New Roman" w:cs="Times New Roman"/>
          <w:b/>
          <w:sz w:val="20"/>
          <w:szCs w:val="20"/>
        </w:rPr>
      </w:pPr>
      <w:r w:rsidRPr="00C9187F">
        <w:rPr>
          <w:rFonts w:ascii="Times New Roman" w:hAnsi="Times New Roman" w:cs="Times New Roman"/>
          <w:b/>
          <w:sz w:val="20"/>
          <w:szCs w:val="20"/>
        </w:rPr>
        <w:t>Toiminnalliset tavoitteet</w:t>
      </w:r>
    </w:p>
    <w:tbl>
      <w:tblPr>
        <w:tblW w:w="9498" w:type="dxa"/>
        <w:tblInd w:w="-5" w:type="dxa"/>
        <w:shd w:val="clear" w:color="auto" w:fill="FFFFFF" w:themeFill="background1"/>
        <w:tblLook w:val="04A0" w:firstRow="1" w:lastRow="0" w:firstColumn="1" w:lastColumn="0" w:noHBand="0" w:noVBand="1"/>
      </w:tblPr>
      <w:tblGrid>
        <w:gridCol w:w="3212"/>
        <w:gridCol w:w="3214"/>
        <w:gridCol w:w="3072"/>
      </w:tblGrid>
      <w:tr w:rsidR="007949AD" w:rsidRPr="00AD7068" w14:paraId="48B69C03" w14:textId="77777777" w:rsidTr="007949AD">
        <w:tc>
          <w:tcPr>
            <w:tcW w:w="3212" w:type="dxa"/>
            <w:tcBorders>
              <w:top w:val="single" w:sz="4" w:space="0" w:color="auto"/>
              <w:left w:val="single" w:sz="4" w:space="0" w:color="auto"/>
              <w:bottom w:val="single" w:sz="4" w:space="0" w:color="auto"/>
            </w:tcBorders>
            <w:shd w:val="clear" w:color="auto" w:fill="FFFFFF" w:themeFill="background1"/>
          </w:tcPr>
          <w:p w14:paraId="1C7B9815" w14:textId="77777777" w:rsidR="007949AD" w:rsidRPr="00AD7068" w:rsidRDefault="007949AD" w:rsidP="007949AD">
            <w:pPr>
              <w:rPr>
                <w:rFonts w:ascii="Times New Roman" w:hAnsi="Times New Roman" w:cs="Times New Roman"/>
                <w:b/>
                <w:sz w:val="20"/>
                <w:szCs w:val="20"/>
              </w:rPr>
            </w:pPr>
            <w:r w:rsidRPr="00AD7068">
              <w:rPr>
                <w:rFonts w:ascii="Times New Roman" w:hAnsi="Times New Roman" w:cs="Times New Roman"/>
                <w:b/>
                <w:sz w:val="20"/>
                <w:szCs w:val="20"/>
              </w:rPr>
              <w:t>Tavoite</w:t>
            </w:r>
          </w:p>
        </w:tc>
        <w:tc>
          <w:tcPr>
            <w:tcW w:w="3214" w:type="dxa"/>
            <w:tcBorders>
              <w:top w:val="single" w:sz="4" w:space="0" w:color="auto"/>
              <w:bottom w:val="single" w:sz="4" w:space="0" w:color="auto"/>
            </w:tcBorders>
            <w:shd w:val="clear" w:color="auto" w:fill="FFFFFF" w:themeFill="background1"/>
          </w:tcPr>
          <w:p w14:paraId="4C862F4D" w14:textId="77777777" w:rsidR="007949AD" w:rsidRPr="00AD7068" w:rsidRDefault="007949AD" w:rsidP="007949AD">
            <w:pPr>
              <w:rPr>
                <w:rFonts w:ascii="Times New Roman" w:hAnsi="Times New Roman" w:cs="Times New Roman"/>
                <w:b/>
                <w:sz w:val="20"/>
                <w:szCs w:val="20"/>
              </w:rPr>
            </w:pPr>
            <w:r w:rsidRPr="00AD7068">
              <w:rPr>
                <w:rFonts w:ascii="Times New Roman" w:hAnsi="Times New Roman" w:cs="Times New Roman"/>
                <w:b/>
                <w:sz w:val="20"/>
                <w:szCs w:val="20"/>
              </w:rPr>
              <w:t>Toimintasuunnitelma 20</w:t>
            </w:r>
            <w:r>
              <w:rPr>
                <w:rFonts w:ascii="Times New Roman" w:hAnsi="Times New Roman" w:cs="Times New Roman"/>
                <w:b/>
                <w:sz w:val="20"/>
                <w:szCs w:val="20"/>
              </w:rPr>
              <w:t>20</w:t>
            </w:r>
          </w:p>
        </w:tc>
        <w:tc>
          <w:tcPr>
            <w:tcW w:w="3072" w:type="dxa"/>
            <w:tcBorders>
              <w:top w:val="single" w:sz="4" w:space="0" w:color="auto"/>
              <w:bottom w:val="single" w:sz="4" w:space="0" w:color="auto"/>
              <w:right w:val="single" w:sz="4" w:space="0" w:color="auto"/>
            </w:tcBorders>
            <w:shd w:val="clear" w:color="auto" w:fill="FFFFFF" w:themeFill="background1"/>
          </w:tcPr>
          <w:p w14:paraId="52D1765C" w14:textId="77777777" w:rsidR="007949AD" w:rsidRPr="00AD7068" w:rsidRDefault="007949AD" w:rsidP="007949AD">
            <w:pPr>
              <w:rPr>
                <w:rFonts w:ascii="Times New Roman" w:hAnsi="Times New Roman" w:cs="Times New Roman"/>
                <w:b/>
                <w:sz w:val="20"/>
                <w:szCs w:val="20"/>
              </w:rPr>
            </w:pPr>
            <w:r w:rsidRPr="00AD7068">
              <w:rPr>
                <w:rFonts w:ascii="Times New Roman" w:hAnsi="Times New Roman" w:cs="Times New Roman"/>
                <w:b/>
                <w:sz w:val="20"/>
                <w:szCs w:val="20"/>
              </w:rPr>
              <w:t>Mittari</w:t>
            </w:r>
          </w:p>
        </w:tc>
      </w:tr>
      <w:tr w:rsidR="007949AD" w:rsidRPr="00AD7068" w14:paraId="0A6421A3" w14:textId="77777777" w:rsidTr="007949AD">
        <w:tc>
          <w:tcPr>
            <w:tcW w:w="3212" w:type="dxa"/>
            <w:tcBorders>
              <w:top w:val="single" w:sz="4" w:space="0" w:color="auto"/>
              <w:left w:val="single" w:sz="4" w:space="0" w:color="auto"/>
            </w:tcBorders>
            <w:shd w:val="clear" w:color="auto" w:fill="FFFFFF" w:themeFill="background1"/>
          </w:tcPr>
          <w:p w14:paraId="208BEAD8" w14:textId="77777777" w:rsidR="007949AD" w:rsidRPr="00AD7068"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Metsien hoito</w:t>
            </w:r>
            <w:r>
              <w:rPr>
                <w:rFonts w:ascii="Times New Roman" w:hAnsi="Times New Roman" w:cs="Times New Roman"/>
                <w:sz w:val="20"/>
                <w:szCs w:val="20"/>
              </w:rPr>
              <w:t>.</w:t>
            </w:r>
          </w:p>
        </w:tc>
        <w:tc>
          <w:tcPr>
            <w:tcW w:w="3214" w:type="dxa"/>
            <w:tcBorders>
              <w:top w:val="single" w:sz="4" w:space="0" w:color="auto"/>
            </w:tcBorders>
            <w:shd w:val="clear" w:color="auto" w:fill="FFFFFF" w:themeFill="background1"/>
          </w:tcPr>
          <w:p w14:paraId="32BD2C72" w14:textId="77777777" w:rsidR="007949AD" w:rsidRPr="00AD7068"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Metsää myydään ja hoidetaan metsänhoitosuunnitelman mukaisesti</w:t>
            </w:r>
            <w:r>
              <w:rPr>
                <w:rFonts w:ascii="Times New Roman" w:hAnsi="Times New Roman" w:cs="Times New Roman"/>
                <w:sz w:val="20"/>
                <w:szCs w:val="20"/>
              </w:rPr>
              <w:t>.</w:t>
            </w:r>
          </w:p>
          <w:p w14:paraId="1E5EF24C" w14:textId="77777777" w:rsidR="007949AD" w:rsidRPr="00AD7068" w:rsidRDefault="007949AD" w:rsidP="007949AD">
            <w:pPr>
              <w:rPr>
                <w:rFonts w:ascii="Times New Roman" w:hAnsi="Times New Roman" w:cs="Times New Roman"/>
                <w:sz w:val="20"/>
                <w:szCs w:val="20"/>
              </w:rPr>
            </w:pPr>
          </w:p>
        </w:tc>
        <w:tc>
          <w:tcPr>
            <w:tcW w:w="3072" w:type="dxa"/>
            <w:tcBorders>
              <w:top w:val="single" w:sz="4" w:space="0" w:color="auto"/>
              <w:right w:val="single" w:sz="4" w:space="0" w:color="auto"/>
            </w:tcBorders>
            <w:shd w:val="clear" w:color="auto" w:fill="FFFFFF" w:themeFill="background1"/>
          </w:tcPr>
          <w:p w14:paraId="3B822221" w14:textId="77777777" w:rsidR="007949AD" w:rsidRPr="00AD7068"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Metsänhoitosuunnitelman toteutuminen</w:t>
            </w:r>
            <w:r>
              <w:rPr>
                <w:rFonts w:ascii="Times New Roman" w:hAnsi="Times New Roman" w:cs="Times New Roman"/>
                <w:sz w:val="20"/>
                <w:szCs w:val="20"/>
              </w:rPr>
              <w:t>.</w:t>
            </w:r>
          </w:p>
        </w:tc>
      </w:tr>
      <w:tr w:rsidR="007949AD" w:rsidRPr="00AD7068" w14:paraId="7109DDBD" w14:textId="77777777" w:rsidTr="007949AD">
        <w:tc>
          <w:tcPr>
            <w:tcW w:w="3212" w:type="dxa"/>
            <w:tcBorders>
              <w:left w:val="single" w:sz="4" w:space="0" w:color="auto"/>
              <w:bottom w:val="single" w:sz="4" w:space="0" w:color="auto"/>
            </w:tcBorders>
            <w:shd w:val="clear" w:color="auto" w:fill="FFFFFF" w:themeFill="background1"/>
          </w:tcPr>
          <w:p w14:paraId="3E6B0EEE" w14:textId="77777777" w:rsidR="007949AD"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Vesistöjen tilan seuranta</w:t>
            </w:r>
            <w:r>
              <w:rPr>
                <w:rFonts w:ascii="Times New Roman" w:hAnsi="Times New Roman" w:cs="Times New Roman"/>
                <w:sz w:val="20"/>
                <w:szCs w:val="20"/>
              </w:rPr>
              <w:t>.</w:t>
            </w:r>
          </w:p>
          <w:p w14:paraId="2C289A74" w14:textId="77777777" w:rsidR="007949AD" w:rsidRDefault="007949AD" w:rsidP="007949AD">
            <w:pPr>
              <w:rPr>
                <w:rFonts w:ascii="Times New Roman" w:hAnsi="Times New Roman" w:cs="Times New Roman"/>
                <w:sz w:val="20"/>
                <w:szCs w:val="20"/>
              </w:rPr>
            </w:pPr>
          </w:p>
          <w:p w14:paraId="2CBA0D63" w14:textId="77777777" w:rsidR="007949AD" w:rsidRDefault="007949AD" w:rsidP="007949AD">
            <w:pPr>
              <w:rPr>
                <w:rFonts w:ascii="Times New Roman" w:hAnsi="Times New Roman" w:cs="Times New Roman"/>
                <w:sz w:val="20"/>
                <w:szCs w:val="20"/>
              </w:rPr>
            </w:pPr>
          </w:p>
          <w:p w14:paraId="78A0601C" w14:textId="77777777" w:rsidR="007949AD" w:rsidRPr="00AD7068" w:rsidRDefault="007949AD" w:rsidP="007949AD">
            <w:pPr>
              <w:rPr>
                <w:rFonts w:ascii="Times New Roman" w:hAnsi="Times New Roman" w:cs="Times New Roman"/>
                <w:sz w:val="20"/>
                <w:szCs w:val="20"/>
              </w:rPr>
            </w:pPr>
            <w:r>
              <w:rPr>
                <w:rFonts w:ascii="Times New Roman" w:hAnsi="Times New Roman" w:cs="Times New Roman"/>
                <w:sz w:val="20"/>
                <w:szCs w:val="20"/>
              </w:rPr>
              <w:t>Tilojen myynti.</w:t>
            </w:r>
          </w:p>
        </w:tc>
        <w:tc>
          <w:tcPr>
            <w:tcW w:w="3214" w:type="dxa"/>
            <w:tcBorders>
              <w:bottom w:val="single" w:sz="4" w:space="0" w:color="auto"/>
            </w:tcBorders>
            <w:shd w:val="clear" w:color="auto" w:fill="FFFFFF" w:themeFill="background1"/>
          </w:tcPr>
          <w:p w14:paraId="3B940783" w14:textId="77777777" w:rsidR="007949AD" w:rsidRDefault="007949AD" w:rsidP="007949AD">
            <w:pPr>
              <w:rPr>
                <w:rFonts w:ascii="Times New Roman" w:hAnsi="Times New Roman" w:cs="Times New Roman"/>
                <w:sz w:val="20"/>
                <w:szCs w:val="20"/>
              </w:rPr>
            </w:pPr>
            <w:r>
              <w:rPr>
                <w:rFonts w:ascii="Times New Roman" w:hAnsi="Times New Roman" w:cs="Times New Roman"/>
                <w:sz w:val="20"/>
                <w:szCs w:val="20"/>
              </w:rPr>
              <w:t xml:space="preserve">Osallistutaan </w:t>
            </w:r>
            <w:r w:rsidRPr="00AD7068">
              <w:rPr>
                <w:rFonts w:ascii="Times New Roman" w:hAnsi="Times New Roman" w:cs="Times New Roman"/>
                <w:sz w:val="20"/>
                <w:szCs w:val="20"/>
              </w:rPr>
              <w:t>Siikajoen yhteistarkkailu</w:t>
            </w:r>
            <w:r>
              <w:rPr>
                <w:rFonts w:ascii="Times New Roman" w:hAnsi="Times New Roman" w:cs="Times New Roman"/>
                <w:sz w:val="20"/>
                <w:szCs w:val="20"/>
              </w:rPr>
              <w:t>un.</w:t>
            </w:r>
          </w:p>
          <w:p w14:paraId="38F0F173" w14:textId="77777777" w:rsidR="007949AD" w:rsidRDefault="007949AD" w:rsidP="007949AD">
            <w:pPr>
              <w:rPr>
                <w:rFonts w:ascii="Times New Roman" w:hAnsi="Times New Roman" w:cs="Times New Roman"/>
                <w:sz w:val="20"/>
                <w:szCs w:val="20"/>
              </w:rPr>
            </w:pPr>
          </w:p>
          <w:p w14:paraId="0E6B9FD9" w14:textId="77777777" w:rsidR="007949AD" w:rsidRPr="00AD7068" w:rsidRDefault="007949AD" w:rsidP="007949AD">
            <w:pPr>
              <w:rPr>
                <w:rFonts w:ascii="Times New Roman" w:hAnsi="Times New Roman" w:cs="Times New Roman"/>
                <w:sz w:val="20"/>
                <w:szCs w:val="20"/>
              </w:rPr>
            </w:pPr>
            <w:r>
              <w:rPr>
                <w:rFonts w:ascii="Times New Roman" w:hAnsi="Times New Roman" w:cs="Times New Roman"/>
                <w:sz w:val="20"/>
                <w:szCs w:val="20"/>
              </w:rPr>
              <w:t>Myydään tontteja.</w:t>
            </w:r>
          </w:p>
        </w:tc>
        <w:tc>
          <w:tcPr>
            <w:tcW w:w="3072" w:type="dxa"/>
            <w:tcBorders>
              <w:bottom w:val="single" w:sz="4" w:space="0" w:color="auto"/>
              <w:right w:val="single" w:sz="4" w:space="0" w:color="auto"/>
            </w:tcBorders>
            <w:shd w:val="clear" w:color="auto" w:fill="FFFFFF" w:themeFill="background1"/>
          </w:tcPr>
          <w:p w14:paraId="51DFFDDB" w14:textId="77777777" w:rsidR="007949AD"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Tuloksien seuranta</w:t>
            </w:r>
            <w:r>
              <w:rPr>
                <w:rFonts w:ascii="Times New Roman" w:hAnsi="Times New Roman" w:cs="Times New Roman"/>
                <w:sz w:val="20"/>
                <w:szCs w:val="20"/>
              </w:rPr>
              <w:t>.</w:t>
            </w:r>
          </w:p>
          <w:p w14:paraId="191A92FA" w14:textId="77777777" w:rsidR="007949AD" w:rsidRDefault="007949AD" w:rsidP="007949AD">
            <w:pPr>
              <w:rPr>
                <w:rFonts w:ascii="Times New Roman" w:hAnsi="Times New Roman" w:cs="Times New Roman"/>
                <w:sz w:val="20"/>
                <w:szCs w:val="20"/>
              </w:rPr>
            </w:pPr>
          </w:p>
          <w:p w14:paraId="2B85412F" w14:textId="77777777" w:rsidR="007949AD" w:rsidRDefault="007949AD" w:rsidP="007949AD">
            <w:pPr>
              <w:rPr>
                <w:rFonts w:ascii="Times New Roman" w:hAnsi="Times New Roman" w:cs="Times New Roman"/>
                <w:sz w:val="20"/>
                <w:szCs w:val="20"/>
              </w:rPr>
            </w:pPr>
          </w:p>
          <w:p w14:paraId="3222830A" w14:textId="77777777" w:rsidR="007949AD" w:rsidRPr="00AD7068" w:rsidRDefault="007949AD" w:rsidP="007949AD">
            <w:pPr>
              <w:rPr>
                <w:rFonts w:ascii="Times New Roman" w:hAnsi="Times New Roman" w:cs="Times New Roman"/>
                <w:sz w:val="20"/>
                <w:szCs w:val="20"/>
              </w:rPr>
            </w:pPr>
            <w:r>
              <w:rPr>
                <w:rFonts w:ascii="Times New Roman" w:hAnsi="Times New Roman" w:cs="Times New Roman"/>
                <w:sz w:val="20"/>
                <w:szCs w:val="20"/>
              </w:rPr>
              <w:t>Toteutuneet tonttikaupat.</w:t>
            </w:r>
          </w:p>
        </w:tc>
      </w:tr>
    </w:tbl>
    <w:p w14:paraId="228C83F6" w14:textId="6EAEBDE7" w:rsidR="007949AD" w:rsidRDefault="007949AD" w:rsidP="007949AD">
      <w:pPr>
        <w:rPr>
          <w:rFonts w:ascii="Times New Roman" w:hAnsi="Times New Roman" w:cs="Times New Roman"/>
          <w:sz w:val="20"/>
          <w:szCs w:val="20"/>
        </w:rPr>
      </w:pPr>
    </w:p>
    <w:tbl>
      <w:tblPr>
        <w:tblW w:w="9493" w:type="dxa"/>
        <w:tblCellMar>
          <w:left w:w="70" w:type="dxa"/>
          <w:right w:w="70" w:type="dxa"/>
        </w:tblCellMar>
        <w:tblLook w:val="04A0" w:firstRow="1" w:lastRow="0" w:firstColumn="1" w:lastColumn="0" w:noHBand="0" w:noVBand="1"/>
      </w:tblPr>
      <w:tblGrid>
        <w:gridCol w:w="2920"/>
        <w:gridCol w:w="1611"/>
        <w:gridCol w:w="1200"/>
        <w:gridCol w:w="1400"/>
        <w:gridCol w:w="1400"/>
        <w:gridCol w:w="962"/>
      </w:tblGrid>
      <w:tr w:rsidR="00F86647" w:rsidRPr="00F86647" w14:paraId="18F2794D" w14:textId="77777777" w:rsidTr="005A34EA">
        <w:trPr>
          <w:trHeight w:val="57"/>
        </w:trPr>
        <w:tc>
          <w:tcPr>
            <w:tcW w:w="2920" w:type="dxa"/>
            <w:tcBorders>
              <w:top w:val="single" w:sz="4" w:space="0" w:color="auto"/>
              <w:left w:val="single" w:sz="4" w:space="0" w:color="auto"/>
              <w:bottom w:val="single" w:sz="4" w:space="0" w:color="auto"/>
              <w:right w:val="nil"/>
            </w:tcBorders>
            <w:shd w:val="clear" w:color="000000" w:fill="FFFFFF"/>
            <w:noWrap/>
            <w:vAlign w:val="bottom"/>
            <w:hideMark/>
          </w:tcPr>
          <w:p w14:paraId="63D1A47C" w14:textId="77777777" w:rsidR="00F86647" w:rsidRDefault="00F86647" w:rsidP="005A34EA">
            <w:pPr>
              <w:rPr>
                <w:rFonts w:ascii="Times New Roman" w:eastAsia="Times New Roman" w:hAnsi="Times New Roman" w:cs="Times New Roman"/>
                <w:b/>
                <w:bCs/>
                <w:sz w:val="20"/>
                <w:szCs w:val="20"/>
                <w:lang w:eastAsia="fi-FI"/>
              </w:rPr>
            </w:pPr>
            <w:r w:rsidRPr="00F86647">
              <w:rPr>
                <w:rFonts w:ascii="Times New Roman" w:eastAsia="Times New Roman" w:hAnsi="Times New Roman" w:cs="Times New Roman"/>
                <w:b/>
                <w:bCs/>
                <w:sz w:val="20"/>
                <w:szCs w:val="20"/>
                <w:lang w:eastAsia="fi-FI"/>
              </w:rPr>
              <w:t>540 Maa- ja metsätilat,</w:t>
            </w:r>
          </w:p>
          <w:p w14:paraId="7CA01324" w14:textId="7A3C80AB" w:rsidR="00F86647" w:rsidRPr="00F86647" w:rsidRDefault="00F86647" w:rsidP="005A34EA">
            <w:pPr>
              <w:rPr>
                <w:rFonts w:ascii="Times New Roman" w:eastAsia="Times New Roman" w:hAnsi="Times New Roman" w:cs="Times New Roman"/>
                <w:b/>
                <w:bCs/>
                <w:sz w:val="20"/>
                <w:szCs w:val="20"/>
                <w:lang w:eastAsia="fi-FI"/>
              </w:rPr>
            </w:pPr>
            <w:r w:rsidRPr="00F86647">
              <w:rPr>
                <w:rFonts w:ascii="Times New Roman" w:eastAsia="Times New Roman" w:hAnsi="Times New Roman" w:cs="Times New Roman"/>
                <w:b/>
                <w:bCs/>
                <w:sz w:val="20"/>
                <w:szCs w:val="20"/>
                <w:lang w:eastAsia="fi-FI"/>
              </w:rPr>
              <w:t>ympäristönhuolto</w:t>
            </w:r>
          </w:p>
        </w:tc>
        <w:tc>
          <w:tcPr>
            <w:tcW w:w="1611" w:type="dxa"/>
            <w:tcBorders>
              <w:top w:val="single" w:sz="4" w:space="0" w:color="auto"/>
              <w:left w:val="nil"/>
              <w:bottom w:val="single" w:sz="4" w:space="0" w:color="auto"/>
              <w:right w:val="nil"/>
            </w:tcBorders>
            <w:shd w:val="clear" w:color="000000" w:fill="FFFFFF"/>
            <w:noWrap/>
            <w:vAlign w:val="bottom"/>
            <w:hideMark/>
          </w:tcPr>
          <w:p w14:paraId="240B5413" w14:textId="77777777" w:rsidR="00F86647" w:rsidRPr="00F86647" w:rsidRDefault="00F86647" w:rsidP="005A34EA">
            <w:pPr>
              <w:jc w:val="right"/>
              <w:rPr>
                <w:rFonts w:ascii="Times New Roman" w:eastAsia="Times New Roman" w:hAnsi="Times New Roman" w:cs="Times New Roman"/>
                <w:b/>
                <w:bCs/>
                <w:sz w:val="20"/>
                <w:szCs w:val="20"/>
                <w:lang w:eastAsia="fi-FI"/>
              </w:rPr>
            </w:pPr>
            <w:r w:rsidRPr="00F86647">
              <w:rPr>
                <w:rFonts w:ascii="Times New Roman" w:eastAsia="Times New Roman" w:hAnsi="Times New Roman" w:cs="Times New Roman"/>
                <w:b/>
                <w:bCs/>
                <w:sz w:val="20"/>
                <w:szCs w:val="20"/>
                <w:lang w:eastAsia="fi-FI"/>
              </w:rPr>
              <w:t>TP 2018</w:t>
            </w:r>
          </w:p>
        </w:tc>
        <w:tc>
          <w:tcPr>
            <w:tcW w:w="1200" w:type="dxa"/>
            <w:tcBorders>
              <w:top w:val="single" w:sz="4" w:space="0" w:color="auto"/>
              <w:left w:val="nil"/>
              <w:bottom w:val="single" w:sz="4" w:space="0" w:color="auto"/>
              <w:right w:val="nil"/>
            </w:tcBorders>
            <w:shd w:val="clear" w:color="000000" w:fill="FFFFFF"/>
            <w:vAlign w:val="bottom"/>
            <w:hideMark/>
          </w:tcPr>
          <w:p w14:paraId="61A52A74" w14:textId="77777777" w:rsidR="00F86647" w:rsidRPr="00F86647" w:rsidRDefault="00F86647" w:rsidP="005A34EA">
            <w:pPr>
              <w:jc w:val="right"/>
              <w:rPr>
                <w:rFonts w:ascii="Times New Roman" w:eastAsia="Times New Roman" w:hAnsi="Times New Roman" w:cs="Times New Roman"/>
                <w:b/>
                <w:bCs/>
                <w:sz w:val="20"/>
                <w:szCs w:val="20"/>
                <w:lang w:eastAsia="fi-FI"/>
              </w:rPr>
            </w:pPr>
            <w:proofErr w:type="spellStart"/>
            <w:r w:rsidRPr="00F86647">
              <w:rPr>
                <w:rFonts w:ascii="Times New Roman" w:eastAsia="Times New Roman" w:hAnsi="Times New Roman" w:cs="Times New Roman"/>
                <w:b/>
                <w:bCs/>
                <w:sz w:val="20"/>
                <w:szCs w:val="20"/>
                <w:lang w:eastAsia="fi-FI"/>
              </w:rPr>
              <w:t>TA+muutos</w:t>
            </w:r>
            <w:proofErr w:type="spellEnd"/>
            <w:r w:rsidRPr="00F86647">
              <w:rPr>
                <w:rFonts w:ascii="Times New Roman" w:eastAsia="Times New Roman" w:hAnsi="Times New Roman" w:cs="Times New Roman"/>
                <w:b/>
                <w:bCs/>
                <w:sz w:val="20"/>
                <w:szCs w:val="20"/>
                <w:lang w:eastAsia="fi-FI"/>
              </w:rPr>
              <w:t xml:space="preserve"> 2019</w:t>
            </w:r>
          </w:p>
        </w:tc>
        <w:tc>
          <w:tcPr>
            <w:tcW w:w="1400" w:type="dxa"/>
            <w:tcBorders>
              <w:top w:val="single" w:sz="4" w:space="0" w:color="auto"/>
              <w:left w:val="nil"/>
              <w:bottom w:val="single" w:sz="4" w:space="0" w:color="auto"/>
              <w:right w:val="nil"/>
            </w:tcBorders>
            <w:shd w:val="clear" w:color="000000" w:fill="FFFFFF"/>
            <w:noWrap/>
            <w:vAlign w:val="bottom"/>
            <w:hideMark/>
          </w:tcPr>
          <w:p w14:paraId="185A7DE8" w14:textId="77777777" w:rsidR="00F86647" w:rsidRPr="00F86647" w:rsidRDefault="00F86647" w:rsidP="005A34EA">
            <w:pPr>
              <w:jc w:val="right"/>
              <w:rPr>
                <w:rFonts w:ascii="Times New Roman" w:eastAsia="Times New Roman" w:hAnsi="Times New Roman" w:cs="Times New Roman"/>
                <w:b/>
                <w:bCs/>
                <w:sz w:val="20"/>
                <w:szCs w:val="20"/>
                <w:lang w:eastAsia="fi-FI"/>
              </w:rPr>
            </w:pPr>
            <w:r w:rsidRPr="00F86647">
              <w:rPr>
                <w:rFonts w:ascii="Times New Roman" w:eastAsia="Times New Roman" w:hAnsi="Times New Roman" w:cs="Times New Roman"/>
                <w:b/>
                <w:bCs/>
                <w:sz w:val="20"/>
                <w:szCs w:val="20"/>
                <w:lang w:eastAsia="fi-FI"/>
              </w:rPr>
              <w:t>TA2020</w:t>
            </w:r>
          </w:p>
        </w:tc>
        <w:tc>
          <w:tcPr>
            <w:tcW w:w="1400" w:type="dxa"/>
            <w:tcBorders>
              <w:top w:val="single" w:sz="4" w:space="0" w:color="auto"/>
              <w:left w:val="nil"/>
              <w:bottom w:val="single" w:sz="4" w:space="0" w:color="auto"/>
              <w:right w:val="nil"/>
            </w:tcBorders>
            <w:shd w:val="clear" w:color="000000" w:fill="FFFFFF"/>
            <w:noWrap/>
            <w:vAlign w:val="bottom"/>
            <w:hideMark/>
          </w:tcPr>
          <w:p w14:paraId="629CF7FC" w14:textId="77777777" w:rsidR="00F86647" w:rsidRPr="00F86647" w:rsidRDefault="00F86647" w:rsidP="005A34EA">
            <w:pPr>
              <w:jc w:val="right"/>
              <w:rPr>
                <w:rFonts w:ascii="Times New Roman" w:eastAsia="Times New Roman" w:hAnsi="Times New Roman" w:cs="Times New Roman"/>
                <w:b/>
                <w:bCs/>
                <w:sz w:val="20"/>
                <w:szCs w:val="20"/>
                <w:lang w:eastAsia="fi-FI"/>
              </w:rPr>
            </w:pPr>
            <w:r w:rsidRPr="00F86647">
              <w:rPr>
                <w:rFonts w:ascii="Times New Roman" w:eastAsia="Times New Roman" w:hAnsi="Times New Roman" w:cs="Times New Roman"/>
                <w:b/>
                <w:bCs/>
                <w:sz w:val="20"/>
                <w:szCs w:val="20"/>
                <w:lang w:eastAsia="fi-FI"/>
              </w:rPr>
              <w:t>SU 2021</w:t>
            </w:r>
          </w:p>
        </w:tc>
        <w:tc>
          <w:tcPr>
            <w:tcW w:w="962" w:type="dxa"/>
            <w:tcBorders>
              <w:top w:val="single" w:sz="4" w:space="0" w:color="auto"/>
              <w:left w:val="nil"/>
              <w:bottom w:val="single" w:sz="4" w:space="0" w:color="auto"/>
              <w:right w:val="single" w:sz="4" w:space="0" w:color="auto"/>
            </w:tcBorders>
            <w:shd w:val="clear" w:color="000000" w:fill="FFFFFF"/>
            <w:noWrap/>
            <w:vAlign w:val="bottom"/>
            <w:hideMark/>
          </w:tcPr>
          <w:p w14:paraId="3AE25C0F" w14:textId="77777777" w:rsidR="00F86647" w:rsidRPr="00F86647" w:rsidRDefault="00F86647" w:rsidP="005A34EA">
            <w:pPr>
              <w:jc w:val="right"/>
              <w:rPr>
                <w:rFonts w:ascii="Times New Roman" w:eastAsia="Times New Roman" w:hAnsi="Times New Roman" w:cs="Times New Roman"/>
                <w:b/>
                <w:bCs/>
                <w:sz w:val="20"/>
                <w:szCs w:val="20"/>
                <w:lang w:eastAsia="fi-FI"/>
              </w:rPr>
            </w:pPr>
            <w:r w:rsidRPr="00F86647">
              <w:rPr>
                <w:rFonts w:ascii="Times New Roman" w:eastAsia="Times New Roman" w:hAnsi="Times New Roman" w:cs="Times New Roman"/>
                <w:b/>
                <w:bCs/>
                <w:sz w:val="20"/>
                <w:szCs w:val="20"/>
                <w:lang w:eastAsia="fi-FI"/>
              </w:rPr>
              <w:t>SU 2022</w:t>
            </w:r>
          </w:p>
        </w:tc>
      </w:tr>
      <w:tr w:rsidR="00F86647" w:rsidRPr="00F86647" w14:paraId="522ADEC7" w14:textId="77777777" w:rsidTr="005A34EA">
        <w:trPr>
          <w:trHeight w:val="57"/>
        </w:trPr>
        <w:tc>
          <w:tcPr>
            <w:tcW w:w="2920" w:type="dxa"/>
            <w:tcBorders>
              <w:top w:val="nil"/>
              <w:left w:val="single" w:sz="4" w:space="0" w:color="auto"/>
              <w:bottom w:val="nil"/>
              <w:right w:val="nil"/>
            </w:tcBorders>
            <w:shd w:val="clear" w:color="000000" w:fill="FFFFFF"/>
            <w:noWrap/>
            <w:vAlign w:val="bottom"/>
            <w:hideMark/>
          </w:tcPr>
          <w:p w14:paraId="29244E40" w14:textId="77777777" w:rsidR="00F86647" w:rsidRPr="00F86647" w:rsidRDefault="00F86647" w:rsidP="005A34EA">
            <w:pPr>
              <w:rPr>
                <w:rFonts w:ascii="Times New Roman" w:eastAsia="Times New Roman" w:hAnsi="Times New Roman" w:cs="Times New Roman"/>
                <w:sz w:val="20"/>
                <w:szCs w:val="20"/>
                <w:lang w:eastAsia="fi-FI"/>
              </w:rPr>
            </w:pPr>
            <w:r w:rsidRPr="00F86647">
              <w:rPr>
                <w:rFonts w:ascii="Times New Roman" w:eastAsia="Times New Roman" w:hAnsi="Times New Roman" w:cs="Times New Roman"/>
                <w:sz w:val="20"/>
                <w:szCs w:val="20"/>
                <w:lang w:eastAsia="fi-FI"/>
              </w:rPr>
              <w:t>Toimintatuotot</w:t>
            </w:r>
          </w:p>
        </w:tc>
        <w:tc>
          <w:tcPr>
            <w:tcW w:w="1611" w:type="dxa"/>
            <w:tcBorders>
              <w:top w:val="nil"/>
              <w:left w:val="nil"/>
              <w:bottom w:val="nil"/>
              <w:right w:val="nil"/>
            </w:tcBorders>
            <w:shd w:val="clear" w:color="000000" w:fill="FFFFFF"/>
            <w:noWrap/>
            <w:vAlign w:val="bottom"/>
            <w:hideMark/>
          </w:tcPr>
          <w:p w14:paraId="70DAA777" w14:textId="77777777" w:rsidR="00F86647" w:rsidRPr="00F86647" w:rsidRDefault="00F86647" w:rsidP="005A34EA">
            <w:pPr>
              <w:jc w:val="right"/>
              <w:rPr>
                <w:rFonts w:ascii="Times New Roman" w:eastAsia="Times New Roman" w:hAnsi="Times New Roman" w:cs="Times New Roman"/>
                <w:sz w:val="20"/>
                <w:szCs w:val="20"/>
                <w:lang w:eastAsia="fi-FI"/>
              </w:rPr>
            </w:pPr>
            <w:r w:rsidRPr="00F86647">
              <w:rPr>
                <w:rFonts w:ascii="Times New Roman" w:eastAsia="Times New Roman" w:hAnsi="Times New Roman" w:cs="Times New Roman"/>
                <w:sz w:val="20"/>
                <w:szCs w:val="20"/>
                <w:lang w:eastAsia="fi-FI"/>
              </w:rPr>
              <w:t>145 339</w:t>
            </w:r>
          </w:p>
        </w:tc>
        <w:tc>
          <w:tcPr>
            <w:tcW w:w="1200" w:type="dxa"/>
            <w:tcBorders>
              <w:top w:val="nil"/>
              <w:left w:val="nil"/>
              <w:bottom w:val="nil"/>
              <w:right w:val="nil"/>
            </w:tcBorders>
            <w:shd w:val="clear" w:color="000000" w:fill="FFFFFF"/>
            <w:noWrap/>
            <w:vAlign w:val="bottom"/>
            <w:hideMark/>
          </w:tcPr>
          <w:p w14:paraId="0F57859B" w14:textId="77777777" w:rsidR="00F86647" w:rsidRPr="00F86647" w:rsidRDefault="00F86647" w:rsidP="005A34EA">
            <w:pPr>
              <w:jc w:val="right"/>
              <w:rPr>
                <w:rFonts w:ascii="Times New Roman" w:eastAsia="Times New Roman" w:hAnsi="Times New Roman" w:cs="Times New Roman"/>
                <w:sz w:val="20"/>
                <w:szCs w:val="20"/>
                <w:lang w:eastAsia="fi-FI"/>
              </w:rPr>
            </w:pPr>
            <w:r w:rsidRPr="00F86647">
              <w:rPr>
                <w:rFonts w:ascii="Times New Roman" w:eastAsia="Times New Roman" w:hAnsi="Times New Roman" w:cs="Times New Roman"/>
                <w:sz w:val="20"/>
                <w:szCs w:val="20"/>
                <w:lang w:eastAsia="fi-FI"/>
              </w:rPr>
              <w:t>76 000</w:t>
            </w:r>
          </w:p>
        </w:tc>
        <w:tc>
          <w:tcPr>
            <w:tcW w:w="1400" w:type="dxa"/>
            <w:tcBorders>
              <w:top w:val="nil"/>
              <w:left w:val="nil"/>
              <w:bottom w:val="nil"/>
              <w:right w:val="nil"/>
            </w:tcBorders>
            <w:shd w:val="clear" w:color="000000" w:fill="FFFFFF"/>
            <w:noWrap/>
            <w:vAlign w:val="bottom"/>
            <w:hideMark/>
          </w:tcPr>
          <w:p w14:paraId="2BAD4B13" w14:textId="77777777" w:rsidR="00F86647" w:rsidRPr="00F86647" w:rsidRDefault="00F86647" w:rsidP="005A34EA">
            <w:pPr>
              <w:jc w:val="right"/>
              <w:rPr>
                <w:rFonts w:ascii="Times New Roman" w:eastAsia="Times New Roman" w:hAnsi="Times New Roman" w:cs="Times New Roman"/>
                <w:sz w:val="20"/>
                <w:szCs w:val="20"/>
                <w:lang w:eastAsia="fi-FI"/>
              </w:rPr>
            </w:pPr>
            <w:r w:rsidRPr="00F86647">
              <w:rPr>
                <w:rFonts w:ascii="Times New Roman" w:eastAsia="Times New Roman" w:hAnsi="Times New Roman" w:cs="Times New Roman"/>
                <w:sz w:val="20"/>
                <w:szCs w:val="20"/>
                <w:lang w:eastAsia="fi-FI"/>
              </w:rPr>
              <w:t>38 500</w:t>
            </w:r>
          </w:p>
        </w:tc>
        <w:tc>
          <w:tcPr>
            <w:tcW w:w="1400" w:type="dxa"/>
            <w:tcBorders>
              <w:top w:val="nil"/>
              <w:left w:val="nil"/>
              <w:bottom w:val="nil"/>
              <w:right w:val="nil"/>
            </w:tcBorders>
            <w:shd w:val="clear" w:color="000000" w:fill="FFFFFF"/>
            <w:noWrap/>
            <w:vAlign w:val="bottom"/>
            <w:hideMark/>
          </w:tcPr>
          <w:p w14:paraId="3225E17C" w14:textId="77777777" w:rsidR="00F86647" w:rsidRPr="00F86647" w:rsidRDefault="00F86647" w:rsidP="005A34EA">
            <w:pPr>
              <w:jc w:val="right"/>
              <w:rPr>
                <w:rFonts w:ascii="Times New Roman" w:eastAsia="Times New Roman" w:hAnsi="Times New Roman" w:cs="Times New Roman"/>
                <w:sz w:val="20"/>
                <w:szCs w:val="20"/>
                <w:lang w:eastAsia="fi-FI"/>
              </w:rPr>
            </w:pPr>
            <w:r w:rsidRPr="00F86647">
              <w:rPr>
                <w:rFonts w:ascii="Times New Roman" w:eastAsia="Times New Roman" w:hAnsi="Times New Roman" w:cs="Times New Roman"/>
                <w:sz w:val="20"/>
                <w:szCs w:val="20"/>
                <w:lang w:eastAsia="fi-FI"/>
              </w:rPr>
              <w:t>38 500</w:t>
            </w:r>
          </w:p>
        </w:tc>
        <w:tc>
          <w:tcPr>
            <w:tcW w:w="962" w:type="dxa"/>
            <w:tcBorders>
              <w:top w:val="nil"/>
              <w:left w:val="nil"/>
              <w:bottom w:val="nil"/>
              <w:right w:val="single" w:sz="4" w:space="0" w:color="auto"/>
            </w:tcBorders>
            <w:shd w:val="clear" w:color="000000" w:fill="FFFFFF"/>
            <w:noWrap/>
            <w:vAlign w:val="bottom"/>
            <w:hideMark/>
          </w:tcPr>
          <w:p w14:paraId="724813C2" w14:textId="77777777" w:rsidR="00F86647" w:rsidRPr="00F86647" w:rsidRDefault="00F86647" w:rsidP="005A34EA">
            <w:pPr>
              <w:jc w:val="right"/>
              <w:rPr>
                <w:rFonts w:ascii="Times New Roman" w:eastAsia="Times New Roman" w:hAnsi="Times New Roman" w:cs="Times New Roman"/>
                <w:sz w:val="20"/>
                <w:szCs w:val="20"/>
                <w:lang w:eastAsia="fi-FI"/>
              </w:rPr>
            </w:pPr>
            <w:r w:rsidRPr="00F86647">
              <w:rPr>
                <w:rFonts w:ascii="Times New Roman" w:eastAsia="Times New Roman" w:hAnsi="Times New Roman" w:cs="Times New Roman"/>
                <w:sz w:val="20"/>
                <w:szCs w:val="20"/>
                <w:lang w:eastAsia="fi-FI"/>
              </w:rPr>
              <w:t>38 500</w:t>
            </w:r>
          </w:p>
        </w:tc>
      </w:tr>
      <w:tr w:rsidR="00F86647" w:rsidRPr="00F86647" w14:paraId="4C87DB49" w14:textId="77777777" w:rsidTr="005A34EA">
        <w:trPr>
          <w:trHeight w:val="57"/>
        </w:trPr>
        <w:tc>
          <w:tcPr>
            <w:tcW w:w="2920" w:type="dxa"/>
            <w:tcBorders>
              <w:top w:val="nil"/>
              <w:left w:val="single" w:sz="4" w:space="0" w:color="auto"/>
              <w:bottom w:val="nil"/>
              <w:right w:val="nil"/>
            </w:tcBorders>
            <w:shd w:val="clear" w:color="000000" w:fill="FFFFFF"/>
            <w:noWrap/>
            <w:vAlign w:val="bottom"/>
            <w:hideMark/>
          </w:tcPr>
          <w:p w14:paraId="51B1684F" w14:textId="77777777" w:rsidR="00F86647" w:rsidRPr="00F86647" w:rsidRDefault="00F86647" w:rsidP="005A34EA">
            <w:pPr>
              <w:rPr>
                <w:rFonts w:ascii="Times New Roman" w:eastAsia="Times New Roman" w:hAnsi="Times New Roman" w:cs="Times New Roman"/>
                <w:sz w:val="20"/>
                <w:szCs w:val="20"/>
                <w:lang w:eastAsia="fi-FI"/>
              </w:rPr>
            </w:pPr>
            <w:r w:rsidRPr="00F86647">
              <w:rPr>
                <w:rFonts w:ascii="Times New Roman" w:eastAsia="Times New Roman" w:hAnsi="Times New Roman" w:cs="Times New Roman"/>
                <w:sz w:val="20"/>
                <w:szCs w:val="20"/>
                <w:lang w:eastAsia="fi-FI"/>
              </w:rPr>
              <w:t>Toimintakulut</w:t>
            </w:r>
          </w:p>
        </w:tc>
        <w:tc>
          <w:tcPr>
            <w:tcW w:w="1611" w:type="dxa"/>
            <w:tcBorders>
              <w:top w:val="nil"/>
              <w:left w:val="nil"/>
              <w:bottom w:val="nil"/>
              <w:right w:val="nil"/>
            </w:tcBorders>
            <w:shd w:val="clear" w:color="000000" w:fill="FFFFFF"/>
            <w:noWrap/>
            <w:vAlign w:val="bottom"/>
            <w:hideMark/>
          </w:tcPr>
          <w:p w14:paraId="1DFB8DBF" w14:textId="77777777" w:rsidR="00F86647" w:rsidRPr="00F86647" w:rsidRDefault="00F86647" w:rsidP="005A34EA">
            <w:pPr>
              <w:jc w:val="right"/>
              <w:rPr>
                <w:rFonts w:ascii="Times New Roman" w:eastAsia="Times New Roman" w:hAnsi="Times New Roman" w:cs="Times New Roman"/>
                <w:sz w:val="20"/>
                <w:szCs w:val="20"/>
                <w:lang w:eastAsia="fi-FI"/>
              </w:rPr>
            </w:pPr>
            <w:r w:rsidRPr="00F86647">
              <w:rPr>
                <w:rFonts w:ascii="Times New Roman" w:eastAsia="Times New Roman" w:hAnsi="Times New Roman" w:cs="Times New Roman"/>
                <w:sz w:val="20"/>
                <w:szCs w:val="20"/>
                <w:lang w:eastAsia="fi-FI"/>
              </w:rPr>
              <w:t>-30 479</w:t>
            </w:r>
          </w:p>
        </w:tc>
        <w:tc>
          <w:tcPr>
            <w:tcW w:w="1200" w:type="dxa"/>
            <w:tcBorders>
              <w:top w:val="nil"/>
              <w:left w:val="nil"/>
              <w:bottom w:val="nil"/>
              <w:right w:val="nil"/>
            </w:tcBorders>
            <w:shd w:val="clear" w:color="000000" w:fill="FFFFFF"/>
            <w:noWrap/>
            <w:vAlign w:val="bottom"/>
            <w:hideMark/>
          </w:tcPr>
          <w:p w14:paraId="56799334" w14:textId="77777777" w:rsidR="00F86647" w:rsidRPr="00F86647" w:rsidRDefault="00F86647" w:rsidP="005A34EA">
            <w:pPr>
              <w:jc w:val="right"/>
              <w:rPr>
                <w:rFonts w:ascii="Times New Roman" w:eastAsia="Times New Roman" w:hAnsi="Times New Roman" w:cs="Times New Roman"/>
                <w:sz w:val="20"/>
                <w:szCs w:val="20"/>
                <w:lang w:eastAsia="fi-FI"/>
              </w:rPr>
            </w:pPr>
            <w:r w:rsidRPr="00F86647">
              <w:rPr>
                <w:rFonts w:ascii="Times New Roman" w:eastAsia="Times New Roman" w:hAnsi="Times New Roman" w:cs="Times New Roman"/>
                <w:sz w:val="20"/>
                <w:szCs w:val="20"/>
                <w:lang w:eastAsia="fi-FI"/>
              </w:rPr>
              <w:t>-19 200</w:t>
            </w:r>
          </w:p>
        </w:tc>
        <w:tc>
          <w:tcPr>
            <w:tcW w:w="1400" w:type="dxa"/>
            <w:tcBorders>
              <w:top w:val="nil"/>
              <w:left w:val="nil"/>
              <w:bottom w:val="nil"/>
              <w:right w:val="nil"/>
            </w:tcBorders>
            <w:shd w:val="clear" w:color="000000" w:fill="FFFFFF"/>
            <w:noWrap/>
            <w:vAlign w:val="bottom"/>
            <w:hideMark/>
          </w:tcPr>
          <w:p w14:paraId="11112249" w14:textId="77777777" w:rsidR="00F86647" w:rsidRPr="00F86647" w:rsidRDefault="00F86647" w:rsidP="005A34EA">
            <w:pPr>
              <w:jc w:val="right"/>
              <w:rPr>
                <w:rFonts w:ascii="Times New Roman" w:eastAsia="Times New Roman" w:hAnsi="Times New Roman" w:cs="Times New Roman"/>
                <w:sz w:val="20"/>
                <w:szCs w:val="20"/>
                <w:lang w:eastAsia="fi-FI"/>
              </w:rPr>
            </w:pPr>
            <w:r w:rsidRPr="00F86647">
              <w:rPr>
                <w:rFonts w:ascii="Times New Roman" w:eastAsia="Times New Roman" w:hAnsi="Times New Roman" w:cs="Times New Roman"/>
                <w:sz w:val="20"/>
                <w:szCs w:val="20"/>
                <w:lang w:eastAsia="fi-FI"/>
              </w:rPr>
              <w:t>-18 600</w:t>
            </w:r>
          </w:p>
        </w:tc>
        <w:tc>
          <w:tcPr>
            <w:tcW w:w="1400" w:type="dxa"/>
            <w:tcBorders>
              <w:top w:val="nil"/>
              <w:left w:val="nil"/>
              <w:bottom w:val="nil"/>
              <w:right w:val="nil"/>
            </w:tcBorders>
            <w:shd w:val="clear" w:color="000000" w:fill="FFFFFF"/>
            <w:noWrap/>
            <w:vAlign w:val="bottom"/>
            <w:hideMark/>
          </w:tcPr>
          <w:p w14:paraId="595D0FAD" w14:textId="77777777" w:rsidR="00F86647" w:rsidRPr="00F86647" w:rsidRDefault="00F86647" w:rsidP="005A34EA">
            <w:pPr>
              <w:jc w:val="right"/>
              <w:rPr>
                <w:rFonts w:ascii="Times New Roman" w:eastAsia="Times New Roman" w:hAnsi="Times New Roman" w:cs="Times New Roman"/>
                <w:sz w:val="20"/>
                <w:szCs w:val="20"/>
                <w:lang w:eastAsia="fi-FI"/>
              </w:rPr>
            </w:pPr>
            <w:r w:rsidRPr="00F86647">
              <w:rPr>
                <w:rFonts w:ascii="Times New Roman" w:eastAsia="Times New Roman" w:hAnsi="Times New Roman" w:cs="Times New Roman"/>
                <w:sz w:val="20"/>
                <w:szCs w:val="20"/>
                <w:lang w:eastAsia="fi-FI"/>
              </w:rPr>
              <w:t>-18 600</w:t>
            </w:r>
          </w:p>
        </w:tc>
        <w:tc>
          <w:tcPr>
            <w:tcW w:w="962" w:type="dxa"/>
            <w:tcBorders>
              <w:top w:val="nil"/>
              <w:left w:val="nil"/>
              <w:bottom w:val="nil"/>
              <w:right w:val="single" w:sz="4" w:space="0" w:color="auto"/>
            </w:tcBorders>
            <w:shd w:val="clear" w:color="000000" w:fill="FFFFFF"/>
            <w:noWrap/>
            <w:vAlign w:val="bottom"/>
            <w:hideMark/>
          </w:tcPr>
          <w:p w14:paraId="622F52C9" w14:textId="77777777" w:rsidR="00F86647" w:rsidRPr="00F86647" w:rsidRDefault="00F86647" w:rsidP="005A34EA">
            <w:pPr>
              <w:jc w:val="right"/>
              <w:rPr>
                <w:rFonts w:ascii="Times New Roman" w:eastAsia="Times New Roman" w:hAnsi="Times New Roman" w:cs="Times New Roman"/>
                <w:sz w:val="20"/>
                <w:szCs w:val="20"/>
                <w:lang w:eastAsia="fi-FI"/>
              </w:rPr>
            </w:pPr>
            <w:r w:rsidRPr="00F86647">
              <w:rPr>
                <w:rFonts w:ascii="Times New Roman" w:eastAsia="Times New Roman" w:hAnsi="Times New Roman" w:cs="Times New Roman"/>
                <w:sz w:val="20"/>
                <w:szCs w:val="20"/>
                <w:lang w:eastAsia="fi-FI"/>
              </w:rPr>
              <w:t>-18 600</w:t>
            </w:r>
          </w:p>
        </w:tc>
      </w:tr>
      <w:tr w:rsidR="00F86647" w:rsidRPr="00F86647" w14:paraId="462B4262" w14:textId="77777777" w:rsidTr="005A34EA">
        <w:trPr>
          <w:trHeight w:val="57"/>
        </w:trPr>
        <w:tc>
          <w:tcPr>
            <w:tcW w:w="2920" w:type="dxa"/>
            <w:tcBorders>
              <w:top w:val="nil"/>
              <w:left w:val="single" w:sz="4" w:space="0" w:color="auto"/>
              <w:bottom w:val="nil"/>
              <w:right w:val="nil"/>
            </w:tcBorders>
            <w:shd w:val="clear" w:color="000000" w:fill="FFFFFF"/>
            <w:noWrap/>
            <w:vAlign w:val="bottom"/>
            <w:hideMark/>
          </w:tcPr>
          <w:p w14:paraId="12F45970" w14:textId="77777777" w:rsidR="00F86647" w:rsidRPr="00F86647" w:rsidRDefault="00F86647" w:rsidP="005A34EA">
            <w:pPr>
              <w:rPr>
                <w:rFonts w:ascii="Times New Roman" w:eastAsia="Times New Roman" w:hAnsi="Times New Roman" w:cs="Times New Roman"/>
                <w:b/>
                <w:bCs/>
                <w:sz w:val="20"/>
                <w:szCs w:val="20"/>
                <w:lang w:eastAsia="fi-FI"/>
              </w:rPr>
            </w:pPr>
            <w:r w:rsidRPr="00F86647">
              <w:rPr>
                <w:rFonts w:ascii="Times New Roman" w:eastAsia="Times New Roman" w:hAnsi="Times New Roman" w:cs="Times New Roman"/>
                <w:b/>
                <w:bCs/>
                <w:sz w:val="20"/>
                <w:szCs w:val="20"/>
                <w:lang w:eastAsia="fi-FI"/>
              </w:rPr>
              <w:t>Netto</w:t>
            </w:r>
          </w:p>
        </w:tc>
        <w:tc>
          <w:tcPr>
            <w:tcW w:w="1611" w:type="dxa"/>
            <w:tcBorders>
              <w:top w:val="nil"/>
              <w:left w:val="nil"/>
              <w:bottom w:val="nil"/>
              <w:right w:val="nil"/>
            </w:tcBorders>
            <w:shd w:val="clear" w:color="000000" w:fill="FFFFFF"/>
            <w:noWrap/>
            <w:vAlign w:val="bottom"/>
            <w:hideMark/>
          </w:tcPr>
          <w:p w14:paraId="4317CFF7" w14:textId="77777777" w:rsidR="00F86647" w:rsidRPr="00F86647" w:rsidRDefault="00F86647" w:rsidP="005A34EA">
            <w:pPr>
              <w:jc w:val="right"/>
              <w:rPr>
                <w:rFonts w:ascii="Times New Roman" w:eastAsia="Times New Roman" w:hAnsi="Times New Roman" w:cs="Times New Roman"/>
                <w:b/>
                <w:bCs/>
                <w:sz w:val="20"/>
                <w:szCs w:val="20"/>
                <w:lang w:eastAsia="fi-FI"/>
              </w:rPr>
            </w:pPr>
            <w:r w:rsidRPr="00F86647">
              <w:rPr>
                <w:rFonts w:ascii="Times New Roman" w:eastAsia="Times New Roman" w:hAnsi="Times New Roman" w:cs="Times New Roman"/>
                <w:b/>
                <w:bCs/>
                <w:sz w:val="20"/>
                <w:szCs w:val="20"/>
                <w:lang w:eastAsia="fi-FI"/>
              </w:rPr>
              <w:t>114 860</w:t>
            </w:r>
          </w:p>
        </w:tc>
        <w:tc>
          <w:tcPr>
            <w:tcW w:w="1200" w:type="dxa"/>
            <w:tcBorders>
              <w:top w:val="nil"/>
              <w:left w:val="nil"/>
              <w:bottom w:val="nil"/>
              <w:right w:val="nil"/>
            </w:tcBorders>
            <w:shd w:val="clear" w:color="000000" w:fill="FFFFFF"/>
            <w:noWrap/>
            <w:vAlign w:val="bottom"/>
            <w:hideMark/>
          </w:tcPr>
          <w:p w14:paraId="03920C01" w14:textId="77777777" w:rsidR="00F86647" w:rsidRPr="00F86647" w:rsidRDefault="00F86647" w:rsidP="005A34EA">
            <w:pPr>
              <w:jc w:val="right"/>
              <w:rPr>
                <w:rFonts w:ascii="Times New Roman" w:eastAsia="Times New Roman" w:hAnsi="Times New Roman" w:cs="Times New Roman"/>
                <w:b/>
                <w:bCs/>
                <w:sz w:val="20"/>
                <w:szCs w:val="20"/>
                <w:lang w:eastAsia="fi-FI"/>
              </w:rPr>
            </w:pPr>
            <w:r w:rsidRPr="00F86647">
              <w:rPr>
                <w:rFonts w:ascii="Times New Roman" w:eastAsia="Times New Roman" w:hAnsi="Times New Roman" w:cs="Times New Roman"/>
                <w:b/>
                <w:bCs/>
                <w:sz w:val="20"/>
                <w:szCs w:val="20"/>
                <w:lang w:eastAsia="fi-FI"/>
              </w:rPr>
              <w:t>56 800</w:t>
            </w:r>
          </w:p>
        </w:tc>
        <w:tc>
          <w:tcPr>
            <w:tcW w:w="1400" w:type="dxa"/>
            <w:tcBorders>
              <w:top w:val="nil"/>
              <w:left w:val="nil"/>
              <w:bottom w:val="nil"/>
              <w:right w:val="nil"/>
            </w:tcBorders>
            <w:shd w:val="clear" w:color="000000" w:fill="FFFFFF"/>
            <w:noWrap/>
            <w:vAlign w:val="bottom"/>
            <w:hideMark/>
          </w:tcPr>
          <w:p w14:paraId="14E32A9A" w14:textId="77777777" w:rsidR="00F86647" w:rsidRPr="00F86647" w:rsidRDefault="00F86647" w:rsidP="005A34EA">
            <w:pPr>
              <w:jc w:val="right"/>
              <w:rPr>
                <w:rFonts w:ascii="Times New Roman" w:eastAsia="Times New Roman" w:hAnsi="Times New Roman" w:cs="Times New Roman"/>
                <w:b/>
                <w:bCs/>
                <w:sz w:val="20"/>
                <w:szCs w:val="20"/>
                <w:lang w:eastAsia="fi-FI"/>
              </w:rPr>
            </w:pPr>
            <w:r w:rsidRPr="00F86647">
              <w:rPr>
                <w:rFonts w:ascii="Times New Roman" w:eastAsia="Times New Roman" w:hAnsi="Times New Roman" w:cs="Times New Roman"/>
                <w:b/>
                <w:bCs/>
                <w:sz w:val="20"/>
                <w:szCs w:val="20"/>
                <w:lang w:eastAsia="fi-FI"/>
              </w:rPr>
              <w:t>19 900</w:t>
            </w:r>
          </w:p>
        </w:tc>
        <w:tc>
          <w:tcPr>
            <w:tcW w:w="1400" w:type="dxa"/>
            <w:tcBorders>
              <w:top w:val="nil"/>
              <w:left w:val="nil"/>
              <w:bottom w:val="nil"/>
              <w:right w:val="nil"/>
            </w:tcBorders>
            <w:shd w:val="clear" w:color="000000" w:fill="FFFFFF"/>
            <w:noWrap/>
            <w:vAlign w:val="bottom"/>
            <w:hideMark/>
          </w:tcPr>
          <w:p w14:paraId="69E61E2D" w14:textId="77777777" w:rsidR="00F86647" w:rsidRPr="00F86647" w:rsidRDefault="00F86647" w:rsidP="005A34EA">
            <w:pPr>
              <w:jc w:val="right"/>
              <w:rPr>
                <w:rFonts w:ascii="Times New Roman" w:eastAsia="Times New Roman" w:hAnsi="Times New Roman" w:cs="Times New Roman"/>
                <w:b/>
                <w:bCs/>
                <w:sz w:val="20"/>
                <w:szCs w:val="20"/>
                <w:lang w:eastAsia="fi-FI"/>
              </w:rPr>
            </w:pPr>
            <w:r w:rsidRPr="00F86647">
              <w:rPr>
                <w:rFonts w:ascii="Times New Roman" w:eastAsia="Times New Roman" w:hAnsi="Times New Roman" w:cs="Times New Roman"/>
                <w:b/>
                <w:bCs/>
                <w:sz w:val="20"/>
                <w:szCs w:val="20"/>
                <w:lang w:eastAsia="fi-FI"/>
              </w:rPr>
              <w:t>19 900</w:t>
            </w:r>
          </w:p>
        </w:tc>
        <w:tc>
          <w:tcPr>
            <w:tcW w:w="962" w:type="dxa"/>
            <w:tcBorders>
              <w:top w:val="nil"/>
              <w:left w:val="nil"/>
              <w:bottom w:val="nil"/>
              <w:right w:val="single" w:sz="4" w:space="0" w:color="auto"/>
            </w:tcBorders>
            <w:shd w:val="clear" w:color="000000" w:fill="FFFFFF"/>
            <w:noWrap/>
            <w:vAlign w:val="bottom"/>
            <w:hideMark/>
          </w:tcPr>
          <w:p w14:paraId="3C208215" w14:textId="77777777" w:rsidR="00F86647" w:rsidRPr="00F86647" w:rsidRDefault="00F86647" w:rsidP="005A34EA">
            <w:pPr>
              <w:jc w:val="right"/>
              <w:rPr>
                <w:rFonts w:ascii="Times New Roman" w:eastAsia="Times New Roman" w:hAnsi="Times New Roman" w:cs="Times New Roman"/>
                <w:b/>
                <w:bCs/>
                <w:sz w:val="20"/>
                <w:szCs w:val="20"/>
                <w:lang w:eastAsia="fi-FI"/>
              </w:rPr>
            </w:pPr>
            <w:r w:rsidRPr="00F86647">
              <w:rPr>
                <w:rFonts w:ascii="Times New Roman" w:eastAsia="Times New Roman" w:hAnsi="Times New Roman" w:cs="Times New Roman"/>
                <w:b/>
                <w:bCs/>
                <w:sz w:val="20"/>
                <w:szCs w:val="20"/>
                <w:lang w:eastAsia="fi-FI"/>
              </w:rPr>
              <w:t>19 900</w:t>
            </w:r>
          </w:p>
        </w:tc>
      </w:tr>
      <w:tr w:rsidR="00F86647" w:rsidRPr="00F86647" w14:paraId="4CA87D52" w14:textId="77777777" w:rsidTr="005A34EA">
        <w:trPr>
          <w:trHeight w:val="57"/>
        </w:trPr>
        <w:tc>
          <w:tcPr>
            <w:tcW w:w="2920" w:type="dxa"/>
            <w:tcBorders>
              <w:top w:val="nil"/>
              <w:left w:val="single" w:sz="4" w:space="0" w:color="auto"/>
              <w:bottom w:val="nil"/>
              <w:right w:val="nil"/>
            </w:tcBorders>
            <w:shd w:val="clear" w:color="000000" w:fill="FFFFFF"/>
            <w:noWrap/>
            <w:vAlign w:val="bottom"/>
            <w:hideMark/>
          </w:tcPr>
          <w:p w14:paraId="049E92E1" w14:textId="77777777" w:rsidR="00F86647" w:rsidRPr="00F86647" w:rsidRDefault="00F86647" w:rsidP="005A34EA">
            <w:pPr>
              <w:rPr>
                <w:rFonts w:ascii="Times New Roman" w:eastAsia="Times New Roman" w:hAnsi="Times New Roman" w:cs="Times New Roman"/>
                <w:sz w:val="20"/>
                <w:szCs w:val="20"/>
                <w:lang w:eastAsia="fi-FI"/>
              </w:rPr>
            </w:pPr>
            <w:r w:rsidRPr="00F86647">
              <w:rPr>
                <w:rFonts w:ascii="Times New Roman" w:eastAsia="Times New Roman" w:hAnsi="Times New Roman" w:cs="Times New Roman"/>
                <w:sz w:val="20"/>
                <w:szCs w:val="20"/>
                <w:lang w:eastAsia="fi-FI"/>
              </w:rPr>
              <w:t>Poistot</w:t>
            </w:r>
          </w:p>
        </w:tc>
        <w:tc>
          <w:tcPr>
            <w:tcW w:w="1611" w:type="dxa"/>
            <w:tcBorders>
              <w:top w:val="nil"/>
              <w:left w:val="nil"/>
              <w:bottom w:val="nil"/>
              <w:right w:val="nil"/>
            </w:tcBorders>
            <w:shd w:val="clear" w:color="000000" w:fill="FFFFFF"/>
            <w:noWrap/>
            <w:vAlign w:val="bottom"/>
            <w:hideMark/>
          </w:tcPr>
          <w:p w14:paraId="52757D15" w14:textId="77777777" w:rsidR="00F86647" w:rsidRPr="00F86647" w:rsidRDefault="00F86647" w:rsidP="005A34EA">
            <w:pPr>
              <w:jc w:val="right"/>
              <w:rPr>
                <w:rFonts w:ascii="Times New Roman" w:eastAsia="Times New Roman" w:hAnsi="Times New Roman" w:cs="Times New Roman"/>
                <w:sz w:val="20"/>
                <w:szCs w:val="20"/>
                <w:lang w:eastAsia="fi-FI"/>
              </w:rPr>
            </w:pPr>
            <w:r w:rsidRPr="00F86647">
              <w:rPr>
                <w:rFonts w:ascii="Times New Roman" w:eastAsia="Times New Roman" w:hAnsi="Times New Roman" w:cs="Times New Roman"/>
                <w:sz w:val="20"/>
                <w:szCs w:val="20"/>
                <w:lang w:eastAsia="fi-FI"/>
              </w:rPr>
              <w:t> </w:t>
            </w:r>
          </w:p>
        </w:tc>
        <w:tc>
          <w:tcPr>
            <w:tcW w:w="1200" w:type="dxa"/>
            <w:tcBorders>
              <w:top w:val="nil"/>
              <w:left w:val="nil"/>
              <w:bottom w:val="nil"/>
              <w:right w:val="nil"/>
            </w:tcBorders>
            <w:shd w:val="clear" w:color="000000" w:fill="FFFFFF"/>
            <w:noWrap/>
            <w:vAlign w:val="bottom"/>
            <w:hideMark/>
          </w:tcPr>
          <w:p w14:paraId="004C6314" w14:textId="77777777" w:rsidR="00F86647" w:rsidRPr="00F86647" w:rsidRDefault="00F86647" w:rsidP="005A34EA">
            <w:pPr>
              <w:jc w:val="right"/>
              <w:rPr>
                <w:rFonts w:ascii="Times New Roman" w:eastAsia="Times New Roman" w:hAnsi="Times New Roman" w:cs="Times New Roman"/>
                <w:sz w:val="20"/>
                <w:szCs w:val="20"/>
                <w:lang w:eastAsia="fi-FI"/>
              </w:rPr>
            </w:pPr>
            <w:r w:rsidRPr="00F86647">
              <w:rPr>
                <w:rFonts w:ascii="Times New Roman" w:eastAsia="Times New Roman" w:hAnsi="Times New Roman" w:cs="Times New Roman"/>
                <w:sz w:val="20"/>
                <w:szCs w:val="20"/>
                <w:lang w:eastAsia="fi-FI"/>
              </w:rPr>
              <w:t> </w:t>
            </w:r>
          </w:p>
        </w:tc>
        <w:tc>
          <w:tcPr>
            <w:tcW w:w="1400" w:type="dxa"/>
            <w:tcBorders>
              <w:top w:val="nil"/>
              <w:left w:val="nil"/>
              <w:bottom w:val="nil"/>
              <w:right w:val="nil"/>
            </w:tcBorders>
            <w:shd w:val="clear" w:color="000000" w:fill="FFFFFF"/>
            <w:noWrap/>
            <w:vAlign w:val="bottom"/>
            <w:hideMark/>
          </w:tcPr>
          <w:p w14:paraId="0D819E95" w14:textId="77777777" w:rsidR="00F86647" w:rsidRPr="00F86647" w:rsidRDefault="00F86647" w:rsidP="005A34EA">
            <w:pPr>
              <w:jc w:val="right"/>
              <w:rPr>
                <w:rFonts w:ascii="Times New Roman" w:eastAsia="Times New Roman" w:hAnsi="Times New Roman" w:cs="Times New Roman"/>
                <w:sz w:val="20"/>
                <w:szCs w:val="20"/>
                <w:lang w:eastAsia="fi-FI"/>
              </w:rPr>
            </w:pPr>
            <w:r w:rsidRPr="00F86647">
              <w:rPr>
                <w:rFonts w:ascii="Times New Roman" w:eastAsia="Times New Roman" w:hAnsi="Times New Roman" w:cs="Times New Roman"/>
                <w:sz w:val="20"/>
                <w:szCs w:val="20"/>
                <w:lang w:eastAsia="fi-FI"/>
              </w:rPr>
              <w:t> </w:t>
            </w:r>
          </w:p>
        </w:tc>
        <w:tc>
          <w:tcPr>
            <w:tcW w:w="1400" w:type="dxa"/>
            <w:tcBorders>
              <w:top w:val="nil"/>
              <w:left w:val="nil"/>
              <w:bottom w:val="nil"/>
              <w:right w:val="nil"/>
            </w:tcBorders>
            <w:shd w:val="clear" w:color="000000" w:fill="FFFFFF"/>
            <w:noWrap/>
            <w:vAlign w:val="bottom"/>
            <w:hideMark/>
          </w:tcPr>
          <w:p w14:paraId="40AD62F7" w14:textId="77777777" w:rsidR="00F86647" w:rsidRPr="00F86647" w:rsidRDefault="00F86647" w:rsidP="005A34EA">
            <w:pPr>
              <w:jc w:val="right"/>
              <w:rPr>
                <w:rFonts w:ascii="Times New Roman" w:eastAsia="Times New Roman" w:hAnsi="Times New Roman" w:cs="Times New Roman"/>
                <w:sz w:val="20"/>
                <w:szCs w:val="20"/>
                <w:lang w:eastAsia="fi-FI"/>
              </w:rPr>
            </w:pPr>
            <w:r w:rsidRPr="00F86647">
              <w:rPr>
                <w:rFonts w:ascii="Times New Roman" w:eastAsia="Times New Roman" w:hAnsi="Times New Roman" w:cs="Times New Roman"/>
                <w:sz w:val="20"/>
                <w:szCs w:val="20"/>
                <w:lang w:eastAsia="fi-FI"/>
              </w:rPr>
              <w:t> </w:t>
            </w:r>
          </w:p>
        </w:tc>
        <w:tc>
          <w:tcPr>
            <w:tcW w:w="962" w:type="dxa"/>
            <w:tcBorders>
              <w:top w:val="nil"/>
              <w:left w:val="nil"/>
              <w:bottom w:val="nil"/>
              <w:right w:val="single" w:sz="4" w:space="0" w:color="auto"/>
            </w:tcBorders>
            <w:shd w:val="clear" w:color="000000" w:fill="FFFFFF"/>
            <w:noWrap/>
            <w:vAlign w:val="bottom"/>
            <w:hideMark/>
          </w:tcPr>
          <w:p w14:paraId="56BA85B6" w14:textId="77777777" w:rsidR="00F86647" w:rsidRPr="00F86647" w:rsidRDefault="00F86647" w:rsidP="005A34EA">
            <w:pPr>
              <w:jc w:val="right"/>
              <w:rPr>
                <w:rFonts w:ascii="Times New Roman" w:eastAsia="Times New Roman" w:hAnsi="Times New Roman" w:cs="Times New Roman"/>
                <w:sz w:val="20"/>
                <w:szCs w:val="20"/>
                <w:lang w:eastAsia="fi-FI"/>
              </w:rPr>
            </w:pPr>
            <w:r w:rsidRPr="00F86647">
              <w:rPr>
                <w:rFonts w:ascii="Times New Roman" w:eastAsia="Times New Roman" w:hAnsi="Times New Roman" w:cs="Times New Roman"/>
                <w:sz w:val="20"/>
                <w:szCs w:val="20"/>
                <w:lang w:eastAsia="fi-FI"/>
              </w:rPr>
              <w:t> </w:t>
            </w:r>
          </w:p>
        </w:tc>
      </w:tr>
      <w:tr w:rsidR="00F86647" w:rsidRPr="00F86647" w14:paraId="44792F8E" w14:textId="77777777" w:rsidTr="005A34EA">
        <w:trPr>
          <w:trHeight w:val="57"/>
        </w:trPr>
        <w:tc>
          <w:tcPr>
            <w:tcW w:w="2920" w:type="dxa"/>
            <w:tcBorders>
              <w:top w:val="nil"/>
              <w:left w:val="single" w:sz="4" w:space="0" w:color="auto"/>
              <w:bottom w:val="single" w:sz="4" w:space="0" w:color="auto"/>
              <w:right w:val="nil"/>
            </w:tcBorders>
            <w:shd w:val="clear" w:color="000000" w:fill="FFFFFF"/>
            <w:noWrap/>
            <w:vAlign w:val="bottom"/>
            <w:hideMark/>
          </w:tcPr>
          <w:p w14:paraId="76DC8355" w14:textId="77777777" w:rsidR="00F86647" w:rsidRPr="00F86647" w:rsidRDefault="00F86647" w:rsidP="005A34EA">
            <w:pPr>
              <w:rPr>
                <w:rFonts w:ascii="Times New Roman" w:eastAsia="Times New Roman" w:hAnsi="Times New Roman" w:cs="Times New Roman"/>
                <w:sz w:val="20"/>
                <w:szCs w:val="20"/>
                <w:lang w:eastAsia="fi-FI"/>
              </w:rPr>
            </w:pPr>
            <w:r w:rsidRPr="00F86647">
              <w:rPr>
                <w:rFonts w:ascii="Times New Roman" w:eastAsia="Times New Roman" w:hAnsi="Times New Roman" w:cs="Times New Roman"/>
                <w:sz w:val="20"/>
                <w:szCs w:val="20"/>
                <w:lang w:eastAsia="fi-FI"/>
              </w:rPr>
              <w:t>€/asukas TA2020/1570</w:t>
            </w:r>
          </w:p>
        </w:tc>
        <w:tc>
          <w:tcPr>
            <w:tcW w:w="1611" w:type="dxa"/>
            <w:tcBorders>
              <w:top w:val="nil"/>
              <w:left w:val="nil"/>
              <w:bottom w:val="single" w:sz="4" w:space="0" w:color="auto"/>
              <w:right w:val="nil"/>
            </w:tcBorders>
            <w:shd w:val="clear" w:color="000000" w:fill="FFFFFF"/>
            <w:noWrap/>
            <w:vAlign w:val="bottom"/>
            <w:hideMark/>
          </w:tcPr>
          <w:p w14:paraId="04A75E33" w14:textId="77777777" w:rsidR="00F86647" w:rsidRPr="00F86647" w:rsidRDefault="00F86647" w:rsidP="005A34EA">
            <w:pPr>
              <w:rPr>
                <w:rFonts w:ascii="Times New Roman" w:eastAsia="Times New Roman" w:hAnsi="Times New Roman" w:cs="Times New Roman"/>
                <w:color w:val="000000"/>
                <w:sz w:val="20"/>
                <w:szCs w:val="20"/>
                <w:lang w:eastAsia="fi-FI"/>
              </w:rPr>
            </w:pPr>
            <w:r w:rsidRPr="00F86647">
              <w:rPr>
                <w:rFonts w:ascii="Times New Roman" w:eastAsia="Times New Roman" w:hAnsi="Times New Roman" w:cs="Times New Roman"/>
                <w:color w:val="000000"/>
                <w:sz w:val="20"/>
                <w:szCs w:val="20"/>
                <w:lang w:eastAsia="fi-FI"/>
              </w:rPr>
              <w:t> </w:t>
            </w:r>
          </w:p>
        </w:tc>
        <w:tc>
          <w:tcPr>
            <w:tcW w:w="1200" w:type="dxa"/>
            <w:tcBorders>
              <w:top w:val="nil"/>
              <w:left w:val="nil"/>
              <w:bottom w:val="single" w:sz="4" w:space="0" w:color="auto"/>
              <w:right w:val="nil"/>
            </w:tcBorders>
            <w:shd w:val="clear" w:color="000000" w:fill="FFFFFF"/>
            <w:noWrap/>
            <w:vAlign w:val="bottom"/>
            <w:hideMark/>
          </w:tcPr>
          <w:p w14:paraId="23D589FE" w14:textId="77777777" w:rsidR="00F86647" w:rsidRPr="00F86647" w:rsidRDefault="00F86647" w:rsidP="005A34EA">
            <w:pPr>
              <w:rPr>
                <w:rFonts w:ascii="Times New Roman" w:eastAsia="Times New Roman" w:hAnsi="Times New Roman" w:cs="Times New Roman"/>
                <w:color w:val="000000"/>
                <w:sz w:val="20"/>
                <w:szCs w:val="20"/>
                <w:lang w:eastAsia="fi-FI"/>
              </w:rPr>
            </w:pPr>
            <w:r w:rsidRPr="00F86647">
              <w:rPr>
                <w:rFonts w:ascii="Times New Roman" w:eastAsia="Times New Roman" w:hAnsi="Times New Roman" w:cs="Times New Roman"/>
                <w:color w:val="000000"/>
                <w:sz w:val="20"/>
                <w:szCs w:val="20"/>
                <w:lang w:eastAsia="fi-FI"/>
              </w:rPr>
              <w:t> </w:t>
            </w:r>
          </w:p>
        </w:tc>
        <w:tc>
          <w:tcPr>
            <w:tcW w:w="1400" w:type="dxa"/>
            <w:tcBorders>
              <w:top w:val="nil"/>
              <w:left w:val="nil"/>
              <w:bottom w:val="single" w:sz="4" w:space="0" w:color="auto"/>
              <w:right w:val="nil"/>
            </w:tcBorders>
            <w:shd w:val="clear" w:color="000000" w:fill="FFFFFF"/>
            <w:noWrap/>
            <w:vAlign w:val="bottom"/>
            <w:hideMark/>
          </w:tcPr>
          <w:p w14:paraId="521BA958" w14:textId="77777777" w:rsidR="00F86647" w:rsidRPr="00F86647" w:rsidRDefault="00F86647" w:rsidP="005A34EA">
            <w:pPr>
              <w:jc w:val="right"/>
              <w:rPr>
                <w:rFonts w:ascii="Times New Roman" w:eastAsia="Times New Roman" w:hAnsi="Times New Roman" w:cs="Times New Roman"/>
                <w:color w:val="000000"/>
                <w:sz w:val="20"/>
                <w:szCs w:val="20"/>
                <w:lang w:eastAsia="fi-FI"/>
              </w:rPr>
            </w:pPr>
            <w:r w:rsidRPr="00F86647">
              <w:rPr>
                <w:rFonts w:ascii="Times New Roman" w:eastAsia="Times New Roman" w:hAnsi="Times New Roman" w:cs="Times New Roman"/>
                <w:color w:val="000000"/>
                <w:sz w:val="20"/>
                <w:szCs w:val="20"/>
                <w:lang w:eastAsia="fi-FI"/>
              </w:rPr>
              <w:t>-12</w:t>
            </w:r>
          </w:p>
        </w:tc>
        <w:tc>
          <w:tcPr>
            <w:tcW w:w="1400" w:type="dxa"/>
            <w:tcBorders>
              <w:top w:val="nil"/>
              <w:left w:val="nil"/>
              <w:bottom w:val="single" w:sz="4" w:space="0" w:color="auto"/>
              <w:right w:val="nil"/>
            </w:tcBorders>
            <w:shd w:val="clear" w:color="000000" w:fill="FFFFFF"/>
            <w:noWrap/>
            <w:vAlign w:val="bottom"/>
            <w:hideMark/>
          </w:tcPr>
          <w:p w14:paraId="0A3C672B" w14:textId="77777777" w:rsidR="00F86647" w:rsidRPr="00F86647" w:rsidRDefault="00F86647" w:rsidP="005A34EA">
            <w:pPr>
              <w:rPr>
                <w:rFonts w:ascii="Times New Roman" w:eastAsia="Times New Roman" w:hAnsi="Times New Roman" w:cs="Times New Roman"/>
                <w:color w:val="000000"/>
                <w:sz w:val="20"/>
                <w:szCs w:val="20"/>
                <w:lang w:eastAsia="fi-FI"/>
              </w:rPr>
            </w:pPr>
            <w:r w:rsidRPr="00F86647">
              <w:rPr>
                <w:rFonts w:ascii="Times New Roman" w:eastAsia="Times New Roman" w:hAnsi="Times New Roman" w:cs="Times New Roman"/>
                <w:color w:val="000000"/>
                <w:sz w:val="20"/>
                <w:szCs w:val="20"/>
                <w:lang w:eastAsia="fi-FI"/>
              </w:rPr>
              <w:t> </w:t>
            </w:r>
          </w:p>
        </w:tc>
        <w:tc>
          <w:tcPr>
            <w:tcW w:w="962" w:type="dxa"/>
            <w:tcBorders>
              <w:top w:val="nil"/>
              <w:left w:val="nil"/>
              <w:bottom w:val="single" w:sz="4" w:space="0" w:color="auto"/>
              <w:right w:val="single" w:sz="4" w:space="0" w:color="auto"/>
            </w:tcBorders>
            <w:shd w:val="clear" w:color="000000" w:fill="FFFFFF"/>
            <w:noWrap/>
            <w:vAlign w:val="bottom"/>
            <w:hideMark/>
          </w:tcPr>
          <w:p w14:paraId="4A4E9A10" w14:textId="77777777" w:rsidR="00F86647" w:rsidRPr="00F86647" w:rsidRDefault="00F86647" w:rsidP="005A34EA">
            <w:pPr>
              <w:rPr>
                <w:rFonts w:ascii="Times New Roman" w:eastAsia="Times New Roman" w:hAnsi="Times New Roman" w:cs="Times New Roman"/>
                <w:color w:val="000000"/>
                <w:sz w:val="20"/>
                <w:szCs w:val="20"/>
                <w:lang w:eastAsia="fi-FI"/>
              </w:rPr>
            </w:pPr>
            <w:r w:rsidRPr="00F86647">
              <w:rPr>
                <w:rFonts w:ascii="Times New Roman" w:eastAsia="Times New Roman" w:hAnsi="Times New Roman" w:cs="Times New Roman"/>
                <w:color w:val="000000"/>
                <w:sz w:val="20"/>
                <w:szCs w:val="20"/>
                <w:lang w:eastAsia="fi-FI"/>
              </w:rPr>
              <w:t> </w:t>
            </w:r>
          </w:p>
        </w:tc>
      </w:tr>
    </w:tbl>
    <w:p w14:paraId="40B849D1" w14:textId="78F4BD59" w:rsidR="00F86647" w:rsidRDefault="00F86647" w:rsidP="007949AD">
      <w:pPr>
        <w:rPr>
          <w:rFonts w:ascii="Times New Roman" w:hAnsi="Times New Roman" w:cs="Times New Roman"/>
          <w:sz w:val="20"/>
          <w:szCs w:val="20"/>
        </w:rPr>
      </w:pPr>
    </w:p>
    <w:p w14:paraId="03AF4837" w14:textId="77777777" w:rsidR="007949AD" w:rsidRPr="00AD7068" w:rsidRDefault="007949AD" w:rsidP="007949AD">
      <w:pPr>
        <w:rPr>
          <w:rFonts w:ascii="Times New Roman" w:hAnsi="Times New Roman" w:cs="Times New Roman"/>
          <w:b/>
          <w:sz w:val="20"/>
          <w:szCs w:val="24"/>
        </w:rPr>
      </w:pPr>
      <w:r w:rsidRPr="00AD7068">
        <w:rPr>
          <w:rFonts w:ascii="Times New Roman" w:hAnsi="Times New Roman" w:cs="Times New Roman"/>
          <w:b/>
          <w:sz w:val="20"/>
          <w:szCs w:val="24"/>
        </w:rPr>
        <w:t>Perustelut</w:t>
      </w:r>
    </w:p>
    <w:p w14:paraId="76722345" w14:textId="77777777" w:rsidR="007949AD" w:rsidRPr="00AD7068" w:rsidRDefault="007949AD" w:rsidP="007949AD">
      <w:pPr>
        <w:rPr>
          <w:rFonts w:ascii="Times New Roman" w:hAnsi="Times New Roman" w:cs="Times New Roman"/>
          <w:sz w:val="20"/>
          <w:szCs w:val="24"/>
        </w:rPr>
      </w:pPr>
      <w:r w:rsidRPr="00AD7068">
        <w:rPr>
          <w:rFonts w:ascii="Times New Roman" w:hAnsi="Times New Roman" w:cs="Times New Roman"/>
          <w:sz w:val="20"/>
          <w:szCs w:val="24"/>
        </w:rPr>
        <w:t>Suunnitelmallisella metsähoidolla parannetaan kunnan metsien tilaa ja niistä saatavaa taloudellista hyötyä.</w:t>
      </w:r>
    </w:p>
    <w:p w14:paraId="13BFFE3D" w14:textId="25D8C4D9" w:rsidR="007949AD" w:rsidRDefault="007949AD">
      <w:pPr>
        <w:rPr>
          <w:rFonts w:ascii="Times New Roman" w:hAnsi="Times New Roman" w:cs="Times New Roman"/>
          <w:sz w:val="20"/>
          <w:szCs w:val="24"/>
        </w:rPr>
      </w:pPr>
    </w:p>
    <w:p w14:paraId="47891A7D" w14:textId="77777777" w:rsidR="007949AD" w:rsidRPr="00AD7068" w:rsidRDefault="007949AD" w:rsidP="007949AD">
      <w:pPr>
        <w:pStyle w:val="Otsikko2"/>
        <w:spacing w:before="0"/>
        <w:rPr>
          <w:rFonts w:ascii="Times New Roman" w:hAnsi="Times New Roman" w:cs="Times New Roman"/>
          <w:color w:val="auto"/>
          <w:sz w:val="18"/>
          <w:szCs w:val="20"/>
        </w:rPr>
      </w:pPr>
      <w:bookmarkStart w:id="95" w:name="_Toc26449084"/>
      <w:r w:rsidRPr="00AD7068">
        <w:rPr>
          <w:rFonts w:ascii="Times New Roman" w:hAnsi="Times New Roman" w:cs="Times New Roman"/>
          <w:color w:val="auto"/>
          <w:sz w:val="22"/>
        </w:rPr>
        <w:t>550 Jätehuolto</w:t>
      </w:r>
      <w:bookmarkEnd w:id="95"/>
    </w:p>
    <w:p w14:paraId="71CA0D51" w14:textId="77777777" w:rsidR="007949AD" w:rsidRPr="00C9187F" w:rsidRDefault="007949AD" w:rsidP="007949AD">
      <w:pPr>
        <w:rPr>
          <w:rFonts w:ascii="Times New Roman" w:hAnsi="Times New Roman" w:cs="Times New Roman"/>
          <w:sz w:val="20"/>
          <w:szCs w:val="20"/>
        </w:rPr>
      </w:pPr>
    </w:p>
    <w:p w14:paraId="6F6DC972" w14:textId="77777777" w:rsidR="007949AD" w:rsidRDefault="007949AD" w:rsidP="007949AD">
      <w:pPr>
        <w:rPr>
          <w:rFonts w:ascii="Times New Roman" w:hAnsi="Times New Roman" w:cs="Times New Roman"/>
          <w:b/>
          <w:sz w:val="20"/>
          <w:szCs w:val="20"/>
        </w:rPr>
      </w:pPr>
      <w:r w:rsidRPr="00AD7068">
        <w:rPr>
          <w:rFonts w:ascii="Times New Roman" w:hAnsi="Times New Roman" w:cs="Times New Roman"/>
          <w:b/>
          <w:sz w:val="20"/>
          <w:szCs w:val="20"/>
        </w:rPr>
        <w:t>Palvelusuunnitelma</w:t>
      </w:r>
    </w:p>
    <w:p w14:paraId="61D5FF57" w14:textId="77777777" w:rsidR="007949AD" w:rsidRDefault="007949AD" w:rsidP="007949AD">
      <w:pPr>
        <w:rPr>
          <w:rFonts w:ascii="Times New Roman" w:hAnsi="Times New Roman" w:cs="Times New Roman"/>
          <w:bCs/>
          <w:sz w:val="20"/>
          <w:szCs w:val="20"/>
        </w:rPr>
      </w:pPr>
      <w:r>
        <w:rPr>
          <w:rFonts w:ascii="Times New Roman" w:hAnsi="Times New Roman" w:cs="Times New Roman"/>
          <w:bCs/>
          <w:sz w:val="20"/>
          <w:szCs w:val="20"/>
        </w:rPr>
        <w:t xml:space="preserve">Jätehuoltopalvelut ostetaan </w:t>
      </w:r>
      <w:proofErr w:type="spellStart"/>
      <w:r>
        <w:rPr>
          <w:rFonts w:ascii="Times New Roman" w:hAnsi="Times New Roman" w:cs="Times New Roman"/>
          <w:bCs/>
          <w:sz w:val="20"/>
          <w:szCs w:val="20"/>
        </w:rPr>
        <w:t>Vestia</w:t>
      </w:r>
      <w:proofErr w:type="spellEnd"/>
      <w:r>
        <w:rPr>
          <w:rFonts w:ascii="Times New Roman" w:hAnsi="Times New Roman" w:cs="Times New Roman"/>
          <w:bCs/>
          <w:sz w:val="20"/>
          <w:szCs w:val="20"/>
        </w:rPr>
        <w:t xml:space="preserve"> Oy:ltä.</w:t>
      </w:r>
    </w:p>
    <w:p w14:paraId="69B1A038" w14:textId="77777777" w:rsidR="007949AD" w:rsidRPr="00C2785F" w:rsidRDefault="007949AD" w:rsidP="007949AD">
      <w:pPr>
        <w:rPr>
          <w:rFonts w:ascii="Times New Roman" w:hAnsi="Times New Roman" w:cs="Times New Roman"/>
          <w:bCs/>
          <w:sz w:val="20"/>
          <w:szCs w:val="20"/>
        </w:rPr>
      </w:pPr>
    </w:p>
    <w:p w14:paraId="5E5C6899" w14:textId="77777777" w:rsidR="007949AD" w:rsidRDefault="007949AD" w:rsidP="007949AD">
      <w:pPr>
        <w:rPr>
          <w:rFonts w:ascii="Times New Roman" w:hAnsi="Times New Roman" w:cs="Times New Roman"/>
          <w:sz w:val="20"/>
          <w:szCs w:val="20"/>
        </w:rPr>
      </w:pPr>
      <w:r>
        <w:rPr>
          <w:rFonts w:ascii="Times New Roman" w:hAnsi="Times New Roman" w:cs="Times New Roman"/>
          <w:sz w:val="20"/>
          <w:szCs w:val="20"/>
        </w:rPr>
        <w:t xml:space="preserve">Jätevesilaitos toimii teknisen lautakunnan alaisuudessa ja se on kirjanpidollisesti eriytetty taseyksikkö. </w:t>
      </w:r>
      <w:r w:rsidRPr="00AD7068">
        <w:rPr>
          <w:rFonts w:ascii="Times New Roman" w:hAnsi="Times New Roman" w:cs="Times New Roman"/>
          <w:sz w:val="20"/>
          <w:szCs w:val="20"/>
        </w:rPr>
        <w:t>Jäteveden puhdistustoiminta hoidetaan yhteistyössä Siikalatvan keskuspuhdistamon kanssa. Sisäisestä viemäriverkostosta huolehtiminen kuuluu kunnan tehtäviin.</w:t>
      </w:r>
    </w:p>
    <w:p w14:paraId="1A2590C6" w14:textId="77777777" w:rsidR="007949AD" w:rsidRDefault="007949AD" w:rsidP="007949AD">
      <w:pPr>
        <w:rPr>
          <w:rFonts w:ascii="Times New Roman" w:hAnsi="Times New Roman" w:cs="Times New Roman"/>
          <w:sz w:val="20"/>
          <w:szCs w:val="20"/>
        </w:rPr>
      </w:pPr>
    </w:p>
    <w:p w14:paraId="2E2FB194" w14:textId="77777777" w:rsidR="007949AD" w:rsidRPr="00C9187F" w:rsidRDefault="007949AD" w:rsidP="007949AD">
      <w:pPr>
        <w:rPr>
          <w:rFonts w:ascii="Times New Roman" w:hAnsi="Times New Roman" w:cs="Times New Roman"/>
          <w:b/>
          <w:sz w:val="20"/>
          <w:szCs w:val="20"/>
        </w:rPr>
      </w:pPr>
      <w:r w:rsidRPr="00C9187F">
        <w:rPr>
          <w:rFonts w:ascii="Times New Roman" w:hAnsi="Times New Roman" w:cs="Times New Roman"/>
          <w:b/>
          <w:sz w:val="20"/>
          <w:szCs w:val="20"/>
        </w:rPr>
        <w:t>Toiminnalliset tavoitteet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212"/>
        <w:gridCol w:w="3216"/>
        <w:gridCol w:w="3070"/>
      </w:tblGrid>
      <w:tr w:rsidR="007949AD" w:rsidRPr="00AD7068" w14:paraId="2613800C" w14:textId="77777777" w:rsidTr="007949AD">
        <w:tc>
          <w:tcPr>
            <w:tcW w:w="3212" w:type="dxa"/>
            <w:shd w:val="clear" w:color="auto" w:fill="auto"/>
          </w:tcPr>
          <w:p w14:paraId="76BC56B3" w14:textId="77777777" w:rsidR="007949AD" w:rsidRPr="00AD7068" w:rsidRDefault="007949AD" w:rsidP="007949AD">
            <w:pPr>
              <w:rPr>
                <w:rFonts w:ascii="Times New Roman" w:hAnsi="Times New Roman" w:cs="Times New Roman"/>
                <w:b/>
                <w:sz w:val="20"/>
                <w:szCs w:val="20"/>
              </w:rPr>
            </w:pPr>
            <w:r w:rsidRPr="00AD7068">
              <w:rPr>
                <w:rFonts w:ascii="Times New Roman" w:hAnsi="Times New Roman" w:cs="Times New Roman"/>
                <w:b/>
                <w:sz w:val="20"/>
                <w:szCs w:val="20"/>
              </w:rPr>
              <w:t>Tavoite</w:t>
            </w:r>
          </w:p>
        </w:tc>
        <w:tc>
          <w:tcPr>
            <w:tcW w:w="3216" w:type="dxa"/>
            <w:shd w:val="clear" w:color="auto" w:fill="auto"/>
          </w:tcPr>
          <w:p w14:paraId="32570C5C" w14:textId="77777777" w:rsidR="007949AD" w:rsidRPr="00AD7068" w:rsidRDefault="007949AD" w:rsidP="007949AD">
            <w:pPr>
              <w:rPr>
                <w:rFonts w:ascii="Times New Roman" w:hAnsi="Times New Roman" w:cs="Times New Roman"/>
                <w:b/>
                <w:sz w:val="20"/>
                <w:szCs w:val="20"/>
              </w:rPr>
            </w:pPr>
            <w:r>
              <w:rPr>
                <w:rFonts w:ascii="Times New Roman" w:hAnsi="Times New Roman" w:cs="Times New Roman"/>
                <w:b/>
                <w:sz w:val="20"/>
                <w:szCs w:val="20"/>
              </w:rPr>
              <w:t>Toiminta</w:t>
            </w:r>
            <w:r w:rsidRPr="00AD7068">
              <w:rPr>
                <w:rFonts w:ascii="Times New Roman" w:hAnsi="Times New Roman" w:cs="Times New Roman"/>
                <w:b/>
                <w:sz w:val="20"/>
                <w:szCs w:val="20"/>
              </w:rPr>
              <w:t>suunnitelma 20</w:t>
            </w:r>
            <w:r>
              <w:rPr>
                <w:rFonts w:ascii="Times New Roman" w:hAnsi="Times New Roman" w:cs="Times New Roman"/>
                <w:b/>
                <w:sz w:val="20"/>
                <w:szCs w:val="20"/>
              </w:rPr>
              <w:t>20</w:t>
            </w:r>
          </w:p>
        </w:tc>
        <w:tc>
          <w:tcPr>
            <w:tcW w:w="3070" w:type="dxa"/>
            <w:shd w:val="clear" w:color="auto" w:fill="auto"/>
          </w:tcPr>
          <w:p w14:paraId="5081FEA9" w14:textId="77777777" w:rsidR="007949AD" w:rsidRPr="00AD7068" w:rsidRDefault="007949AD" w:rsidP="007949AD">
            <w:pPr>
              <w:rPr>
                <w:rFonts w:ascii="Times New Roman" w:hAnsi="Times New Roman" w:cs="Times New Roman"/>
                <w:b/>
                <w:sz w:val="20"/>
                <w:szCs w:val="20"/>
              </w:rPr>
            </w:pPr>
            <w:r w:rsidRPr="00AD7068">
              <w:rPr>
                <w:rFonts w:ascii="Times New Roman" w:hAnsi="Times New Roman" w:cs="Times New Roman"/>
                <w:b/>
                <w:sz w:val="20"/>
                <w:szCs w:val="20"/>
              </w:rPr>
              <w:t>Mittari</w:t>
            </w:r>
          </w:p>
        </w:tc>
      </w:tr>
      <w:tr w:rsidR="007949AD" w:rsidRPr="00AD7068" w14:paraId="1AA608BB" w14:textId="77777777" w:rsidTr="007949AD">
        <w:tc>
          <w:tcPr>
            <w:tcW w:w="3212" w:type="dxa"/>
            <w:shd w:val="clear" w:color="auto" w:fill="auto"/>
          </w:tcPr>
          <w:p w14:paraId="5524205A" w14:textId="77777777" w:rsidR="007949AD"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Kunnossapito</w:t>
            </w:r>
            <w:r>
              <w:rPr>
                <w:rFonts w:ascii="Times New Roman" w:hAnsi="Times New Roman" w:cs="Times New Roman"/>
                <w:sz w:val="20"/>
                <w:szCs w:val="20"/>
              </w:rPr>
              <w:t>.</w:t>
            </w:r>
          </w:p>
          <w:p w14:paraId="65FA0E49" w14:textId="77777777" w:rsidR="007949AD" w:rsidRDefault="007949AD" w:rsidP="007949AD">
            <w:pPr>
              <w:rPr>
                <w:rFonts w:ascii="Times New Roman" w:hAnsi="Times New Roman" w:cs="Times New Roman"/>
                <w:sz w:val="20"/>
                <w:szCs w:val="20"/>
              </w:rPr>
            </w:pPr>
          </w:p>
          <w:p w14:paraId="4502EE72" w14:textId="77777777" w:rsidR="007949AD" w:rsidRDefault="007949AD" w:rsidP="007949AD">
            <w:pPr>
              <w:rPr>
                <w:rFonts w:ascii="Times New Roman" w:hAnsi="Times New Roman" w:cs="Times New Roman"/>
                <w:sz w:val="20"/>
                <w:szCs w:val="20"/>
              </w:rPr>
            </w:pPr>
          </w:p>
          <w:p w14:paraId="1C8262C8" w14:textId="77777777" w:rsidR="007949AD" w:rsidRPr="00AD7068" w:rsidRDefault="007949AD" w:rsidP="007949AD">
            <w:pPr>
              <w:rPr>
                <w:rFonts w:ascii="Times New Roman" w:hAnsi="Times New Roman" w:cs="Times New Roman"/>
                <w:sz w:val="20"/>
                <w:szCs w:val="20"/>
              </w:rPr>
            </w:pPr>
            <w:r>
              <w:rPr>
                <w:rFonts w:ascii="Times New Roman" w:hAnsi="Times New Roman" w:cs="Times New Roman"/>
                <w:sz w:val="20"/>
                <w:szCs w:val="20"/>
              </w:rPr>
              <w:t>Taloudellisuuden parantaminen.</w:t>
            </w:r>
          </w:p>
        </w:tc>
        <w:tc>
          <w:tcPr>
            <w:tcW w:w="3216" w:type="dxa"/>
            <w:shd w:val="clear" w:color="auto" w:fill="auto"/>
          </w:tcPr>
          <w:p w14:paraId="5114648D" w14:textId="77777777" w:rsidR="007949AD" w:rsidRDefault="007949AD" w:rsidP="007949AD">
            <w:pPr>
              <w:rPr>
                <w:rFonts w:ascii="Times New Roman" w:hAnsi="Times New Roman" w:cs="Times New Roman"/>
                <w:sz w:val="20"/>
                <w:szCs w:val="20"/>
              </w:rPr>
            </w:pPr>
            <w:r>
              <w:rPr>
                <w:rFonts w:ascii="Times New Roman" w:hAnsi="Times New Roman" w:cs="Times New Roman"/>
                <w:sz w:val="20"/>
                <w:szCs w:val="20"/>
              </w:rPr>
              <w:t>Tehdään jätevesipumppaamoihin v</w:t>
            </w:r>
            <w:r w:rsidRPr="00AD7068">
              <w:rPr>
                <w:rFonts w:ascii="Times New Roman" w:hAnsi="Times New Roman" w:cs="Times New Roman"/>
                <w:sz w:val="20"/>
                <w:szCs w:val="20"/>
              </w:rPr>
              <w:t>uosihuollot</w:t>
            </w:r>
            <w:r>
              <w:rPr>
                <w:rFonts w:ascii="Times New Roman" w:hAnsi="Times New Roman" w:cs="Times New Roman"/>
                <w:sz w:val="20"/>
                <w:szCs w:val="20"/>
              </w:rPr>
              <w:t>.</w:t>
            </w:r>
          </w:p>
          <w:p w14:paraId="16626385" w14:textId="77777777" w:rsidR="007949AD" w:rsidRDefault="007949AD" w:rsidP="007949AD">
            <w:pPr>
              <w:rPr>
                <w:rFonts w:ascii="Times New Roman" w:hAnsi="Times New Roman" w:cs="Times New Roman"/>
                <w:sz w:val="20"/>
                <w:szCs w:val="20"/>
              </w:rPr>
            </w:pPr>
          </w:p>
          <w:p w14:paraId="5790A72D" w14:textId="77777777" w:rsidR="007949AD" w:rsidRDefault="007949AD" w:rsidP="007949AD">
            <w:pPr>
              <w:rPr>
                <w:rFonts w:ascii="Times New Roman" w:hAnsi="Times New Roman" w:cs="Times New Roman"/>
                <w:sz w:val="20"/>
                <w:szCs w:val="20"/>
              </w:rPr>
            </w:pPr>
            <w:r>
              <w:rPr>
                <w:rFonts w:ascii="Times New Roman" w:hAnsi="Times New Roman" w:cs="Times New Roman"/>
                <w:sz w:val="20"/>
                <w:szCs w:val="20"/>
              </w:rPr>
              <w:t>Kustannusten karsiminen,</w:t>
            </w:r>
          </w:p>
          <w:p w14:paraId="636A5C96" w14:textId="77777777" w:rsidR="007949AD" w:rsidRDefault="007949AD" w:rsidP="007949AD">
            <w:pPr>
              <w:rPr>
                <w:rFonts w:ascii="Times New Roman" w:hAnsi="Times New Roman" w:cs="Times New Roman"/>
                <w:sz w:val="20"/>
                <w:szCs w:val="20"/>
              </w:rPr>
            </w:pPr>
            <w:r>
              <w:rPr>
                <w:rFonts w:ascii="Times New Roman" w:hAnsi="Times New Roman" w:cs="Times New Roman"/>
                <w:sz w:val="20"/>
                <w:szCs w:val="20"/>
              </w:rPr>
              <w:t>jäteveden hinnan korotus,</w:t>
            </w:r>
          </w:p>
          <w:p w14:paraId="026ECE46" w14:textId="77777777" w:rsidR="007949AD" w:rsidRDefault="007949AD" w:rsidP="007949AD">
            <w:pPr>
              <w:rPr>
                <w:rFonts w:ascii="Times New Roman" w:hAnsi="Times New Roman" w:cs="Times New Roman"/>
                <w:sz w:val="20"/>
                <w:szCs w:val="20"/>
              </w:rPr>
            </w:pPr>
            <w:r>
              <w:rPr>
                <w:rFonts w:ascii="Times New Roman" w:hAnsi="Times New Roman" w:cs="Times New Roman"/>
                <w:sz w:val="20"/>
                <w:szCs w:val="20"/>
              </w:rPr>
              <w:t>perusmaksun määrääminen,</w:t>
            </w:r>
          </w:p>
          <w:p w14:paraId="6FEBF67E" w14:textId="683C2491" w:rsidR="007949AD" w:rsidRPr="00AD7068" w:rsidRDefault="007949AD" w:rsidP="007949AD">
            <w:pPr>
              <w:rPr>
                <w:rFonts w:ascii="Times New Roman" w:hAnsi="Times New Roman" w:cs="Times New Roman"/>
                <w:sz w:val="20"/>
                <w:szCs w:val="20"/>
              </w:rPr>
            </w:pPr>
            <w:r>
              <w:rPr>
                <w:rFonts w:ascii="Times New Roman" w:hAnsi="Times New Roman" w:cs="Times New Roman"/>
                <w:sz w:val="20"/>
                <w:szCs w:val="20"/>
              </w:rPr>
              <w:t>hul</w:t>
            </w:r>
            <w:r w:rsidR="004E2D1F">
              <w:rPr>
                <w:rFonts w:ascii="Times New Roman" w:hAnsi="Times New Roman" w:cs="Times New Roman"/>
                <w:sz w:val="20"/>
                <w:szCs w:val="20"/>
              </w:rPr>
              <w:t>e</w:t>
            </w:r>
            <w:r>
              <w:rPr>
                <w:rFonts w:ascii="Times New Roman" w:hAnsi="Times New Roman" w:cs="Times New Roman"/>
                <w:sz w:val="20"/>
                <w:szCs w:val="20"/>
              </w:rPr>
              <w:t>vesimaksun määrääminen Leiviskänkankaan hul</w:t>
            </w:r>
            <w:r w:rsidR="004E2D1F">
              <w:rPr>
                <w:rFonts w:ascii="Times New Roman" w:hAnsi="Times New Roman" w:cs="Times New Roman"/>
                <w:sz w:val="20"/>
                <w:szCs w:val="20"/>
              </w:rPr>
              <w:t>e</w:t>
            </w:r>
            <w:r>
              <w:rPr>
                <w:rFonts w:ascii="Times New Roman" w:hAnsi="Times New Roman" w:cs="Times New Roman"/>
                <w:sz w:val="20"/>
                <w:szCs w:val="20"/>
              </w:rPr>
              <w:t>vesijärjestelmän alueella.</w:t>
            </w:r>
          </w:p>
        </w:tc>
        <w:tc>
          <w:tcPr>
            <w:tcW w:w="3070" w:type="dxa"/>
            <w:shd w:val="clear" w:color="auto" w:fill="auto"/>
          </w:tcPr>
          <w:p w14:paraId="4A5C4047" w14:textId="77777777" w:rsidR="007949AD"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Hälyty</w:t>
            </w:r>
            <w:r>
              <w:rPr>
                <w:rFonts w:ascii="Times New Roman" w:hAnsi="Times New Roman" w:cs="Times New Roman"/>
                <w:sz w:val="20"/>
                <w:szCs w:val="20"/>
              </w:rPr>
              <w:t>sten määrä laskee nykytilanteesta.</w:t>
            </w:r>
          </w:p>
          <w:p w14:paraId="501AC1FA" w14:textId="77777777" w:rsidR="007949AD" w:rsidRDefault="007949AD" w:rsidP="007949AD">
            <w:pPr>
              <w:rPr>
                <w:rFonts w:ascii="Times New Roman" w:hAnsi="Times New Roman" w:cs="Times New Roman"/>
                <w:sz w:val="20"/>
                <w:szCs w:val="20"/>
              </w:rPr>
            </w:pPr>
          </w:p>
          <w:p w14:paraId="2D907A06" w14:textId="77777777" w:rsidR="007949AD" w:rsidRPr="00AD7068" w:rsidRDefault="007949AD" w:rsidP="007949AD">
            <w:pPr>
              <w:rPr>
                <w:rFonts w:ascii="Times New Roman" w:hAnsi="Times New Roman" w:cs="Times New Roman"/>
                <w:sz w:val="20"/>
                <w:szCs w:val="20"/>
              </w:rPr>
            </w:pPr>
            <w:r>
              <w:rPr>
                <w:rFonts w:ascii="Times New Roman" w:hAnsi="Times New Roman" w:cs="Times New Roman"/>
                <w:sz w:val="20"/>
                <w:szCs w:val="20"/>
              </w:rPr>
              <w:t>Kannattavuuden parantuminen.</w:t>
            </w:r>
          </w:p>
        </w:tc>
      </w:tr>
    </w:tbl>
    <w:p w14:paraId="6EA9AB86" w14:textId="7DA5E655" w:rsidR="007109F9" w:rsidRDefault="007109F9" w:rsidP="007949AD">
      <w:pPr>
        <w:rPr>
          <w:rFonts w:ascii="Times New Roman" w:hAnsi="Times New Roman" w:cs="Times New Roman"/>
          <w:sz w:val="20"/>
          <w:szCs w:val="20"/>
        </w:rPr>
      </w:pPr>
    </w:p>
    <w:p w14:paraId="60823F64" w14:textId="77777777" w:rsidR="007109F9" w:rsidRDefault="007109F9">
      <w:pPr>
        <w:rPr>
          <w:rFonts w:ascii="Times New Roman" w:hAnsi="Times New Roman" w:cs="Times New Roman"/>
          <w:sz w:val="20"/>
          <w:szCs w:val="20"/>
        </w:rPr>
      </w:pPr>
      <w:r>
        <w:rPr>
          <w:rFonts w:ascii="Times New Roman" w:hAnsi="Times New Roman" w:cs="Times New Roman"/>
          <w:sz w:val="20"/>
          <w:szCs w:val="20"/>
        </w:rPr>
        <w:br w:type="page"/>
      </w:r>
    </w:p>
    <w:tbl>
      <w:tblPr>
        <w:tblW w:w="9493" w:type="dxa"/>
        <w:tblCellMar>
          <w:left w:w="70" w:type="dxa"/>
          <w:right w:w="70" w:type="dxa"/>
        </w:tblCellMar>
        <w:tblLook w:val="04A0" w:firstRow="1" w:lastRow="0" w:firstColumn="1" w:lastColumn="0" w:noHBand="0" w:noVBand="1"/>
      </w:tblPr>
      <w:tblGrid>
        <w:gridCol w:w="2689"/>
        <w:gridCol w:w="1701"/>
        <w:gridCol w:w="1200"/>
        <w:gridCol w:w="1493"/>
        <w:gridCol w:w="1400"/>
        <w:gridCol w:w="1010"/>
      </w:tblGrid>
      <w:tr w:rsidR="00993C63" w:rsidRPr="00993C63" w14:paraId="6835714F" w14:textId="77777777" w:rsidTr="00993C63">
        <w:trPr>
          <w:trHeight w:val="57"/>
        </w:trPr>
        <w:tc>
          <w:tcPr>
            <w:tcW w:w="2689" w:type="dxa"/>
            <w:tcBorders>
              <w:top w:val="single" w:sz="4" w:space="0" w:color="auto"/>
              <w:left w:val="single" w:sz="4" w:space="0" w:color="auto"/>
              <w:bottom w:val="single" w:sz="4" w:space="0" w:color="auto"/>
              <w:right w:val="nil"/>
            </w:tcBorders>
            <w:shd w:val="clear" w:color="000000" w:fill="FFFFFF"/>
            <w:noWrap/>
            <w:vAlign w:val="bottom"/>
            <w:hideMark/>
          </w:tcPr>
          <w:p w14:paraId="0E4BDAFC" w14:textId="77777777" w:rsidR="00993C63" w:rsidRPr="00993C63" w:rsidRDefault="00993C63" w:rsidP="00993C63">
            <w:pPr>
              <w:rPr>
                <w:rFonts w:ascii="Times New Roman" w:eastAsia="Times New Roman" w:hAnsi="Times New Roman" w:cs="Times New Roman"/>
                <w:b/>
                <w:bCs/>
                <w:sz w:val="20"/>
                <w:szCs w:val="20"/>
                <w:lang w:eastAsia="fi-FI"/>
              </w:rPr>
            </w:pPr>
            <w:r w:rsidRPr="00993C63">
              <w:rPr>
                <w:rFonts w:ascii="Times New Roman" w:eastAsia="Times New Roman" w:hAnsi="Times New Roman" w:cs="Times New Roman"/>
                <w:b/>
                <w:bCs/>
                <w:sz w:val="20"/>
                <w:szCs w:val="20"/>
                <w:lang w:eastAsia="fi-FI"/>
              </w:rPr>
              <w:lastRenderedPageBreak/>
              <w:t>550 Jätehuolto</w:t>
            </w:r>
          </w:p>
        </w:tc>
        <w:tc>
          <w:tcPr>
            <w:tcW w:w="1701" w:type="dxa"/>
            <w:tcBorders>
              <w:top w:val="single" w:sz="4" w:space="0" w:color="auto"/>
              <w:left w:val="nil"/>
              <w:bottom w:val="single" w:sz="4" w:space="0" w:color="auto"/>
              <w:right w:val="nil"/>
            </w:tcBorders>
            <w:shd w:val="clear" w:color="000000" w:fill="FFFFFF"/>
            <w:noWrap/>
            <w:vAlign w:val="bottom"/>
            <w:hideMark/>
          </w:tcPr>
          <w:p w14:paraId="0F1CB53D" w14:textId="77777777" w:rsidR="00993C63" w:rsidRPr="00993C63" w:rsidRDefault="00993C63" w:rsidP="00993C63">
            <w:pPr>
              <w:jc w:val="right"/>
              <w:rPr>
                <w:rFonts w:ascii="Times New Roman" w:eastAsia="Times New Roman" w:hAnsi="Times New Roman" w:cs="Times New Roman"/>
                <w:b/>
                <w:bCs/>
                <w:sz w:val="20"/>
                <w:szCs w:val="20"/>
                <w:lang w:eastAsia="fi-FI"/>
              </w:rPr>
            </w:pPr>
            <w:r w:rsidRPr="00993C63">
              <w:rPr>
                <w:rFonts w:ascii="Times New Roman" w:eastAsia="Times New Roman" w:hAnsi="Times New Roman" w:cs="Times New Roman"/>
                <w:b/>
                <w:bCs/>
                <w:sz w:val="20"/>
                <w:szCs w:val="20"/>
                <w:lang w:eastAsia="fi-FI"/>
              </w:rPr>
              <w:t>TP 2018</w:t>
            </w:r>
          </w:p>
        </w:tc>
        <w:tc>
          <w:tcPr>
            <w:tcW w:w="1200" w:type="dxa"/>
            <w:tcBorders>
              <w:top w:val="single" w:sz="4" w:space="0" w:color="auto"/>
              <w:left w:val="nil"/>
              <w:bottom w:val="single" w:sz="4" w:space="0" w:color="auto"/>
              <w:right w:val="nil"/>
            </w:tcBorders>
            <w:shd w:val="clear" w:color="000000" w:fill="FFFFFF"/>
            <w:vAlign w:val="bottom"/>
            <w:hideMark/>
          </w:tcPr>
          <w:p w14:paraId="5B61A7C5" w14:textId="77777777" w:rsidR="00993C63" w:rsidRPr="00993C63" w:rsidRDefault="00993C63" w:rsidP="00993C63">
            <w:pPr>
              <w:jc w:val="right"/>
              <w:rPr>
                <w:rFonts w:ascii="Times New Roman" w:eastAsia="Times New Roman" w:hAnsi="Times New Roman" w:cs="Times New Roman"/>
                <w:b/>
                <w:bCs/>
                <w:sz w:val="20"/>
                <w:szCs w:val="20"/>
                <w:lang w:eastAsia="fi-FI"/>
              </w:rPr>
            </w:pPr>
            <w:proofErr w:type="spellStart"/>
            <w:r w:rsidRPr="00993C63">
              <w:rPr>
                <w:rFonts w:ascii="Times New Roman" w:eastAsia="Times New Roman" w:hAnsi="Times New Roman" w:cs="Times New Roman"/>
                <w:b/>
                <w:bCs/>
                <w:sz w:val="20"/>
                <w:szCs w:val="20"/>
                <w:lang w:eastAsia="fi-FI"/>
              </w:rPr>
              <w:t>TA+muutos</w:t>
            </w:r>
            <w:proofErr w:type="spellEnd"/>
            <w:r w:rsidRPr="00993C63">
              <w:rPr>
                <w:rFonts w:ascii="Times New Roman" w:eastAsia="Times New Roman" w:hAnsi="Times New Roman" w:cs="Times New Roman"/>
                <w:b/>
                <w:bCs/>
                <w:sz w:val="20"/>
                <w:szCs w:val="20"/>
                <w:lang w:eastAsia="fi-FI"/>
              </w:rPr>
              <w:t xml:space="preserve"> 2019</w:t>
            </w:r>
          </w:p>
        </w:tc>
        <w:tc>
          <w:tcPr>
            <w:tcW w:w="1493" w:type="dxa"/>
            <w:tcBorders>
              <w:top w:val="single" w:sz="4" w:space="0" w:color="auto"/>
              <w:left w:val="nil"/>
              <w:bottom w:val="single" w:sz="4" w:space="0" w:color="auto"/>
              <w:right w:val="nil"/>
            </w:tcBorders>
            <w:shd w:val="clear" w:color="000000" w:fill="FFFFFF"/>
            <w:noWrap/>
            <w:vAlign w:val="bottom"/>
            <w:hideMark/>
          </w:tcPr>
          <w:p w14:paraId="4C6E1CC3" w14:textId="77777777" w:rsidR="00993C63" w:rsidRPr="00993C63" w:rsidRDefault="00993C63" w:rsidP="00993C63">
            <w:pPr>
              <w:jc w:val="right"/>
              <w:rPr>
                <w:rFonts w:ascii="Times New Roman" w:eastAsia="Times New Roman" w:hAnsi="Times New Roman" w:cs="Times New Roman"/>
                <w:b/>
                <w:bCs/>
                <w:sz w:val="20"/>
                <w:szCs w:val="20"/>
                <w:lang w:eastAsia="fi-FI"/>
              </w:rPr>
            </w:pPr>
            <w:r w:rsidRPr="00993C63">
              <w:rPr>
                <w:rFonts w:ascii="Times New Roman" w:eastAsia="Times New Roman" w:hAnsi="Times New Roman" w:cs="Times New Roman"/>
                <w:b/>
                <w:bCs/>
                <w:sz w:val="20"/>
                <w:szCs w:val="20"/>
                <w:lang w:eastAsia="fi-FI"/>
              </w:rPr>
              <w:t>TA2020</w:t>
            </w:r>
          </w:p>
        </w:tc>
        <w:tc>
          <w:tcPr>
            <w:tcW w:w="1400" w:type="dxa"/>
            <w:tcBorders>
              <w:top w:val="single" w:sz="4" w:space="0" w:color="auto"/>
              <w:left w:val="nil"/>
              <w:bottom w:val="single" w:sz="4" w:space="0" w:color="auto"/>
              <w:right w:val="nil"/>
            </w:tcBorders>
            <w:shd w:val="clear" w:color="000000" w:fill="FFFFFF"/>
            <w:noWrap/>
            <w:vAlign w:val="bottom"/>
            <w:hideMark/>
          </w:tcPr>
          <w:p w14:paraId="375249C5" w14:textId="77777777" w:rsidR="00993C63" w:rsidRPr="00993C63" w:rsidRDefault="00993C63" w:rsidP="00993C63">
            <w:pPr>
              <w:jc w:val="right"/>
              <w:rPr>
                <w:rFonts w:ascii="Times New Roman" w:eastAsia="Times New Roman" w:hAnsi="Times New Roman" w:cs="Times New Roman"/>
                <w:b/>
                <w:bCs/>
                <w:sz w:val="20"/>
                <w:szCs w:val="20"/>
                <w:lang w:eastAsia="fi-FI"/>
              </w:rPr>
            </w:pPr>
            <w:r w:rsidRPr="00993C63">
              <w:rPr>
                <w:rFonts w:ascii="Times New Roman" w:eastAsia="Times New Roman" w:hAnsi="Times New Roman" w:cs="Times New Roman"/>
                <w:b/>
                <w:bCs/>
                <w:sz w:val="20"/>
                <w:szCs w:val="20"/>
                <w:lang w:eastAsia="fi-FI"/>
              </w:rPr>
              <w:t>SU 2021</w:t>
            </w:r>
          </w:p>
        </w:tc>
        <w:tc>
          <w:tcPr>
            <w:tcW w:w="1010" w:type="dxa"/>
            <w:tcBorders>
              <w:top w:val="single" w:sz="4" w:space="0" w:color="auto"/>
              <w:left w:val="nil"/>
              <w:bottom w:val="single" w:sz="4" w:space="0" w:color="auto"/>
              <w:right w:val="single" w:sz="4" w:space="0" w:color="auto"/>
            </w:tcBorders>
            <w:shd w:val="clear" w:color="000000" w:fill="FFFFFF"/>
            <w:noWrap/>
            <w:vAlign w:val="bottom"/>
            <w:hideMark/>
          </w:tcPr>
          <w:p w14:paraId="6AE4D7BE" w14:textId="77777777" w:rsidR="00993C63" w:rsidRPr="00993C63" w:rsidRDefault="00993C63" w:rsidP="00993C63">
            <w:pPr>
              <w:jc w:val="right"/>
              <w:rPr>
                <w:rFonts w:ascii="Times New Roman" w:eastAsia="Times New Roman" w:hAnsi="Times New Roman" w:cs="Times New Roman"/>
                <w:b/>
                <w:bCs/>
                <w:sz w:val="20"/>
                <w:szCs w:val="20"/>
                <w:lang w:eastAsia="fi-FI"/>
              </w:rPr>
            </w:pPr>
            <w:r w:rsidRPr="00993C63">
              <w:rPr>
                <w:rFonts w:ascii="Times New Roman" w:eastAsia="Times New Roman" w:hAnsi="Times New Roman" w:cs="Times New Roman"/>
                <w:b/>
                <w:bCs/>
                <w:sz w:val="20"/>
                <w:szCs w:val="20"/>
                <w:lang w:eastAsia="fi-FI"/>
              </w:rPr>
              <w:t>SU 2022</w:t>
            </w:r>
          </w:p>
        </w:tc>
      </w:tr>
      <w:tr w:rsidR="00993C63" w:rsidRPr="00993C63" w14:paraId="2E9F3627" w14:textId="77777777" w:rsidTr="00993C63">
        <w:trPr>
          <w:trHeight w:val="57"/>
        </w:trPr>
        <w:tc>
          <w:tcPr>
            <w:tcW w:w="2689" w:type="dxa"/>
            <w:tcBorders>
              <w:top w:val="nil"/>
              <w:left w:val="single" w:sz="4" w:space="0" w:color="auto"/>
              <w:bottom w:val="nil"/>
              <w:right w:val="nil"/>
            </w:tcBorders>
            <w:shd w:val="clear" w:color="000000" w:fill="FFFFFF"/>
            <w:noWrap/>
            <w:vAlign w:val="bottom"/>
            <w:hideMark/>
          </w:tcPr>
          <w:p w14:paraId="6548C315" w14:textId="77777777" w:rsidR="00993C63" w:rsidRPr="00993C63" w:rsidRDefault="00993C63" w:rsidP="00993C63">
            <w:pPr>
              <w:rPr>
                <w:rFonts w:ascii="Times New Roman" w:eastAsia="Times New Roman" w:hAnsi="Times New Roman" w:cs="Times New Roman"/>
                <w:sz w:val="20"/>
                <w:szCs w:val="20"/>
                <w:lang w:eastAsia="fi-FI"/>
              </w:rPr>
            </w:pPr>
            <w:r w:rsidRPr="00993C63">
              <w:rPr>
                <w:rFonts w:ascii="Times New Roman" w:eastAsia="Times New Roman" w:hAnsi="Times New Roman" w:cs="Times New Roman"/>
                <w:sz w:val="20"/>
                <w:szCs w:val="20"/>
                <w:lang w:eastAsia="fi-FI"/>
              </w:rPr>
              <w:t>Toimintatuotot</w:t>
            </w:r>
          </w:p>
        </w:tc>
        <w:tc>
          <w:tcPr>
            <w:tcW w:w="1701" w:type="dxa"/>
            <w:tcBorders>
              <w:top w:val="nil"/>
              <w:left w:val="nil"/>
              <w:bottom w:val="nil"/>
              <w:right w:val="nil"/>
            </w:tcBorders>
            <w:shd w:val="clear" w:color="000000" w:fill="FFFFFF"/>
            <w:noWrap/>
            <w:vAlign w:val="bottom"/>
            <w:hideMark/>
          </w:tcPr>
          <w:p w14:paraId="3370DF3C" w14:textId="77777777" w:rsidR="00993C63" w:rsidRPr="00993C63" w:rsidRDefault="00993C63" w:rsidP="00993C63">
            <w:pPr>
              <w:jc w:val="right"/>
              <w:rPr>
                <w:rFonts w:ascii="Times New Roman" w:eastAsia="Times New Roman" w:hAnsi="Times New Roman" w:cs="Times New Roman"/>
                <w:sz w:val="20"/>
                <w:szCs w:val="20"/>
                <w:lang w:eastAsia="fi-FI"/>
              </w:rPr>
            </w:pPr>
            <w:r w:rsidRPr="00993C63">
              <w:rPr>
                <w:rFonts w:ascii="Times New Roman" w:eastAsia="Times New Roman" w:hAnsi="Times New Roman" w:cs="Times New Roman"/>
                <w:sz w:val="20"/>
                <w:szCs w:val="20"/>
                <w:lang w:eastAsia="fi-FI"/>
              </w:rPr>
              <w:t>269 774</w:t>
            </w:r>
          </w:p>
        </w:tc>
        <w:tc>
          <w:tcPr>
            <w:tcW w:w="1200" w:type="dxa"/>
            <w:tcBorders>
              <w:top w:val="nil"/>
              <w:left w:val="nil"/>
              <w:bottom w:val="nil"/>
              <w:right w:val="nil"/>
            </w:tcBorders>
            <w:shd w:val="clear" w:color="000000" w:fill="FFFFFF"/>
            <w:noWrap/>
            <w:vAlign w:val="bottom"/>
            <w:hideMark/>
          </w:tcPr>
          <w:p w14:paraId="0C30DC23" w14:textId="77777777" w:rsidR="00993C63" w:rsidRPr="00993C63" w:rsidRDefault="00993C63" w:rsidP="00993C63">
            <w:pPr>
              <w:jc w:val="right"/>
              <w:rPr>
                <w:rFonts w:ascii="Times New Roman" w:eastAsia="Times New Roman" w:hAnsi="Times New Roman" w:cs="Times New Roman"/>
                <w:sz w:val="20"/>
                <w:szCs w:val="20"/>
                <w:lang w:eastAsia="fi-FI"/>
              </w:rPr>
            </w:pPr>
            <w:r w:rsidRPr="00993C63">
              <w:rPr>
                <w:rFonts w:ascii="Times New Roman" w:eastAsia="Times New Roman" w:hAnsi="Times New Roman" w:cs="Times New Roman"/>
                <w:sz w:val="20"/>
                <w:szCs w:val="20"/>
                <w:lang w:eastAsia="fi-FI"/>
              </w:rPr>
              <w:t>271 000</w:t>
            </w:r>
          </w:p>
        </w:tc>
        <w:tc>
          <w:tcPr>
            <w:tcW w:w="1493" w:type="dxa"/>
            <w:tcBorders>
              <w:top w:val="nil"/>
              <w:left w:val="nil"/>
              <w:bottom w:val="nil"/>
              <w:right w:val="nil"/>
            </w:tcBorders>
            <w:shd w:val="clear" w:color="000000" w:fill="FFFFFF"/>
            <w:noWrap/>
            <w:vAlign w:val="bottom"/>
            <w:hideMark/>
          </w:tcPr>
          <w:p w14:paraId="4979EE4D" w14:textId="77777777" w:rsidR="00993C63" w:rsidRPr="00993C63" w:rsidRDefault="00993C63" w:rsidP="00993C63">
            <w:pPr>
              <w:jc w:val="right"/>
              <w:rPr>
                <w:rFonts w:ascii="Times New Roman" w:eastAsia="Times New Roman" w:hAnsi="Times New Roman" w:cs="Times New Roman"/>
                <w:sz w:val="20"/>
                <w:szCs w:val="20"/>
                <w:lang w:eastAsia="fi-FI"/>
              </w:rPr>
            </w:pPr>
            <w:r w:rsidRPr="00993C63">
              <w:rPr>
                <w:rFonts w:ascii="Times New Roman" w:eastAsia="Times New Roman" w:hAnsi="Times New Roman" w:cs="Times New Roman"/>
                <w:sz w:val="20"/>
                <w:szCs w:val="20"/>
                <w:lang w:eastAsia="fi-FI"/>
              </w:rPr>
              <w:t>285 000</w:t>
            </w:r>
          </w:p>
        </w:tc>
        <w:tc>
          <w:tcPr>
            <w:tcW w:w="1400" w:type="dxa"/>
            <w:tcBorders>
              <w:top w:val="nil"/>
              <w:left w:val="nil"/>
              <w:bottom w:val="nil"/>
              <w:right w:val="nil"/>
            </w:tcBorders>
            <w:shd w:val="clear" w:color="000000" w:fill="FFFFFF"/>
            <w:noWrap/>
            <w:vAlign w:val="bottom"/>
            <w:hideMark/>
          </w:tcPr>
          <w:p w14:paraId="65B7D3AA" w14:textId="77777777" w:rsidR="00993C63" w:rsidRPr="00993C63" w:rsidRDefault="00993C63" w:rsidP="00993C63">
            <w:pPr>
              <w:jc w:val="right"/>
              <w:rPr>
                <w:rFonts w:ascii="Times New Roman" w:eastAsia="Times New Roman" w:hAnsi="Times New Roman" w:cs="Times New Roman"/>
                <w:sz w:val="20"/>
                <w:szCs w:val="20"/>
                <w:lang w:eastAsia="fi-FI"/>
              </w:rPr>
            </w:pPr>
            <w:r w:rsidRPr="00993C63">
              <w:rPr>
                <w:rFonts w:ascii="Times New Roman" w:eastAsia="Times New Roman" w:hAnsi="Times New Roman" w:cs="Times New Roman"/>
                <w:sz w:val="20"/>
                <w:szCs w:val="20"/>
                <w:lang w:eastAsia="fi-FI"/>
              </w:rPr>
              <w:t>305 000</w:t>
            </w:r>
          </w:p>
        </w:tc>
        <w:tc>
          <w:tcPr>
            <w:tcW w:w="1010" w:type="dxa"/>
            <w:tcBorders>
              <w:top w:val="nil"/>
              <w:left w:val="nil"/>
              <w:bottom w:val="nil"/>
              <w:right w:val="single" w:sz="4" w:space="0" w:color="auto"/>
            </w:tcBorders>
            <w:shd w:val="clear" w:color="000000" w:fill="FFFFFF"/>
            <w:noWrap/>
            <w:vAlign w:val="bottom"/>
            <w:hideMark/>
          </w:tcPr>
          <w:p w14:paraId="58401CD7" w14:textId="77777777" w:rsidR="00993C63" w:rsidRPr="00993C63" w:rsidRDefault="00993C63" w:rsidP="00993C63">
            <w:pPr>
              <w:jc w:val="right"/>
              <w:rPr>
                <w:rFonts w:ascii="Times New Roman" w:eastAsia="Times New Roman" w:hAnsi="Times New Roman" w:cs="Times New Roman"/>
                <w:sz w:val="20"/>
                <w:szCs w:val="20"/>
                <w:lang w:eastAsia="fi-FI"/>
              </w:rPr>
            </w:pPr>
            <w:r w:rsidRPr="00993C63">
              <w:rPr>
                <w:rFonts w:ascii="Times New Roman" w:eastAsia="Times New Roman" w:hAnsi="Times New Roman" w:cs="Times New Roman"/>
                <w:sz w:val="20"/>
                <w:szCs w:val="20"/>
                <w:lang w:eastAsia="fi-FI"/>
              </w:rPr>
              <w:t>305 000</w:t>
            </w:r>
          </w:p>
        </w:tc>
      </w:tr>
      <w:tr w:rsidR="00993C63" w:rsidRPr="00993C63" w14:paraId="0DC57000" w14:textId="77777777" w:rsidTr="00993C63">
        <w:trPr>
          <w:trHeight w:val="57"/>
        </w:trPr>
        <w:tc>
          <w:tcPr>
            <w:tcW w:w="2689" w:type="dxa"/>
            <w:tcBorders>
              <w:top w:val="nil"/>
              <w:left w:val="single" w:sz="4" w:space="0" w:color="auto"/>
              <w:bottom w:val="nil"/>
              <w:right w:val="nil"/>
            </w:tcBorders>
            <w:shd w:val="clear" w:color="000000" w:fill="FFFFFF"/>
            <w:noWrap/>
            <w:vAlign w:val="bottom"/>
            <w:hideMark/>
          </w:tcPr>
          <w:p w14:paraId="2CED4C0A" w14:textId="77777777" w:rsidR="00993C63" w:rsidRPr="00993C63" w:rsidRDefault="00993C63" w:rsidP="00993C63">
            <w:pPr>
              <w:rPr>
                <w:rFonts w:ascii="Times New Roman" w:eastAsia="Times New Roman" w:hAnsi="Times New Roman" w:cs="Times New Roman"/>
                <w:sz w:val="20"/>
                <w:szCs w:val="20"/>
                <w:lang w:eastAsia="fi-FI"/>
              </w:rPr>
            </w:pPr>
            <w:r w:rsidRPr="00993C63">
              <w:rPr>
                <w:rFonts w:ascii="Times New Roman" w:eastAsia="Times New Roman" w:hAnsi="Times New Roman" w:cs="Times New Roman"/>
                <w:sz w:val="20"/>
                <w:szCs w:val="20"/>
                <w:lang w:eastAsia="fi-FI"/>
              </w:rPr>
              <w:t>Toimintakulut</w:t>
            </w:r>
          </w:p>
        </w:tc>
        <w:tc>
          <w:tcPr>
            <w:tcW w:w="1701" w:type="dxa"/>
            <w:tcBorders>
              <w:top w:val="nil"/>
              <w:left w:val="nil"/>
              <w:bottom w:val="nil"/>
              <w:right w:val="nil"/>
            </w:tcBorders>
            <w:shd w:val="clear" w:color="000000" w:fill="FFFFFF"/>
            <w:noWrap/>
            <w:vAlign w:val="bottom"/>
            <w:hideMark/>
          </w:tcPr>
          <w:p w14:paraId="268AD541" w14:textId="77777777" w:rsidR="00993C63" w:rsidRPr="00993C63" w:rsidRDefault="00993C63" w:rsidP="00993C63">
            <w:pPr>
              <w:jc w:val="right"/>
              <w:rPr>
                <w:rFonts w:ascii="Times New Roman" w:eastAsia="Times New Roman" w:hAnsi="Times New Roman" w:cs="Times New Roman"/>
                <w:sz w:val="20"/>
                <w:szCs w:val="20"/>
                <w:lang w:eastAsia="fi-FI"/>
              </w:rPr>
            </w:pPr>
            <w:r w:rsidRPr="00993C63">
              <w:rPr>
                <w:rFonts w:ascii="Times New Roman" w:eastAsia="Times New Roman" w:hAnsi="Times New Roman" w:cs="Times New Roman"/>
                <w:sz w:val="20"/>
                <w:szCs w:val="20"/>
                <w:lang w:eastAsia="fi-FI"/>
              </w:rPr>
              <w:t>-345 446</w:t>
            </w:r>
          </w:p>
        </w:tc>
        <w:tc>
          <w:tcPr>
            <w:tcW w:w="1200" w:type="dxa"/>
            <w:tcBorders>
              <w:top w:val="nil"/>
              <w:left w:val="nil"/>
              <w:bottom w:val="nil"/>
              <w:right w:val="nil"/>
            </w:tcBorders>
            <w:shd w:val="clear" w:color="000000" w:fill="FFFFFF"/>
            <w:noWrap/>
            <w:vAlign w:val="bottom"/>
            <w:hideMark/>
          </w:tcPr>
          <w:p w14:paraId="3723EC3D" w14:textId="77777777" w:rsidR="00993C63" w:rsidRPr="00993C63" w:rsidRDefault="00993C63" w:rsidP="00993C63">
            <w:pPr>
              <w:jc w:val="right"/>
              <w:rPr>
                <w:rFonts w:ascii="Times New Roman" w:eastAsia="Times New Roman" w:hAnsi="Times New Roman" w:cs="Times New Roman"/>
                <w:sz w:val="20"/>
                <w:szCs w:val="20"/>
                <w:lang w:eastAsia="fi-FI"/>
              </w:rPr>
            </w:pPr>
            <w:r w:rsidRPr="00993C63">
              <w:rPr>
                <w:rFonts w:ascii="Times New Roman" w:eastAsia="Times New Roman" w:hAnsi="Times New Roman" w:cs="Times New Roman"/>
                <w:sz w:val="20"/>
                <w:szCs w:val="20"/>
                <w:lang w:eastAsia="fi-FI"/>
              </w:rPr>
              <w:t>-309 000</w:t>
            </w:r>
          </w:p>
        </w:tc>
        <w:tc>
          <w:tcPr>
            <w:tcW w:w="1493" w:type="dxa"/>
            <w:tcBorders>
              <w:top w:val="nil"/>
              <w:left w:val="nil"/>
              <w:bottom w:val="nil"/>
              <w:right w:val="nil"/>
            </w:tcBorders>
            <w:shd w:val="clear" w:color="000000" w:fill="FFFFFF"/>
            <w:noWrap/>
            <w:vAlign w:val="bottom"/>
            <w:hideMark/>
          </w:tcPr>
          <w:p w14:paraId="782AC0E4" w14:textId="77777777" w:rsidR="00993C63" w:rsidRPr="00993C63" w:rsidRDefault="00993C63" w:rsidP="00993C63">
            <w:pPr>
              <w:jc w:val="right"/>
              <w:rPr>
                <w:rFonts w:ascii="Times New Roman" w:eastAsia="Times New Roman" w:hAnsi="Times New Roman" w:cs="Times New Roman"/>
                <w:sz w:val="20"/>
                <w:szCs w:val="20"/>
                <w:lang w:eastAsia="fi-FI"/>
              </w:rPr>
            </w:pPr>
            <w:r w:rsidRPr="00993C63">
              <w:rPr>
                <w:rFonts w:ascii="Times New Roman" w:eastAsia="Times New Roman" w:hAnsi="Times New Roman" w:cs="Times New Roman"/>
                <w:sz w:val="20"/>
                <w:szCs w:val="20"/>
                <w:lang w:eastAsia="fi-FI"/>
              </w:rPr>
              <w:t>-314 000</w:t>
            </w:r>
          </w:p>
        </w:tc>
        <w:tc>
          <w:tcPr>
            <w:tcW w:w="1400" w:type="dxa"/>
            <w:tcBorders>
              <w:top w:val="nil"/>
              <w:left w:val="nil"/>
              <w:bottom w:val="nil"/>
              <w:right w:val="nil"/>
            </w:tcBorders>
            <w:shd w:val="clear" w:color="000000" w:fill="FFFFFF"/>
            <w:noWrap/>
            <w:vAlign w:val="bottom"/>
            <w:hideMark/>
          </w:tcPr>
          <w:p w14:paraId="1B36D7C7" w14:textId="77777777" w:rsidR="00993C63" w:rsidRPr="00993C63" w:rsidRDefault="00993C63" w:rsidP="00993C63">
            <w:pPr>
              <w:jc w:val="right"/>
              <w:rPr>
                <w:rFonts w:ascii="Times New Roman" w:eastAsia="Times New Roman" w:hAnsi="Times New Roman" w:cs="Times New Roman"/>
                <w:sz w:val="20"/>
                <w:szCs w:val="20"/>
                <w:lang w:eastAsia="fi-FI"/>
              </w:rPr>
            </w:pPr>
            <w:r w:rsidRPr="00993C63">
              <w:rPr>
                <w:rFonts w:ascii="Times New Roman" w:eastAsia="Times New Roman" w:hAnsi="Times New Roman" w:cs="Times New Roman"/>
                <w:sz w:val="20"/>
                <w:szCs w:val="20"/>
                <w:lang w:eastAsia="fi-FI"/>
              </w:rPr>
              <w:t>-314 000</w:t>
            </w:r>
          </w:p>
        </w:tc>
        <w:tc>
          <w:tcPr>
            <w:tcW w:w="1010" w:type="dxa"/>
            <w:tcBorders>
              <w:top w:val="nil"/>
              <w:left w:val="nil"/>
              <w:bottom w:val="nil"/>
              <w:right w:val="single" w:sz="4" w:space="0" w:color="auto"/>
            </w:tcBorders>
            <w:shd w:val="clear" w:color="000000" w:fill="FFFFFF"/>
            <w:noWrap/>
            <w:vAlign w:val="bottom"/>
            <w:hideMark/>
          </w:tcPr>
          <w:p w14:paraId="2200A4F8" w14:textId="77777777" w:rsidR="00993C63" w:rsidRPr="00993C63" w:rsidRDefault="00993C63" w:rsidP="00993C63">
            <w:pPr>
              <w:jc w:val="right"/>
              <w:rPr>
                <w:rFonts w:ascii="Times New Roman" w:eastAsia="Times New Roman" w:hAnsi="Times New Roman" w:cs="Times New Roman"/>
                <w:sz w:val="20"/>
                <w:szCs w:val="20"/>
                <w:lang w:eastAsia="fi-FI"/>
              </w:rPr>
            </w:pPr>
            <w:r w:rsidRPr="00993C63">
              <w:rPr>
                <w:rFonts w:ascii="Times New Roman" w:eastAsia="Times New Roman" w:hAnsi="Times New Roman" w:cs="Times New Roman"/>
                <w:sz w:val="20"/>
                <w:szCs w:val="20"/>
                <w:lang w:eastAsia="fi-FI"/>
              </w:rPr>
              <w:t>-314 000</w:t>
            </w:r>
          </w:p>
        </w:tc>
      </w:tr>
      <w:tr w:rsidR="00993C63" w:rsidRPr="00993C63" w14:paraId="6F376D04" w14:textId="77777777" w:rsidTr="00993C63">
        <w:trPr>
          <w:trHeight w:val="57"/>
        </w:trPr>
        <w:tc>
          <w:tcPr>
            <w:tcW w:w="2689" w:type="dxa"/>
            <w:tcBorders>
              <w:top w:val="nil"/>
              <w:left w:val="single" w:sz="4" w:space="0" w:color="auto"/>
              <w:bottom w:val="nil"/>
              <w:right w:val="nil"/>
            </w:tcBorders>
            <w:shd w:val="clear" w:color="000000" w:fill="FFFFFF"/>
            <w:noWrap/>
            <w:vAlign w:val="bottom"/>
            <w:hideMark/>
          </w:tcPr>
          <w:p w14:paraId="6A66626D" w14:textId="77777777" w:rsidR="00993C63" w:rsidRPr="00993C63" w:rsidRDefault="00993C63" w:rsidP="00993C63">
            <w:pPr>
              <w:rPr>
                <w:rFonts w:ascii="Times New Roman" w:eastAsia="Times New Roman" w:hAnsi="Times New Roman" w:cs="Times New Roman"/>
                <w:sz w:val="20"/>
                <w:szCs w:val="20"/>
                <w:lang w:eastAsia="fi-FI"/>
              </w:rPr>
            </w:pPr>
            <w:r w:rsidRPr="00993C63">
              <w:rPr>
                <w:rFonts w:ascii="Times New Roman" w:eastAsia="Times New Roman" w:hAnsi="Times New Roman" w:cs="Times New Roman"/>
                <w:sz w:val="20"/>
                <w:szCs w:val="20"/>
                <w:lang w:eastAsia="fi-FI"/>
              </w:rPr>
              <w:t>Netto</w:t>
            </w:r>
          </w:p>
        </w:tc>
        <w:tc>
          <w:tcPr>
            <w:tcW w:w="1701" w:type="dxa"/>
            <w:tcBorders>
              <w:top w:val="nil"/>
              <w:left w:val="nil"/>
              <w:bottom w:val="nil"/>
              <w:right w:val="nil"/>
            </w:tcBorders>
            <w:shd w:val="clear" w:color="000000" w:fill="FFFFFF"/>
            <w:noWrap/>
            <w:vAlign w:val="bottom"/>
            <w:hideMark/>
          </w:tcPr>
          <w:p w14:paraId="74DAD2CD" w14:textId="77777777" w:rsidR="00993C63" w:rsidRPr="00993C63" w:rsidRDefault="00993C63" w:rsidP="00993C63">
            <w:pPr>
              <w:jc w:val="right"/>
              <w:rPr>
                <w:rFonts w:ascii="Times New Roman" w:eastAsia="Times New Roman" w:hAnsi="Times New Roman" w:cs="Times New Roman"/>
                <w:sz w:val="20"/>
                <w:szCs w:val="20"/>
                <w:lang w:eastAsia="fi-FI"/>
              </w:rPr>
            </w:pPr>
            <w:r w:rsidRPr="00993C63">
              <w:rPr>
                <w:rFonts w:ascii="Times New Roman" w:eastAsia="Times New Roman" w:hAnsi="Times New Roman" w:cs="Times New Roman"/>
                <w:sz w:val="20"/>
                <w:szCs w:val="20"/>
                <w:lang w:eastAsia="fi-FI"/>
              </w:rPr>
              <w:t>-75 672</w:t>
            </w:r>
          </w:p>
        </w:tc>
        <w:tc>
          <w:tcPr>
            <w:tcW w:w="1200" w:type="dxa"/>
            <w:tcBorders>
              <w:top w:val="nil"/>
              <w:left w:val="nil"/>
              <w:bottom w:val="nil"/>
              <w:right w:val="nil"/>
            </w:tcBorders>
            <w:shd w:val="clear" w:color="000000" w:fill="FFFFFF"/>
            <w:noWrap/>
            <w:vAlign w:val="bottom"/>
            <w:hideMark/>
          </w:tcPr>
          <w:p w14:paraId="09D5EF32" w14:textId="77777777" w:rsidR="00993C63" w:rsidRPr="00993C63" w:rsidRDefault="00993C63" w:rsidP="00993C63">
            <w:pPr>
              <w:jc w:val="right"/>
              <w:rPr>
                <w:rFonts w:ascii="Times New Roman" w:eastAsia="Times New Roman" w:hAnsi="Times New Roman" w:cs="Times New Roman"/>
                <w:sz w:val="20"/>
                <w:szCs w:val="20"/>
                <w:lang w:eastAsia="fi-FI"/>
              </w:rPr>
            </w:pPr>
            <w:r w:rsidRPr="00993C63">
              <w:rPr>
                <w:rFonts w:ascii="Times New Roman" w:eastAsia="Times New Roman" w:hAnsi="Times New Roman" w:cs="Times New Roman"/>
                <w:sz w:val="20"/>
                <w:szCs w:val="20"/>
                <w:lang w:eastAsia="fi-FI"/>
              </w:rPr>
              <w:t>-38 000</w:t>
            </w:r>
          </w:p>
        </w:tc>
        <w:tc>
          <w:tcPr>
            <w:tcW w:w="1493" w:type="dxa"/>
            <w:tcBorders>
              <w:top w:val="nil"/>
              <w:left w:val="nil"/>
              <w:bottom w:val="nil"/>
              <w:right w:val="nil"/>
            </w:tcBorders>
            <w:shd w:val="clear" w:color="000000" w:fill="FFFFFF"/>
            <w:noWrap/>
            <w:vAlign w:val="bottom"/>
            <w:hideMark/>
          </w:tcPr>
          <w:p w14:paraId="6F461A37" w14:textId="77777777" w:rsidR="00993C63" w:rsidRPr="00993C63" w:rsidRDefault="00993C63" w:rsidP="00993C63">
            <w:pPr>
              <w:jc w:val="right"/>
              <w:rPr>
                <w:rFonts w:ascii="Times New Roman" w:eastAsia="Times New Roman" w:hAnsi="Times New Roman" w:cs="Times New Roman"/>
                <w:sz w:val="20"/>
                <w:szCs w:val="20"/>
                <w:lang w:eastAsia="fi-FI"/>
              </w:rPr>
            </w:pPr>
            <w:r w:rsidRPr="00993C63">
              <w:rPr>
                <w:rFonts w:ascii="Times New Roman" w:eastAsia="Times New Roman" w:hAnsi="Times New Roman" w:cs="Times New Roman"/>
                <w:sz w:val="20"/>
                <w:szCs w:val="20"/>
                <w:lang w:eastAsia="fi-FI"/>
              </w:rPr>
              <w:t>-29 000</w:t>
            </w:r>
          </w:p>
        </w:tc>
        <w:tc>
          <w:tcPr>
            <w:tcW w:w="1400" w:type="dxa"/>
            <w:tcBorders>
              <w:top w:val="nil"/>
              <w:left w:val="nil"/>
              <w:bottom w:val="nil"/>
              <w:right w:val="nil"/>
            </w:tcBorders>
            <w:shd w:val="clear" w:color="000000" w:fill="FFFFFF"/>
            <w:noWrap/>
            <w:vAlign w:val="bottom"/>
            <w:hideMark/>
          </w:tcPr>
          <w:p w14:paraId="6F68B400" w14:textId="77777777" w:rsidR="00993C63" w:rsidRPr="00993C63" w:rsidRDefault="00993C63" w:rsidP="00993C63">
            <w:pPr>
              <w:jc w:val="right"/>
              <w:rPr>
                <w:rFonts w:ascii="Times New Roman" w:eastAsia="Times New Roman" w:hAnsi="Times New Roman" w:cs="Times New Roman"/>
                <w:sz w:val="20"/>
                <w:szCs w:val="20"/>
                <w:lang w:eastAsia="fi-FI"/>
              </w:rPr>
            </w:pPr>
            <w:r w:rsidRPr="00993C63">
              <w:rPr>
                <w:rFonts w:ascii="Times New Roman" w:eastAsia="Times New Roman" w:hAnsi="Times New Roman" w:cs="Times New Roman"/>
                <w:sz w:val="20"/>
                <w:szCs w:val="20"/>
                <w:lang w:eastAsia="fi-FI"/>
              </w:rPr>
              <w:t>-9 000</w:t>
            </w:r>
          </w:p>
        </w:tc>
        <w:tc>
          <w:tcPr>
            <w:tcW w:w="1010" w:type="dxa"/>
            <w:tcBorders>
              <w:top w:val="nil"/>
              <w:left w:val="nil"/>
              <w:bottom w:val="nil"/>
              <w:right w:val="single" w:sz="4" w:space="0" w:color="auto"/>
            </w:tcBorders>
            <w:shd w:val="clear" w:color="000000" w:fill="FFFFFF"/>
            <w:noWrap/>
            <w:vAlign w:val="bottom"/>
            <w:hideMark/>
          </w:tcPr>
          <w:p w14:paraId="1ECE664D" w14:textId="77777777" w:rsidR="00993C63" w:rsidRPr="00993C63" w:rsidRDefault="00993C63" w:rsidP="00993C63">
            <w:pPr>
              <w:jc w:val="right"/>
              <w:rPr>
                <w:rFonts w:ascii="Times New Roman" w:eastAsia="Times New Roman" w:hAnsi="Times New Roman" w:cs="Times New Roman"/>
                <w:sz w:val="20"/>
                <w:szCs w:val="20"/>
                <w:lang w:eastAsia="fi-FI"/>
              </w:rPr>
            </w:pPr>
            <w:r w:rsidRPr="00993C63">
              <w:rPr>
                <w:rFonts w:ascii="Times New Roman" w:eastAsia="Times New Roman" w:hAnsi="Times New Roman" w:cs="Times New Roman"/>
                <w:sz w:val="20"/>
                <w:szCs w:val="20"/>
                <w:lang w:eastAsia="fi-FI"/>
              </w:rPr>
              <w:t>-9 000</w:t>
            </w:r>
          </w:p>
        </w:tc>
      </w:tr>
      <w:tr w:rsidR="00993C63" w:rsidRPr="00993C63" w14:paraId="21159E9C" w14:textId="77777777" w:rsidTr="00993C63">
        <w:trPr>
          <w:trHeight w:val="57"/>
        </w:trPr>
        <w:tc>
          <w:tcPr>
            <w:tcW w:w="2689" w:type="dxa"/>
            <w:tcBorders>
              <w:top w:val="nil"/>
              <w:left w:val="single" w:sz="4" w:space="0" w:color="auto"/>
              <w:bottom w:val="nil"/>
              <w:right w:val="nil"/>
            </w:tcBorders>
            <w:shd w:val="clear" w:color="000000" w:fill="FFFFFF"/>
            <w:noWrap/>
            <w:vAlign w:val="bottom"/>
            <w:hideMark/>
          </w:tcPr>
          <w:p w14:paraId="3C5E1283" w14:textId="77777777" w:rsidR="00993C63" w:rsidRPr="00993C63" w:rsidRDefault="00993C63" w:rsidP="00993C63">
            <w:pPr>
              <w:rPr>
                <w:rFonts w:ascii="Times New Roman" w:eastAsia="Times New Roman" w:hAnsi="Times New Roman" w:cs="Times New Roman"/>
                <w:sz w:val="20"/>
                <w:szCs w:val="20"/>
                <w:lang w:eastAsia="fi-FI"/>
              </w:rPr>
            </w:pPr>
            <w:r w:rsidRPr="00993C63">
              <w:rPr>
                <w:rFonts w:ascii="Times New Roman" w:eastAsia="Times New Roman" w:hAnsi="Times New Roman" w:cs="Times New Roman"/>
                <w:sz w:val="20"/>
                <w:szCs w:val="20"/>
                <w:lang w:eastAsia="fi-FI"/>
              </w:rPr>
              <w:t>Poistot</w:t>
            </w:r>
          </w:p>
        </w:tc>
        <w:tc>
          <w:tcPr>
            <w:tcW w:w="1701" w:type="dxa"/>
            <w:tcBorders>
              <w:top w:val="nil"/>
              <w:left w:val="nil"/>
              <w:bottom w:val="nil"/>
              <w:right w:val="nil"/>
            </w:tcBorders>
            <w:shd w:val="clear" w:color="000000" w:fill="FFFFFF"/>
            <w:noWrap/>
            <w:vAlign w:val="bottom"/>
            <w:hideMark/>
          </w:tcPr>
          <w:p w14:paraId="7FF90055" w14:textId="77777777" w:rsidR="00993C63" w:rsidRPr="00993C63" w:rsidRDefault="00993C63" w:rsidP="00993C63">
            <w:pPr>
              <w:jc w:val="right"/>
              <w:rPr>
                <w:rFonts w:ascii="Times New Roman" w:eastAsia="Times New Roman" w:hAnsi="Times New Roman" w:cs="Times New Roman"/>
                <w:sz w:val="20"/>
                <w:szCs w:val="20"/>
                <w:lang w:eastAsia="fi-FI"/>
              </w:rPr>
            </w:pPr>
            <w:r w:rsidRPr="00993C63">
              <w:rPr>
                <w:rFonts w:ascii="Times New Roman" w:eastAsia="Times New Roman" w:hAnsi="Times New Roman" w:cs="Times New Roman"/>
                <w:sz w:val="20"/>
                <w:szCs w:val="20"/>
                <w:lang w:eastAsia="fi-FI"/>
              </w:rPr>
              <w:t>-36 176</w:t>
            </w:r>
          </w:p>
        </w:tc>
        <w:tc>
          <w:tcPr>
            <w:tcW w:w="1200" w:type="dxa"/>
            <w:tcBorders>
              <w:top w:val="nil"/>
              <w:left w:val="nil"/>
              <w:bottom w:val="nil"/>
              <w:right w:val="nil"/>
            </w:tcBorders>
            <w:shd w:val="clear" w:color="000000" w:fill="FFFFFF"/>
            <w:noWrap/>
            <w:vAlign w:val="bottom"/>
            <w:hideMark/>
          </w:tcPr>
          <w:p w14:paraId="0E8EA76E" w14:textId="77777777" w:rsidR="00993C63" w:rsidRPr="00993C63" w:rsidRDefault="00993C63" w:rsidP="00993C63">
            <w:pPr>
              <w:jc w:val="right"/>
              <w:rPr>
                <w:rFonts w:ascii="Times New Roman" w:eastAsia="Times New Roman" w:hAnsi="Times New Roman" w:cs="Times New Roman"/>
                <w:sz w:val="20"/>
                <w:szCs w:val="20"/>
                <w:lang w:eastAsia="fi-FI"/>
              </w:rPr>
            </w:pPr>
            <w:r w:rsidRPr="00993C63">
              <w:rPr>
                <w:rFonts w:ascii="Times New Roman" w:eastAsia="Times New Roman" w:hAnsi="Times New Roman" w:cs="Times New Roman"/>
                <w:sz w:val="20"/>
                <w:szCs w:val="20"/>
                <w:lang w:eastAsia="fi-FI"/>
              </w:rPr>
              <w:t>-27 200</w:t>
            </w:r>
          </w:p>
        </w:tc>
        <w:tc>
          <w:tcPr>
            <w:tcW w:w="1493" w:type="dxa"/>
            <w:tcBorders>
              <w:top w:val="nil"/>
              <w:left w:val="nil"/>
              <w:bottom w:val="nil"/>
              <w:right w:val="nil"/>
            </w:tcBorders>
            <w:shd w:val="clear" w:color="000000" w:fill="FFFFFF"/>
            <w:noWrap/>
            <w:vAlign w:val="bottom"/>
            <w:hideMark/>
          </w:tcPr>
          <w:p w14:paraId="11B9E5D4" w14:textId="77777777" w:rsidR="00993C63" w:rsidRPr="00993C63" w:rsidRDefault="00993C63" w:rsidP="00993C63">
            <w:pPr>
              <w:jc w:val="right"/>
              <w:rPr>
                <w:rFonts w:ascii="Times New Roman" w:eastAsia="Times New Roman" w:hAnsi="Times New Roman" w:cs="Times New Roman"/>
                <w:sz w:val="20"/>
                <w:szCs w:val="20"/>
                <w:lang w:eastAsia="fi-FI"/>
              </w:rPr>
            </w:pPr>
            <w:r w:rsidRPr="00993C63">
              <w:rPr>
                <w:rFonts w:ascii="Times New Roman" w:eastAsia="Times New Roman" w:hAnsi="Times New Roman" w:cs="Times New Roman"/>
                <w:sz w:val="20"/>
                <w:szCs w:val="20"/>
                <w:lang w:eastAsia="fi-FI"/>
              </w:rPr>
              <w:t>-27 500</w:t>
            </w:r>
          </w:p>
        </w:tc>
        <w:tc>
          <w:tcPr>
            <w:tcW w:w="1400" w:type="dxa"/>
            <w:tcBorders>
              <w:top w:val="nil"/>
              <w:left w:val="nil"/>
              <w:bottom w:val="nil"/>
              <w:right w:val="nil"/>
            </w:tcBorders>
            <w:shd w:val="clear" w:color="000000" w:fill="FFFFFF"/>
            <w:noWrap/>
            <w:vAlign w:val="bottom"/>
            <w:hideMark/>
          </w:tcPr>
          <w:p w14:paraId="23B2B8B4" w14:textId="77777777" w:rsidR="00993C63" w:rsidRPr="00993C63" w:rsidRDefault="00993C63" w:rsidP="00993C63">
            <w:pPr>
              <w:jc w:val="right"/>
              <w:rPr>
                <w:rFonts w:ascii="Times New Roman" w:eastAsia="Times New Roman" w:hAnsi="Times New Roman" w:cs="Times New Roman"/>
                <w:sz w:val="20"/>
                <w:szCs w:val="20"/>
                <w:lang w:eastAsia="fi-FI"/>
              </w:rPr>
            </w:pPr>
            <w:r w:rsidRPr="00993C63">
              <w:rPr>
                <w:rFonts w:ascii="Times New Roman" w:eastAsia="Times New Roman" w:hAnsi="Times New Roman" w:cs="Times New Roman"/>
                <w:sz w:val="20"/>
                <w:szCs w:val="20"/>
                <w:lang w:eastAsia="fi-FI"/>
              </w:rPr>
              <w:t>-27 500</w:t>
            </w:r>
          </w:p>
        </w:tc>
        <w:tc>
          <w:tcPr>
            <w:tcW w:w="1010" w:type="dxa"/>
            <w:tcBorders>
              <w:top w:val="nil"/>
              <w:left w:val="nil"/>
              <w:bottom w:val="nil"/>
              <w:right w:val="single" w:sz="4" w:space="0" w:color="auto"/>
            </w:tcBorders>
            <w:shd w:val="clear" w:color="000000" w:fill="FFFFFF"/>
            <w:noWrap/>
            <w:vAlign w:val="bottom"/>
            <w:hideMark/>
          </w:tcPr>
          <w:p w14:paraId="1A649E32" w14:textId="77777777" w:rsidR="00993C63" w:rsidRPr="00993C63" w:rsidRDefault="00993C63" w:rsidP="00993C63">
            <w:pPr>
              <w:jc w:val="right"/>
              <w:rPr>
                <w:rFonts w:ascii="Times New Roman" w:eastAsia="Times New Roman" w:hAnsi="Times New Roman" w:cs="Times New Roman"/>
                <w:sz w:val="20"/>
                <w:szCs w:val="20"/>
                <w:lang w:eastAsia="fi-FI"/>
              </w:rPr>
            </w:pPr>
            <w:r w:rsidRPr="00993C63">
              <w:rPr>
                <w:rFonts w:ascii="Times New Roman" w:eastAsia="Times New Roman" w:hAnsi="Times New Roman" w:cs="Times New Roman"/>
                <w:sz w:val="20"/>
                <w:szCs w:val="20"/>
                <w:lang w:eastAsia="fi-FI"/>
              </w:rPr>
              <w:t>-27 500</w:t>
            </w:r>
          </w:p>
        </w:tc>
      </w:tr>
      <w:tr w:rsidR="00993C63" w:rsidRPr="00993C63" w14:paraId="15330BB6" w14:textId="77777777" w:rsidTr="00993C63">
        <w:trPr>
          <w:trHeight w:val="57"/>
        </w:trPr>
        <w:tc>
          <w:tcPr>
            <w:tcW w:w="2689" w:type="dxa"/>
            <w:tcBorders>
              <w:top w:val="nil"/>
              <w:left w:val="single" w:sz="4" w:space="0" w:color="auto"/>
              <w:bottom w:val="single" w:sz="4" w:space="0" w:color="auto"/>
              <w:right w:val="nil"/>
            </w:tcBorders>
            <w:shd w:val="clear" w:color="000000" w:fill="FFFFFF"/>
            <w:noWrap/>
            <w:vAlign w:val="bottom"/>
            <w:hideMark/>
          </w:tcPr>
          <w:p w14:paraId="55729439" w14:textId="77777777" w:rsidR="00993C63" w:rsidRPr="00993C63" w:rsidRDefault="00993C63" w:rsidP="00993C63">
            <w:pPr>
              <w:rPr>
                <w:rFonts w:ascii="Times New Roman" w:eastAsia="Times New Roman" w:hAnsi="Times New Roman" w:cs="Times New Roman"/>
                <w:sz w:val="20"/>
                <w:szCs w:val="20"/>
                <w:lang w:eastAsia="fi-FI"/>
              </w:rPr>
            </w:pPr>
            <w:r w:rsidRPr="00993C63">
              <w:rPr>
                <w:rFonts w:ascii="Times New Roman" w:eastAsia="Times New Roman" w:hAnsi="Times New Roman" w:cs="Times New Roman"/>
                <w:sz w:val="20"/>
                <w:szCs w:val="20"/>
                <w:lang w:eastAsia="fi-FI"/>
              </w:rPr>
              <w:t>€/asukas TA2020/1570</w:t>
            </w:r>
          </w:p>
        </w:tc>
        <w:tc>
          <w:tcPr>
            <w:tcW w:w="1701" w:type="dxa"/>
            <w:tcBorders>
              <w:top w:val="nil"/>
              <w:left w:val="nil"/>
              <w:bottom w:val="single" w:sz="4" w:space="0" w:color="auto"/>
              <w:right w:val="nil"/>
            </w:tcBorders>
            <w:shd w:val="clear" w:color="000000" w:fill="FFFFFF"/>
            <w:noWrap/>
            <w:vAlign w:val="bottom"/>
            <w:hideMark/>
          </w:tcPr>
          <w:p w14:paraId="27AD2879" w14:textId="77777777" w:rsidR="00993C63" w:rsidRPr="00993C63" w:rsidRDefault="00993C63" w:rsidP="00993C63">
            <w:pPr>
              <w:rPr>
                <w:rFonts w:ascii="Times New Roman" w:eastAsia="Times New Roman" w:hAnsi="Times New Roman" w:cs="Times New Roman"/>
                <w:color w:val="000000"/>
                <w:sz w:val="20"/>
                <w:szCs w:val="20"/>
                <w:lang w:eastAsia="fi-FI"/>
              </w:rPr>
            </w:pPr>
            <w:r w:rsidRPr="00993C63">
              <w:rPr>
                <w:rFonts w:ascii="Times New Roman" w:eastAsia="Times New Roman" w:hAnsi="Times New Roman" w:cs="Times New Roman"/>
                <w:color w:val="000000"/>
                <w:sz w:val="20"/>
                <w:szCs w:val="20"/>
                <w:lang w:eastAsia="fi-FI"/>
              </w:rPr>
              <w:t> </w:t>
            </w:r>
          </w:p>
        </w:tc>
        <w:tc>
          <w:tcPr>
            <w:tcW w:w="1200" w:type="dxa"/>
            <w:tcBorders>
              <w:top w:val="nil"/>
              <w:left w:val="nil"/>
              <w:bottom w:val="single" w:sz="4" w:space="0" w:color="auto"/>
              <w:right w:val="nil"/>
            </w:tcBorders>
            <w:shd w:val="clear" w:color="000000" w:fill="FFFFFF"/>
            <w:noWrap/>
            <w:vAlign w:val="bottom"/>
            <w:hideMark/>
          </w:tcPr>
          <w:p w14:paraId="38F674A9" w14:textId="77777777" w:rsidR="00993C63" w:rsidRPr="00993C63" w:rsidRDefault="00993C63" w:rsidP="00993C63">
            <w:pPr>
              <w:rPr>
                <w:rFonts w:ascii="Times New Roman" w:eastAsia="Times New Roman" w:hAnsi="Times New Roman" w:cs="Times New Roman"/>
                <w:color w:val="000000"/>
                <w:sz w:val="20"/>
                <w:szCs w:val="20"/>
                <w:lang w:eastAsia="fi-FI"/>
              </w:rPr>
            </w:pPr>
            <w:r w:rsidRPr="00993C63">
              <w:rPr>
                <w:rFonts w:ascii="Times New Roman" w:eastAsia="Times New Roman" w:hAnsi="Times New Roman" w:cs="Times New Roman"/>
                <w:color w:val="000000"/>
                <w:sz w:val="20"/>
                <w:szCs w:val="20"/>
                <w:lang w:eastAsia="fi-FI"/>
              </w:rPr>
              <w:t> </w:t>
            </w:r>
          </w:p>
        </w:tc>
        <w:tc>
          <w:tcPr>
            <w:tcW w:w="1493" w:type="dxa"/>
            <w:tcBorders>
              <w:top w:val="nil"/>
              <w:left w:val="nil"/>
              <w:bottom w:val="single" w:sz="4" w:space="0" w:color="auto"/>
              <w:right w:val="nil"/>
            </w:tcBorders>
            <w:shd w:val="clear" w:color="000000" w:fill="FFFFFF"/>
            <w:noWrap/>
            <w:vAlign w:val="bottom"/>
            <w:hideMark/>
          </w:tcPr>
          <w:p w14:paraId="61E654E7" w14:textId="77777777" w:rsidR="00993C63" w:rsidRPr="00993C63" w:rsidRDefault="00993C63" w:rsidP="00993C63">
            <w:pPr>
              <w:jc w:val="right"/>
              <w:rPr>
                <w:rFonts w:ascii="Times New Roman" w:eastAsia="Times New Roman" w:hAnsi="Times New Roman" w:cs="Times New Roman"/>
                <w:color w:val="000000"/>
                <w:sz w:val="20"/>
                <w:szCs w:val="20"/>
                <w:lang w:eastAsia="fi-FI"/>
              </w:rPr>
            </w:pPr>
            <w:r w:rsidRPr="00993C63">
              <w:rPr>
                <w:rFonts w:ascii="Times New Roman" w:eastAsia="Times New Roman" w:hAnsi="Times New Roman" w:cs="Times New Roman"/>
                <w:color w:val="000000"/>
                <w:sz w:val="20"/>
                <w:szCs w:val="20"/>
                <w:lang w:eastAsia="fi-FI"/>
              </w:rPr>
              <w:t>-18</w:t>
            </w:r>
          </w:p>
        </w:tc>
        <w:tc>
          <w:tcPr>
            <w:tcW w:w="1400" w:type="dxa"/>
            <w:tcBorders>
              <w:top w:val="nil"/>
              <w:left w:val="nil"/>
              <w:bottom w:val="single" w:sz="4" w:space="0" w:color="auto"/>
              <w:right w:val="nil"/>
            </w:tcBorders>
            <w:shd w:val="clear" w:color="000000" w:fill="FFFFFF"/>
            <w:noWrap/>
            <w:vAlign w:val="bottom"/>
            <w:hideMark/>
          </w:tcPr>
          <w:p w14:paraId="5C541621" w14:textId="77777777" w:rsidR="00993C63" w:rsidRPr="00993C63" w:rsidRDefault="00993C63" w:rsidP="00993C63">
            <w:pPr>
              <w:rPr>
                <w:rFonts w:ascii="Times New Roman" w:eastAsia="Times New Roman" w:hAnsi="Times New Roman" w:cs="Times New Roman"/>
                <w:color w:val="000000"/>
                <w:sz w:val="20"/>
                <w:szCs w:val="20"/>
                <w:lang w:eastAsia="fi-FI"/>
              </w:rPr>
            </w:pPr>
            <w:r w:rsidRPr="00993C63">
              <w:rPr>
                <w:rFonts w:ascii="Times New Roman" w:eastAsia="Times New Roman" w:hAnsi="Times New Roman" w:cs="Times New Roman"/>
                <w:color w:val="000000"/>
                <w:sz w:val="20"/>
                <w:szCs w:val="20"/>
                <w:lang w:eastAsia="fi-FI"/>
              </w:rPr>
              <w:t> </w:t>
            </w:r>
          </w:p>
        </w:tc>
        <w:tc>
          <w:tcPr>
            <w:tcW w:w="1010" w:type="dxa"/>
            <w:tcBorders>
              <w:top w:val="nil"/>
              <w:left w:val="nil"/>
              <w:bottom w:val="single" w:sz="4" w:space="0" w:color="auto"/>
              <w:right w:val="single" w:sz="4" w:space="0" w:color="auto"/>
            </w:tcBorders>
            <w:shd w:val="clear" w:color="000000" w:fill="FFFFFF"/>
            <w:noWrap/>
            <w:vAlign w:val="bottom"/>
            <w:hideMark/>
          </w:tcPr>
          <w:p w14:paraId="20E1E5A1" w14:textId="77777777" w:rsidR="00993C63" w:rsidRPr="00993C63" w:rsidRDefault="00993C63" w:rsidP="00993C63">
            <w:pPr>
              <w:rPr>
                <w:rFonts w:ascii="Times New Roman" w:eastAsia="Times New Roman" w:hAnsi="Times New Roman" w:cs="Times New Roman"/>
                <w:color w:val="000000"/>
                <w:sz w:val="20"/>
                <w:szCs w:val="20"/>
                <w:lang w:eastAsia="fi-FI"/>
              </w:rPr>
            </w:pPr>
            <w:r w:rsidRPr="00993C63">
              <w:rPr>
                <w:rFonts w:ascii="Times New Roman" w:eastAsia="Times New Roman" w:hAnsi="Times New Roman" w:cs="Times New Roman"/>
                <w:color w:val="000000"/>
                <w:sz w:val="20"/>
                <w:szCs w:val="20"/>
                <w:lang w:eastAsia="fi-FI"/>
              </w:rPr>
              <w:t> </w:t>
            </w:r>
          </w:p>
        </w:tc>
      </w:tr>
    </w:tbl>
    <w:p w14:paraId="31D38A72" w14:textId="1B730617" w:rsidR="00993C63" w:rsidRDefault="00993C63" w:rsidP="007949AD">
      <w:pPr>
        <w:rPr>
          <w:rFonts w:ascii="Times New Roman" w:hAnsi="Times New Roman" w:cs="Times New Roman"/>
          <w:sz w:val="20"/>
          <w:szCs w:val="20"/>
        </w:rPr>
      </w:pPr>
    </w:p>
    <w:p w14:paraId="7E26195B" w14:textId="77777777" w:rsidR="007949AD" w:rsidRPr="00AD7068" w:rsidRDefault="007949AD" w:rsidP="007949AD">
      <w:pPr>
        <w:rPr>
          <w:rFonts w:ascii="Times New Roman" w:hAnsi="Times New Roman" w:cs="Times New Roman"/>
          <w:b/>
          <w:sz w:val="20"/>
          <w:szCs w:val="20"/>
        </w:rPr>
      </w:pPr>
      <w:r w:rsidRPr="00AD7068">
        <w:rPr>
          <w:rFonts w:ascii="Times New Roman" w:hAnsi="Times New Roman" w:cs="Times New Roman"/>
          <w:b/>
          <w:sz w:val="20"/>
          <w:szCs w:val="20"/>
        </w:rPr>
        <w:t>Perustelut</w:t>
      </w:r>
    </w:p>
    <w:p w14:paraId="16A7A4A2" w14:textId="77777777" w:rsidR="007949AD"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Jätevedenhinta pyritään pitämään kohtuullisella tasolla.</w:t>
      </w:r>
    </w:p>
    <w:p w14:paraId="386395F9" w14:textId="77777777" w:rsidR="007949AD" w:rsidRPr="00AD7068" w:rsidRDefault="007949AD" w:rsidP="007949AD">
      <w:pPr>
        <w:rPr>
          <w:rFonts w:ascii="Times New Roman" w:hAnsi="Times New Roman" w:cs="Times New Roman"/>
          <w:sz w:val="20"/>
          <w:szCs w:val="20"/>
        </w:rPr>
      </w:pPr>
    </w:p>
    <w:p w14:paraId="5F7D30FF" w14:textId="77777777" w:rsidR="007949AD" w:rsidRPr="00AD7068" w:rsidRDefault="007949AD" w:rsidP="007949AD">
      <w:pPr>
        <w:pStyle w:val="Otsikko2"/>
        <w:spacing w:before="0"/>
        <w:rPr>
          <w:rFonts w:ascii="Times New Roman" w:hAnsi="Times New Roman" w:cs="Times New Roman"/>
          <w:color w:val="auto"/>
          <w:sz w:val="18"/>
          <w:szCs w:val="20"/>
        </w:rPr>
      </w:pPr>
      <w:bookmarkStart w:id="96" w:name="_Toc26449085"/>
      <w:r w:rsidRPr="00AD7068">
        <w:rPr>
          <w:rFonts w:ascii="Times New Roman" w:hAnsi="Times New Roman" w:cs="Times New Roman"/>
          <w:color w:val="auto"/>
          <w:sz w:val="22"/>
        </w:rPr>
        <w:t>555 Energiahuolto</w:t>
      </w:r>
      <w:bookmarkEnd w:id="96"/>
    </w:p>
    <w:p w14:paraId="60CD81AC" w14:textId="77777777" w:rsidR="007949AD" w:rsidRPr="00AD7068" w:rsidRDefault="007949AD" w:rsidP="007949AD">
      <w:pPr>
        <w:rPr>
          <w:rFonts w:ascii="Times New Roman" w:hAnsi="Times New Roman" w:cs="Times New Roman"/>
          <w:sz w:val="20"/>
          <w:szCs w:val="20"/>
        </w:rPr>
      </w:pPr>
    </w:p>
    <w:p w14:paraId="46F497EC" w14:textId="77777777" w:rsidR="007949AD" w:rsidRPr="00AD7068" w:rsidRDefault="007949AD" w:rsidP="007949AD">
      <w:pPr>
        <w:rPr>
          <w:rFonts w:ascii="Times New Roman" w:hAnsi="Times New Roman" w:cs="Times New Roman"/>
          <w:b/>
          <w:sz w:val="20"/>
          <w:szCs w:val="20"/>
        </w:rPr>
      </w:pPr>
      <w:r w:rsidRPr="00AD7068">
        <w:rPr>
          <w:rFonts w:ascii="Times New Roman" w:hAnsi="Times New Roman" w:cs="Times New Roman"/>
          <w:b/>
          <w:sz w:val="20"/>
          <w:szCs w:val="20"/>
        </w:rPr>
        <w:t>Palvelusuunnitelma</w:t>
      </w:r>
    </w:p>
    <w:p w14:paraId="30751CEA" w14:textId="77777777" w:rsidR="007949AD" w:rsidRPr="00AD7068"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Toiminnan tavoitteena on toimittaa kiinteistöille kaukolämpöä ja huolehtia kaukolämpöverkoston toiminnasta.</w:t>
      </w:r>
    </w:p>
    <w:p w14:paraId="17E3113B" w14:textId="77777777" w:rsidR="007949AD" w:rsidRPr="00AD7068" w:rsidRDefault="007949AD" w:rsidP="007949AD">
      <w:pPr>
        <w:rPr>
          <w:rFonts w:ascii="Times New Roman" w:hAnsi="Times New Roman" w:cs="Times New Roman"/>
          <w:sz w:val="20"/>
          <w:szCs w:val="20"/>
        </w:rPr>
      </w:pPr>
      <w:r>
        <w:rPr>
          <w:rFonts w:ascii="Times New Roman" w:hAnsi="Times New Roman" w:cs="Times New Roman"/>
          <w:sz w:val="20"/>
          <w:szCs w:val="20"/>
        </w:rPr>
        <w:t>Kaukol</w:t>
      </w:r>
      <w:r w:rsidRPr="00AD7068">
        <w:rPr>
          <w:rFonts w:ascii="Times New Roman" w:hAnsi="Times New Roman" w:cs="Times New Roman"/>
          <w:sz w:val="20"/>
          <w:szCs w:val="20"/>
        </w:rPr>
        <w:t>ämpö ostetaan Latvaenergia Oy:ltä.</w:t>
      </w:r>
    </w:p>
    <w:p w14:paraId="7D18BE33" w14:textId="77777777" w:rsidR="007949AD" w:rsidRDefault="007949AD" w:rsidP="007949AD">
      <w:pPr>
        <w:rPr>
          <w:rFonts w:ascii="Times New Roman" w:hAnsi="Times New Roman" w:cs="Times New Roman"/>
          <w:sz w:val="20"/>
          <w:szCs w:val="20"/>
        </w:rPr>
      </w:pPr>
    </w:p>
    <w:p w14:paraId="3945AC74" w14:textId="77777777" w:rsidR="007949AD" w:rsidRPr="00AD7068" w:rsidRDefault="007949AD" w:rsidP="007949AD">
      <w:pPr>
        <w:rPr>
          <w:rFonts w:ascii="Times New Roman" w:hAnsi="Times New Roman" w:cs="Times New Roman"/>
          <w:sz w:val="20"/>
          <w:szCs w:val="20"/>
        </w:rPr>
      </w:pPr>
      <w:r w:rsidRPr="00C9187F">
        <w:rPr>
          <w:rFonts w:ascii="Times New Roman" w:hAnsi="Times New Roman" w:cs="Times New Roman"/>
          <w:b/>
          <w:sz w:val="20"/>
          <w:szCs w:val="20"/>
        </w:rPr>
        <w:t>Toiminnalliset tavoitteet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tblBorders>
        <w:shd w:val="clear" w:color="auto" w:fill="FFFFFF" w:themeFill="background1"/>
        <w:tblLook w:val="04A0" w:firstRow="1" w:lastRow="0" w:firstColumn="1" w:lastColumn="0" w:noHBand="0" w:noVBand="1"/>
      </w:tblPr>
      <w:tblGrid>
        <w:gridCol w:w="3259"/>
        <w:gridCol w:w="3259"/>
        <w:gridCol w:w="2980"/>
      </w:tblGrid>
      <w:tr w:rsidR="007949AD" w:rsidRPr="00AD7068" w14:paraId="45D1E842" w14:textId="77777777" w:rsidTr="007949AD">
        <w:tc>
          <w:tcPr>
            <w:tcW w:w="3259" w:type="dxa"/>
            <w:shd w:val="clear" w:color="auto" w:fill="FFFFFF" w:themeFill="background1"/>
          </w:tcPr>
          <w:p w14:paraId="40F5B6C8" w14:textId="77777777" w:rsidR="007949AD" w:rsidRPr="00AD7068" w:rsidRDefault="007949AD" w:rsidP="007949AD">
            <w:pPr>
              <w:rPr>
                <w:rFonts w:ascii="Times New Roman" w:hAnsi="Times New Roman" w:cs="Times New Roman"/>
                <w:b/>
                <w:sz w:val="20"/>
                <w:szCs w:val="20"/>
              </w:rPr>
            </w:pPr>
            <w:r>
              <w:rPr>
                <w:rFonts w:ascii="Times New Roman" w:hAnsi="Times New Roman" w:cs="Times New Roman"/>
                <w:b/>
                <w:sz w:val="20"/>
                <w:szCs w:val="20"/>
              </w:rPr>
              <w:t xml:space="preserve"> </w:t>
            </w:r>
          </w:p>
        </w:tc>
        <w:tc>
          <w:tcPr>
            <w:tcW w:w="3259" w:type="dxa"/>
            <w:shd w:val="clear" w:color="auto" w:fill="FFFFFF" w:themeFill="background1"/>
          </w:tcPr>
          <w:p w14:paraId="2D71EBED" w14:textId="77777777" w:rsidR="007949AD" w:rsidRPr="00AD7068" w:rsidRDefault="007949AD" w:rsidP="007949AD">
            <w:pPr>
              <w:rPr>
                <w:rFonts w:ascii="Times New Roman" w:hAnsi="Times New Roman" w:cs="Times New Roman"/>
                <w:b/>
                <w:sz w:val="20"/>
                <w:szCs w:val="20"/>
              </w:rPr>
            </w:pPr>
            <w:r w:rsidRPr="00AD7068">
              <w:rPr>
                <w:rFonts w:ascii="Times New Roman" w:hAnsi="Times New Roman" w:cs="Times New Roman"/>
                <w:b/>
                <w:sz w:val="20"/>
                <w:szCs w:val="20"/>
              </w:rPr>
              <w:t>Toimintasuunnitelma 20</w:t>
            </w:r>
            <w:r>
              <w:rPr>
                <w:rFonts w:ascii="Times New Roman" w:hAnsi="Times New Roman" w:cs="Times New Roman"/>
                <w:b/>
                <w:sz w:val="20"/>
                <w:szCs w:val="20"/>
              </w:rPr>
              <w:t>20</w:t>
            </w:r>
          </w:p>
        </w:tc>
        <w:tc>
          <w:tcPr>
            <w:tcW w:w="2980" w:type="dxa"/>
            <w:shd w:val="clear" w:color="auto" w:fill="FFFFFF" w:themeFill="background1"/>
          </w:tcPr>
          <w:p w14:paraId="0674B1B4" w14:textId="77777777" w:rsidR="007949AD" w:rsidRPr="00AD7068" w:rsidRDefault="007949AD" w:rsidP="007949AD">
            <w:pPr>
              <w:rPr>
                <w:rFonts w:ascii="Times New Roman" w:hAnsi="Times New Roman" w:cs="Times New Roman"/>
                <w:b/>
                <w:sz w:val="20"/>
                <w:szCs w:val="20"/>
              </w:rPr>
            </w:pPr>
            <w:r w:rsidRPr="00AD7068">
              <w:rPr>
                <w:rFonts w:ascii="Times New Roman" w:hAnsi="Times New Roman" w:cs="Times New Roman"/>
                <w:b/>
                <w:sz w:val="20"/>
                <w:szCs w:val="20"/>
              </w:rPr>
              <w:t>Mittari</w:t>
            </w:r>
          </w:p>
        </w:tc>
      </w:tr>
      <w:tr w:rsidR="007949AD" w:rsidRPr="00AD7068" w14:paraId="5D8BCB6A" w14:textId="77777777" w:rsidTr="007949AD">
        <w:tc>
          <w:tcPr>
            <w:tcW w:w="3259" w:type="dxa"/>
            <w:shd w:val="clear" w:color="auto" w:fill="FFFFFF" w:themeFill="background1"/>
          </w:tcPr>
          <w:p w14:paraId="20C809B7" w14:textId="77777777" w:rsidR="007949AD" w:rsidRDefault="007949AD" w:rsidP="007949AD">
            <w:pPr>
              <w:rPr>
                <w:rFonts w:ascii="Times New Roman" w:hAnsi="Times New Roman" w:cs="Times New Roman"/>
                <w:sz w:val="20"/>
                <w:szCs w:val="20"/>
              </w:rPr>
            </w:pPr>
            <w:r>
              <w:rPr>
                <w:rFonts w:ascii="Times New Roman" w:hAnsi="Times New Roman" w:cs="Times New Roman"/>
                <w:sz w:val="20"/>
                <w:szCs w:val="20"/>
              </w:rPr>
              <w:t>Taloudellisuuden parantaminen.</w:t>
            </w:r>
          </w:p>
          <w:p w14:paraId="35296DE0" w14:textId="77777777" w:rsidR="007949AD" w:rsidRDefault="007949AD" w:rsidP="007949AD">
            <w:pPr>
              <w:rPr>
                <w:rFonts w:ascii="Times New Roman" w:hAnsi="Times New Roman" w:cs="Times New Roman"/>
                <w:sz w:val="20"/>
                <w:szCs w:val="20"/>
              </w:rPr>
            </w:pPr>
          </w:p>
          <w:p w14:paraId="1168ED4A" w14:textId="77777777" w:rsidR="007949AD" w:rsidRPr="00AD7068"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Lämpöverkostosta huolehtiminen</w:t>
            </w:r>
            <w:r>
              <w:rPr>
                <w:rFonts w:ascii="Times New Roman" w:hAnsi="Times New Roman" w:cs="Times New Roman"/>
                <w:sz w:val="20"/>
                <w:szCs w:val="20"/>
              </w:rPr>
              <w:t>.</w:t>
            </w:r>
          </w:p>
        </w:tc>
        <w:tc>
          <w:tcPr>
            <w:tcW w:w="3259" w:type="dxa"/>
            <w:shd w:val="clear" w:color="auto" w:fill="FFFFFF" w:themeFill="background1"/>
          </w:tcPr>
          <w:p w14:paraId="0163EB3B" w14:textId="77777777" w:rsidR="007949AD" w:rsidRDefault="007949AD" w:rsidP="007949AD">
            <w:pPr>
              <w:rPr>
                <w:rFonts w:ascii="Times New Roman" w:hAnsi="Times New Roman" w:cs="Times New Roman"/>
                <w:sz w:val="20"/>
                <w:szCs w:val="20"/>
              </w:rPr>
            </w:pPr>
            <w:r>
              <w:rPr>
                <w:rFonts w:ascii="Times New Roman" w:hAnsi="Times New Roman" w:cs="Times New Roman"/>
                <w:sz w:val="20"/>
                <w:szCs w:val="20"/>
              </w:rPr>
              <w:t>Uusien liittyjien hankkiminen.</w:t>
            </w:r>
          </w:p>
          <w:p w14:paraId="7143E483" w14:textId="77777777" w:rsidR="007949AD" w:rsidRDefault="007949AD" w:rsidP="007949AD">
            <w:pPr>
              <w:rPr>
                <w:rFonts w:ascii="Times New Roman" w:hAnsi="Times New Roman" w:cs="Times New Roman"/>
                <w:sz w:val="20"/>
                <w:szCs w:val="20"/>
              </w:rPr>
            </w:pPr>
          </w:p>
          <w:p w14:paraId="54A26AA1" w14:textId="77777777" w:rsidR="007949AD" w:rsidRPr="00AD7068" w:rsidRDefault="007949AD" w:rsidP="007949AD">
            <w:pPr>
              <w:rPr>
                <w:rFonts w:ascii="Times New Roman" w:hAnsi="Times New Roman" w:cs="Times New Roman"/>
                <w:sz w:val="20"/>
                <w:szCs w:val="20"/>
              </w:rPr>
            </w:pPr>
            <w:r>
              <w:rPr>
                <w:rFonts w:ascii="Times New Roman" w:hAnsi="Times New Roman" w:cs="Times New Roman"/>
                <w:sz w:val="20"/>
                <w:szCs w:val="20"/>
              </w:rPr>
              <w:t>Lämpöverkoston kunnossapito.</w:t>
            </w:r>
          </w:p>
        </w:tc>
        <w:tc>
          <w:tcPr>
            <w:tcW w:w="2980" w:type="dxa"/>
            <w:shd w:val="clear" w:color="auto" w:fill="FFFFFF" w:themeFill="background1"/>
          </w:tcPr>
          <w:p w14:paraId="75E17D39" w14:textId="77777777" w:rsidR="007949AD" w:rsidRDefault="007949AD" w:rsidP="007949AD">
            <w:pPr>
              <w:rPr>
                <w:rFonts w:ascii="Times New Roman" w:hAnsi="Times New Roman" w:cs="Times New Roman"/>
                <w:sz w:val="20"/>
                <w:szCs w:val="20"/>
              </w:rPr>
            </w:pPr>
            <w:r>
              <w:rPr>
                <w:rFonts w:ascii="Times New Roman" w:hAnsi="Times New Roman" w:cs="Times New Roman"/>
                <w:sz w:val="20"/>
                <w:szCs w:val="20"/>
              </w:rPr>
              <w:t>Uusien liittyjien määrä.</w:t>
            </w:r>
          </w:p>
          <w:p w14:paraId="668DF2A2" w14:textId="77777777" w:rsidR="007949AD" w:rsidRDefault="007949AD" w:rsidP="007949AD">
            <w:pPr>
              <w:rPr>
                <w:rFonts w:ascii="Times New Roman" w:hAnsi="Times New Roman" w:cs="Times New Roman"/>
                <w:sz w:val="20"/>
                <w:szCs w:val="20"/>
              </w:rPr>
            </w:pPr>
          </w:p>
          <w:p w14:paraId="6EA225AA" w14:textId="77777777" w:rsidR="007949AD" w:rsidRPr="00AD7068" w:rsidRDefault="007949AD" w:rsidP="007949AD">
            <w:pPr>
              <w:rPr>
                <w:rFonts w:ascii="Times New Roman" w:hAnsi="Times New Roman" w:cs="Times New Roman"/>
                <w:sz w:val="20"/>
                <w:szCs w:val="20"/>
              </w:rPr>
            </w:pPr>
            <w:r>
              <w:rPr>
                <w:rFonts w:ascii="Times New Roman" w:hAnsi="Times New Roman" w:cs="Times New Roman"/>
                <w:sz w:val="20"/>
                <w:szCs w:val="20"/>
              </w:rPr>
              <w:t>Lämpöverkoston toimintavarmuus.</w:t>
            </w:r>
          </w:p>
        </w:tc>
      </w:tr>
    </w:tbl>
    <w:p w14:paraId="570787A2" w14:textId="1DD8DE4E" w:rsidR="007949AD" w:rsidRDefault="007949AD" w:rsidP="007949AD">
      <w:pPr>
        <w:rPr>
          <w:rFonts w:ascii="Times New Roman" w:hAnsi="Times New Roman" w:cs="Times New Roman"/>
          <w:sz w:val="20"/>
          <w:szCs w:val="20"/>
        </w:rPr>
      </w:pPr>
    </w:p>
    <w:tbl>
      <w:tblPr>
        <w:tblW w:w="9493" w:type="dxa"/>
        <w:tblCellMar>
          <w:left w:w="70" w:type="dxa"/>
          <w:right w:w="70" w:type="dxa"/>
        </w:tblCellMar>
        <w:tblLook w:val="04A0" w:firstRow="1" w:lastRow="0" w:firstColumn="1" w:lastColumn="0" w:noHBand="0" w:noVBand="1"/>
      </w:tblPr>
      <w:tblGrid>
        <w:gridCol w:w="2920"/>
        <w:gridCol w:w="1400"/>
        <w:gridCol w:w="1200"/>
        <w:gridCol w:w="1400"/>
        <w:gridCol w:w="1400"/>
        <w:gridCol w:w="1173"/>
      </w:tblGrid>
      <w:tr w:rsidR="00047A65" w:rsidRPr="00047A65" w14:paraId="1ED2ED84" w14:textId="77777777" w:rsidTr="005A34EA">
        <w:trPr>
          <w:trHeight w:val="57"/>
        </w:trPr>
        <w:tc>
          <w:tcPr>
            <w:tcW w:w="2920" w:type="dxa"/>
            <w:tcBorders>
              <w:top w:val="single" w:sz="4" w:space="0" w:color="auto"/>
              <w:left w:val="single" w:sz="4" w:space="0" w:color="auto"/>
              <w:bottom w:val="single" w:sz="4" w:space="0" w:color="auto"/>
              <w:right w:val="nil"/>
            </w:tcBorders>
            <w:shd w:val="clear" w:color="000000" w:fill="FFFFFF"/>
            <w:noWrap/>
            <w:vAlign w:val="bottom"/>
            <w:hideMark/>
          </w:tcPr>
          <w:p w14:paraId="33283244" w14:textId="77777777" w:rsidR="00047A65" w:rsidRPr="00047A65" w:rsidRDefault="00047A65" w:rsidP="005A34EA">
            <w:pPr>
              <w:rPr>
                <w:rFonts w:ascii="Times New Roman" w:eastAsia="Times New Roman" w:hAnsi="Times New Roman" w:cs="Times New Roman"/>
                <w:b/>
                <w:bCs/>
                <w:sz w:val="20"/>
                <w:szCs w:val="20"/>
                <w:lang w:eastAsia="fi-FI"/>
              </w:rPr>
            </w:pPr>
            <w:r w:rsidRPr="00047A65">
              <w:rPr>
                <w:rFonts w:ascii="Times New Roman" w:eastAsia="Times New Roman" w:hAnsi="Times New Roman" w:cs="Times New Roman"/>
                <w:b/>
                <w:bCs/>
                <w:sz w:val="20"/>
                <w:szCs w:val="20"/>
                <w:lang w:eastAsia="fi-FI"/>
              </w:rPr>
              <w:t>555 Energiahuolto</w:t>
            </w:r>
          </w:p>
        </w:tc>
        <w:tc>
          <w:tcPr>
            <w:tcW w:w="1400" w:type="dxa"/>
            <w:tcBorders>
              <w:top w:val="single" w:sz="4" w:space="0" w:color="auto"/>
              <w:left w:val="nil"/>
              <w:bottom w:val="single" w:sz="4" w:space="0" w:color="auto"/>
              <w:right w:val="nil"/>
            </w:tcBorders>
            <w:shd w:val="clear" w:color="000000" w:fill="FFFFFF"/>
            <w:noWrap/>
            <w:vAlign w:val="bottom"/>
            <w:hideMark/>
          </w:tcPr>
          <w:p w14:paraId="281D397D" w14:textId="77777777" w:rsidR="00047A65" w:rsidRPr="00047A65" w:rsidRDefault="00047A65" w:rsidP="005A34EA">
            <w:pPr>
              <w:jc w:val="right"/>
              <w:rPr>
                <w:rFonts w:ascii="Times New Roman" w:eastAsia="Times New Roman" w:hAnsi="Times New Roman" w:cs="Times New Roman"/>
                <w:b/>
                <w:bCs/>
                <w:sz w:val="20"/>
                <w:szCs w:val="20"/>
                <w:lang w:eastAsia="fi-FI"/>
              </w:rPr>
            </w:pPr>
            <w:r w:rsidRPr="00047A65">
              <w:rPr>
                <w:rFonts w:ascii="Times New Roman" w:eastAsia="Times New Roman" w:hAnsi="Times New Roman" w:cs="Times New Roman"/>
                <w:b/>
                <w:bCs/>
                <w:sz w:val="20"/>
                <w:szCs w:val="20"/>
                <w:lang w:eastAsia="fi-FI"/>
              </w:rPr>
              <w:t>TP 2018</w:t>
            </w:r>
          </w:p>
        </w:tc>
        <w:tc>
          <w:tcPr>
            <w:tcW w:w="1200" w:type="dxa"/>
            <w:tcBorders>
              <w:top w:val="single" w:sz="4" w:space="0" w:color="auto"/>
              <w:left w:val="nil"/>
              <w:bottom w:val="single" w:sz="4" w:space="0" w:color="auto"/>
              <w:right w:val="nil"/>
            </w:tcBorders>
            <w:shd w:val="clear" w:color="000000" w:fill="FFFFFF"/>
            <w:vAlign w:val="bottom"/>
            <w:hideMark/>
          </w:tcPr>
          <w:p w14:paraId="043341A3" w14:textId="77777777" w:rsidR="00047A65" w:rsidRPr="00047A65" w:rsidRDefault="00047A65" w:rsidP="005A34EA">
            <w:pPr>
              <w:jc w:val="right"/>
              <w:rPr>
                <w:rFonts w:ascii="Times New Roman" w:eastAsia="Times New Roman" w:hAnsi="Times New Roman" w:cs="Times New Roman"/>
                <w:b/>
                <w:bCs/>
                <w:sz w:val="20"/>
                <w:szCs w:val="20"/>
                <w:lang w:eastAsia="fi-FI"/>
              </w:rPr>
            </w:pPr>
            <w:proofErr w:type="spellStart"/>
            <w:r w:rsidRPr="00047A65">
              <w:rPr>
                <w:rFonts w:ascii="Times New Roman" w:eastAsia="Times New Roman" w:hAnsi="Times New Roman" w:cs="Times New Roman"/>
                <w:b/>
                <w:bCs/>
                <w:sz w:val="20"/>
                <w:szCs w:val="20"/>
                <w:lang w:eastAsia="fi-FI"/>
              </w:rPr>
              <w:t>TA+muutos</w:t>
            </w:r>
            <w:proofErr w:type="spellEnd"/>
            <w:r w:rsidRPr="00047A65">
              <w:rPr>
                <w:rFonts w:ascii="Times New Roman" w:eastAsia="Times New Roman" w:hAnsi="Times New Roman" w:cs="Times New Roman"/>
                <w:b/>
                <w:bCs/>
                <w:sz w:val="20"/>
                <w:szCs w:val="20"/>
                <w:lang w:eastAsia="fi-FI"/>
              </w:rPr>
              <w:t xml:space="preserve"> 2019</w:t>
            </w:r>
          </w:p>
        </w:tc>
        <w:tc>
          <w:tcPr>
            <w:tcW w:w="1400" w:type="dxa"/>
            <w:tcBorders>
              <w:top w:val="single" w:sz="4" w:space="0" w:color="auto"/>
              <w:left w:val="nil"/>
              <w:bottom w:val="single" w:sz="4" w:space="0" w:color="auto"/>
              <w:right w:val="nil"/>
            </w:tcBorders>
            <w:shd w:val="clear" w:color="000000" w:fill="FFFFFF"/>
            <w:noWrap/>
            <w:vAlign w:val="bottom"/>
            <w:hideMark/>
          </w:tcPr>
          <w:p w14:paraId="3D69B9CB" w14:textId="77777777" w:rsidR="00047A65" w:rsidRPr="00047A65" w:rsidRDefault="00047A65" w:rsidP="005A34EA">
            <w:pPr>
              <w:jc w:val="right"/>
              <w:rPr>
                <w:rFonts w:ascii="Times New Roman" w:eastAsia="Times New Roman" w:hAnsi="Times New Roman" w:cs="Times New Roman"/>
                <w:b/>
                <w:bCs/>
                <w:sz w:val="20"/>
                <w:szCs w:val="20"/>
                <w:lang w:eastAsia="fi-FI"/>
              </w:rPr>
            </w:pPr>
            <w:r w:rsidRPr="00047A65">
              <w:rPr>
                <w:rFonts w:ascii="Times New Roman" w:eastAsia="Times New Roman" w:hAnsi="Times New Roman" w:cs="Times New Roman"/>
                <w:b/>
                <w:bCs/>
                <w:sz w:val="20"/>
                <w:szCs w:val="20"/>
                <w:lang w:eastAsia="fi-FI"/>
              </w:rPr>
              <w:t>TA2020</w:t>
            </w:r>
          </w:p>
        </w:tc>
        <w:tc>
          <w:tcPr>
            <w:tcW w:w="1400" w:type="dxa"/>
            <w:tcBorders>
              <w:top w:val="single" w:sz="4" w:space="0" w:color="auto"/>
              <w:left w:val="nil"/>
              <w:bottom w:val="single" w:sz="4" w:space="0" w:color="auto"/>
              <w:right w:val="nil"/>
            </w:tcBorders>
            <w:shd w:val="clear" w:color="000000" w:fill="FFFFFF"/>
            <w:noWrap/>
            <w:vAlign w:val="bottom"/>
            <w:hideMark/>
          </w:tcPr>
          <w:p w14:paraId="1C0987B3" w14:textId="77777777" w:rsidR="00047A65" w:rsidRPr="00047A65" w:rsidRDefault="00047A65" w:rsidP="005A34EA">
            <w:pPr>
              <w:jc w:val="right"/>
              <w:rPr>
                <w:rFonts w:ascii="Times New Roman" w:eastAsia="Times New Roman" w:hAnsi="Times New Roman" w:cs="Times New Roman"/>
                <w:b/>
                <w:bCs/>
                <w:sz w:val="20"/>
                <w:szCs w:val="20"/>
                <w:lang w:eastAsia="fi-FI"/>
              </w:rPr>
            </w:pPr>
            <w:r w:rsidRPr="00047A65">
              <w:rPr>
                <w:rFonts w:ascii="Times New Roman" w:eastAsia="Times New Roman" w:hAnsi="Times New Roman" w:cs="Times New Roman"/>
                <w:b/>
                <w:bCs/>
                <w:sz w:val="20"/>
                <w:szCs w:val="20"/>
                <w:lang w:eastAsia="fi-FI"/>
              </w:rPr>
              <w:t>SU 2021</w:t>
            </w:r>
          </w:p>
        </w:tc>
        <w:tc>
          <w:tcPr>
            <w:tcW w:w="1173" w:type="dxa"/>
            <w:tcBorders>
              <w:top w:val="single" w:sz="4" w:space="0" w:color="auto"/>
              <w:left w:val="nil"/>
              <w:bottom w:val="single" w:sz="4" w:space="0" w:color="auto"/>
              <w:right w:val="single" w:sz="4" w:space="0" w:color="auto"/>
            </w:tcBorders>
            <w:shd w:val="clear" w:color="000000" w:fill="FFFFFF"/>
            <w:noWrap/>
            <w:vAlign w:val="bottom"/>
            <w:hideMark/>
          </w:tcPr>
          <w:p w14:paraId="34A7A788" w14:textId="77777777" w:rsidR="00047A65" w:rsidRPr="00047A65" w:rsidRDefault="00047A65" w:rsidP="005A34EA">
            <w:pPr>
              <w:jc w:val="right"/>
              <w:rPr>
                <w:rFonts w:ascii="Times New Roman" w:eastAsia="Times New Roman" w:hAnsi="Times New Roman" w:cs="Times New Roman"/>
                <w:b/>
                <w:bCs/>
                <w:sz w:val="20"/>
                <w:szCs w:val="20"/>
                <w:lang w:eastAsia="fi-FI"/>
              </w:rPr>
            </w:pPr>
            <w:r w:rsidRPr="00047A65">
              <w:rPr>
                <w:rFonts w:ascii="Times New Roman" w:eastAsia="Times New Roman" w:hAnsi="Times New Roman" w:cs="Times New Roman"/>
                <w:b/>
                <w:bCs/>
                <w:sz w:val="20"/>
                <w:szCs w:val="20"/>
                <w:lang w:eastAsia="fi-FI"/>
              </w:rPr>
              <w:t>SU 2022</w:t>
            </w:r>
          </w:p>
        </w:tc>
      </w:tr>
      <w:tr w:rsidR="00047A65" w:rsidRPr="00047A65" w14:paraId="1DBDE6FD" w14:textId="77777777" w:rsidTr="005A34EA">
        <w:trPr>
          <w:trHeight w:val="57"/>
        </w:trPr>
        <w:tc>
          <w:tcPr>
            <w:tcW w:w="2920" w:type="dxa"/>
            <w:tcBorders>
              <w:top w:val="nil"/>
              <w:left w:val="single" w:sz="4" w:space="0" w:color="auto"/>
              <w:bottom w:val="nil"/>
              <w:right w:val="nil"/>
            </w:tcBorders>
            <w:shd w:val="clear" w:color="000000" w:fill="FFFFFF"/>
            <w:noWrap/>
            <w:vAlign w:val="bottom"/>
            <w:hideMark/>
          </w:tcPr>
          <w:p w14:paraId="1CEEA404" w14:textId="77777777" w:rsidR="00047A65" w:rsidRPr="00047A65" w:rsidRDefault="00047A65" w:rsidP="005A34EA">
            <w:pPr>
              <w:rPr>
                <w:rFonts w:ascii="Times New Roman" w:eastAsia="Times New Roman" w:hAnsi="Times New Roman" w:cs="Times New Roman"/>
                <w:sz w:val="20"/>
                <w:szCs w:val="20"/>
                <w:lang w:eastAsia="fi-FI"/>
              </w:rPr>
            </w:pPr>
            <w:r w:rsidRPr="00047A65">
              <w:rPr>
                <w:rFonts w:ascii="Times New Roman" w:eastAsia="Times New Roman" w:hAnsi="Times New Roman" w:cs="Times New Roman"/>
                <w:sz w:val="20"/>
                <w:szCs w:val="20"/>
                <w:lang w:eastAsia="fi-FI"/>
              </w:rPr>
              <w:t>Toimintatuotot</w:t>
            </w:r>
          </w:p>
        </w:tc>
        <w:tc>
          <w:tcPr>
            <w:tcW w:w="1400" w:type="dxa"/>
            <w:tcBorders>
              <w:top w:val="nil"/>
              <w:left w:val="nil"/>
              <w:bottom w:val="nil"/>
              <w:right w:val="nil"/>
            </w:tcBorders>
            <w:shd w:val="clear" w:color="000000" w:fill="FFFFFF"/>
            <w:noWrap/>
            <w:vAlign w:val="bottom"/>
            <w:hideMark/>
          </w:tcPr>
          <w:p w14:paraId="0A16F6BD" w14:textId="77777777" w:rsidR="00047A65" w:rsidRPr="00047A65" w:rsidRDefault="00047A65" w:rsidP="005A34EA">
            <w:pPr>
              <w:jc w:val="right"/>
              <w:rPr>
                <w:rFonts w:ascii="Times New Roman" w:eastAsia="Times New Roman" w:hAnsi="Times New Roman" w:cs="Times New Roman"/>
                <w:sz w:val="20"/>
                <w:szCs w:val="20"/>
                <w:lang w:eastAsia="fi-FI"/>
              </w:rPr>
            </w:pPr>
            <w:r w:rsidRPr="00047A65">
              <w:rPr>
                <w:rFonts w:ascii="Times New Roman" w:eastAsia="Times New Roman" w:hAnsi="Times New Roman" w:cs="Times New Roman"/>
                <w:sz w:val="20"/>
                <w:szCs w:val="20"/>
                <w:lang w:eastAsia="fi-FI"/>
              </w:rPr>
              <w:t>295 209</w:t>
            </w:r>
          </w:p>
        </w:tc>
        <w:tc>
          <w:tcPr>
            <w:tcW w:w="1200" w:type="dxa"/>
            <w:tcBorders>
              <w:top w:val="nil"/>
              <w:left w:val="nil"/>
              <w:bottom w:val="nil"/>
              <w:right w:val="nil"/>
            </w:tcBorders>
            <w:shd w:val="clear" w:color="000000" w:fill="FFFFFF"/>
            <w:noWrap/>
            <w:vAlign w:val="bottom"/>
            <w:hideMark/>
          </w:tcPr>
          <w:p w14:paraId="2E045680" w14:textId="77777777" w:rsidR="00047A65" w:rsidRPr="00047A65" w:rsidRDefault="00047A65" w:rsidP="005A34EA">
            <w:pPr>
              <w:jc w:val="right"/>
              <w:rPr>
                <w:rFonts w:ascii="Times New Roman" w:eastAsia="Times New Roman" w:hAnsi="Times New Roman" w:cs="Times New Roman"/>
                <w:sz w:val="20"/>
                <w:szCs w:val="20"/>
                <w:lang w:eastAsia="fi-FI"/>
              </w:rPr>
            </w:pPr>
            <w:r w:rsidRPr="00047A65">
              <w:rPr>
                <w:rFonts w:ascii="Times New Roman" w:eastAsia="Times New Roman" w:hAnsi="Times New Roman" w:cs="Times New Roman"/>
                <w:sz w:val="20"/>
                <w:szCs w:val="20"/>
                <w:lang w:eastAsia="fi-FI"/>
              </w:rPr>
              <w:t>299 000</w:t>
            </w:r>
          </w:p>
        </w:tc>
        <w:tc>
          <w:tcPr>
            <w:tcW w:w="1400" w:type="dxa"/>
            <w:tcBorders>
              <w:top w:val="nil"/>
              <w:left w:val="nil"/>
              <w:bottom w:val="nil"/>
              <w:right w:val="nil"/>
            </w:tcBorders>
            <w:shd w:val="clear" w:color="000000" w:fill="FFFFFF"/>
            <w:noWrap/>
            <w:vAlign w:val="bottom"/>
            <w:hideMark/>
          </w:tcPr>
          <w:p w14:paraId="77773BEC" w14:textId="77777777" w:rsidR="00047A65" w:rsidRPr="00047A65" w:rsidRDefault="00047A65" w:rsidP="005A34EA">
            <w:pPr>
              <w:jc w:val="right"/>
              <w:rPr>
                <w:rFonts w:ascii="Times New Roman" w:eastAsia="Times New Roman" w:hAnsi="Times New Roman" w:cs="Times New Roman"/>
                <w:sz w:val="20"/>
                <w:szCs w:val="20"/>
                <w:lang w:eastAsia="fi-FI"/>
              </w:rPr>
            </w:pPr>
            <w:r w:rsidRPr="00047A65">
              <w:rPr>
                <w:rFonts w:ascii="Times New Roman" w:eastAsia="Times New Roman" w:hAnsi="Times New Roman" w:cs="Times New Roman"/>
                <w:sz w:val="20"/>
                <w:szCs w:val="20"/>
                <w:lang w:eastAsia="fi-FI"/>
              </w:rPr>
              <w:t>301 000</w:t>
            </w:r>
          </w:p>
        </w:tc>
        <w:tc>
          <w:tcPr>
            <w:tcW w:w="1400" w:type="dxa"/>
            <w:tcBorders>
              <w:top w:val="nil"/>
              <w:left w:val="nil"/>
              <w:bottom w:val="nil"/>
              <w:right w:val="nil"/>
            </w:tcBorders>
            <w:shd w:val="clear" w:color="000000" w:fill="FFFFFF"/>
            <w:noWrap/>
            <w:vAlign w:val="bottom"/>
            <w:hideMark/>
          </w:tcPr>
          <w:p w14:paraId="3442BB41" w14:textId="77777777" w:rsidR="00047A65" w:rsidRPr="00047A65" w:rsidRDefault="00047A65" w:rsidP="005A34EA">
            <w:pPr>
              <w:jc w:val="right"/>
              <w:rPr>
                <w:rFonts w:ascii="Times New Roman" w:eastAsia="Times New Roman" w:hAnsi="Times New Roman" w:cs="Times New Roman"/>
                <w:sz w:val="20"/>
                <w:szCs w:val="20"/>
                <w:lang w:eastAsia="fi-FI"/>
              </w:rPr>
            </w:pPr>
            <w:r w:rsidRPr="00047A65">
              <w:rPr>
                <w:rFonts w:ascii="Times New Roman" w:eastAsia="Times New Roman" w:hAnsi="Times New Roman" w:cs="Times New Roman"/>
                <w:sz w:val="20"/>
                <w:szCs w:val="20"/>
                <w:lang w:eastAsia="fi-FI"/>
              </w:rPr>
              <w:t>301 000</w:t>
            </w:r>
          </w:p>
        </w:tc>
        <w:tc>
          <w:tcPr>
            <w:tcW w:w="1173" w:type="dxa"/>
            <w:tcBorders>
              <w:top w:val="nil"/>
              <w:left w:val="nil"/>
              <w:bottom w:val="nil"/>
              <w:right w:val="single" w:sz="4" w:space="0" w:color="auto"/>
            </w:tcBorders>
            <w:shd w:val="clear" w:color="000000" w:fill="FFFFFF"/>
            <w:noWrap/>
            <w:vAlign w:val="bottom"/>
            <w:hideMark/>
          </w:tcPr>
          <w:p w14:paraId="7F168374" w14:textId="77777777" w:rsidR="00047A65" w:rsidRPr="00047A65" w:rsidRDefault="00047A65" w:rsidP="005A34EA">
            <w:pPr>
              <w:jc w:val="right"/>
              <w:rPr>
                <w:rFonts w:ascii="Times New Roman" w:eastAsia="Times New Roman" w:hAnsi="Times New Roman" w:cs="Times New Roman"/>
                <w:sz w:val="20"/>
                <w:szCs w:val="20"/>
                <w:lang w:eastAsia="fi-FI"/>
              </w:rPr>
            </w:pPr>
            <w:r w:rsidRPr="00047A65">
              <w:rPr>
                <w:rFonts w:ascii="Times New Roman" w:eastAsia="Times New Roman" w:hAnsi="Times New Roman" w:cs="Times New Roman"/>
                <w:sz w:val="20"/>
                <w:szCs w:val="20"/>
                <w:lang w:eastAsia="fi-FI"/>
              </w:rPr>
              <w:t>301 000</w:t>
            </w:r>
          </w:p>
        </w:tc>
      </w:tr>
      <w:tr w:rsidR="00047A65" w:rsidRPr="00047A65" w14:paraId="4EA0CBEC" w14:textId="77777777" w:rsidTr="005A34EA">
        <w:trPr>
          <w:trHeight w:val="57"/>
        </w:trPr>
        <w:tc>
          <w:tcPr>
            <w:tcW w:w="2920" w:type="dxa"/>
            <w:tcBorders>
              <w:top w:val="nil"/>
              <w:left w:val="single" w:sz="4" w:space="0" w:color="auto"/>
              <w:bottom w:val="nil"/>
              <w:right w:val="nil"/>
            </w:tcBorders>
            <w:shd w:val="clear" w:color="000000" w:fill="FFFFFF"/>
            <w:noWrap/>
            <w:vAlign w:val="bottom"/>
            <w:hideMark/>
          </w:tcPr>
          <w:p w14:paraId="1953367A" w14:textId="77777777" w:rsidR="00047A65" w:rsidRPr="00047A65" w:rsidRDefault="00047A65" w:rsidP="005A34EA">
            <w:pPr>
              <w:rPr>
                <w:rFonts w:ascii="Times New Roman" w:eastAsia="Times New Roman" w:hAnsi="Times New Roman" w:cs="Times New Roman"/>
                <w:sz w:val="20"/>
                <w:szCs w:val="20"/>
                <w:lang w:eastAsia="fi-FI"/>
              </w:rPr>
            </w:pPr>
            <w:r w:rsidRPr="00047A65">
              <w:rPr>
                <w:rFonts w:ascii="Times New Roman" w:eastAsia="Times New Roman" w:hAnsi="Times New Roman" w:cs="Times New Roman"/>
                <w:sz w:val="20"/>
                <w:szCs w:val="20"/>
                <w:lang w:eastAsia="fi-FI"/>
              </w:rPr>
              <w:t>Toimintakulut</w:t>
            </w:r>
          </w:p>
        </w:tc>
        <w:tc>
          <w:tcPr>
            <w:tcW w:w="1400" w:type="dxa"/>
            <w:tcBorders>
              <w:top w:val="nil"/>
              <w:left w:val="nil"/>
              <w:bottom w:val="nil"/>
              <w:right w:val="nil"/>
            </w:tcBorders>
            <w:shd w:val="clear" w:color="000000" w:fill="FFFFFF"/>
            <w:noWrap/>
            <w:vAlign w:val="bottom"/>
            <w:hideMark/>
          </w:tcPr>
          <w:p w14:paraId="285DB380" w14:textId="77777777" w:rsidR="00047A65" w:rsidRPr="00047A65" w:rsidRDefault="00047A65" w:rsidP="005A34EA">
            <w:pPr>
              <w:jc w:val="right"/>
              <w:rPr>
                <w:rFonts w:ascii="Times New Roman" w:eastAsia="Times New Roman" w:hAnsi="Times New Roman" w:cs="Times New Roman"/>
                <w:sz w:val="20"/>
                <w:szCs w:val="20"/>
                <w:lang w:eastAsia="fi-FI"/>
              </w:rPr>
            </w:pPr>
            <w:r w:rsidRPr="00047A65">
              <w:rPr>
                <w:rFonts w:ascii="Times New Roman" w:eastAsia="Times New Roman" w:hAnsi="Times New Roman" w:cs="Times New Roman"/>
                <w:sz w:val="20"/>
                <w:szCs w:val="20"/>
                <w:lang w:eastAsia="fi-FI"/>
              </w:rPr>
              <w:t>-292 064</w:t>
            </w:r>
          </w:p>
        </w:tc>
        <w:tc>
          <w:tcPr>
            <w:tcW w:w="1200" w:type="dxa"/>
            <w:tcBorders>
              <w:top w:val="nil"/>
              <w:left w:val="nil"/>
              <w:bottom w:val="nil"/>
              <w:right w:val="nil"/>
            </w:tcBorders>
            <w:shd w:val="clear" w:color="000000" w:fill="FFFFFF"/>
            <w:noWrap/>
            <w:vAlign w:val="bottom"/>
            <w:hideMark/>
          </w:tcPr>
          <w:p w14:paraId="2DBBEC6D" w14:textId="77777777" w:rsidR="00047A65" w:rsidRPr="00047A65" w:rsidRDefault="00047A65" w:rsidP="005A34EA">
            <w:pPr>
              <w:jc w:val="right"/>
              <w:rPr>
                <w:rFonts w:ascii="Times New Roman" w:eastAsia="Times New Roman" w:hAnsi="Times New Roman" w:cs="Times New Roman"/>
                <w:sz w:val="20"/>
                <w:szCs w:val="20"/>
                <w:lang w:eastAsia="fi-FI"/>
              </w:rPr>
            </w:pPr>
            <w:r w:rsidRPr="00047A65">
              <w:rPr>
                <w:rFonts w:ascii="Times New Roman" w:eastAsia="Times New Roman" w:hAnsi="Times New Roman" w:cs="Times New Roman"/>
                <w:sz w:val="20"/>
                <w:szCs w:val="20"/>
                <w:lang w:eastAsia="fi-FI"/>
              </w:rPr>
              <w:t>-275 000</w:t>
            </w:r>
          </w:p>
        </w:tc>
        <w:tc>
          <w:tcPr>
            <w:tcW w:w="1400" w:type="dxa"/>
            <w:tcBorders>
              <w:top w:val="nil"/>
              <w:left w:val="nil"/>
              <w:bottom w:val="nil"/>
              <w:right w:val="nil"/>
            </w:tcBorders>
            <w:shd w:val="clear" w:color="000000" w:fill="FFFFFF"/>
            <w:noWrap/>
            <w:vAlign w:val="bottom"/>
            <w:hideMark/>
          </w:tcPr>
          <w:p w14:paraId="1D69CA8C" w14:textId="77777777" w:rsidR="00047A65" w:rsidRPr="00047A65" w:rsidRDefault="00047A65" w:rsidP="005A34EA">
            <w:pPr>
              <w:jc w:val="right"/>
              <w:rPr>
                <w:rFonts w:ascii="Times New Roman" w:eastAsia="Times New Roman" w:hAnsi="Times New Roman" w:cs="Times New Roman"/>
                <w:sz w:val="20"/>
                <w:szCs w:val="20"/>
                <w:lang w:eastAsia="fi-FI"/>
              </w:rPr>
            </w:pPr>
            <w:r w:rsidRPr="00047A65">
              <w:rPr>
                <w:rFonts w:ascii="Times New Roman" w:eastAsia="Times New Roman" w:hAnsi="Times New Roman" w:cs="Times New Roman"/>
                <w:sz w:val="20"/>
                <w:szCs w:val="20"/>
                <w:lang w:eastAsia="fi-FI"/>
              </w:rPr>
              <w:t>-281 300</w:t>
            </w:r>
          </w:p>
        </w:tc>
        <w:tc>
          <w:tcPr>
            <w:tcW w:w="1400" w:type="dxa"/>
            <w:tcBorders>
              <w:top w:val="nil"/>
              <w:left w:val="nil"/>
              <w:bottom w:val="nil"/>
              <w:right w:val="nil"/>
            </w:tcBorders>
            <w:shd w:val="clear" w:color="000000" w:fill="FFFFFF"/>
            <w:noWrap/>
            <w:vAlign w:val="bottom"/>
            <w:hideMark/>
          </w:tcPr>
          <w:p w14:paraId="7E8C1221" w14:textId="77777777" w:rsidR="00047A65" w:rsidRPr="00047A65" w:rsidRDefault="00047A65" w:rsidP="005A34EA">
            <w:pPr>
              <w:jc w:val="right"/>
              <w:rPr>
                <w:rFonts w:ascii="Times New Roman" w:eastAsia="Times New Roman" w:hAnsi="Times New Roman" w:cs="Times New Roman"/>
                <w:sz w:val="20"/>
                <w:szCs w:val="20"/>
                <w:lang w:eastAsia="fi-FI"/>
              </w:rPr>
            </w:pPr>
            <w:r w:rsidRPr="00047A65">
              <w:rPr>
                <w:rFonts w:ascii="Times New Roman" w:eastAsia="Times New Roman" w:hAnsi="Times New Roman" w:cs="Times New Roman"/>
                <w:sz w:val="20"/>
                <w:szCs w:val="20"/>
                <w:lang w:eastAsia="fi-FI"/>
              </w:rPr>
              <w:t>-281 300</w:t>
            </w:r>
          </w:p>
        </w:tc>
        <w:tc>
          <w:tcPr>
            <w:tcW w:w="1173" w:type="dxa"/>
            <w:tcBorders>
              <w:top w:val="nil"/>
              <w:left w:val="nil"/>
              <w:bottom w:val="nil"/>
              <w:right w:val="single" w:sz="4" w:space="0" w:color="auto"/>
            </w:tcBorders>
            <w:shd w:val="clear" w:color="000000" w:fill="FFFFFF"/>
            <w:noWrap/>
            <w:vAlign w:val="bottom"/>
            <w:hideMark/>
          </w:tcPr>
          <w:p w14:paraId="5EA081CF" w14:textId="77777777" w:rsidR="00047A65" w:rsidRPr="00047A65" w:rsidRDefault="00047A65" w:rsidP="005A34EA">
            <w:pPr>
              <w:jc w:val="right"/>
              <w:rPr>
                <w:rFonts w:ascii="Times New Roman" w:eastAsia="Times New Roman" w:hAnsi="Times New Roman" w:cs="Times New Roman"/>
                <w:sz w:val="20"/>
                <w:szCs w:val="20"/>
                <w:lang w:eastAsia="fi-FI"/>
              </w:rPr>
            </w:pPr>
            <w:r w:rsidRPr="00047A65">
              <w:rPr>
                <w:rFonts w:ascii="Times New Roman" w:eastAsia="Times New Roman" w:hAnsi="Times New Roman" w:cs="Times New Roman"/>
                <w:sz w:val="20"/>
                <w:szCs w:val="20"/>
                <w:lang w:eastAsia="fi-FI"/>
              </w:rPr>
              <w:t>-281 300</w:t>
            </w:r>
          </w:p>
        </w:tc>
      </w:tr>
      <w:tr w:rsidR="00047A65" w:rsidRPr="00047A65" w14:paraId="2F27A3BE" w14:textId="77777777" w:rsidTr="005A34EA">
        <w:trPr>
          <w:trHeight w:val="57"/>
        </w:trPr>
        <w:tc>
          <w:tcPr>
            <w:tcW w:w="2920" w:type="dxa"/>
            <w:tcBorders>
              <w:top w:val="nil"/>
              <w:left w:val="single" w:sz="4" w:space="0" w:color="auto"/>
              <w:bottom w:val="nil"/>
              <w:right w:val="nil"/>
            </w:tcBorders>
            <w:shd w:val="clear" w:color="000000" w:fill="FFFFFF"/>
            <w:noWrap/>
            <w:vAlign w:val="bottom"/>
            <w:hideMark/>
          </w:tcPr>
          <w:p w14:paraId="09BC01E4" w14:textId="77777777" w:rsidR="00047A65" w:rsidRPr="00047A65" w:rsidRDefault="00047A65" w:rsidP="005A34EA">
            <w:pPr>
              <w:rPr>
                <w:rFonts w:ascii="Times New Roman" w:eastAsia="Times New Roman" w:hAnsi="Times New Roman" w:cs="Times New Roman"/>
                <w:b/>
                <w:bCs/>
                <w:sz w:val="20"/>
                <w:szCs w:val="20"/>
                <w:lang w:eastAsia="fi-FI"/>
              </w:rPr>
            </w:pPr>
            <w:r w:rsidRPr="00047A65">
              <w:rPr>
                <w:rFonts w:ascii="Times New Roman" w:eastAsia="Times New Roman" w:hAnsi="Times New Roman" w:cs="Times New Roman"/>
                <w:b/>
                <w:bCs/>
                <w:sz w:val="20"/>
                <w:szCs w:val="20"/>
                <w:lang w:eastAsia="fi-FI"/>
              </w:rPr>
              <w:t>Netto</w:t>
            </w:r>
          </w:p>
        </w:tc>
        <w:tc>
          <w:tcPr>
            <w:tcW w:w="1400" w:type="dxa"/>
            <w:tcBorders>
              <w:top w:val="nil"/>
              <w:left w:val="nil"/>
              <w:bottom w:val="nil"/>
              <w:right w:val="nil"/>
            </w:tcBorders>
            <w:shd w:val="clear" w:color="000000" w:fill="FFFFFF"/>
            <w:noWrap/>
            <w:vAlign w:val="bottom"/>
            <w:hideMark/>
          </w:tcPr>
          <w:p w14:paraId="0CA1438D" w14:textId="77777777" w:rsidR="00047A65" w:rsidRPr="00047A65" w:rsidRDefault="00047A65" w:rsidP="005A34EA">
            <w:pPr>
              <w:jc w:val="right"/>
              <w:rPr>
                <w:rFonts w:ascii="Times New Roman" w:eastAsia="Times New Roman" w:hAnsi="Times New Roman" w:cs="Times New Roman"/>
                <w:b/>
                <w:bCs/>
                <w:sz w:val="20"/>
                <w:szCs w:val="20"/>
                <w:lang w:eastAsia="fi-FI"/>
              </w:rPr>
            </w:pPr>
            <w:r w:rsidRPr="00047A65">
              <w:rPr>
                <w:rFonts w:ascii="Times New Roman" w:eastAsia="Times New Roman" w:hAnsi="Times New Roman" w:cs="Times New Roman"/>
                <w:b/>
                <w:bCs/>
                <w:sz w:val="20"/>
                <w:szCs w:val="20"/>
                <w:lang w:eastAsia="fi-FI"/>
              </w:rPr>
              <w:t>3 145</w:t>
            </w:r>
          </w:p>
        </w:tc>
        <w:tc>
          <w:tcPr>
            <w:tcW w:w="1200" w:type="dxa"/>
            <w:tcBorders>
              <w:top w:val="nil"/>
              <w:left w:val="nil"/>
              <w:bottom w:val="nil"/>
              <w:right w:val="nil"/>
            </w:tcBorders>
            <w:shd w:val="clear" w:color="000000" w:fill="FFFFFF"/>
            <w:noWrap/>
            <w:vAlign w:val="bottom"/>
            <w:hideMark/>
          </w:tcPr>
          <w:p w14:paraId="21A922C9" w14:textId="77777777" w:rsidR="00047A65" w:rsidRPr="00047A65" w:rsidRDefault="00047A65" w:rsidP="005A34EA">
            <w:pPr>
              <w:jc w:val="right"/>
              <w:rPr>
                <w:rFonts w:ascii="Times New Roman" w:eastAsia="Times New Roman" w:hAnsi="Times New Roman" w:cs="Times New Roman"/>
                <w:b/>
                <w:bCs/>
                <w:sz w:val="20"/>
                <w:szCs w:val="20"/>
                <w:lang w:eastAsia="fi-FI"/>
              </w:rPr>
            </w:pPr>
            <w:r w:rsidRPr="00047A65">
              <w:rPr>
                <w:rFonts w:ascii="Times New Roman" w:eastAsia="Times New Roman" w:hAnsi="Times New Roman" w:cs="Times New Roman"/>
                <w:b/>
                <w:bCs/>
                <w:sz w:val="20"/>
                <w:szCs w:val="20"/>
                <w:lang w:eastAsia="fi-FI"/>
              </w:rPr>
              <w:t>24 000</w:t>
            </w:r>
          </w:p>
        </w:tc>
        <w:tc>
          <w:tcPr>
            <w:tcW w:w="1400" w:type="dxa"/>
            <w:tcBorders>
              <w:top w:val="nil"/>
              <w:left w:val="nil"/>
              <w:bottom w:val="nil"/>
              <w:right w:val="nil"/>
            </w:tcBorders>
            <w:shd w:val="clear" w:color="000000" w:fill="FFFFFF"/>
            <w:noWrap/>
            <w:vAlign w:val="bottom"/>
            <w:hideMark/>
          </w:tcPr>
          <w:p w14:paraId="70A83316" w14:textId="77777777" w:rsidR="00047A65" w:rsidRPr="00047A65" w:rsidRDefault="00047A65" w:rsidP="005A34EA">
            <w:pPr>
              <w:jc w:val="right"/>
              <w:rPr>
                <w:rFonts w:ascii="Times New Roman" w:eastAsia="Times New Roman" w:hAnsi="Times New Roman" w:cs="Times New Roman"/>
                <w:b/>
                <w:bCs/>
                <w:sz w:val="20"/>
                <w:szCs w:val="20"/>
                <w:lang w:eastAsia="fi-FI"/>
              </w:rPr>
            </w:pPr>
            <w:r w:rsidRPr="00047A65">
              <w:rPr>
                <w:rFonts w:ascii="Times New Roman" w:eastAsia="Times New Roman" w:hAnsi="Times New Roman" w:cs="Times New Roman"/>
                <w:b/>
                <w:bCs/>
                <w:sz w:val="20"/>
                <w:szCs w:val="20"/>
                <w:lang w:eastAsia="fi-FI"/>
              </w:rPr>
              <w:t>19 700</w:t>
            </w:r>
          </w:p>
        </w:tc>
        <w:tc>
          <w:tcPr>
            <w:tcW w:w="1400" w:type="dxa"/>
            <w:tcBorders>
              <w:top w:val="nil"/>
              <w:left w:val="nil"/>
              <w:bottom w:val="nil"/>
              <w:right w:val="nil"/>
            </w:tcBorders>
            <w:shd w:val="clear" w:color="000000" w:fill="FFFFFF"/>
            <w:noWrap/>
            <w:vAlign w:val="bottom"/>
            <w:hideMark/>
          </w:tcPr>
          <w:p w14:paraId="7FBCCA6D" w14:textId="77777777" w:rsidR="00047A65" w:rsidRPr="00047A65" w:rsidRDefault="00047A65" w:rsidP="005A34EA">
            <w:pPr>
              <w:jc w:val="right"/>
              <w:rPr>
                <w:rFonts w:ascii="Times New Roman" w:eastAsia="Times New Roman" w:hAnsi="Times New Roman" w:cs="Times New Roman"/>
                <w:b/>
                <w:bCs/>
                <w:sz w:val="20"/>
                <w:szCs w:val="20"/>
                <w:lang w:eastAsia="fi-FI"/>
              </w:rPr>
            </w:pPr>
            <w:r w:rsidRPr="00047A65">
              <w:rPr>
                <w:rFonts w:ascii="Times New Roman" w:eastAsia="Times New Roman" w:hAnsi="Times New Roman" w:cs="Times New Roman"/>
                <w:b/>
                <w:bCs/>
                <w:sz w:val="20"/>
                <w:szCs w:val="20"/>
                <w:lang w:eastAsia="fi-FI"/>
              </w:rPr>
              <w:t>19 700</w:t>
            </w:r>
          </w:p>
        </w:tc>
        <w:tc>
          <w:tcPr>
            <w:tcW w:w="1173" w:type="dxa"/>
            <w:tcBorders>
              <w:top w:val="nil"/>
              <w:left w:val="nil"/>
              <w:bottom w:val="nil"/>
              <w:right w:val="single" w:sz="4" w:space="0" w:color="auto"/>
            </w:tcBorders>
            <w:shd w:val="clear" w:color="000000" w:fill="FFFFFF"/>
            <w:noWrap/>
            <w:vAlign w:val="bottom"/>
            <w:hideMark/>
          </w:tcPr>
          <w:p w14:paraId="08AEA61F" w14:textId="77777777" w:rsidR="00047A65" w:rsidRPr="00047A65" w:rsidRDefault="00047A65" w:rsidP="005A34EA">
            <w:pPr>
              <w:jc w:val="right"/>
              <w:rPr>
                <w:rFonts w:ascii="Times New Roman" w:eastAsia="Times New Roman" w:hAnsi="Times New Roman" w:cs="Times New Roman"/>
                <w:b/>
                <w:bCs/>
                <w:sz w:val="20"/>
                <w:szCs w:val="20"/>
                <w:lang w:eastAsia="fi-FI"/>
              </w:rPr>
            </w:pPr>
            <w:r w:rsidRPr="00047A65">
              <w:rPr>
                <w:rFonts w:ascii="Times New Roman" w:eastAsia="Times New Roman" w:hAnsi="Times New Roman" w:cs="Times New Roman"/>
                <w:b/>
                <w:bCs/>
                <w:sz w:val="20"/>
                <w:szCs w:val="20"/>
                <w:lang w:eastAsia="fi-FI"/>
              </w:rPr>
              <w:t>19 700</w:t>
            </w:r>
          </w:p>
        </w:tc>
      </w:tr>
      <w:tr w:rsidR="00047A65" w:rsidRPr="00047A65" w14:paraId="61278127" w14:textId="77777777" w:rsidTr="005A34EA">
        <w:trPr>
          <w:trHeight w:val="57"/>
        </w:trPr>
        <w:tc>
          <w:tcPr>
            <w:tcW w:w="2920" w:type="dxa"/>
            <w:tcBorders>
              <w:top w:val="nil"/>
              <w:left w:val="single" w:sz="4" w:space="0" w:color="auto"/>
              <w:bottom w:val="nil"/>
              <w:right w:val="nil"/>
            </w:tcBorders>
            <w:shd w:val="clear" w:color="000000" w:fill="FFFFFF"/>
            <w:noWrap/>
            <w:vAlign w:val="bottom"/>
            <w:hideMark/>
          </w:tcPr>
          <w:p w14:paraId="1EC17782" w14:textId="77777777" w:rsidR="00047A65" w:rsidRPr="00047A65" w:rsidRDefault="00047A65" w:rsidP="005A34EA">
            <w:pPr>
              <w:rPr>
                <w:rFonts w:ascii="Times New Roman" w:eastAsia="Times New Roman" w:hAnsi="Times New Roman" w:cs="Times New Roman"/>
                <w:sz w:val="20"/>
                <w:szCs w:val="20"/>
                <w:lang w:eastAsia="fi-FI"/>
              </w:rPr>
            </w:pPr>
            <w:r w:rsidRPr="00047A65">
              <w:rPr>
                <w:rFonts w:ascii="Times New Roman" w:eastAsia="Times New Roman" w:hAnsi="Times New Roman" w:cs="Times New Roman"/>
                <w:sz w:val="20"/>
                <w:szCs w:val="20"/>
                <w:lang w:eastAsia="fi-FI"/>
              </w:rPr>
              <w:t>Poistot</w:t>
            </w:r>
          </w:p>
        </w:tc>
        <w:tc>
          <w:tcPr>
            <w:tcW w:w="1400" w:type="dxa"/>
            <w:tcBorders>
              <w:top w:val="nil"/>
              <w:left w:val="nil"/>
              <w:bottom w:val="nil"/>
              <w:right w:val="nil"/>
            </w:tcBorders>
            <w:shd w:val="clear" w:color="000000" w:fill="FFFFFF"/>
            <w:noWrap/>
            <w:vAlign w:val="bottom"/>
            <w:hideMark/>
          </w:tcPr>
          <w:p w14:paraId="7F1274A3" w14:textId="77777777" w:rsidR="00047A65" w:rsidRPr="00047A65" w:rsidRDefault="00047A65" w:rsidP="005A34EA">
            <w:pPr>
              <w:jc w:val="right"/>
              <w:rPr>
                <w:rFonts w:ascii="Times New Roman" w:eastAsia="Times New Roman" w:hAnsi="Times New Roman" w:cs="Times New Roman"/>
                <w:sz w:val="20"/>
                <w:szCs w:val="20"/>
                <w:lang w:eastAsia="fi-FI"/>
              </w:rPr>
            </w:pPr>
            <w:r w:rsidRPr="00047A65">
              <w:rPr>
                <w:rFonts w:ascii="Times New Roman" w:eastAsia="Times New Roman" w:hAnsi="Times New Roman" w:cs="Times New Roman"/>
                <w:sz w:val="20"/>
                <w:szCs w:val="20"/>
                <w:lang w:eastAsia="fi-FI"/>
              </w:rPr>
              <w:t>-15 437</w:t>
            </w:r>
          </w:p>
        </w:tc>
        <w:tc>
          <w:tcPr>
            <w:tcW w:w="1200" w:type="dxa"/>
            <w:tcBorders>
              <w:top w:val="nil"/>
              <w:left w:val="nil"/>
              <w:bottom w:val="nil"/>
              <w:right w:val="nil"/>
            </w:tcBorders>
            <w:shd w:val="clear" w:color="000000" w:fill="FFFFFF"/>
            <w:noWrap/>
            <w:vAlign w:val="bottom"/>
            <w:hideMark/>
          </w:tcPr>
          <w:p w14:paraId="02119D2F" w14:textId="77777777" w:rsidR="00047A65" w:rsidRPr="00047A65" w:rsidRDefault="00047A65" w:rsidP="005A34EA">
            <w:pPr>
              <w:jc w:val="right"/>
              <w:rPr>
                <w:rFonts w:ascii="Times New Roman" w:eastAsia="Times New Roman" w:hAnsi="Times New Roman" w:cs="Times New Roman"/>
                <w:sz w:val="20"/>
                <w:szCs w:val="20"/>
                <w:lang w:eastAsia="fi-FI"/>
              </w:rPr>
            </w:pPr>
            <w:r w:rsidRPr="00047A65">
              <w:rPr>
                <w:rFonts w:ascii="Times New Roman" w:eastAsia="Times New Roman" w:hAnsi="Times New Roman" w:cs="Times New Roman"/>
                <w:sz w:val="20"/>
                <w:szCs w:val="20"/>
                <w:lang w:eastAsia="fi-FI"/>
              </w:rPr>
              <w:t>-15 500</w:t>
            </w:r>
          </w:p>
        </w:tc>
        <w:tc>
          <w:tcPr>
            <w:tcW w:w="1400" w:type="dxa"/>
            <w:tcBorders>
              <w:top w:val="nil"/>
              <w:left w:val="nil"/>
              <w:bottom w:val="nil"/>
              <w:right w:val="nil"/>
            </w:tcBorders>
            <w:shd w:val="clear" w:color="000000" w:fill="FFFFFF"/>
            <w:noWrap/>
            <w:vAlign w:val="bottom"/>
            <w:hideMark/>
          </w:tcPr>
          <w:p w14:paraId="78C7D33C" w14:textId="77777777" w:rsidR="00047A65" w:rsidRPr="00047A65" w:rsidRDefault="00047A65" w:rsidP="005A34EA">
            <w:pPr>
              <w:jc w:val="right"/>
              <w:rPr>
                <w:rFonts w:ascii="Times New Roman" w:eastAsia="Times New Roman" w:hAnsi="Times New Roman" w:cs="Times New Roman"/>
                <w:sz w:val="20"/>
                <w:szCs w:val="20"/>
                <w:lang w:eastAsia="fi-FI"/>
              </w:rPr>
            </w:pPr>
            <w:r w:rsidRPr="00047A65">
              <w:rPr>
                <w:rFonts w:ascii="Times New Roman" w:eastAsia="Times New Roman" w:hAnsi="Times New Roman" w:cs="Times New Roman"/>
                <w:sz w:val="20"/>
                <w:szCs w:val="20"/>
                <w:lang w:eastAsia="fi-FI"/>
              </w:rPr>
              <w:t>-15 500</w:t>
            </w:r>
          </w:p>
        </w:tc>
        <w:tc>
          <w:tcPr>
            <w:tcW w:w="1400" w:type="dxa"/>
            <w:tcBorders>
              <w:top w:val="nil"/>
              <w:left w:val="nil"/>
              <w:bottom w:val="nil"/>
              <w:right w:val="nil"/>
            </w:tcBorders>
            <w:shd w:val="clear" w:color="000000" w:fill="FFFFFF"/>
            <w:noWrap/>
            <w:vAlign w:val="bottom"/>
            <w:hideMark/>
          </w:tcPr>
          <w:p w14:paraId="24FFA9B9" w14:textId="77777777" w:rsidR="00047A65" w:rsidRPr="00047A65" w:rsidRDefault="00047A65" w:rsidP="005A34EA">
            <w:pPr>
              <w:jc w:val="right"/>
              <w:rPr>
                <w:rFonts w:ascii="Times New Roman" w:eastAsia="Times New Roman" w:hAnsi="Times New Roman" w:cs="Times New Roman"/>
                <w:sz w:val="20"/>
                <w:szCs w:val="20"/>
                <w:lang w:eastAsia="fi-FI"/>
              </w:rPr>
            </w:pPr>
            <w:r w:rsidRPr="00047A65">
              <w:rPr>
                <w:rFonts w:ascii="Times New Roman" w:eastAsia="Times New Roman" w:hAnsi="Times New Roman" w:cs="Times New Roman"/>
                <w:sz w:val="20"/>
                <w:szCs w:val="20"/>
                <w:lang w:eastAsia="fi-FI"/>
              </w:rPr>
              <w:t>-15 500</w:t>
            </w:r>
          </w:p>
        </w:tc>
        <w:tc>
          <w:tcPr>
            <w:tcW w:w="1173" w:type="dxa"/>
            <w:tcBorders>
              <w:top w:val="nil"/>
              <w:left w:val="nil"/>
              <w:bottom w:val="nil"/>
              <w:right w:val="single" w:sz="4" w:space="0" w:color="auto"/>
            </w:tcBorders>
            <w:shd w:val="clear" w:color="000000" w:fill="FFFFFF"/>
            <w:noWrap/>
            <w:vAlign w:val="bottom"/>
            <w:hideMark/>
          </w:tcPr>
          <w:p w14:paraId="7F1EF199" w14:textId="77777777" w:rsidR="00047A65" w:rsidRPr="00047A65" w:rsidRDefault="00047A65" w:rsidP="005A34EA">
            <w:pPr>
              <w:jc w:val="right"/>
              <w:rPr>
                <w:rFonts w:ascii="Times New Roman" w:eastAsia="Times New Roman" w:hAnsi="Times New Roman" w:cs="Times New Roman"/>
                <w:sz w:val="20"/>
                <w:szCs w:val="20"/>
                <w:lang w:eastAsia="fi-FI"/>
              </w:rPr>
            </w:pPr>
            <w:r w:rsidRPr="00047A65">
              <w:rPr>
                <w:rFonts w:ascii="Times New Roman" w:eastAsia="Times New Roman" w:hAnsi="Times New Roman" w:cs="Times New Roman"/>
                <w:sz w:val="20"/>
                <w:szCs w:val="20"/>
                <w:lang w:eastAsia="fi-FI"/>
              </w:rPr>
              <w:t>-15 500</w:t>
            </w:r>
          </w:p>
        </w:tc>
      </w:tr>
      <w:tr w:rsidR="00047A65" w:rsidRPr="00047A65" w14:paraId="02C5B15D" w14:textId="77777777" w:rsidTr="005A34EA">
        <w:trPr>
          <w:trHeight w:val="57"/>
        </w:trPr>
        <w:tc>
          <w:tcPr>
            <w:tcW w:w="2920" w:type="dxa"/>
            <w:tcBorders>
              <w:top w:val="nil"/>
              <w:left w:val="single" w:sz="4" w:space="0" w:color="auto"/>
              <w:bottom w:val="single" w:sz="4" w:space="0" w:color="auto"/>
              <w:right w:val="nil"/>
            </w:tcBorders>
            <w:shd w:val="clear" w:color="000000" w:fill="FFFFFF"/>
            <w:noWrap/>
            <w:vAlign w:val="bottom"/>
            <w:hideMark/>
          </w:tcPr>
          <w:p w14:paraId="439297B3" w14:textId="77777777" w:rsidR="00047A65" w:rsidRPr="00047A65" w:rsidRDefault="00047A65" w:rsidP="005A34EA">
            <w:pPr>
              <w:rPr>
                <w:rFonts w:ascii="Times New Roman" w:eastAsia="Times New Roman" w:hAnsi="Times New Roman" w:cs="Times New Roman"/>
                <w:sz w:val="20"/>
                <w:szCs w:val="20"/>
                <w:lang w:eastAsia="fi-FI"/>
              </w:rPr>
            </w:pPr>
            <w:r w:rsidRPr="00047A65">
              <w:rPr>
                <w:rFonts w:ascii="Times New Roman" w:eastAsia="Times New Roman" w:hAnsi="Times New Roman" w:cs="Times New Roman"/>
                <w:sz w:val="20"/>
                <w:szCs w:val="20"/>
                <w:lang w:eastAsia="fi-FI"/>
              </w:rPr>
              <w:t>€/asukas TA2020/1570</w:t>
            </w:r>
          </w:p>
        </w:tc>
        <w:tc>
          <w:tcPr>
            <w:tcW w:w="1400" w:type="dxa"/>
            <w:tcBorders>
              <w:top w:val="nil"/>
              <w:left w:val="nil"/>
              <w:bottom w:val="single" w:sz="4" w:space="0" w:color="auto"/>
              <w:right w:val="nil"/>
            </w:tcBorders>
            <w:shd w:val="clear" w:color="000000" w:fill="FFFFFF"/>
            <w:noWrap/>
            <w:vAlign w:val="bottom"/>
            <w:hideMark/>
          </w:tcPr>
          <w:p w14:paraId="69D28265" w14:textId="77777777" w:rsidR="00047A65" w:rsidRPr="00047A65" w:rsidRDefault="00047A65" w:rsidP="005A34EA">
            <w:pPr>
              <w:rPr>
                <w:rFonts w:ascii="Times New Roman" w:eastAsia="Times New Roman" w:hAnsi="Times New Roman" w:cs="Times New Roman"/>
                <w:color w:val="000000"/>
                <w:sz w:val="20"/>
                <w:szCs w:val="20"/>
                <w:lang w:eastAsia="fi-FI"/>
              </w:rPr>
            </w:pPr>
            <w:r w:rsidRPr="00047A65">
              <w:rPr>
                <w:rFonts w:ascii="Times New Roman" w:eastAsia="Times New Roman" w:hAnsi="Times New Roman" w:cs="Times New Roman"/>
                <w:color w:val="000000"/>
                <w:sz w:val="20"/>
                <w:szCs w:val="20"/>
                <w:lang w:eastAsia="fi-FI"/>
              </w:rPr>
              <w:t> </w:t>
            </w:r>
          </w:p>
        </w:tc>
        <w:tc>
          <w:tcPr>
            <w:tcW w:w="1200" w:type="dxa"/>
            <w:tcBorders>
              <w:top w:val="nil"/>
              <w:left w:val="nil"/>
              <w:bottom w:val="single" w:sz="4" w:space="0" w:color="auto"/>
              <w:right w:val="nil"/>
            </w:tcBorders>
            <w:shd w:val="clear" w:color="000000" w:fill="FFFFFF"/>
            <w:noWrap/>
            <w:vAlign w:val="bottom"/>
            <w:hideMark/>
          </w:tcPr>
          <w:p w14:paraId="4BE14AC3" w14:textId="77777777" w:rsidR="00047A65" w:rsidRPr="00047A65" w:rsidRDefault="00047A65" w:rsidP="005A34EA">
            <w:pPr>
              <w:rPr>
                <w:rFonts w:ascii="Times New Roman" w:eastAsia="Times New Roman" w:hAnsi="Times New Roman" w:cs="Times New Roman"/>
                <w:color w:val="000000"/>
                <w:sz w:val="20"/>
                <w:szCs w:val="20"/>
                <w:lang w:eastAsia="fi-FI"/>
              </w:rPr>
            </w:pPr>
            <w:r w:rsidRPr="00047A65">
              <w:rPr>
                <w:rFonts w:ascii="Times New Roman" w:eastAsia="Times New Roman" w:hAnsi="Times New Roman" w:cs="Times New Roman"/>
                <w:color w:val="000000"/>
                <w:sz w:val="20"/>
                <w:szCs w:val="20"/>
                <w:lang w:eastAsia="fi-FI"/>
              </w:rPr>
              <w:t> </w:t>
            </w:r>
          </w:p>
        </w:tc>
        <w:tc>
          <w:tcPr>
            <w:tcW w:w="1400" w:type="dxa"/>
            <w:tcBorders>
              <w:top w:val="nil"/>
              <w:left w:val="nil"/>
              <w:bottom w:val="single" w:sz="4" w:space="0" w:color="auto"/>
              <w:right w:val="nil"/>
            </w:tcBorders>
            <w:shd w:val="clear" w:color="000000" w:fill="FFFFFF"/>
            <w:noWrap/>
            <w:vAlign w:val="bottom"/>
            <w:hideMark/>
          </w:tcPr>
          <w:p w14:paraId="1CFDEE2A" w14:textId="77777777" w:rsidR="00047A65" w:rsidRPr="00047A65" w:rsidRDefault="00047A65" w:rsidP="005A34EA">
            <w:pPr>
              <w:jc w:val="right"/>
              <w:rPr>
                <w:rFonts w:ascii="Times New Roman" w:eastAsia="Times New Roman" w:hAnsi="Times New Roman" w:cs="Times New Roman"/>
                <w:color w:val="000000"/>
                <w:sz w:val="20"/>
                <w:szCs w:val="20"/>
                <w:lang w:eastAsia="fi-FI"/>
              </w:rPr>
            </w:pPr>
            <w:r w:rsidRPr="00047A65">
              <w:rPr>
                <w:rFonts w:ascii="Times New Roman" w:eastAsia="Times New Roman" w:hAnsi="Times New Roman" w:cs="Times New Roman"/>
                <w:color w:val="000000"/>
                <w:sz w:val="20"/>
                <w:szCs w:val="20"/>
                <w:lang w:eastAsia="fi-FI"/>
              </w:rPr>
              <w:t>13</w:t>
            </w:r>
          </w:p>
        </w:tc>
        <w:tc>
          <w:tcPr>
            <w:tcW w:w="1400" w:type="dxa"/>
            <w:tcBorders>
              <w:top w:val="nil"/>
              <w:left w:val="nil"/>
              <w:bottom w:val="single" w:sz="4" w:space="0" w:color="auto"/>
              <w:right w:val="nil"/>
            </w:tcBorders>
            <w:shd w:val="clear" w:color="000000" w:fill="FFFFFF"/>
            <w:noWrap/>
            <w:vAlign w:val="bottom"/>
            <w:hideMark/>
          </w:tcPr>
          <w:p w14:paraId="54A67422" w14:textId="77777777" w:rsidR="00047A65" w:rsidRPr="00047A65" w:rsidRDefault="00047A65" w:rsidP="005A34EA">
            <w:pPr>
              <w:rPr>
                <w:rFonts w:ascii="Times New Roman" w:eastAsia="Times New Roman" w:hAnsi="Times New Roman" w:cs="Times New Roman"/>
                <w:color w:val="000000"/>
                <w:sz w:val="20"/>
                <w:szCs w:val="20"/>
                <w:lang w:eastAsia="fi-FI"/>
              </w:rPr>
            </w:pPr>
            <w:r w:rsidRPr="00047A65">
              <w:rPr>
                <w:rFonts w:ascii="Times New Roman" w:eastAsia="Times New Roman" w:hAnsi="Times New Roman" w:cs="Times New Roman"/>
                <w:color w:val="000000"/>
                <w:sz w:val="20"/>
                <w:szCs w:val="20"/>
                <w:lang w:eastAsia="fi-FI"/>
              </w:rPr>
              <w:t> </w:t>
            </w:r>
          </w:p>
        </w:tc>
        <w:tc>
          <w:tcPr>
            <w:tcW w:w="1173" w:type="dxa"/>
            <w:tcBorders>
              <w:top w:val="nil"/>
              <w:left w:val="nil"/>
              <w:bottom w:val="single" w:sz="4" w:space="0" w:color="auto"/>
              <w:right w:val="single" w:sz="4" w:space="0" w:color="auto"/>
            </w:tcBorders>
            <w:shd w:val="clear" w:color="000000" w:fill="FFFFFF"/>
            <w:noWrap/>
            <w:vAlign w:val="bottom"/>
            <w:hideMark/>
          </w:tcPr>
          <w:p w14:paraId="10C22302" w14:textId="77777777" w:rsidR="00047A65" w:rsidRPr="00047A65" w:rsidRDefault="00047A65" w:rsidP="005A34EA">
            <w:pPr>
              <w:rPr>
                <w:rFonts w:ascii="Times New Roman" w:eastAsia="Times New Roman" w:hAnsi="Times New Roman" w:cs="Times New Roman"/>
                <w:color w:val="000000"/>
                <w:sz w:val="20"/>
                <w:szCs w:val="20"/>
                <w:lang w:eastAsia="fi-FI"/>
              </w:rPr>
            </w:pPr>
            <w:r w:rsidRPr="00047A65">
              <w:rPr>
                <w:rFonts w:ascii="Times New Roman" w:eastAsia="Times New Roman" w:hAnsi="Times New Roman" w:cs="Times New Roman"/>
                <w:color w:val="000000"/>
                <w:sz w:val="20"/>
                <w:szCs w:val="20"/>
                <w:lang w:eastAsia="fi-FI"/>
              </w:rPr>
              <w:t> </w:t>
            </w:r>
          </w:p>
        </w:tc>
      </w:tr>
    </w:tbl>
    <w:p w14:paraId="45FA6CAE" w14:textId="77777777" w:rsidR="00047A65" w:rsidRDefault="00047A65" w:rsidP="007949AD">
      <w:pPr>
        <w:rPr>
          <w:rFonts w:ascii="Times New Roman" w:hAnsi="Times New Roman" w:cs="Times New Roman"/>
          <w:sz w:val="20"/>
          <w:szCs w:val="20"/>
        </w:rPr>
      </w:pPr>
    </w:p>
    <w:p w14:paraId="56EB41CB" w14:textId="77777777" w:rsidR="007949AD" w:rsidRPr="00AD7068" w:rsidRDefault="007949AD" w:rsidP="007949AD">
      <w:pPr>
        <w:rPr>
          <w:rFonts w:ascii="Times New Roman" w:hAnsi="Times New Roman" w:cs="Times New Roman"/>
          <w:b/>
          <w:sz w:val="20"/>
          <w:szCs w:val="20"/>
        </w:rPr>
      </w:pPr>
      <w:r w:rsidRPr="00AD7068">
        <w:rPr>
          <w:rFonts w:ascii="Times New Roman" w:hAnsi="Times New Roman" w:cs="Times New Roman"/>
          <w:b/>
          <w:sz w:val="20"/>
          <w:szCs w:val="20"/>
        </w:rPr>
        <w:t>Perustelut</w:t>
      </w:r>
    </w:p>
    <w:p w14:paraId="1A47F0D3" w14:textId="77777777" w:rsidR="007949AD" w:rsidRPr="00AD7068"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Kaukolämmön turvaaminen asiakkaille.</w:t>
      </w:r>
    </w:p>
    <w:p w14:paraId="54EE8D97" w14:textId="77777777" w:rsidR="007949AD" w:rsidRDefault="007949AD" w:rsidP="007949AD">
      <w:pPr>
        <w:rPr>
          <w:rFonts w:ascii="Times New Roman" w:hAnsi="Times New Roman" w:cs="Times New Roman"/>
          <w:sz w:val="20"/>
          <w:szCs w:val="20"/>
        </w:rPr>
      </w:pPr>
    </w:p>
    <w:p w14:paraId="5EBAC9DF" w14:textId="77777777" w:rsidR="007949AD" w:rsidRPr="00AD7068" w:rsidRDefault="007949AD" w:rsidP="007949AD">
      <w:pPr>
        <w:pStyle w:val="Otsikko2"/>
        <w:spacing w:before="0"/>
        <w:rPr>
          <w:rFonts w:ascii="Times New Roman" w:hAnsi="Times New Roman" w:cs="Times New Roman"/>
          <w:color w:val="auto"/>
          <w:sz w:val="18"/>
          <w:szCs w:val="20"/>
        </w:rPr>
      </w:pPr>
      <w:bookmarkStart w:id="97" w:name="_Toc26449086"/>
      <w:r w:rsidRPr="00AD7068">
        <w:rPr>
          <w:rFonts w:ascii="Times New Roman" w:hAnsi="Times New Roman" w:cs="Times New Roman"/>
          <w:color w:val="auto"/>
          <w:sz w:val="22"/>
        </w:rPr>
        <w:t>560 Liikenneväylät, puistot ja yleiset alueet</w:t>
      </w:r>
      <w:bookmarkEnd w:id="97"/>
    </w:p>
    <w:p w14:paraId="3EDF5F0E" w14:textId="77777777" w:rsidR="007949AD" w:rsidRPr="00AD7068" w:rsidRDefault="007949AD" w:rsidP="007949AD">
      <w:pPr>
        <w:rPr>
          <w:rFonts w:ascii="Times New Roman" w:hAnsi="Times New Roman" w:cs="Times New Roman"/>
          <w:sz w:val="20"/>
          <w:szCs w:val="20"/>
        </w:rPr>
      </w:pPr>
    </w:p>
    <w:p w14:paraId="1A4E7D45" w14:textId="77777777" w:rsidR="007949AD" w:rsidRPr="00AD7068" w:rsidRDefault="007949AD" w:rsidP="007949AD">
      <w:pPr>
        <w:rPr>
          <w:rFonts w:ascii="Times New Roman" w:hAnsi="Times New Roman" w:cs="Times New Roman"/>
          <w:b/>
          <w:sz w:val="20"/>
          <w:szCs w:val="20"/>
        </w:rPr>
      </w:pPr>
      <w:r w:rsidRPr="00AD7068">
        <w:rPr>
          <w:rFonts w:ascii="Times New Roman" w:hAnsi="Times New Roman" w:cs="Times New Roman"/>
          <w:b/>
          <w:sz w:val="20"/>
          <w:szCs w:val="20"/>
        </w:rPr>
        <w:t>Palvelusuunnitelma</w:t>
      </w:r>
    </w:p>
    <w:p w14:paraId="3E46A63E" w14:textId="4B6A7700" w:rsidR="007949AD" w:rsidRDefault="007949AD" w:rsidP="00290C90">
      <w:pPr>
        <w:rPr>
          <w:rFonts w:ascii="Times New Roman" w:hAnsi="Times New Roman" w:cs="Times New Roman"/>
          <w:sz w:val="20"/>
          <w:szCs w:val="20"/>
        </w:rPr>
      </w:pPr>
      <w:r w:rsidRPr="00AD7068">
        <w:rPr>
          <w:rFonts w:ascii="Times New Roman" w:hAnsi="Times New Roman" w:cs="Times New Roman"/>
          <w:sz w:val="20"/>
          <w:szCs w:val="20"/>
        </w:rPr>
        <w:t>Tehtävänä on huolehtia puistoista, yleisistä alueista, kaavateistä, kevyenliikenteen väylistä, uimarannoista</w:t>
      </w:r>
      <w:r>
        <w:rPr>
          <w:rFonts w:ascii="Times New Roman" w:hAnsi="Times New Roman" w:cs="Times New Roman"/>
          <w:sz w:val="20"/>
          <w:szCs w:val="20"/>
        </w:rPr>
        <w:t xml:space="preserve">, </w:t>
      </w:r>
      <w:r w:rsidRPr="00AD7068">
        <w:rPr>
          <w:rFonts w:ascii="Times New Roman" w:hAnsi="Times New Roman" w:cs="Times New Roman"/>
          <w:sz w:val="20"/>
          <w:szCs w:val="20"/>
        </w:rPr>
        <w:t>venevalkamista</w:t>
      </w:r>
      <w:r>
        <w:rPr>
          <w:rFonts w:ascii="Times New Roman" w:hAnsi="Times New Roman" w:cs="Times New Roman"/>
          <w:sz w:val="20"/>
          <w:szCs w:val="20"/>
        </w:rPr>
        <w:t>,</w:t>
      </w:r>
      <w:r w:rsidRPr="00AD7068">
        <w:rPr>
          <w:rFonts w:ascii="Times New Roman" w:hAnsi="Times New Roman" w:cs="Times New Roman"/>
          <w:sz w:val="20"/>
          <w:szCs w:val="20"/>
        </w:rPr>
        <w:t xml:space="preserve"> katuvalaistuksesta</w:t>
      </w:r>
      <w:r>
        <w:rPr>
          <w:rFonts w:ascii="Times New Roman" w:hAnsi="Times New Roman" w:cs="Times New Roman"/>
          <w:sz w:val="20"/>
          <w:szCs w:val="20"/>
        </w:rPr>
        <w:t>,</w:t>
      </w:r>
      <w:r w:rsidRPr="00AD7068">
        <w:rPr>
          <w:rFonts w:ascii="Times New Roman" w:hAnsi="Times New Roman" w:cs="Times New Roman"/>
          <w:sz w:val="20"/>
          <w:szCs w:val="20"/>
        </w:rPr>
        <w:t xml:space="preserve"> yksityisteistä sekä muista liikenneasioista.</w:t>
      </w:r>
    </w:p>
    <w:p w14:paraId="4E641F7B" w14:textId="721886E0" w:rsidR="00290C90" w:rsidRDefault="00290C90">
      <w:pPr>
        <w:rPr>
          <w:rFonts w:ascii="Times New Roman" w:hAnsi="Times New Roman" w:cs="Times New Roman"/>
          <w:sz w:val="20"/>
          <w:szCs w:val="20"/>
        </w:rPr>
      </w:pPr>
      <w:r>
        <w:rPr>
          <w:rFonts w:ascii="Times New Roman" w:hAnsi="Times New Roman" w:cs="Times New Roman"/>
          <w:sz w:val="20"/>
          <w:szCs w:val="20"/>
        </w:rPr>
        <w:br w:type="page"/>
      </w:r>
    </w:p>
    <w:p w14:paraId="3764651A" w14:textId="77777777" w:rsidR="007949AD" w:rsidRPr="00072087" w:rsidRDefault="007949AD" w:rsidP="007949AD">
      <w:pPr>
        <w:rPr>
          <w:rFonts w:ascii="Times New Roman" w:hAnsi="Times New Roman" w:cs="Times New Roman"/>
          <w:b/>
          <w:sz w:val="20"/>
          <w:szCs w:val="20"/>
        </w:rPr>
      </w:pPr>
      <w:r w:rsidRPr="00072087">
        <w:rPr>
          <w:rFonts w:ascii="Times New Roman" w:hAnsi="Times New Roman" w:cs="Times New Roman"/>
          <w:b/>
          <w:sz w:val="20"/>
          <w:szCs w:val="20"/>
        </w:rPr>
        <w:lastRenderedPageBreak/>
        <w:t>Toiminnalliset tavoitteet</w:t>
      </w:r>
    </w:p>
    <w:tbl>
      <w:tblPr>
        <w:tblW w:w="9498" w:type="dxa"/>
        <w:tblInd w:w="-5" w:type="dxa"/>
        <w:tblLook w:val="04A0" w:firstRow="1" w:lastRow="0" w:firstColumn="1" w:lastColumn="0" w:noHBand="0" w:noVBand="1"/>
      </w:tblPr>
      <w:tblGrid>
        <w:gridCol w:w="3259"/>
        <w:gridCol w:w="3259"/>
        <w:gridCol w:w="2980"/>
      </w:tblGrid>
      <w:tr w:rsidR="007949AD" w:rsidRPr="00AD7068" w14:paraId="60442F4F" w14:textId="77777777" w:rsidTr="007949AD">
        <w:tc>
          <w:tcPr>
            <w:tcW w:w="3259" w:type="dxa"/>
            <w:tcBorders>
              <w:top w:val="single" w:sz="4" w:space="0" w:color="auto"/>
              <w:left w:val="single" w:sz="4" w:space="0" w:color="auto"/>
              <w:bottom w:val="single" w:sz="4" w:space="0" w:color="auto"/>
            </w:tcBorders>
            <w:shd w:val="clear" w:color="auto" w:fill="auto"/>
          </w:tcPr>
          <w:p w14:paraId="2187625A" w14:textId="77777777" w:rsidR="007949AD" w:rsidRPr="00AD7068" w:rsidRDefault="007949AD" w:rsidP="007949AD">
            <w:pPr>
              <w:rPr>
                <w:rFonts w:ascii="Times New Roman" w:hAnsi="Times New Roman" w:cs="Times New Roman"/>
                <w:b/>
                <w:sz w:val="20"/>
                <w:szCs w:val="20"/>
              </w:rPr>
            </w:pPr>
            <w:r w:rsidRPr="00AD7068">
              <w:rPr>
                <w:rFonts w:ascii="Times New Roman" w:hAnsi="Times New Roman" w:cs="Times New Roman"/>
                <w:b/>
                <w:sz w:val="20"/>
                <w:szCs w:val="20"/>
              </w:rPr>
              <w:t>Tavoite</w:t>
            </w:r>
          </w:p>
        </w:tc>
        <w:tc>
          <w:tcPr>
            <w:tcW w:w="3259" w:type="dxa"/>
            <w:tcBorders>
              <w:top w:val="single" w:sz="4" w:space="0" w:color="auto"/>
              <w:bottom w:val="single" w:sz="4" w:space="0" w:color="auto"/>
            </w:tcBorders>
            <w:shd w:val="clear" w:color="auto" w:fill="auto"/>
          </w:tcPr>
          <w:p w14:paraId="61D4CA3F" w14:textId="77777777" w:rsidR="007949AD" w:rsidRPr="00AD7068" w:rsidRDefault="007949AD" w:rsidP="007949AD">
            <w:pPr>
              <w:rPr>
                <w:rFonts w:ascii="Times New Roman" w:hAnsi="Times New Roman" w:cs="Times New Roman"/>
                <w:b/>
                <w:sz w:val="20"/>
                <w:szCs w:val="20"/>
              </w:rPr>
            </w:pPr>
            <w:r>
              <w:rPr>
                <w:rFonts w:ascii="Times New Roman" w:hAnsi="Times New Roman" w:cs="Times New Roman"/>
                <w:b/>
                <w:sz w:val="20"/>
                <w:szCs w:val="20"/>
              </w:rPr>
              <w:t>Toiminta</w:t>
            </w:r>
            <w:r w:rsidRPr="00AD7068">
              <w:rPr>
                <w:rFonts w:ascii="Times New Roman" w:hAnsi="Times New Roman" w:cs="Times New Roman"/>
                <w:b/>
                <w:sz w:val="20"/>
                <w:szCs w:val="20"/>
              </w:rPr>
              <w:t>suunnitelma 20</w:t>
            </w:r>
            <w:r>
              <w:rPr>
                <w:rFonts w:ascii="Times New Roman" w:hAnsi="Times New Roman" w:cs="Times New Roman"/>
                <w:b/>
                <w:sz w:val="20"/>
                <w:szCs w:val="20"/>
              </w:rPr>
              <w:t>20</w:t>
            </w:r>
          </w:p>
        </w:tc>
        <w:tc>
          <w:tcPr>
            <w:tcW w:w="2980" w:type="dxa"/>
            <w:tcBorders>
              <w:top w:val="single" w:sz="4" w:space="0" w:color="auto"/>
              <w:bottom w:val="single" w:sz="4" w:space="0" w:color="auto"/>
              <w:right w:val="single" w:sz="4" w:space="0" w:color="auto"/>
            </w:tcBorders>
            <w:shd w:val="clear" w:color="auto" w:fill="auto"/>
          </w:tcPr>
          <w:p w14:paraId="3B5FAB87" w14:textId="77777777" w:rsidR="007949AD" w:rsidRPr="00AD7068" w:rsidRDefault="007949AD" w:rsidP="007949AD">
            <w:pPr>
              <w:rPr>
                <w:rFonts w:ascii="Times New Roman" w:hAnsi="Times New Roman" w:cs="Times New Roman"/>
                <w:b/>
                <w:sz w:val="20"/>
                <w:szCs w:val="20"/>
              </w:rPr>
            </w:pPr>
            <w:r w:rsidRPr="00AD7068">
              <w:rPr>
                <w:rFonts w:ascii="Times New Roman" w:hAnsi="Times New Roman" w:cs="Times New Roman"/>
                <w:b/>
                <w:sz w:val="20"/>
                <w:szCs w:val="20"/>
              </w:rPr>
              <w:t>Mittari</w:t>
            </w:r>
          </w:p>
        </w:tc>
      </w:tr>
      <w:tr w:rsidR="007949AD" w:rsidRPr="00AD7068" w14:paraId="31CF46B3" w14:textId="77777777" w:rsidTr="007949AD">
        <w:tc>
          <w:tcPr>
            <w:tcW w:w="3259" w:type="dxa"/>
            <w:tcBorders>
              <w:top w:val="single" w:sz="4" w:space="0" w:color="auto"/>
              <w:left w:val="single" w:sz="4" w:space="0" w:color="auto"/>
            </w:tcBorders>
            <w:shd w:val="clear" w:color="auto" w:fill="auto"/>
          </w:tcPr>
          <w:p w14:paraId="32D7DEAA" w14:textId="77777777" w:rsidR="007949AD" w:rsidRPr="00AD7068"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Yleisten alueiden kunnossapito</w:t>
            </w:r>
            <w:r>
              <w:rPr>
                <w:rFonts w:ascii="Times New Roman" w:hAnsi="Times New Roman" w:cs="Times New Roman"/>
                <w:sz w:val="20"/>
                <w:szCs w:val="20"/>
              </w:rPr>
              <w:t>.</w:t>
            </w:r>
          </w:p>
        </w:tc>
        <w:tc>
          <w:tcPr>
            <w:tcW w:w="3259" w:type="dxa"/>
            <w:tcBorders>
              <w:top w:val="single" w:sz="4" w:space="0" w:color="auto"/>
            </w:tcBorders>
            <w:shd w:val="clear" w:color="auto" w:fill="auto"/>
          </w:tcPr>
          <w:p w14:paraId="1E85E7FE" w14:textId="77777777" w:rsidR="007949AD" w:rsidRPr="00AD7068"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Uimarantojen-, leikkipaikkojen- ja luontopolkujen kunnossapito</w:t>
            </w:r>
            <w:r>
              <w:rPr>
                <w:rFonts w:ascii="Times New Roman" w:hAnsi="Times New Roman" w:cs="Times New Roman"/>
                <w:sz w:val="20"/>
                <w:szCs w:val="20"/>
              </w:rPr>
              <w:t>.</w:t>
            </w:r>
          </w:p>
        </w:tc>
        <w:tc>
          <w:tcPr>
            <w:tcW w:w="2980" w:type="dxa"/>
            <w:tcBorders>
              <w:top w:val="single" w:sz="4" w:space="0" w:color="auto"/>
              <w:right w:val="single" w:sz="4" w:space="0" w:color="auto"/>
            </w:tcBorders>
            <w:shd w:val="clear" w:color="auto" w:fill="auto"/>
          </w:tcPr>
          <w:p w14:paraId="1221B2A6" w14:textId="77777777" w:rsidR="007949AD" w:rsidRPr="00AD7068"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Tarkastukset ja saatu palaute</w:t>
            </w:r>
            <w:r>
              <w:rPr>
                <w:rFonts w:ascii="Times New Roman" w:hAnsi="Times New Roman" w:cs="Times New Roman"/>
                <w:sz w:val="20"/>
                <w:szCs w:val="20"/>
              </w:rPr>
              <w:t>.</w:t>
            </w:r>
          </w:p>
        </w:tc>
      </w:tr>
      <w:tr w:rsidR="007949AD" w:rsidRPr="00AD7068" w14:paraId="344A58AA" w14:textId="77777777" w:rsidTr="007949AD">
        <w:tc>
          <w:tcPr>
            <w:tcW w:w="3259" w:type="dxa"/>
            <w:tcBorders>
              <w:left w:val="single" w:sz="4" w:space="0" w:color="auto"/>
            </w:tcBorders>
            <w:shd w:val="clear" w:color="auto" w:fill="auto"/>
          </w:tcPr>
          <w:p w14:paraId="77D803EF" w14:textId="77777777" w:rsidR="007949AD" w:rsidRDefault="007949AD" w:rsidP="007949AD">
            <w:pPr>
              <w:rPr>
                <w:rFonts w:ascii="Times New Roman" w:hAnsi="Times New Roman" w:cs="Times New Roman"/>
                <w:sz w:val="20"/>
                <w:szCs w:val="20"/>
              </w:rPr>
            </w:pPr>
          </w:p>
          <w:p w14:paraId="351BEFE5" w14:textId="77777777" w:rsidR="007949AD" w:rsidRPr="00AD7068"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Työllistäminen</w:t>
            </w:r>
            <w:r>
              <w:rPr>
                <w:rFonts w:ascii="Times New Roman" w:hAnsi="Times New Roman" w:cs="Times New Roman"/>
                <w:sz w:val="20"/>
                <w:szCs w:val="20"/>
              </w:rPr>
              <w:t>.</w:t>
            </w:r>
          </w:p>
        </w:tc>
        <w:tc>
          <w:tcPr>
            <w:tcW w:w="3259" w:type="dxa"/>
            <w:shd w:val="clear" w:color="auto" w:fill="auto"/>
          </w:tcPr>
          <w:p w14:paraId="0BCEF8A4" w14:textId="77777777" w:rsidR="007949AD" w:rsidRDefault="007949AD" w:rsidP="007949AD">
            <w:pPr>
              <w:rPr>
                <w:rFonts w:ascii="Times New Roman" w:hAnsi="Times New Roman" w:cs="Times New Roman"/>
                <w:sz w:val="20"/>
                <w:szCs w:val="20"/>
              </w:rPr>
            </w:pPr>
          </w:p>
          <w:p w14:paraId="1E2553E4" w14:textId="77777777" w:rsidR="007949AD" w:rsidRPr="00AD7068" w:rsidRDefault="007949AD" w:rsidP="007949AD">
            <w:pPr>
              <w:rPr>
                <w:rFonts w:ascii="Times New Roman" w:hAnsi="Times New Roman" w:cs="Times New Roman"/>
                <w:sz w:val="20"/>
                <w:szCs w:val="20"/>
              </w:rPr>
            </w:pPr>
            <w:r>
              <w:rPr>
                <w:rFonts w:ascii="Times New Roman" w:hAnsi="Times New Roman" w:cs="Times New Roman"/>
                <w:sz w:val="20"/>
                <w:szCs w:val="20"/>
              </w:rPr>
              <w:t>Työllistetään yle</w:t>
            </w:r>
            <w:r w:rsidRPr="00AD7068">
              <w:rPr>
                <w:rFonts w:ascii="Times New Roman" w:hAnsi="Times New Roman" w:cs="Times New Roman"/>
                <w:sz w:val="20"/>
                <w:szCs w:val="20"/>
              </w:rPr>
              <w:t xml:space="preserve">isten alueiden ja </w:t>
            </w:r>
            <w:proofErr w:type="spellStart"/>
            <w:r w:rsidRPr="00AD7068">
              <w:rPr>
                <w:rFonts w:ascii="Times New Roman" w:hAnsi="Times New Roman" w:cs="Times New Roman"/>
                <w:sz w:val="20"/>
                <w:szCs w:val="20"/>
              </w:rPr>
              <w:t>reitistöjen</w:t>
            </w:r>
            <w:proofErr w:type="spellEnd"/>
            <w:r w:rsidRPr="00AD7068">
              <w:rPr>
                <w:rFonts w:ascii="Times New Roman" w:hAnsi="Times New Roman" w:cs="Times New Roman"/>
                <w:sz w:val="20"/>
                <w:szCs w:val="20"/>
              </w:rPr>
              <w:t xml:space="preserve"> kunnossapito</w:t>
            </w:r>
            <w:r>
              <w:rPr>
                <w:rFonts w:ascii="Times New Roman" w:hAnsi="Times New Roman" w:cs="Times New Roman"/>
                <w:sz w:val="20"/>
                <w:szCs w:val="20"/>
              </w:rPr>
              <w:t>on</w:t>
            </w:r>
            <w:r w:rsidRPr="00AD7068">
              <w:rPr>
                <w:rFonts w:ascii="Times New Roman" w:hAnsi="Times New Roman" w:cs="Times New Roman"/>
                <w:sz w:val="20"/>
                <w:szCs w:val="20"/>
              </w:rPr>
              <w:t xml:space="preserve"> ja siistimi</w:t>
            </w:r>
            <w:r>
              <w:rPr>
                <w:rFonts w:ascii="Times New Roman" w:hAnsi="Times New Roman" w:cs="Times New Roman"/>
                <w:sz w:val="20"/>
                <w:szCs w:val="20"/>
              </w:rPr>
              <w:t>seen.</w:t>
            </w:r>
          </w:p>
        </w:tc>
        <w:tc>
          <w:tcPr>
            <w:tcW w:w="2980" w:type="dxa"/>
            <w:tcBorders>
              <w:right w:val="single" w:sz="4" w:space="0" w:color="auto"/>
            </w:tcBorders>
            <w:shd w:val="clear" w:color="auto" w:fill="auto"/>
          </w:tcPr>
          <w:p w14:paraId="19102108" w14:textId="77777777" w:rsidR="007949AD" w:rsidRDefault="007949AD" w:rsidP="007949AD">
            <w:pPr>
              <w:rPr>
                <w:rFonts w:ascii="Times New Roman" w:hAnsi="Times New Roman" w:cs="Times New Roman"/>
                <w:sz w:val="20"/>
                <w:szCs w:val="20"/>
              </w:rPr>
            </w:pPr>
          </w:p>
          <w:p w14:paraId="1ACFE329" w14:textId="77777777" w:rsidR="007949AD" w:rsidRPr="00AD7068" w:rsidRDefault="007949AD" w:rsidP="007949AD">
            <w:pPr>
              <w:rPr>
                <w:rFonts w:ascii="Times New Roman" w:hAnsi="Times New Roman" w:cs="Times New Roman"/>
                <w:sz w:val="20"/>
                <w:szCs w:val="20"/>
              </w:rPr>
            </w:pPr>
            <w:r>
              <w:rPr>
                <w:rFonts w:ascii="Times New Roman" w:hAnsi="Times New Roman" w:cs="Times New Roman"/>
                <w:sz w:val="20"/>
                <w:szCs w:val="20"/>
              </w:rPr>
              <w:t>Työllistettyjen määrä.</w:t>
            </w:r>
          </w:p>
        </w:tc>
      </w:tr>
      <w:tr w:rsidR="007949AD" w:rsidRPr="00AD7068" w14:paraId="3187376B" w14:textId="77777777" w:rsidTr="007949AD">
        <w:tc>
          <w:tcPr>
            <w:tcW w:w="3259" w:type="dxa"/>
            <w:tcBorders>
              <w:left w:val="single" w:sz="4" w:space="0" w:color="auto"/>
            </w:tcBorders>
            <w:shd w:val="clear" w:color="auto" w:fill="auto"/>
          </w:tcPr>
          <w:p w14:paraId="23383126" w14:textId="77777777" w:rsidR="007949AD" w:rsidRDefault="007949AD" w:rsidP="007949AD">
            <w:pPr>
              <w:rPr>
                <w:rFonts w:ascii="Times New Roman" w:hAnsi="Times New Roman" w:cs="Times New Roman"/>
                <w:sz w:val="20"/>
                <w:szCs w:val="20"/>
              </w:rPr>
            </w:pPr>
          </w:p>
          <w:p w14:paraId="3DC24BE8" w14:textId="77777777" w:rsidR="007949AD"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Tiestön kunnossapito</w:t>
            </w:r>
            <w:r>
              <w:rPr>
                <w:rFonts w:ascii="Times New Roman" w:hAnsi="Times New Roman" w:cs="Times New Roman"/>
                <w:sz w:val="20"/>
                <w:szCs w:val="20"/>
              </w:rPr>
              <w:t>.</w:t>
            </w:r>
          </w:p>
          <w:p w14:paraId="61E6D999" w14:textId="77777777" w:rsidR="007949AD" w:rsidRPr="00AD7068" w:rsidRDefault="007949AD" w:rsidP="007949AD">
            <w:pPr>
              <w:rPr>
                <w:rFonts w:ascii="Times New Roman" w:hAnsi="Times New Roman" w:cs="Times New Roman"/>
                <w:sz w:val="20"/>
                <w:szCs w:val="20"/>
              </w:rPr>
            </w:pPr>
          </w:p>
        </w:tc>
        <w:tc>
          <w:tcPr>
            <w:tcW w:w="3259" w:type="dxa"/>
            <w:shd w:val="clear" w:color="auto" w:fill="auto"/>
          </w:tcPr>
          <w:p w14:paraId="7036A602" w14:textId="77777777" w:rsidR="007949AD" w:rsidRDefault="007949AD" w:rsidP="007949AD">
            <w:pPr>
              <w:rPr>
                <w:rFonts w:ascii="Times New Roman" w:hAnsi="Times New Roman" w:cs="Times New Roman"/>
                <w:sz w:val="20"/>
                <w:szCs w:val="20"/>
              </w:rPr>
            </w:pPr>
          </w:p>
          <w:p w14:paraId="7B8B9C59" w14:textId="77777777" w:rsidR="007949AD" w:rsidRPr="00AD7068"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Tiestöä ja yleisiä alueita kunnossapidetään hoitosopimuksen mukaisesti.</w:t>
            </w:r>
          </w:p>
          <w:p w14:paraId="35FA0BD4" w14:textId="77777777" w:rsidR="007949AD" w:rsidRDefault="007949AD" w:rsidP="007949AD">
            <w:pPr>
              <w:rPr>
                <w:rFonts w:ascii="Times New Roman" w:hAnsi="Times New Roman" w:cs="Times New Roman"/>
                <w:sz w:val="20"/>
                <w:szCs w:val="20"/>
              </w:rPr>
            </w:pPr>
          </w:p>
          <w:p w14:paraId="54A4837B" w14:textId="77777777" w:rsidR="007949AD"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Avustetaan 300 m ja sitä pitempiä yksityisteitä talviaurauksessa ja kesäkunnossapidossa.</w:t>
            </w:r>
          </w:p>
          <w:p w14:paraId="4654D9C1" w14:textId="77777777" w:rsidR="007949AD" w:rsidRDefault="007949AD" w:rsidP="007949AD">
            <w:pPr>
              <w:rPr>
                <w:rFonts w:ascii="Times New Roman" w:hAnsi="Times New Roman" w:cs="Times New Roman"/>
                <w:sz w:val="20"/>
                <w:szCs w:val="20"/>
              </w:rPr>
            </w:pPr>
          </w:p>
          <w:p w14:paraId="4032934F" w14:textId="77777777" w:rsidR="007949AD" w:rsidRDefault="007949AD" w:rsidP="007949AD">
            <w:pPr>
              <w:rPr>
                <w:rFonts w:ascii="Times New Roman" w:hAnsi="Times New Roman" w:cs="Times New Roman"/>
                <w:sz w:val="20"/>
                <w:szCs w:val="20"/>
              </w:rPr>
            </w:pPr>
            <w:r>
              <w:rPr>
                <w:rFonts w:ascii="Times New Roman" w:hAnsi="Times New Roman" w:cs="Times New Roman"/>
                <w:sz w:val="20"/>
                <w:szCs w:val="20"/>
              </w:rPr>
              <w:t>Uusitaan neljä opastaulua valtateiden varsille.</w:t>
            </w:r>
          </w:p>
          <w:p w14:paraId="6F4A2180" w14:textId="77777777" w:rsidR="007949AD" w:rsidRPr="00AD7068" w:rsidRDefault="007949AD" w:rsidP="007949AD">
            <w:pPr>
              <w:rPr>
                <w:rFonts w:ascii="Times New Roman" w:hAnsi="Times New Roman" w:cs="Times New Roman"/>
                <w:sz w:val="20"/>
                <w:szCs w:val="20"/>
              </w:rPr>
            </w:pPr>
          </w:p>
        </w:tc>
        <w:tc>
          <w:tcPr>
            <w:tcW w:w="2980" w:type="dxa"/>
            <w:tcBorders>
              <w:right w:val="single" w:sz="4" w:space="0" w:color="auto"/>
            </w:tcBorders>
            <w:shd w:val="clear" w:color="auto" w:fill="auto"/>
          </w:tcPr>
          <w:p w14:paraId="09F4299C" w14:textId="77777777" w:rsidR="007949AD" w:rsidRDefault="007949AD" w:rsidP="007949AD">
            <w:pPr>
              <w:rPr>
                <w:rFonts w:ascii="Times New Roman" w:hAnsi="Times New Roman" w:cs="Times New Roman"/>
                <w:sz w:val="20"/>
                <w:szCs w:val="20"/>
              </w:rPr>
            </w:pPr>
          </w:p>
          <w:p w14:paraId="76ECEDC1" w14:textId="77777777" w:rsidR="007949AD" w:rsidRPr="00AD7068"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Kuntalaisten palaute</w:t>
            </w:r>
            <w:r>
              <w:rPr>
                <w:rFonts w:ascii="Times New Roman" w:hAnsi="Times New Roman" w:cs="Times New Roman"/>
                <w:sz w:val="20"/>
                <w:szCs w:val="20"/>
              </w:rPr>
              <w:t>.</w:t>
            </w:r>
          </w:p>
          <w:p w14:paraId="7A6A0C21" w14:textId="77777777" w:rsidR="007949AD" w:rsidRPr="00AD7068" w:rsidRDefault="007949AD" w:rsidP="007949AD">
            <w:pPr>
              <w:rPr>
                <w:rFonts w:ascii="Times New Roman" w:hAnsi="Times New Roman" w:cs="Times New Roman"/>
                <w:sz w:val="20"/>
                <w:szCs w:val="20"/>
              </w:rPr>
            </w:pPr>
          </w:p>
          <w:p w14:paraId="51605A7A" w14:textId="77777777" w:rsidR="007949AD" w:rsidRPr="00AD7068" w:rsidRDefault="007949AD" w:rsidP="007949AD">
            <w:pPr>
              <w:rPr>
                <w:rFonts w:ascii="Times New Roman" w:hAnsi="Times New Roman" w:cs="Times New Roman"/>
                <w:sz w:val="20"/>
                <w:szCs w:val="20"/>
              </w:rPr>
            </w:pPr>
          </w:p>
          <w:p w14:paraId="787BEA56" w14:textId="77777777" w:rsidR="007949AD" w:rsidRDefault="007949AD" w:rsidP="007949AD">
            <w:pPr>
              <w:rPr>
                <w:rFonts w:ascii="Times New Roman" w:hAnsi="Times New Roman" w:cs="Times New Roman"/>
                <w:sz w:val="20"/>
                <w:szCs w:val="20"/>
              </w:rPr>
            </w:pPr>
          </w:p>
          <w:p w14:paraId="44D9D449" w14:textId="77777777" w:rsidR="007949AD" w:rsidRDefault="007949AD" w:rsidP="007949AD">
            <w:pPr>
              <w:rPr>
                <w:rFonts w:ascii="Times New Roman" w:hAnsi="Times New Roman" w:cs="Times New Roman"/>
                <w:sz w:val="20"/>
                <w:szCs w:val="20"/>
              </w:rPr>
            </w:pPr>
          </w:p>
          <w:p w14:paraId="73B1D5D9" w14:textId="77777777" w:rsidR="007949AD" w:rsidRDefault="007949AD" w:rsidP="007949AD">
            <w:pPr>
              <w:rPr>
                <w:rFonts w:ascii="Times New Roman" w:hAnsi="Times New Roman" w:cs="Times New Roman"/>
                <w:sz w:val="20"/>
                <w:szCs w:val="20"/>
              </w:rPr>
            </w:pPr>
          </w:p>
          <w:p w14:paraId="0865E42A" w14:textId="77777777" w:rsidR="007949AD" w:rsidRDefault="007949AD" w:rsidP="007949AD">
            <w:pPr>
              <w:rPr>
                <w:rFonts w:ascii="Times New Roman" w:hAnsi="Times New Roman" w:cs="Times New Roman"/>
                <w:sz w:val="20"/>
                <w:szCs w:val="20"/>
              </w:rPr>
            </w:pPr>
          </w:p>
          <w:p w14:paraId="47EEDC53" w14:textId="77777777" w:rsidR="007949AD" w:rsidRPr="00AD7068"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Tehdyt toimenpiteet</w:t>
            </w:r>
            <w:r>
              <w:rPr>
                <w:rFonts w:ascii="Times New Roman" w:hAnsi="Times New Roman" w:cs="Times New Roman"/>
                <w:sz w:val="20"/>
                <w:szCs w:val="20"/>
              </w:rPr>
              <w:t>.</w:t>
            </w:r>
          </w:p>
        </w:tc>
      </w:tr>
      <w:tr w:rsidR="007949AD" w:rsidRPr="00AD7068" w14:paraId="03209128" w14:textId="77777777" w:rsidTr="007949AD">
        <w:tc>
          <w:tcPr>
            <w:tcW w:w="3259" w:type="dxa"/>
            <w:tcBorders>
              <w:left w:val="single" w:sz="4" w:space="0" w:color="auto"/>
              <w:bottom w:val="single" w:sz="4" w:space="0" w:color="auto"/>
            </w:tcBorders>
            <w:shd w:val="clear" w:color="auto" w:fill="auto"/>
          </w:tcPr>
          <w:p w14:paraId="2B65C07D" w14:textId="77777777" w:rsidR="007949AD" w:rsidRPr="00AD7068"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Viihtyisyyden ylläpito</w:t>
            </w:r>
            <w:r>
              <w:rPr>
                <w:rFonts w:ascii="Times New Roman" w:hAnsi="Times New Roman" w:cs="Times New Roman"/>
                <w:sz w:val="20"/>
                <w:szCs w:val="20"/>
              </w:rPr>
              <w:t>.</w:t>
            </w:r>
          </w:p>
        </w:tc>
        <w:tc>
          <w:tcPr>
            <w:tcW w:w="3259" w:type="dxa"/>
            <w:tcBorders>
              <w:bottom w:val="single" w:sz="4" w:space="0" w:color="auto"/>
            </w:tcBorders>
            <w:shd w:val="clear" w:color="auto" w:fill="auto"/>
          </w:tcPr>
          <w:p w14:paraId="79965339" w14:textId="77777777" w:rsidR="007949AD" w:rsidRPr="00AD7068"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Kesäkukat keskustaajamaan.</w:t>
            </w:r>
          </w:p>
        </w:tc>
        <w:tc>
          <w:tcPr>
            <w:tcW w:w="2980" w:type="dxa"/>
            <w:tcBorders>
              <w:bottom w:val="single" w:sz="4" w:space="0" w:color="auto"/>
              <w:right w:val="single" w:sz="4" w:space="0" w:color="auto"/>
            </w:tcBorders>
            <w:shd w:val="clear" w:color="auto" w:fill="auto"/>
          </w:tcPr>
          <w:p w14:paraId="1703AD6B" w14:textId="77777777" w:rsidR="007949AD" w:rsidRPr="00AD7068"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Saatu palaute</w:t>
            </w:r>
            <w:r>
              <w:rPr>
                <w:rFonts w:ascii="Times New Roman" w:hAnsi="Times New Roman" w:cs="Times New Roman"/>
                <w:sz w:val="20"/>
                <w:szCs w:val="20"/>
              </w:rPr>
              <w:t>.</w:t>
            </w:r>
          </w:p>
        </w:tc>
      </w:tr>
    </w:tbl>
    <w:p w14:paraId="136D5040" w14:textId="18D4C116" w:rsidR="007949AD" w:rsidRDefault="007949AD" w:rsidP="007949AD">
      <w:pPr>
        <w:rPr>
          <w:rFonts w:ascii="Times New Roman" w:hAnsi="Times New Roman" w:cs="Times New Roman"/>
          <w:sz w:val="20"/>
          <w:szCs w:val="20"/>
        </w:rPr>
      </w:pPr>
    </w:p>
    <w:tbl>
      <w:tblPr>
        <w:tblW w:w="9493" w:type="dxa"/>
        <w:tblCellMar>
          <w:left w:w="70" w:type="dxa"/>
          <w:right w:w="70" w:type="dxa"/>
        </w:tblCellMar>
        <w:tblLook w:val="04A0" w:firstRow="1" w:lastRow="0" w:firstColumn="1" w:lastColumn="0" w:noHBand="0" w:noVBand="1"/>
      </w:tblPr>
      <w:tblGrid>
        <w:gridCol w:w="2920"/>
        <w:gridCol w:w="1400"/>
        <w:gridCol w:w="1200"/>
        <w:gridCol w:w="1400"/>
        <w:gridCol w:w="1400"/>
        <w:gridCol w:w="1173"/>
      </w:tblGrid>
      <w:tr w:rsidR="004342A6" w:rsidRPr="004342A6" w14:paraId="659FD145" w14:textId="77777777" w:rsidTr="005A34EA">
        <w:trPr>
          <w:trHeight w:val="57"/>
        </w:trPr>
        <w:tc>
          <w:tcPr>
            <w:tcW w:w="2920" w:type="dxa"/>
            <w:tcBorders>
              <w:top w:val="single" w:sz="4" w:space="0" w:color="auto"/>
              <w:left w:val="single" w:sz="4" w:space="0" w:color="auto"/>
              <w:bottom w:val="single" w:sz="4" w:space="0" w:color="auto"/>
              <w:right w:val="nil"/>
            </w:tcBorders>
            <w:shd w:val="clear" w:color="000000" w:fill="FFFFFF"/>
            <w:noWrap/>
            <w:vAlign w:val="bottom"/>
            <w:hideMark/>
          </w:tcPr>
          <w:p w14:paraId="46C9B24E" w14:textId="77777777" w:rsidR="004342A6" w:rsidRPr="004342A6" w:rsidRDefault="004342A6" w:rsidP="005A34EA">
            <w:pPr>
              <w:rPr>
                <w:rFonts w:ascii="Times New Roman" w:eastAsia="Times New Roman" w:hAnsi="Times New Roman" w:cs="Times New Roman"/>
                <w:b/>
                <w:bCs/>
                <w:sz w:val="20"/>
                <w:szCs w:val="20"/>
                <w:lang w:eastAsia="fi-FI"/>
              </w:rPr>
            </w:pPr>
            <w:r w:rsidRPr="004342A6">
              <w:rPr>
                <w:rFonts w:ascii="Times New Roman" w:eastAsia="Times New Roman" w:hAnsi="Times New Roman" w:cs="Times New Roman"/>
                <w:b/>
                <w:bCs/>
                <w:sz w:val="20"/>
                <w:szCs w:val="20"/>
                <w:lang w:eastAsia="fi-FI"/>
              </w:rPr>
              <w:t>560 Liikenneväylät, puistot ja yleiset alueet</w:t>
            </w:r>
          </w:p>
        </w:tc>
        <w:tc>
          <w:tcPr>
            <w:tcW w:w="1400" w:type="dxa"/>
            <w:tcBorders>
              <w:top w:val="single" w:sz="4" w:space="0" w:color="auto"/>
              <w:left w:val="nil"/>
              <w:bottom w:val="single" w:sz="4" w:space="0" w:color="auto"/>
              <w:right w:val="nil"/>
            </w:tcBorders>
            <w:shd w:val="clear" w:color="000000" w:fill="FFFFFF"/>
            <w:noWrap/>
            <w:vAlign w:val="bottom"/>
            <w:hideMark/>
          </w:tcPr>
          <w:p w14:paraId="42CA38E5" w14:textId="77777777" w:rsidR="004342A6" w:rsidRPr="004342A6" w:rsidRDefault="004342A6" w:rsidP="005A34EA">
            <w:pPr>
              <w:jc w:val="right"/>
              <w:rPr>
                <w:rFonts w:ascii="Times New Roman" w:eastAsia="Times New Roman" w:hAnsi="Times New Roman" w:cs="Times New Roman"/>
                <w:b/>
                <w:bCs/>
                <w:sz w:val="20"/>
                <w:szCs w:val="20"/>
                <w:lang w:eastAsia="fi-FI"/>
              </w:rPr>
            </w:pPr>
            <w:r w:rsidRPr="004342A6">
              <w:rPr>
                <w:rFonts w:ascii="Times New Roman" w:eastAsia="Times New Roman" w:hAnsi="Times New Roman" w:cs="Times New Roman"/>
                <w:b/>
                <w:bCs/>
                <w:sz w:val="20"/>
                <w:szCs w:val="20"/>
                <w:lang w:eastAsia="fi-FI"/>
              </w:rPr>
              <w:t>TP 2018</w:t>
            </w:r>
          </w:p>
        </w:tc>
        <w:tc>
          <w:tcPr>
            <w:tcW w:w="1200" w:type="dxa"/>
            <w:tcBorders>
              <w:top w:val="single" w:sz="4" w:space="0" w:color="auto"/>
              <w:left w:val="nil"/>
              <w:bottom w:val="single" w:sz="4" w:space="0" w:color="auto"/>
              <w:right w:val="nil"/>
            </w:tcBorders>
            <w:shd w:val="clear" w:color="000000" w:fill="FFFFFF"/>
            <w:vAlign w:val="bottom"/>
            <w:hideMark/>
          </w:tcPr>
          <w:p w14:paraId="62F58BDF" w14:textId="77777777" w:rsidR="004342A6" w:rsidRPr="004342A6" w:rsidRDefault="004342A6" w:rsidP="005A34EA">
            <w:pPr>
              <w:jc w:val="right"/>
              <w:rPr>
                <w:rFonts w:ascii="Times New Roman" w:eastAsia="Times New Roman" w:hAnsi="Times New Roman" w:cs="Times New Roman"/>
                <w:b/>
                <w:bCs/>
                <w:sz w:val="20"/>
                <w:szCs w:val="20"/>
                <w:lang w:eastAsia="fi-FI"/>
              </w:rPr>
            </w:pPr>
            <w:proofErr w:type="spellStart"/>
            <w:r w:rsidRPr="004342A6">
              <w:rPr>
                <w:rFonts w:ascii="Times New Roman" w:eastAsia="Times New Roman" w:hAnsi="Times New Roman" w:cs="Times New Roman"/>
                <w:b/>
                <w:bCs/>
                <w:sz w:val="20"/>
                <w:szCs w:val="20"/>
                <w:lang w:eastAsia="fi-FI"/>
              </w:rPr>
              <w:t>TA+muutos</w:t>
            </w:r>
            <w:proofErr w:type="spellEnd"/>
            <w:r w:rsidRPr="004342A6">
              <w:rPr>
                <w:rFonts w:ascii="Times New Roman" w:eastAsia="Times New Roman" w:hAnsi="Times New Roman" w:cs="Times New Roman"/>
                <w:b/>
                <w:bCs/>
                <w:sz w:val="20"/>
                <w:szCs w:val="20"/>
                <w:lang w:eastAsia="fi-FI"/>
              </w:rPr>
              <w:t xml:space="preserve"> 2019</w:t>
            </w:r>
          </w:p>
        </w:tc>
        <w:tc>
          <w:tcPr>
            <w:tcW w:w="1400" w:type="dxa"/>
            <w:tcBorders>
              <w:top w:val="single" w:sz="4" w:space="0" w:color="auto"/>
              <w:left w:val="nil"/>
              <w:bottom w:val="single" w:sz="4" w:space="0" w:color="auto"/>
              <w:right w:val="nil"/>
            </w:tcBorders>
            <w:shd w:val="clear" w:color="000000" w:fill="FFFFFF"/>
            <w:noWrap/>
            <w:vAlign w:val="bottom"/>
            <w:hideMark/>
          </w:tcPr>
          <w:p w14:paraId="0103CC52" w14:textId="77777777" w:rsidR="004342A6" w:rsidRPr="004342A6" w:rsidRDefault="004342A6" w:rsidP="005A34EA">
            <w:pPr>
              <w:jc w:val="right"/>
              <w:rPr>
                <w:rFonts w:ascii="Times New Roman" w:eastAsia="Times New Roman" w:hAnsi="Times New Roman" w:cs="Times New Roman"/>
                <w:b/>
                <w:bCs/>
                <w:sz w:val="20"/>
                <w:szCs w:val="20"/>
                <w:lang w:eastAsia="fi-FI"/>
              </w:rPr>
            </w:pPr>
            <w:r w:rsidRPr="004342A6">
              <w:rPr>
                <w:rFonts w:ascii="Times New Roman" w:eastAsia="Times New Roman" w:hAnsi="Times New Roman" w:cs="Times New Roman"/>
                <w:b/>
                <w:bCs/>
                <w:sz w:val="20"/>
                <w:szCs w:val="20"/>
                <w:lang w:eastAsia="fi-FI"/>
              </w:rPr>
              <w:t>TA2020</w:t>
            </w:r>
          </w:p>
        </w:tc>
        <w:tc>
          <w:tcPr>
            <w:tcW w:w="1400" w:type="dxa"/>
            <w:tcBorders>
              <w:top w:val="single" w:sz="4" w:space="0" w:color="auto"/>
              <w:left w:val="nil"/>
              <w:bottom w:val="single" w:sz="4" w:space="0" w:color="auto"/>
              <w:right w:val="nil"/>
            </w:tcBorders>
            <w:shd w:val="clear" w:color="000000" w:fill="FFFFFF"/>
            <w:noWrap/>
            <w:vAlign w:val="bottom"/>
            <w:hideMark/>
          </w:tcPr>
          <w:p w14:paraId="09C22542" w14:textId="77777777" w:rsidR="004342A6" w:rsidRPr="004342A6" w:rsidRDefault="004342A6" w:rsidP="005A34EA">
            <w:pPr>
              <w:jc w:val="right"/>
              <w:rPr>
                <w:rFonts w:ascii="Times New Roman" w:eastAsia="Times New Roman" w:hAnsi="Times New Roman" w:cs="Times New Roman"/>
                <w:b/>
                <w:bCs/>
                <w:sz w:val="20"/>
                <w:szCs w:val="20"/>
                <w:lang w:eastAsia="fi-FI"/>
              </w:rPr>
            </w:pPr>
            <w:r w:rsidRPr="004342A6">
              <w:rPr>
                <w:rFonts w:ascii="Times New Roman" w:eastAsia="Times New Roman" w:hAnsi="Times New Roman" w:cs="Times New Roman"/>
                <w:b/>
                <w:bCs/>
                <w:sz w:val="20"/>
                <w:szCs w:val="20"/>
                <w:lang w:eastAsia="fi-FI"/>
              </w:rPr>
              <w:t>SU 2021</w:t>
            </w:r>
          </w:p>
        </w:tc>
        <w:tc>
          <w:tcPr>
            <w:tcW w:w="1173" w:type="dxa"/>
            <w:tcBorders>
              <w:top w:val="single" w:sz="4" w:space="0" w:color="auto"/>
              <w:left w:val="nil"/>
              <w:bottom w:val="single" w:sz="4" w:space="0" w:color="auto"/>
              <w:right w:val="single" w:sz="4" w:space="0" w:color="auto"/>
            </w:tcBorders>
            <w:shd w:val="clear" w:color="000000" w:fill="FFFFFF"/>
            <w:noWrap/>
            <w:vAlign w:val="bottom"/>
            <w:hideMark/>
          </w:tcPr>
          <w:p w14:paraId="781C02AE" w14:textId="77777777" w:rsidR="004342A6" w:rsidRPr="004342A6" w:rsidRDefault="004342A6" w:rsidP="005A34EA">
            <w:pPr>
              <w:jc w:val="right"/>
              <w:rPr>
                <w:rFonts w:ascii="Times New Roman" w:eastAsia="Times New Roman" w:hAnsi="Times New Roman" w:cs="Times New Roman"/>
                <w:b/>
                <w:bCs/>
                <w:sz w:val="20"/>
                <w:szCs w:val="20"/>
                <w:lang w:eastAsia="fi-FI"/>
              </w:rPr>
            </w:pPr>
            <w:r w:rsidRPr="004342A6">
              <w:rPr>
                <w:rFonts w:ascii="Times New Roman" w:eastAsia="Times New Roman" w:hAnsi="Times New Roman" w:cs="Times New Roman"/>
                <w:b/>
                <w:bCs/>
                <w:sz w:val="20"/>
                <w:szCs w:val="20"/>
                <w:lang w:eastAsia="fi-FI"/>
              </w:rPr>
              <w:t>SU 2022</w:t>
            </w:r>
          </w:p>
        </w:tc>
      </w:tr>
      <w:tr w:rsidR="004342A6" w:rsidRPr="004342A6" w14:paraId="43DE0E0B" w14:textId="77777777" w:rsidTr="005A34EA">
        <w:trPr>
          <w:trHeight w:val="57"/>
        </w:trPr>
        <w:tc>
          <w:tcPr>
            <w:tcW w:w="2920" w:type="dxa"/>
            <w:tcBorders>
              <w:top w:val="nil"/>
              <w:left w:val="single" w:sz="4" w:space="0" w:color="auto"/>
              <w:bottom w:val="nil"/>
              <w:right w:val="nil"/>
            </w:tcBorders>
            <w:shd w:val="clear" w:color="000000" w:fill="FFFFFF"/>
            <w:noWrap/>
            <w:vAlign w:val="bottom"/>
            <w:hideMark/>
          </w:tcPr>
          <w:p w14:paraId="3F2C36A2" w14:textId="77777777" w:rsidR="004342A6" w:rsidRPr="004342A6" w:rsidRDefault="004342A6" w:rsidP="005A34EA">
            <w:pPr>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Toimintatuotot</w:t>
            </w:r>
          </w:p>
        </w:tc>
        <w:tc>
          <w:tcPr>
            <w:tcW w:w="1400" w:type="dxa"/>
            <w:tcBorders>
              <w:top w:val="nil"/>
              <w:left w:val="nil"/>
              <w:bottom w:val="nil"/>
              <w:right w:val="nil"/>
            </w:tcBorders>
            <w:shd w:val="clear" w:color="000000" w:fill="FFFFFF"/>
            <w:noWrap/>
            <w:vAlign w:val="bottom"/>
            <w:hideMark/>
          </w:tcPr>
          <w:p w14:paraId="1E38B447" w14:textId="77777777" w:rsidR="004342A6" w:rsidRPr="004342A6" w:rsidRDefault="004342A6" w:rsidP="005A34EA">
            <w:pPr>
              <w:jc w:val="right"/>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 </w:t>
            </w:r>
          </w:p>
        </w:tc>
        <w:tc>
          <w:tcPr>
            <w:tcW w:w="1200" w:type="dxa"/>
            <w:tcBorders>
              <w:top w:val="nil"/>
              <w:left w:val="nil"/>
              <w:bottom w:val="nil"/>
              <w:right w:val="nil"/>
            </w:tcBorders>
            <w:shd w:val="clear" w:color="000000" w:fill="FFFFFF"/>
            <w:noWrap/>
            <w:vAlign w:val="bottom"/>
            <w:hideMark/>
          </w:tcPr>
          <w:p w14:paraId="0068CFF4" w14:textId="77777777" w:rsidR="004342A6" w:rsidRPr="004342A6" w:rsidRDefault="004342A6" w:rsidP="005A34EA">
            <w:pPr>
              <w:jc w:val="right"/>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 </w:t>
            </w:r>
          </w:p>
        </w:tc>
        <w:tc>
          <w:tcPr>
            <w:tcW w:w="1400" w:type="dxa"/>
            <w:tcBorders>
              <w:top w:val="nil"/>
              <w:left w:val="nil"/>
              <w:bottom w:val="nil"/>
              <w:right w:val="nil"/>
            </w:tcBorders>
            <w:shd w:val="clear" w:color="000000" w:fill="FFFFFF"/>
            <w:noWrap/>
            <w:vAlign w:val="bottom"/>
            <w:hideMark/>
          </w:tcPr>
          <w:p w14:paraId="4FFE740B" w14:textId="77777777" w:rsidR="004342A6" w:rsidRPr="004342A6" w:rsidRDefault="004342A6" w:rsidP="005A34EA">
            <w:pPr>
              <w:jc w:val="right"/>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 </w:t>
            </w:r>
          </w:p>
        </w:tc>
        <w:tc>
          <w:tcPr>
            <w:tcW w:w="1400" w:type="dxa"/>
            <w:tcBorders>
              <w:top w:val="nil"/>
              <w:left w:val="nil"/>
              <w:bottom w:val="nil"/>
              <w:right w:val="nil"/>
            </w:tcBorders>
            <w:shd w:val="clear" w:color="000000" w:fill="FFFFFF"/>
            <w:noWrap/>
            <w:vAlign w:val="bottom"/>
            <w:hideMark/>
          </w:tcPr>
          <w:p w14:paraId="6FB6B0DF" w14:textId="77777777" w:rsidR="004342A6" w:rsidRPr="004342A6" w:rsidRDefault="004342A6" w:rsidP="005A34EA">
            <w:pPr>
              <w:jc w:val="right"/>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 </w:t>
            </w:r>
          </w:p>
        </w:tc>
        <w:tc>
          <w:tcPr>
            <w:tcW w:w="1173" w:type="dxa"/>
            <w:tcBorders>
              <w:top w:val="nil"/>
              <w:left w:val="nil"/>
              <w:bottom w:val="nil"/>
              <w:right w:val="single" w:sz="4" w:space="0" w:color="auto"/>
            </w:tcBorders>
            <w:shd w:val="clear" w:color="000000" w:fill="FFFFFF"/>
            <w:noWrap/>
            <w:vAlign w:val="bottom"/>
            <w:hideMark/>
          </w:tcPr>
          <w:p w14:paraId="4EAC524C" w14:textId="77777777" w:rsidR="004342A6" w:rsidRPr="004342A6" w:rsidRDefault="004342A6" w:rsidP="005A34EA">
            <w:pPr>
              <w:jc w:val="right"/>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 </w:t>
            </w:r>
          </w:p>
        </w:tc>
      </w:tr>
      <w:tr w:rsidR="004342A6" w:rsidRPr="004342A6" w14:paraId="6156B812" w14:textId="77777777" w:rsidTr="005A34EA">
        <w:trPr>
          <w:trHeight w:val="57"/>
        </w:trPr>
        <w:tc>
          <w:tcPr>
            <w:tcW w:w="2920" w:type="dxa"/>
            <w:tcBorders>
              <w:top w:val="nil"/>
              <w:left w:val="single" w:sz="4" w:space="0" w:color="auto"/>
              <w:bottom w:val="nil"/>
              <w:right w:val="nil"/>
            </w:tcBorders>
            <w:shd w:val="clear" w:color="000000" w:fill="FFFFFF"/>
            <w:noWrap/>
            <w:vAlign w:val="bottom"/>
            <w:hideMark/>
          </w:tcPr>
          <w:p w14:paraId="38CD8D12" w14:textId="77777777" w:rsidR="004342A6" w:rsidRPr="004342A6" w:rsidRDefault="004342A6" w:rsidP="005A34EA">
            <w:pPr>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Toimintakulut</w:t>
            </w:r>
          </w:p>
        </w:tc>
        <w:tc>
          <w:tcPr>
            <w:tcW w:w="1400" w:type="dxa"/>
            <w:tcBorders>
              <w:top w:val="nil"/>
              <w:left w:val="nil"/>
              <w:bottom w:val="nil"/>
              <w:right w:val="nil"/>
            </w:tcBorders>
            <w:shd w:val="clear" w:color="000000" w:fill="FFFFFF"/>
            <w:noWrap/>
            <w:vAlign w:val="bottom"/>
            <w:hideMark/>
          </w:tcPr>
          <w:p w14:paraId="40A9B38C" w14:textId="77777777" w:rsidR="004342A6" w:rsidRPr="004342A6" w:rsidRDefault="004342A6" w:rsidP="005A34EA">
            <w:pPr>
              <w:jc w:val="right"/>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-92 189</w:t>
            </w:r>
          </w:p>
        </w:tc>
        <w:tc>
          <w:tcPr>
            <w:tcW w:w="1200" w:type="dxa"/>
            <w:tcBorders>
              <w:top w:val="nil"/>
              <w:left w:val="nil"/>
              <w:bottom w:val="nil"/>
              <w:right w:val="nil"/>
            </w:tcBorders>
            <w:shd w:val="clear" w:color="000000" w:fill="FFFFFF"/>
            <w:noWrap/>
            <w:vAlign w:val="bottom"/>
            <w:hideMark/>
          </w:tcPr>
          <w:p w14:paraId="4959CAB0" w14:textId="77777777" w:rsidR="004342A6" w:rsidRPr="004342A6" w:rsidRDefault="004342A6" w:rsidP="005A34EA">
            <w:pPr>
              <w:jc w:val="right"/>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-104 000</w:t>
            </w:r>
          </w:p>
        </w:tc>
        <w:tc>
          <w:tcPr>
            <w:tcW w:w="1400" w:type="dxa"/>
            <w:tcBorders>
              <w:top w:val="nil"/>
              <w:left w:val="nil"/>
              <w:bottom w:val="nil"/>
              <w:right w:val="nil"/>
            </w:tcBorders>
            <w:shd w:val="clear" w:color="000000" w:fill="FFFFFF"/>
            <w:noWrap/>
            <w:vAlign w:val="bottom"/>
            <w:hideMark/>
          </w:tcPr>
          <w:p w14:paraId="14C1B10F" w14:textId="77777777" w:rsidR="004342A6" w:rsidRPr="004342A6" w:rsidRDefault="004342A6" w:rsidP="005A34EA">
            <w:pPr>
              <w:jc w:val="right"/>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-108 100</w:t>
            </w:r>
          </w:p>
        </w:tc>
        <w:tc>
          <w:tcPr>
            <w:tcW w:w="1400" w:type="dxa"/>
            <w:tcBorders>
              <w:top w:val="nil"/>
              <w:left w:val="nil"/>
              <w:bottom w:val="nil"/>
              <w:right w:val="nil"/>
            </w:tcBorders>
            <w:shd w:val="clear" w:color="000000" w:fill="FFFFFF"/>
            <w:noWrap/>
            <w:vAlign w:val="bottom"/>
            <w:hideMark/>
          </w:tcPr>
          <w:p w14:paraId="65B24E3C" w14:textId="77777777" w:rsidR="004342A6" w:rsidRPr="004342A6" w:rsidRDefault="004342A6" w:rsidP="005A34EA">
            <w:pPr>
              <w:jc w:val="right"/>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-108 100</w:t>
            </w:r>
          </w:p>
        </w:tc>
        <w:tc>
          <w:tcPr>
            <w:tcW w:w="1173" w:type="dxa"/>
            <w:tcBorders>
              <w:top w:val="nil"/>
              <w:left w:val="nil"/>
              <w:bottom w:val="nil"/>
              <w:right w:val="single" w:sz="4" w:space="0" w:color="auto"/>
            </w:tcBorders>
            <w:shd w:val="clear" w:color="000000" w:fill="FFFFFF"/>
            <w:noWrap/>
            <w:vAlign w:val="bottom"/>
            <w:hideMark/>
          </w:tcPr>
          <w:p w14:paraId="04704012" w14:textId="77777777" w:rsidR="004342A6" w:rsidRPr="004342A6" w:rsidRDefault="004342A6" w:rsidP="005A34EA">
            <w:pPr>
              <w:jc w:val="right"/>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-108 100</w:t>
            </w:r>
          </w:p>
        </w:tc>
      </w:tr>
      <w:tr w:rsidR="004342A6" w:rsidRPr="004342A6" w14:paraId="66552267" w14:textId="77777777" w:rsidTr="005A34EA">
        <w:trPr>
          <w:trHeight w:val="57"/>
        </w:trPr>
        <w:tc>
          <w:tcPr>
            <w:tcW w:w="2920" w:type="dxa"/>
            <w:tcBorders>
              <w:top w:val="nil"/>
              <w:left w:val="single" w:sz="4" w:space="0" w:color="auto"/>
              <w:bottom w:val="nil"/>
              <w:right w:val="nil"/>
            </w:tcBorders>
            <w:shd w:val="clear" w:color="000000" w:fill="FFFFFF"/>
            <w:noWrap/>
            <w:vAlign w:val="bottom"/>
            <w:hideMark/>
          </w:tcPr>
          <w:p w14:paraId="56E079F5" w14:textId="77777777" w:rsidR="004342A6" w:rsidRPr="004342A6" w:rsidRDefault="004342A6" w:rsidP="005A34EA">
            <w:pPr>
              <w:rPr>
                <w:rFonts w:ascii="Times New Roman" w:eastAsia="Times New Roman" w:hAnsi="Times New Roman" w:cs="Times New Roman"/>
                <w:b/>
                <w:bCs/>
                <w:sz w:val="20"/>
                <w:szCs w:val="20"/>
                <w:lang w:eastAsia="fi-FI"/>
              </w:rPr>
            </w:pPr>
            <w:r w:rsidRPr="004342A6">
              <w:rPr>
                <w:rFonts w:ascii="Times New Roman" w:eastAsia="Times New Roman" w:hAnsi="Times New Roman" w:cs="Times New Roman"/>
                <w:b/>
                <w:bCs/>
                <w:sz w:val="20"/>
                <w:szCs w:val="20"/>
                <w:lang w:eastAsia="fi-FI"/>
              </w:rPr>
              <w:t>Netto</w:t>
            </w:r>
          </w:p>
        </w:tc>
        <w:tc>
          <w:tcPr>
            <w:tcW w:w="1400" w:type="dxa"/>
            <w:tcBorders>
              <w:top w:val="nil"/>
              <w:left w:val="nil"/>
              <w:bottom w:val="nil"/>
              <w:right w:val="nil"/>
            </w:tcBorders>
            <w:shd w:val="clear" w:color="000000" w:fill="FFFFFF"/>
            <w:noWrap/>
            <w:vAlign w:val="bottom"/>
            <w:hideMark/>
          </w:tcPr>
          <w:p w14:paraId="7CB389A9" w14:textId="77777777" w:rsidR="004342A6" w:rsidRPr="004342A6" w:rsidRDefault="004342A6" w:rsidP="005A34EA">
            <w:pPr>
              <w:jc w:val="right"/>
              <w:rPr>
                <w:rFonts w:ascii="Times New Roman" w:eastAsia="Times New Roman" w:hAnsi="Times New Roman" w:cs="Times New Roman"/>
                <w:b/>
                <w:bCs/>
                <w:sz w:val="20"/>
                <w:szCs w:val="20"/>
                <w:lang w:eastAsia="fi-FI"/>
              </w:rPr>
            </w:pPr>
            <w:r w:rsidRPr="004342A6">
              <w:rPr>
                <w:rFonts w:ascii="Times New Roman" w:eastAsia="Times New Roman" w:hAnsi="Times New Roman" w:cs="Times New Roman"/>
                <w:b/>
                <w:bCs/>
                <w:sz w:val="20"/>
                <w:szCs w:val="20"/>
                <w:lang w:eastAsia="fi-FI"/>
              </w:rPr>
              <w:t>-92 189</w:t>
            </w:r>
          </w:p>
        </w:tc>
        <w:tc>
          <w:tcPr>
            <w:tcW w:w="1200" w:type="dxa"/>
            <w:tcBorders>
              <w:top w:val="nil"/>
              <w:left w:val="nil"/>
              <w:bottom w:val="nil"/>
              <w:right w:val="nil"/>
            </w:tcBorders>
            <w:shd w:val="clear" w:color="000000" w:fill="FFFFFF"/>
            <w:noWrap/>
            <w:vAlign w:val="bottom"/>
            <w:hideMark/>
          </w:tcPr>
          <w:p w14:paraId="0EB51A8C" w14:textId="77777777" w:rsidR="004342A6" w:rsidRPr="004342A6" w:rsidRDefault="004342A6" w:rsidP="005A34EA">
            <w:pPr>
              <w:jc w:val="right"/>
              <w:rPr>
                <w:rFonts w:ascii="Times New Roman" w:eastAsia="Times New Roman" w:hAnsi="Times New Roman" w:cs="Times New Roman"/>
                <w:b/>
                <w:bCs/>
                <w:sz w:val="20"/>
                <w:szCs w:val="20"/>
                <w:lang w:eastAsia="fi-FI"/>
              </w:rPr>
            </w:pPr>
            <w:r w:rsidRPr="004342A6">
              <w:rPr>
                <w:rFonts w:ascii="Times New Roman" w:eastAsia="Times New Roman" w:hAnsi="Times New Roman" w:cs="Times New Roman"/>
                <w:b/>
                <w:bCs/>
                <w:sz w:val="20"/>
                <w:szCs w:val="20"/>
                <w:lang w:eastAsia="fi-FI"/>
              </w:rPr>
              <w:t>-104 000</w:t>
            </w:r>
          </w:p>
        </w:tc>
        <w:tc>
          <w:tcPr>
            <w:tcW w:w="1400" w:type="dxa"/>
            <w:tcBorders>
              <w:top w:val="nil"/>
              <w:left w:val="nil"/>
              <w:bottom w:val="nil"/>
              <w:right w:val="nil"/>
            </w:tcBorders>
            <w:shd w:val="clear" w:color="000000" w:fill="FFFFFF"/>
            <w:noWrap/>
            <w:vAlign w:val="bottom"/>
            <w:hideMark/>
          </w:tcPr>
          <w:p w14:paraId="54C833F7" w14:textId="77777777" w:rsidR="004342A6" w:rsidRPr="004342A6" w:rsidRDefault="004342A6" w:rsidP="005A34EA">
            <w:pPr>
              <w:jc w:val="right"/>
              <w:rPr>
                <w:rFonts w:ascii="Times New Roman" w:eastAsia="Times New Roman" w:hAnsi="Times New Roman" w:cs="Times New Roman"/>
                <w:b/>
                <w:bCs/>
                <w:sz w:val="20"/>
                <w:szCs w:val="20"/>
                <w:lang w:eastAsia="fi-FI"/>
              </w:rPr>
            </w:pPr>
            <w:r w:rsidRPr="004342A6">
              <w:rPr>
                <w:rFonts w:ascii="Times New Roman" w:eastAsia="Times New Roman" w:hAnsi="Times New Roman" w:cs="Times New Roman"/>
                <w:b/>
                <w:bCs/>
                <w:sz w:val="20"/>
                <w:szCs w:val="20"/>
                <w:lang w:eastAsia="fi-FI"/>
              </w:rPr>
              <w:t>-108 100</w:t>
            </w:r>
          </w:p>
        </w:tc>
        <w:tc>
          <w:tcPr>
            <w:tcW w:w="1400" w:type="dxa"/>
            <w:tcBorders>
              <w:top w:val="nil"/>
              <w:left w:val="nil"/>
              <w:bottom w:val="nil"/>
              <w:right w:val="nil"/>
            </w:tcBorders>
            <w:shd w:val="clear" w:color="000000" w:fill="FFFFFF"/>
            <w:noWrap/>
            <w:vAlign w:val="bottom"/>
            <w:hideMark/>
          </w:tcPr>
          <w:p w14:paraId="1F7E7308" w14:textId="77777777" w:rsidR="004342A6" w:rsidRPr="004342A6" w:rsidRDefault="004342A6" w:rsidP="005A34EA">
            <w:pPr>
              <w:jc w:val="right"/>
              <w:rPr>
                <w:rFonts w:ascii="Times New Roman" w:eastAsia="Times New Roman" w:hAnsi="Times New Roman" w:cs="Times New Roman"/>
                <w:b/>
                <w:bCs/>
                <w:sz w:val="20"/>
                <w:szCs w:val="20"/>
                <w:lang w:eastAsia="fi-FI"/>
              </w:rPr>
            </w:pPr>
            <w:r w:rsidRPr="004342A6">
              <w:rPr>
                <w:rFonts w:ascii="Times New Roman" w:eastAsia="Times New Roman" w:hAnsi="Times New Roman" w:cs="Times New Roman"/>
                <w:b/>
                <w:bCs/>
                <w:sz w:val="20"/>
                <w:szCs w:val="20"/>
                <w:lang w:eastAsia="fi-FI"/>
              </w:rPr>
              <w:t>-108 100</w:t>
            </w:r>
          </w:p>
        </w:tc>
        <w:tc>
          <w:tcPr>
            <w:tcW w:w="1173" w:type="dxa"/>
            <w:tcBorders>
              <w:top w:val="nil"/>
              <w:left w:val="nil"/>
              <w:bottom w:val="nil"/>
              <w:right w:val="single" w:sz="4" w:space="0" w:color="auto"/>
            </w:tcBorders>
            <w:shd w:val="clear" w:color="000000" w:fill="FFFFFF"/>
            <w:noWrap/>
            <w:vAlign w:val="bottom"/>
            <w:hideMark/>
          </w:tcPr>
          <w:p w14:paraId="510FCDC0" w14:textId="77777777" w:rsidR="004342A6" w:rsidRPr="004342A6" w:rsidRDefault="004342A6" w:rsidP="005A34EA">
            <w:pPr>
              <w:jc w:val="right"/>
              <w:rPr>
                <w:rFonts w:ascii="Times New Roman" w:eastAsia="Times New Roman" w:hAnsi="Times New Roman" w:cs="Times New Roman"/>
                <w:b/>
                <w:bCs/>
                <w:sz w:val="20"/>
                <w:szCs w:val="20"/>
                <w:lang w:eastAsia="fi-FI"/>
              </w:rPr>
            </w:pPr>
            <w:r w:rsidRPr="004342A6">
              <w:rPr>
                <w:rFonts w:ascii="Times New Roman" w:eastAsia="Times New Roman" w:hAnsi="Times New Roman" w:cs="Times New Roman"/>
                <w:b/>
                <w:bCs/>
                <w:sz w:val="20"/>
                <w:szCs w:val="20"/>
                <w:lang w:eastAsia="fi-FI"/>
              </w:rPr>
              <w:t>-108 100</w:t>
            </w:r>
          </w:p>
        </w:tc>
      </w:tr>
      <w:tr w:rsidR="004342A6" w:rsidRPr="004342A6" w14:paraId="650747B8" w14:textId="77777777" w:rsidTr="005A34EA">
        <w:trPr>
          <w:trHeight w:val="57"/>
        </w:trPr>
        <w:tc>
          <w:tcPr>
            <w:tcW w:w="2920" w:type="dxa"/>
            <w:tcBorders>
              <w:top w:val="nil"/>
              <w:left w:val="single" w:sz="4" w:space="0" w:color="auto"/>
              <w:bottom w:val="nil"/>
              <w:right w:val="nil"/>
            </w:tcBorders>
            <w:shd w:val="clear" w:color="000000" w:fill="FFFFFF"/>
            <w:noWrap/>
            <w:vAlign w:val="bottom"/>
            <w:hideMark/>
          </w:tcPr>
          <w:p w14:paraId="6B15B995" w14:textId="77777777" w:rsidR="004342A6" w:rsidRPr="004342A6" w:rsidRDefault="004342A6" w:rsidP="005A34EA">
            <w:pPr>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Poistot</w:t>
            </w:r>
          </w:p>
        </w:tc>
        <w:tc>
          <w:tcPr>
            <w:tcW w:w="1400" w:type="dxa"/>
            <w:tcBorders>
              <w:top w:val="nil"/>
              <w:left w:val="nil"/>
              <w:bottom w:val="nil"/>
              <w:right w:val="nil"/>
            </w:tcBorders>
            <w:shd w:val="clear" w:color="000000" w:fill="FFFFFF"/>
            <w:noWrap/>
            <w:vAlign w:val="bottom"/>
            <w:hideMark/>
          </w:tcPr>
          <w:p w14:paraId="3B7D861C" w14:textId="77777777" w:rsidR="004342A6" w:rsidRPr="004342A6" w:rsidRDefault="004342A6" w:rsidP="005A34EA">
            <w:pPr>
              <w:jc w:val="right"/>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-76 958</w:t>
            </w:r>
          </w:p>
        </w:tc>
        <w:tc>
          <w:tcPr>
            <w:tcW w:w="1200" w:type="dxa"/>
            <w:tcBorders>
              <w:top w:val="nil"/>
              <w:left w:val="nil"/>
              <w:bottom w:val="nil"/>
              <w:right w:val="nil"/>
            </w:tcBorders>
            <w:shd w:val="clear" w:color="000000" w:fill="FFFFFF"/>
            <w:noWrap/>
            <w:vAlign w:val="bottom"/>
            <w:hideMark/>
          </w:tcPr>
          <w:p w14:paraId="598EB91C" w14:textId="77777777" w:rsidR="004342A6" w:rsidRPr="004342A6" w:rsidRDefault="004342A6" w:rsidP="005A34EA">
            <w:pPr>
              <w:jc w:val="right"/>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-119 400</w:t>
            </w:r>
          </w:p>
        </w:tc>
        <w:tc>
          <w:tcPr>
            <w:tcW w:w="1400" w:type="dxa"/>
            <w:tcBorders>
              <w:top w:val="nil"/>
              <w:left w:val="nil"/>
              <w:bottom w:val="nil"/>
              <w:right w:val="nil"/>
            </w:tcBorders>
            <w:shd w:val="clear" w:color="000000" w:fill="FFFFFF"/>
            <w:noWrap/>
            <w:vAlign w:val="bottom"/>
            <w:hideMark/>
          </w:tcPr>
          <w:p w14:paraId="53605850" w14:textId="77777777" w:rsidR="004342A6" w:rsidRPr="004342A6" w:rsidRDefault="004342A6" w:rsidP="005A34EA">
            <w:pPr>
              <w:jc w:val="right"/>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-127 500</w:t>
            </w:r>
          </w:p>
        </w:tc>
        <w:tc>
          <w:tcPr>
            <w:tcW w:w="1400" w:type="dxa"/>
            <w:tcBorders>
              <w:top w:val="nil"/>
              <w:left w:val="nil"/>
              <w:bottom w:val="nil"/>
              <w:right w:val="nil"/>
            </w:tcBorders>
            <w:shd w:val="clear" w:color="000000" w:fill="FFFFFF"/>
            <w:noWrap/>
            <w:vAlign w:val="bottom"/>
            <w:hideMark/>
          </w:tcPr>
          <w:p w14:paraId="3228D98B" w14:textId="77777777" w:rsidR="004342A6" w:rsidRPr="004342A6" w:rsidRDefault="004342A6" w:rsidP="005A34EA">
            <w:pPr>
              <w:jc w:val="right"/>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-127 500</w:t>
            </w:r>
          </w:p>
        </w:tc>
        <w:tc>
          <w:tcPr>
            <w:tcW w:w="1173" w:type="dxa"/>
            <w:tcBorders>
              <w:top w:val="nil"/>
              <w:left w:val="nil"/>
              <w:bottom w:val="nil"/>
              <w:right w:val="single" w:sz="4" w:space="0" w:color="auto"/>
            </w:tcBorders>
            <w:shd w:val="clear" w:color="000000" w:fill="FFFFFF"/>
            <w:noWrap/>
            <w:vAlign w:val="bottom"/>
            <w:hideMark/>
          </w:tcPr>
          <w:p w14:paraId="642E7339" w14:textId="77777777" w:rsidR="004342A6" w:rsidRPr="004342A6" w:rsidRDefault="004342A6" w:rsidP="005A34EA">
            <w:pPr>
              <w:jc w:val="right"/>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-127 500</w:t>
            </w:r>
          </w:p>
        </w:tc>
      </w:tr>
      <w:tr w:rsidR="004342A6" w:rsidRPr="004342A6" w14:paraId="4AFCEEFA" w14:textId="77777777" w:rsidTr="005A34EA">
        <w:trPr>
          <w:trHeight w:val="57"/>
        </w:trPr>
        <w:tc>
          <w:tcPr>
            <w:tcW w:w="2920" w:type="dxa"/>
            <w:tcBorders>
              <w:top w:val="nil"/>
              <w:left w:val="single" w:sz="4" w:space="0" w:color="auto"/>
              <w:bottom w:val="single" w:sz="4" w:space="0" w:color="auto"/>
              <w:right w:val="nil"/>
            </w:tcBorders>
            <w:shd w:val="clear" w:color="000000" w:fill="FFFFFF"/>
            <w:noWrap/>
            <w:vAlign w:val="bottom"/>
            <w:hideMark/>
          </w:tcPr>
          <w:p w14:paraId="63573AE7" w14:textId="77777777" w:rsidR="004342A6" w:rsidRPr="004342A6" w:rsidRDefault="004342A6" w:rsidP="005A34EA">
            <w:pPr>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€/asukas TA2020/1570</w:t>
            </w:r>
          </w:p>
        </w:tc>
        <w:tc>
          <w:tcPr>
            <w:tcW w:w="1400" w:type="dxa"/>
            <w:tcBorders>
              <w:top w:val="nil"/>
              <w:left w:val="nil"/>
              <w:bottom w:val="single" w:sz="4" w:space="0" w:color="auto"/>
              <w:right w:val="nil"/>
            </w:tcBorders>
            <w:shd w:val="clear" w:color="000000" w:fill="FFFFFF"/>
            <w:noWrap/>
            <w:vAlign w:val="bottom"/>
            <w:hideMark/>
          </w:tcPr>
          <w:p w14:paraId="247BA0B0" w14:textId="77777777" w:rsidR="004342A6" w:rsidRPr="004342A6" w:rsidRDefault="004342A6" w:rsidP="005A34EA">
            <w:pPr>
              <w:rPr>
                <w:rFonts w:ascii="Times New Roman" w:eastAsia="Times New Roman" w:hAnsi="Times New Roman" w:cs="Times New Roman"/>
                <w:color w:val="000000"/>
                <w:sz w:val="20"/>
                <w:szCs w:val="20"/>
                <w:lang w:eastAsia="fi-FI"/>
              </w:rPr>
            </w:pPr>
            <w:r w:rsidRPr="004342A6">
              <w:rPr>
                <w:rFonts w:ascii="Times New Roman" w:eastAsia="Times New Roman" w:hAnsi="Times New Roman" w:cs="Times New Roman"/>
                <w:color w:val="000000"/>
                <w:sz w:val="20"/>
                <w:szCs w:val="20"/>
                <w:lang w:eastAsia="fi-FI"/>
              </w:rPr>
              <w:t> </w:t>
            </w:r>
          </w:p>
        </w:tc>
        <w:tc>
          <w:tcPr>
            <w:tcW w:w="1200" w:type="dxa"/>
            <w:tcBorders>
              <w:top w:val="nil"/>
              <w:left w:val="nil"/>
              <w:bottom w:val="single" w:sz="4" w:space="0" w:color="auto"/>
              <w:right w:val="nil"/>
            </w:tcBorders>
            <w:shd w:val="clear" w:color="000000" w:fill="FFFFFF"/>
            <w:noWrap/>
            <w:vAlign w:val="bottom"/>
            <w:hideMark/>
          </w:tcPr>
          <w:p w14:paraId="35D04193" w14:textId="77777777" w:rsidR="004342A6" w:rsidRPr="004342A6" w:rsidRDefault="004342A6" w:rsidP="005A34EA">
            <w:pPr>
              <w:rPr>
                <w:rFonts w:ascii="Times New Roman" w:eastAsia="Times New Roman" w:hAnsi="Times New Roman" w:cs="Times New Roman"/>
                <w:color w:val="000000"/>
                <w:sz w:val="20"/>
                <w:szCs w:val="20"/>
                <w:lang w:eastAsia="fi-FI"/>
              </w:rPr>
            </w:pPr>
            <w:r w:rsidRPr="004342A6">
              <w:rPr>
                <w:rFonts w:ascii="Times New Roman" w:eastAsia="Times New Roman" w:hAnsi="Times New Roman" w:cs="Times New Roman"/>
                <w:color w:val="000000"/>
                <w:sz w:val="20"/>
                <w:szCs w:val="20"/>
                <w:lang w:eastAsia="fi-FI"/>
              </w:rPr>
              <w:t> </w:t>
            </w:r>
          </w:p>
        </w:tc>
        <w:tc>
          <w:tcPr>
            <w:tcW w:w="1400" w:type="dxa"/>
            <w:tcBorders>
              <w:top w:val="nil"/>
              <w:left w:val="nil"/>
              <w:bottom w:val="single" w:sz="4" w:space="0" w:color="auto"/>
              <w:right w:val="nil"/>
            </w:tcBorders>
            <w:shd w:val="clear" w:color="000000" w:fill="FFFFFF"/>
            <w:noWrap/>
            <w:vAlign w:val="bottom"/>
            <w:hideMark/>
          </w:tcPr>
          <w:p w14:paraId="117082BD" w14:textId="77777777" w:rsidR="004342A6" w:rsidRPr="004342A6" w:rsidRDefault="004342A6" w:rsidP="005A34EA">
            <w:pPr>
              <w:jc w:val="right"/>
              <w:rPr>
                <w:rFonts w:ascii="Times New Roman" w:eastAsia="Times New Roman" w:hAnsi="Times New Roman" w:cs="Times New Roman"/>
                <w:color w:val="000000"/>
                <w:sz w:val="20"/>
                <w:szCs w:val="20"/>
                <w:lang w:eastAsia="fi-FI"/>
              </w:rPr>
            </w:pPr>
            <w:r w:rsidRPr="004342A6">
              <w:rPr>
                <w:rFonts w:ascii="Times New Roman" w:eastAsia="Times New Roman" w:hAnsi="Times New Roman" w:cs="Times New Roman"/>
                <w:color w:val="000000"/>
                <w:sz w:val="20"/>
                <w:szCs w:val="20"/>
                <w:lang w:eastAsia="fi-FI"/>
              </w:rPr>
              <w:t>-69</w:t>
            </w:r>
          </w:p>
        </w:tc>
        <w:tc>
          <w:tcPr>
            <w:tcW w:w="1400" w:type="dxa"/>
            <w:tcBorders>
              <w:top w:val="nil"/>
              <w:left w:val="nil"/>
              <w:bottom w:val="single" w:sz="4" w:space="0" w:color="auto"/>
              <w:right w:val="nil"/>
            </w:tcBorders>
            <w:shd w:val="clear" w:color="000000" w:fill="FFFFFF"/>
            <w:noWrap/>
            <w:vAlign w:val="bottom"/>
            <w:hideMark/>
          </w:tcPr>
          <w:p w14:paraId="24545A70" w14:textId="77777777" w:rsidR="004342A6" w:rsidRPr="004342A6" w:rsidRDefault="004342A6" w:rsidP="005A34EA">
            <w:pPr>
              <w:rPr>
                <w:rFonts w:ascii="Times New Roman" w:eastAsia="Times New Roman" w:hAnsi="Times New Roman" w:cs="Times New Roman"/>
                <w:color w:val="000000"/>
                <w:sz w:val="20"/>
                <w:szCs w:val="20"/>
                <w:lang w:eastAsia="fi-FI"/>
              </w:rPr>
            </w:pPr>
            <w:r w:rsidRPr="004342A6">
              <w:rPr>
                <w:rFonts w:ascii="Times New Roman" w:eastAsia="Times New Roman" w:hAnsi="Times New Roman" w:cs="Times New Roman"/>
                <w:color w:val="000000"/>
                <w:sz w:val="20"/>
                <w:szCs w:val="20"/>
                <w:lang w:eastAsia="fi-FI"/>
              </w:rPr>
              <w:t> </w:t>
            </w:r>
          </w:p>
        </w:tc>
        <w:tc>
          <w:tcPr>
            <w:tcW w:w="1173" w:type="dxa"/>
            <w:tcBorders>
              <w:top w:val="nil"/>
              <w:left w:val="nil"/>
              <w:bottom w:val="single" w:sz="4" w:space="0" w:color="auto"/>
              <w:right w:val="single" w:sz="4" w:space="0" w:color="auto"/>
            </w:tcBorders>
            <w:shd w:val="clear" w:color="000000" w:fill="FFFFFF"/>
            <w:noWrap/>
            <w:vAlign w:val="bottom"/>
            <w:hideMark/>
          </w:tcPr>
          <w:p w14:paraId="531E42FE" w14:textId="77777777" w:rsidR="004342A6" w:rsidRPr="004342A6" w:rsidRDefault="004342A6" w:rsidP="005A34EA">
            <w:pPr>
              <w:rPr>
                <w:rFonts w:ascii="Times New Roman" w:eastAsia="Times New Roman" w:hAnsi="Times New Roman" w:cs="Times New Roman"/>
                <w:color w:val="000000"/>
                <w:sz w:val="20"/>
                <w:szCs w:val="20"/>
                <w:lang w:eastAsia="fi-FI"/>
              </w:rPr>
            </w:pPr>
            <w:r w:rsidRPr="004342A6">
              <w:rPr>
                <w:rFonts w:ascii="Times New Roman" w:eastAsia="Times New Roman" w:hAnsi="Times New Roman" w:cs="Times New Roman"/>
                <w:color w:val="000000"/>
                <w:sz w:val="20"/>
                <w:szCs w:val="20"/>
                <w:lang w:eastAsia="fi-FI"/>
              </w:rPr>
              <w:t> </w:t>
            </w:r>
          </w:p>
        </w:tc>
      </w:tr>
    </w:tbl>
    <w:p w14:paraId="35003053" w14:textId="634AB6FE" w:rsidR="004342A6" w:rsidRDefault="004342A6" w:rsidP="007949AD">
      <w:pPr>
        <w:rPr>
          <w:rFonts w:ascii="Times New Roman" w:hAnsi="Times New Roman" w:cs="Times New Roman"/>
          <w:sz w:val="20"/>
          <w:szCs w:val="20"/>
        </w:rPr>
      </w:pPr>
    </w:p>
    <w:p w14:paraId="63AC5AE0" w14:textId="77777777" w:rsidR="007949AD" w:rsidRPr="00AD7068" w:rsidRDefault="007949AD" w:rsidP="007949AD">
      <w:pPr>
        <w:rPr>
          <w:rFonts w:ascii="Times New Roman" w:hAnsi="Times New Roman" w:cs="Times New Roman"/>
          <w:b/>
          <w:sz w:val="20"/>
          <w:szCs w:val="20"/>
        </w:rPr>
      </w:pPr>
      <w:r w:rsidRPr="00AD7068">
        <w:rPr>
          <w:rFonts w:ascii="Times New Roman" w:hAnsi="Times New Roman" w:cs="Times New Roman"/>
          <w:b/>
          <w:sz w:val="20"/>
          <w:szCs w:val="20"/>
        </w:rPr>
        <w:t>Perustelut</w:t>
      </w:r>
    </w:p>
    <w:p w14:paraId="662739FC" w14:textId="77777777" w:rsidR="007949AD"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Turvallisen, virikkeellisen ja viihtyisän kuntakuvan luominen pitämällä liikenneväylät, puistot ja yleiset alueet hyvässä ja siistissä kunnossa.</w:t>
      </w:r>
    </w:p>
    <w:p w14:paraId="09E866FF" w14:textId="77777777" w:rsidR="007949AD" w:rsidRPr="00AD7068" w:rsidRDefault="007949AD" w:rsidP="007949AD">
      <w:pPr>
        <w:rPr>
          <w:rFonts w:ascii="Times New Roman" w:hAnsi="Times New Roman" w:cs="Times New Roman"/>
          <w:sz w:val="20"/>
          <w:szCs w:val="20"/>
        </w:rPr>
      </w:pPr>
    </w:p>
    <w:p w14:paraId="33C3EE13" w14:textId="77777777" w:rsidR="007949AD" w:rsidRPr="00AD7068" w:rsidRDefault="007949AD" w:rsidP="007949AD">
      <w:pPr>
        <w:pStyle w:val="Otsikko2"/>
        <w:spacing w:before="0"/>
        <w:rPr>
          <w:rFonts w:ascii="Times New Roman" w:hAnsi="Times New Roman" w:cs="Times New Roman"/>
          <w:color w:val="auto"/>
          <w:sz w:val="18"/>
          <w:szCs w:val="20"/>
        </w:rPr>
      </w:pPr>
      <w:bookmarkStart w:id="98" w:name="_Toc26449087"/>
      <w:r w:rsidRPr="00AD7068">
        <w:rPr>
          <w:rFonts w:ascii="Times New Roman" w:hAnsi="Times New Roman" w:cs="Times New Roman"/>
          <w:color w:val="auto"/>
          <w:sz w:val="22"/>
        </w:rPr>
        <w:t>600 Rakennusvalvonta</w:t>
      </w:r>
      <w:bookmarkEnd w:id="98"/>
    </w:p>
    <w:p w14:paraId="7E911388" w14:textId="77777777" w:rsidR="007949AD" w:rsidRPr="000636AD" w:rsidRDefault="007949AD" w:rsidP="007949AD">
      <w:pPr>
        <w:rPr>
          <w:rFonts w:ascii="Times New Roman" w:hAnsi="Times New Roman" w:cs="Times New Roman"/>
          <w:sz w:val="20"/>
          <w:szCs w:val="20"/>
        </w:rPr>
      </w:pPr>
    </w:p>
    <w:p w14:paraId="1EA7574C" w14:textId="77777777" w:rsidR="007949AD" w:rsidRPr="00AD7068" w:rsidRDefault="007949AD" w:rsidP="007949AD">
      <w:pPr>
        <w:rPr>
          <w:rFonts w:ascii="Times New Roman" w:hAnsi="Times New Roman" w:cs="Times New Roman"/>
          <w:b/>
          <w:sz w:val="20"/>
          <w:szCs w:val="20"/>
        </w:rPr>
      </w:pPr>
      <w:r w:rsidRPr="00AD7068">
        <w:rPr>
          <w:rFonts w:ascii="Times New Roman" w:hAnsi="Times New Roman" w:cs="Times New Roman"/>
          <w:b/>
          <w:sz w:val="20"/>
          <w:szCs w:val="20"/>
        </w:rPr>
        <w:t>Palvelusuunnitelma</w:t>
      </w:r>
    </w:p>
    <w:p w14:paraId="14CCC113" w14:textId="77777777" w:rsidR="007949AD" w:rsidRDefault="007949AD" w:rsidP="00290C90">
      <w:pPr>
        <w:rPr>
          <w:rFonts w:ascii="Times New Roman" w:hAnsi="Times New Roman" w:cs="Times New Roman"/>
          <w:sz w:val="20"/>
          <w:szCs w:val="20"/>
        </w:rPr>
      </w:pPr>
      <w:r w:rsidRPr="00AD7068">
        <w:rPr>
          <w:rFonts w:ascii="Times New Roman" w:hAnsi="Times New Roman" w:cs="Times New Roman"/>
          <w:sz w:val="20"/>
          <w:szCs w:val="20"/>
        </w:rPr>
        <w:t>Tehtäviin kuuluu rakennus- ja maa-ainesvalvonta.</w:t>
      </w:r>
    </w:p>
    <w:p w14:paraId="0E17ADCD" w14:textId="77777777" w:rsidR="007949AD" w:rsidRDefault="007949AD" w:rsidP="00290C90">
      <w:pPr>
        <w:rPr>
          <w:rFonts w:ascii="Times New Roman" w:hAnsi="Times New Roman" w:cs="Times New Roman"/>
          <w:sz w:val="20"/>
          <w:szCs w:val="20"/>
        </w:rPr>
      </w:pPr>
    </w:p>
    <w:p w14:paraId="3D735848" w14:textId="77777777" w:rsidR="007949AD" w:rsidRPr="007E7252" w:rsidRDefault="007949AD" w:rsidP="007949AD">
      <w:pPr>
        <w:rPr>
          <w:rFonts w:ascii="Times New Roman" w:hAnsi="Times New Roman" w:cs="Times New Roman"/>
          <w:b/>
          <w:sz w:val="20"/>
          <w:szCs w:val="20"/>
        </w:rPr>
      </w:pPr>
      <w:r w:rsidRPr="007E7252">
        <w:rPr>
          <w:rFonts w:ascii="Times New Roman" w:hAnsi="Times New Roman" w:cs="Times New Roman"/>
          <w:b/>
          <w:sz w:val="20"/>
          <w:szCs w:val="20"/>
        </w:rPr>
        <w:t>Toiminnalliset tavoitteet</w:t>
      </w:r>
    </w:p>
    <w:tbl>
      <w:tblPr>
        <w:tblW w:w="9498" w:type="dxa"/>
        <w:tblInd w:w="-5" w:type="dxa"/>
        <w:tblLook w:val="04A0" w:firstRow="1" w:lastRow="0" w:firstColumn="1" w:lastColumn="0" w:noHBand="0" w:noVBand="1"/>
      </w:tblPr>
      <w:tblGrid>
        <w:gridCol w:w="3259"/>
        <w:gridCol w:w="3259"/>
        <w:gridCol w:w="2980"/>
      </w:tblGrid>
      <w:tr w:rsidR="007949AD" w:rsidRPr="00303E5C" w14:paraId="3A266B4A" w14:textId="77777777" w:rsidTr="007949AD">
        <w:tc>
          <w:tcPr>
            <w:tcW w:w="3259" w:type="dxa"/>
            <w:tcBorders>
              <w:top w:val="single" w:sz="4" w:space="0" w:color="auto"/>
              <w:left w:val="single" w:sz="4" w:space="0" w:color="auto"/>
              <w:bottom w:val="single" w:sz="4" w:space="0" w:color="auto"/>
            </w:tcBorders>
            <w:shd w:val="clear" w:color="auto" w:fill="auto"/>
          </w:tcPr>
          <w:p w14:paraId="0D0E8E96" w14:textId="77777777" w:rsidR="007949AD" w:rsidRPr="00303E5C" w:rsidRDefault="007949AD" w:rsidP="007949AD">
            <w:pPr>
              <w:rPr>
                <w:rFonts w:ascii="Times New Roman" w:hAnsi="Times New Roman" w:cs="Times New Roman"/>
                <w:b/>
                <w:sz w:val="20"/>
              </w:rPr>
            </w:pPr>
            <w:r w:rsidRPr="00303E5C">
              <w:rPr>
                <w:rFonts w:ascii="Times New Roman" w:hAnsi="Times New Roman" w:cs="Times New Roman"/>
                <w:b/>
                <w:sz w:val="20"/>
              </w:rPr>
              <w:t>Tavoite</w:t>
            </w:r>
          </w:p>
        </w:tc>
        <w:tc>
          <w:tcPr>
            <w:tcW w:w="3259" w:type="dxa"/>
            <w:tcBorders>
              <w:top w:val="single" w:sz="4" w:space="0" w:color="auto"/>
              <w:bottom w:val="single" w:sz="4" w:space="0" w:color="auto"/>
            </w:tcBorders>
            <w:shd w:val="clear" w:color="auto" w:fill="auto"/>
          </w:tcPr>
          <w:p w14:paraId="0280CE76" w14:textId="77777777" w:rsidR="007949AD" w:rsidRPr="00303E5C" w:rsidRDefault="007949AD" w:rsidP="007949AD">
            <w:pPr>
              <w:rPr>
                <w:rFonts w:ascii="Times New Roman" w:hAnsi="Times New Roman" w:cs="Times New Roman"/>
                <w:b/>
                <w:sz w:val="20"/>
              </w:rPr>
            </w:pPr>
            <w:r>
              <w:rPr>
                <w:rFonts w:ascii="Times New Roman" w:hAnsi="Times New Roman" w:cs="Times New Roman"/>
                <w:b/>
                <w:sz w:val="20"/>
              </w:rPr>
              <w:t>Toiminta</w:t>
            </w:r>
            <w:r w:rsidRPr="00303E5C">
              <w:rPr>
                <w:rFonts w:ascii="Times New Roman" w:hAnsi="Times New Roman" w:cs="Times New Roman"/>
                <w:b/>
                <w:sz w:val="20"/>
              </w:rPr>
              <w:t>suunnitelma 20</w:t>
            </w:r>
            <w:r>
              <w:rPr>
                <w:rFonts w:ascii="Times New Roman" w:hAnsi="Times New Roman" w:cs="Times New Roman"/>
                <w:b/>
                <w:sz w:val="20"/>
              </w:rPr>
              <w:t>20</w:t>
            </w:r>
          </w:p>
        </w:tc>
        <w:tc>
          <w:tcPr>
            <w:tcW w:w="2980" w:type="dxa"/>
            <w:tcBorders>
              <w:top w:val="single" w:sz="4" w:space="0" w:color="auto"/>
              <w:bottom w:val="single" w:sz="4" w:space="0" w:color="auto"/>
              <w:right w:val="single" w:sz="4" w:space="0" w:color="auto"/>
            </w:tcBorders>
            <w:shd w:val="clear" w:color="auto" w:fill="auto"/>
          </w:tcPr>
          <w:p w14:paraId="227D40A9" w14:textId="77777777" w:rsidR="007949AD" w:rsidRPr="00303E5C" w:rsidRDefault="007949AD" w:rsidP="007949AD">
            <w:pPr>
              <w:rPr>
                <w:rFonts w:ascii="Times New Roman" w:hAnsi="Times New Roman" w:cs="Times New Roman"/>
                <w:b/>
                <w:sz w:val="20"/>
              </w:rPr>
            </w:pPr>
            <w:r w:rsidRPr="00303E5C">
              <w:rPr>
                <w:rFonts w:ascii="Times New Roman" w:hAnsi="Times New Roman" w:cs="Times New Roman"/>
                <w:b/>
                <w:sz w:val="20"/>
              </w:rPr>
              <w:t>Mittari</w:t>
            </w:r>
          </w:p>
        </w:tc>
      </w:tr>
      <w:tr w:rsidR="007949AD" w:rsidRPr="00303E5C" w14:paraId="03EAD7B8" w14:textId="77777777" w:rsidTr="007949AD">
        <w:tc>
          <w:tcPr>
            <w:tcW w:w="3259" w:type="dxa"/>
            <w:tcBorders>
              <w:left w:val="single" w:sz="4" w:space="0" w:color="auto"/>
              <w:bottom w:val="single" w:sz="4" w:space="0" w:color="auto"/>
            </w:tcBorders>
            <w:shd w:val="clear" w:color="auto" w:fill="auto"/>
          </w:tcPr>
          <w:p w14:paraId="6EEEC2D5" w14:textId="77777777" w:rsidR="007949AD" w:rsidRDefault="007949AD" w:rsidP="007949AD">
            <w:pPr>
              <w:rPr>
                <w:rFonts w:ascii="Times New Roman" w:hAnsi="Times New Roman" w:cs="Times New Roman"/>
                <w:sz w:val="20"/>
              </w:rPr>
            </w:pPr>
            <w:r>
              <w:rPr>
                <w:rFonts w:ascii="Times New Roman" w:hAnsi="Times New Roman" w:cs="Times New Roman"/>
                <w:sz w:val="20"/>
              </w:rPr>
              <w:t>Laadukas rakentaminen.</w:t>
            </w:r>
          </w:p>
          <w:p w14:paraId="58B5541F" w14:textId="77777777" w:rsidR="007949AD" w:rsidRDefault="007949AD" w:rsidP="007949AD">
            <w:pPr>
              <w:rPr>
                <w:rFonts w:ascii="Times New Roman" w:hAnsi="Times New Roman" w:cs="Times New Roman"/>
                <w:sz w:val="20"/>
              </w:rPr>
            </w:pPr>
          </w:p>
          <w:p w14:paraId="3F691515" w14:textId="77777777" w:rsidR="007949AD" w:rsidRDefault="007949AD" w:rsidP="007949AD">
            <w:pPr>
              <w:rPr>
                <w:rFonts w:ascii="Times New Roman" w:hAnsi="Times New Roman" w:cs="Times New Roman"/>
                <w:sz w:val="20"/>
              </w:rPr>
            </w:pPr>
          </w:p>
          <w:p w14:paraId="3D5AAF14" w14:textId="77777777" w:rsidR="007949AD" w:rsidRDefault="007949AD" w:rsidP="007949AD">
            <w:pPr>
              <w:rPr>
                <w:rFonts w:ascii="Times New Roman" w:hAnsi="Times New Roman" w:cs="Times New Roman"/>
                <w:sz w:val="20"/>
              </w:rPr>
            </w:pPr>
          </w:p>
          <w:p w14:paraId="5AFB740C" w14:textId="77777777" w:rsidR="007949AD" w:rsidRDefault="007949AD" w:rsidP="007949AD">
            <w:pPr>
              <w:rPr>
                <w:rFonts w:ascii="Times New Roman" w:hAnsi="Times New Roman" w:cs="Times New Roman"/>
                <w:sz w:val="20"/>
              </w:rPr>
            </w:pPr>
            <w:r>
              <w:rPr>
                <w:rFonts w:ascii="Times New Roman" w:hAnsi="Times New Roman" w:cs="Times New Roman"/>
                <w:sz w:val="20"/>
              </w:rPr>
              <w:t>Parannetaan yleistä maisemakuvaa.</w:t>
            </w:r>
          </w:p>
          <w:p w14:paraId="7B9FCBC5" w14:textId="77777777" w:rsidR="007949AD" w:rsidRDefault="007949AD" w:rsidP="007949AD">
            <w:pPr>
              <w:rPr>
                <w:rFonts w:ascii="Times New Roman" w:hAnsi="Times New Roman" w:cs="Times New Roman"/>
                <w:sz w:val="20"/>
              </w:rPr>
            </w:pPr>
          </w:p>
          <w:p w14:paraId="3C59357C" w14:textId="77777777" w:rsidR="007949AD" w:rsidRDefault="007949AD" w:rsidP="007949AD">
            <w:pPr>
              <w:rPr>
                <w:rFonts w:ascii="Times New Roman" w:hAnsi="Times New Roman" w:cs="Times New Roman"/>
                <w:sz w:val="20"/>
              </w:rPr>
            </w:pPr>
            <w:r>
              <w:rPr>
                <w:rFonts w:ascii="Times New Roman" w:hAnsi="Times New Roman" w:cs="Times New Roman"/>
                <w:sz w:val="20"/>
              </w:rPr>
              <w:t>Tuulivoimapuiston rakentaminen.</w:t>
            </w:r>
          </w:p>
          <w:p w14:paraId="4565A5B2" w14:textId="77777777" w:rsidR="007949AD" w:rsidRPr="00303E5C" w:rsidRDefault="007949AD" w:rsidP="007949AD">
            <w:pPr>
              <w:rPr>
                <w:rFonts w:ascii="Times New Roman" w:hAnsi="Times New Roman" w:cs="Times New Roman"/>
                <w:sz w:val="20"/>
              </w:rPr>
            </w:pPr>
          </w:p>
        </w:tc>
        <w:tc>
          <w:tcPr>
            <w:tcW w:w="3259" w:type="dxa"/>
            <w:tcBorders>
              <w:bottom w:val="single" w:sz="4" w:space="0" w:color="auto"/>
            </w:tcBorders>
            <w:shd w:val="clear" w:color="auto" w:fill="auto"/>
          </w:tcPr>
          <w:p w14:paraId="67927AB9" w14:textId="77777777" w:rsidR="007949AD" w:rsidRDefault="007949AD" w:rsidP="007949AD">
            <w:pPr>
              <w:rPr>
                <w:rFonts w:ascii="Times New Roman" w:hAnsi="Times New Roman" w:cs="Times New Roman"/>
                <w:sz w:val="20"/>
              </w:rPr>
            </w:pPr>
            <w:r>
              <w:rPr>
                <w:rFonts w:ascii="Times New Roman" w:hAnsi="Times New Roman" w:cs="Times New Roman"/>
                <w:sz w:val="20"/>
              </w:rPr>
              <w:t>Rakentajille annetaan t</w:t>
            </w:r>
            <w:r w:rsidRPr="00303E5C">
              <w:rPr>
                <w:rFonts w:ascii="Times New Roman" w:hAnsi="Times New Roman" w:cs="Times New Roman"/>
                <w:sz w:val="20"/>
              </w:rPr>
              <w:t>yömaapäiväkirja ja huoltokirja. Opastetaan vanhuk</w:t>
            </w:r>
            <w:r>
              <w:rPr>
                <w:rFonts w:ascii="Times New Roman" w:hAnsi="Times New Roman" w:cs="Times New Roman"/>
                <w:sz w:val="20"/>
              </w:rPr>
              <w:t>sia korjausavustusasioissa.</w:t>
            </w:r>
          </w:p>
          <w:p w14:paraId="797AFBF9" w14:textId="77777777" w:rsidR="007949AD" w:rsidRDefault="007949AD" w:rsidP="007949AD">
            <w:pPr>
              <w:rPr>
                <w:rFonts w:ascii="Times New Roman" w:hAnsi="Times New Roman" w:cs="Times New Roman"/>
                <w:sz w:val="20"/>
              </w:rPr>
            </w:pPr>
          </w:p>
          <w:p w14:paraId="7E216774" w14:textId="77777777" w:rsidR="007949AD" w:rsidRDefault="007949AD" w:rsidP="007949AD">
            <w:pPr>
              <w:rPr>
                <w:rFonts w:ascii="Times New Roman" w:hAnsi="Times New Roman" w:cs="Times New Roman"/>
                <w:sz w:val="20"/>
              </w:rPr>
            </w:pPr>
            <w:r>
              <w:rPr>
                <w:rFonts w:ascii="Times New Roman" w:hAnsi="Times New Roman" w:cs="Times New Roman"/>
                <w:sz w:val="20"/>
              </w:rPr>
              <w:t>Pidetään siisteyskatselmus keskustaajamassa.</w:t>
            </w:r>
          </w:p>
          <w:p w14:paraId="628AD1D6" w14:textId="77777777" w:rsidR="007949AD" w:rsidRPr="00303E5C" w:rsidRDefault="007949AD" w:rsidP="007949AD">
            <w:pPr>
              <w:rPr>
                <w:rFonts w:ascii="Times New Roman" w:hAnsi="Times New Roman" w:cs="Times New Roman"/>
                <w:sz w:val="20"/>
              </w:rPr>
            </w:pPr>
            <w:r>
              <w:rPr>
                <w:rFonts w:ascii="Times New Roman" w:hAnsi="Times New Roman" w:cs="Times New Roman"/>
                <w:sz w:val="20"/>
              </w:rPr>
              <w:t>Valvotaan tuulivoimapuiston rakentamista Piiparinmäen alueella.</w:t>
            </w:r>
          </w:p>
        </w:tc>
        <w:tc>
          <w:tcPr>
            <w:tcW w:w="2980" w:type="dxa"/>
            <w:tcBorders>
              <w:bottom w:val="single" w:sz="4" w:space="0" w:color="auto"/>
              <w:right w:val="single" w:sz="4" w:space="0" w:color="auto"/>
            </w:tcBorders>
            <w:shd w:val="clear" w:color="auto" w:fill="auto"/>
          </w:tcPr>
          <w:p w14:paraId="02A0F2F6" w14:textId="77777777" w:rsidR="007949AD" w:rsidRDefault="007949AD" w:rsidP="007949AD">
            <w:pPr>
              <w:rPr>
                <w:rFonts w:ascii="Times New Roman" w:hAnsi="Times New Roman" w:cs="Times New Roman"/>
                <w:sz w:val="20"/>
              </w:rPr>
            </w:pPr>
            <w:r>
              <w:rPr>
                <w:rFonts w:ascii="Times New Roman" w:hAnsi="Times New Roman" w:cs="Times New Roman"/>
                <w:sz w:val="20"/>
              </w:rPr>
              <w:t>Korjausavustuskohteiden määrä</w:t>
            </w:r>
            <w:r w:rsidRPr="00303E5C">
              <w:rPr>
                <w:rFonts w:ascii="Times New Roman" w:hAnsi="Times New Roman" w:cs="Times New Roman"/>
                <w:sz w:val="20"/>
              </w:rPr>
              <w:t>.</w:t>
            </w:r>
          </w:p>
          <w:p w14:paraId="73957046" w14:textId="77777777" w:rsidR="007949AD" w:rsidRDefault="007949AD" w:rsidP="007949AD">
            <w:pPr>
              <w:rPr>
                <w:rFonts w:ascii="Times New Roman" w:hAnsi="Times New Roman" w:cs="Times New Roman"/>
                <w:sz w:val="20"/>
              </w:rPr>
            </w:pPr>
          </w:p>
          <w:p w14:paraId="47013461" w14:textId="77777777" w:rsidR="007949AD" w:rsidRDefault="007949AD" w:rsidP="007949AD">
            <w:pPr>
              <w:rPr>
                <w:rFonts w:ascii="Times New Roman" w:hAnsi="Times New Roman" w:cs="Times New Roman"/>
                <w:sz w:val="20"/>
              </w:rPr>
            </w:pPr>
          </w:p>
          <w:p w14:paraId="14433CE4" w14:textId="77777777" w:rsidR="007949AD" w:rsidRDefault="007949AD" w:rsidP="007949AD">
            <w:pPr>
              <w:rPr>
                <w:rFonts w:ascii="Times New Roman" w:hAnsi="Times New Roman" w:cs="Times New Roman"/>
                <w:sz w:val="20"/>
              </w:rPr>
            </w:pPr>
          </w:p>
          <w:p w14:paraId="7283AD86" w14:textId="77777777" w:rsidR="007949AD" w:rsidRDefault="007949AD" w:rsidP="007949AD">
            <w:pPr>
              <w:rPr>
                <w:rFonts w:ascii="Times New Roman" w:hAnsi="Times New Roman" w:cs="Times New Roman"/>
                <w:sz w:val="20"/>
              </w:rPr>
            </w:pPr>
            <w:r>
              <w:rPr>
                <w:rFonts w:ascii="Times New Roman" w:hAnsi="Times New Roman" w:cs="Times New Roman"/>
                <w:sz w:val="20"/>
              </w:rPr>
              <w:t>Toteutuneet katselmukset.</w:t>
            </w:r>
          </w:p>
          <w:p w14:paraId="40A4DE72" w14:textId="77777777" w:rsidR="007949AD" w:rsidRDefault="007949AD" w:rsidP="007949AD">
            <w:pPr>
              <w:rPr>
                <w:rFonts w:ascii="Times New Roman" w:hAnsi="Times New Roman" w:cs="Times New Roman"/>
                <w:sz w:val="20"/>
              </w:rPr>
            </w:pPr>
          </w:p>
          <w:p w14:paraId="0FF6A37E" w14:textId="77777777" w:rsidR="007949AD" w:rsidRPr="00303E5C" w:rsidRDefault="007949AD" w:rsidP="007949AD">
            <w:pPr>
              <w:rPr>
                <w:rFonts w:ascii="Times New Roman" w:hAnsi="Times New Roman" w:cs="Times New Roman"/>
                <w:sz w:val="20"/>
              </w:rPr>
            </w:pPr>
            <w:r>
              <w:rPr>
                <w:rFonts w:ascii="Times New Roman" w:hAnsi="Times New Roman" w:cs="Times New Roman"/>
                <w:sz w:val="20"/>
              </w:rPr>
              <w:t>Valvontasuunnitelman mukainen toiminta.</w:t>
            </w:r>
          </w:p>
        </w:tc>
      </w:tr>
    </w:tbl>
    <w:p w14:paraId="63625122" w14:textId="70108FAA" w:rsidR="007949AD" w:rsidRDefault="007949AD" w:rsidP="007949AD">
      <w:pPr>
        <w:rPr>
          <w:rFonts w:ascii="Times New Roman" w:hAnsi="Times New Roman" w:cs="Times New Roman"/>
          <w:sz w:val="20"/>
          <w:szCs w:val="20"/>
        </w:rPr>
      </w:pPr>
    </w:p>
    <w:tbl>
      <w:tblPr>
        <w:tblW w:w="9493" w:type="dxa"/>
        <w:tblCellMar>
          <w:left w:w="70" w:type="dxa"/>
          <w:right w:w="70" w:type="dxa"/>
        </w:tblCellMar>
        <w:tblLook w:val="04A0" w:firstRow="1" w:lastRow="0" w:firstColumn="1" w:lastColumn="0" w:noHBand="0" w:noVBand="1"/>
      </w:tblPr>
      <w:tblGrid>
        <w:gridCol w:w="2920"/>
        <w:gridCol w:w="1400"/>
        <w:gridCol w:w="1200"/>
        <w:gridCol w:w="1400"/>
        <w:gridCol w:w="1400"/>
        <w:gridCol w:w="1173"/>
      </w:tblGrid>
      <w:tr w:rsidR="004342A6" w:rsidRPr="004342A6" w14:paraId="6BFE48D6" w14:textId="77777777" w:rsidTr="005A34EA">
        <w:trPr>
          <w:trHeight w:val="57"/>
        </w:trPr>
        <w:tc>
          <w:tcPr>
            <w:tcW w:w="2920" w:type="dxa"/>
            <w:tcBorders>
              <w:top w:val="single" w:sz="4" w:space="0" w:color="auto"/>
              <w:left w:val="single" w:sz="4" w:space="0" w:color="auto"/>
              <w:bottom w:val="single" w:sz="4" w:space="0" w:color="auto"/>
              <w:right w:val="nil"/>
            </w:tcBorders>
            <w:shd w:val="clear" w:color="000000" w:fill="FFFFFF"/>
            <w:noWrap/>
            <w:vAlign w:val="bottom"/>
            <w:hideMark/>
          </w:tcPr>
          <w:p w14:paraId="78F47B5B" w14:textId="77777777" w:rsidR="004342A6" w:rsidRPr="004342A6" w:rsidRDefault="004342A6" w:rsidP="005A34EA">
            <w:pPr>
              <w:rPr>
                <w:rFonts w:ascii="Times New Roman" w:eastAsia="Times New Roman" w:hAnsi="Times New Roman" w:cs="Times New Roman"/>
                <w:b/>
                <w:bCs/>
                <w:sz w:val="20"/>
                <w:szCs w:val="20"/>
                <w:lang w:eastAsia="fi-FI"/>
              </w:rPr>
            </w:pPr>
            <w:r w:rsidRPr="004342A6">
              <w:rPr>
                <w:rFonts w:ascii="Times New Roman" w:eastAsia="Times New Roman" w:hAnsi="Times New Roman" w:cs="Times New Roman"/>
                <w:b/>
                <w:bCs/>
                <w:sz w:val="20"/>
                <w:szCs w:val="20"/>
                <w:lang w:eastAsia="fi-FI"/>
              </w:rPr>
              <w:t>600 Rakennusvalvonta</w:t>
            </w:r>
          </w:p>
        </w:tc>
        <w:tc>
          <w:tcPr>
            <w:tcW w:w="1400" w:type="dxa"/>
            <w:tcBorders>
              <w:top w:val="single" w:sz="4" w:space="0" w:color="auto"/>
              <w:left w:val="nil"/>
              <w:bottom w:val="single" w:sz="4" w:space="0" w:color="auto"/>
              <w:right w:val="nil"/>
            </w:tcBorders>
            <w:shd w:val="clear" w:color="000000" w:fill="FFFFFF"/>
            <w:noWrap/>
            <w:vAlign w:val="bottom"/>
            <w:hideMark/>
          </w:tcPr>
          <w:p w14:paraId="562D4898" w14:textId="77777777" w:rsidR="004342A6" w:rsidRPr="004342A6" w:rsidRDefault="004342A6" w:rsidP="005A34EA">
            <w:pPr>
              <w:jc w:val="right"/>
              <w:rPr>
                <w:rFonts w:ascii="Times New Roman" w:eastAsia="Times New Roman" w:hAnsi="Times New Roman" w:cs="Times New Roman"/>
                <w:b/>
                <w:bCs/>
                <w:sz w:val="20"/>
                <w:szCs w:val="20"/>
                <w:lang w:eastAsia="fi-FI"/>
              </w:rPr>
            </w:pPr>
            <w:r w:rsidRPr="004342A6">
              <w:rPr>
                <w:rFonts w:ascii="Times New Roman" w:eastAsia="Times New Roman" w:hAnsi="Times New Roman" w:cs="Times New Roman"/>
                <w:b/>
                <w:bCs/>
                <w:sz w:val="20"/>
                <w:szCs w:val="20"/>
                <w:lang w:eastAsia="fi-FI"/>
              </w:rPr>
              <w:t>TP 2018</w:t>
            </w:r>
          </w:p>
        </w:tc>
        <w:tc>
          <w:tcPr>
            <w:tcW w:w="1200" w:type="dxa"/>
            <w:tcBorders>
              <w:top w:val="single" w:sz="4" w:space="0" w:color="auto"/>
              <w:left w:val="nil"/>
              <w:bottom w:val="single" w:sz="4" w:space="0" w:color="auto"/>
              <w:right w:val="nil"/>
            </w:tcBorders>
            <w:shd w:val="clear" w:color="000000" w:fill="FFFFFF"/>
            <w:vAlign w:val="bottom"/>
            <w:hideMark/>
          </w:tcPr>
          <w:p w14:paraId="2246D6D9" w14:textId="77777777" w:rsidR="004342A6" w:rsidRPr="004342A6" w:rsidRDefault="004342A6" w:rsidP="005A34EA">
            <w:pPr>
              <w:jc w:val="right"/>
              <w:rPr>
                <w:rFonts w:ascii="Times New Roman" w:eastAsia="Times New Roman" w:hAnsi="Times New Roman" w:cs="Times New Roman"/>
                <w:b/>
                <w:bCs/>
                <w:sz w:val="20"/>
                <w:szCs w:val="20"/>
                <w:lang w:eastAsia="fi-FI"/>
              </w:rPr>
            </w:pPr>
            <w:proofErr w:type="spellStart"/>
            <w:r w:rsidRPr="004342A6">
              <w:rPr>
                <w:rFonts w:ascii="Times New Roman" w:eastAsia="Times New Roman" w:hAnsi="Times New Roman" w:cs="Times New Roman"/>
                <w:b/>
                <w:bCs/>
                <w:sz w:val="20"/>
                <w:szCs w:val="20"/>
                <w:lang w:eastAsia="fi-FI"/>
              </w:rPr>
              <w:t>TA+muutos</w:t>
            </w:r>
            <w:proofErr w:type="spellEnd"/>
            <w:r w:rsidRPr="004342A6">
              <w:rPr>
                <w:rFonts w:ascii="Times New Roman" w:eastAsia="Times New Roman" w:hAnsi="Times New Roman" w:cs="Times New Roman"/>
                <w:b/>
                <w:bCs/>
                <w:sz w:val="20"/>
                <w:szCs w:val="20"/>
                <w:lang w:eastAsia="fi-FI"/>
              </w:rPr>
              <w:t xml:space="preserve"> 2019</w:t>
            </w:r>
          </w:p>
        </w:tc>
        <w:tc>
          <w:tcPr>
            <w:tcW w:w="1400" w:type="dxa"/>
            <w:tcBorders>
              <w:top w:val="single" w:sz="4" w:space="0" w:color="auto"/>
              <w:left w:val="nil"/>
              <w:bottom w:val="single" w:sz="4" w:space="0" w:color="auto"/>
              <w:right w:val="nil"/>
            </w:tcBorders>
            <w:shd w:val="clear" w:color="000000" w:fill="FFFFFF"/>
            <w:noWrap/>
            <w:vAlign w:val="bottom"/>
            <w:hideMark/>
          </w:tcPr>
          <w:p w14:paraId="12ACFE54" w14:textId="77777777" w:rsidR="004342A6" w:rsidRPr="004342A6" w:rsidRDefault="004342A6" w:rsidP="005A34EA">
            <w:pPr>
              <w:jc w:val="right"/>
              <w:rPr>
                <w:rFonts w:ascii="Times New Roman" w:eastAsia="Times New Roman" w:hAnsi="Times New Roman" w:cs="Times New Roman"/>
                <w:b/>
                <w:bCs/>
                <w:sz w:val="20"/>
                <w:szCs w:val="20"/>
                <w:lang w:eastAsia="fi-FI"/>
              </w:rPr>
            </w:pPr>
            <w:r w:rsidRPr="004342A6">
              <w:rPr>
                <w:rFonts w:ascii="Times New Roman" w:eastAsia="Times New Roman" w:hAnsi="Times New Roman" w:cs="Times New Roman"/>
                <w:b/>
                <w:bCs/>
                <w:sz w:val="20"/>
                <w:szCs w:val="20"/>
                <w:lang w:eastAsia="fi-FI"/>
              </w:rPr>
              <w:t>TA2020</w:t>
            </w:r>
          </w:p>
        </w:tc>
        <w:tc>
          <w:tcPr>
            <w:tcW w:w="1400" w:type="dxa"/>
            <w:tcBorders>
              <w:top w:val="single" w:sz="4" w:space="0" w:color="auto"/>
              <w:left w:val="nil"/>
              <w:bottom w:val="single" w:sz="4" w:space="0" w:color="auto"/>
              <w:right w:val="nil"/>
            </w:tcBorders>
            <w:shd w:val="clear" w:color="000000" w:fill="FFFFFF"/>
            <w:noWrap/>
            <w:vAlign w:val="bottom"/>
            <w:hideMark/>
          </w:tcPr>
          <w:p w14:paraId="11A59889" w14:textId="77777777" w:rsidR="004342A6" w:rsidRPr="004342A6" w:rsidRDefault="004342A6" w:rsidP="005A34EA">
            <w:pPr>
              <w:jc w:val="right"/>
              <w:rPr>
                <w:rFonts w:ascii="Times New Roman" w:eastAsia="Times New Roman" w:hAnsi="Times New Roman" w:cs="Times New Roman"/>
                <w:b/>
                <w:bCs/>
                <w:sz w:val="20"/>
                <w:szCs w:val="20"/>
                <w:lang w:eastAsia="fi-FI"/>
              </w:rPr>
            </w:pPr>
            <w:r w:rsidRPr="004342A6">
              <w:rPr>
                <w:rFonts w:ascii="Times New Roman" w:eastAsia="Times New Roman" w:hAnsi="Times New Roman" w:cs="Times New Roman"/>
                <w:b/>
                <w:bCs/>
                <w:sz w:val="20"/>
                <w:szCs w:val="20"/>
                <w:lang w:eastAsia="fi-FI"/>
              </w:rPr>
              <w:t>SU 2021</w:t>
            </w:r>
          </w:p>
        </w:tc>
        <w:tc>
          <w:tcPr>
            <w:tcW w:w="1173" w:type="dxa"/>
            <w:tcBorders>
              <w:top w:val="single" w:sz="4" w:space="0" w:color="auto"/>
              <w:left w:val="nil"/>
              <w:bottom w:val="single" w:sz="4" w:space="0" w:color="auto"/>
              <w:right w:val="single" w:sz="4" w:space="0" w:color="auto"/>
            </w:tcBorders>
            <w:shd w:val="clear" w:color="000000" w:fill="FFFFFF"/>
            <w:noWrap/>
            <w:vAlign w:val="bottom"/>
            <w:hideMark/>
          </w:tcPr>
          <w:p w14:paraId="18D98634" w14:textId="77777777" w:rsidR="004342A6" w:rsidRPr="004342A6" w:rsidRDefault="004342A6" w:rsidP="005A34EA">
            <w:pPr>
              <w:jc w:val="right"/>
              <w:rPr>
                <w:rFonts w:ascii="Times New Roman" w:eastAsia="Times New Roman" w:hAnsi="Times New Roman" w:cs="Times New Roman"/>
                <w:b/>
                <w:bCs/>
                <w:sz w:val="20"/>
                <w:szCs w:val="20"/>
                <w:lang w:eastAsia="fi-FI"/>
              </w:rPr>
            </w:pPr>
            <w:r w:rsidRPr="004342A6">
              <w:rPr>
                <w:rFonts w:ascii="Times New Roman" w:eastAsia="Times New Roman" w:hAnsi="Times New Roman" w:cs="Times New Roman"/>
                <w:b/>
                <w:bCs/>
                <w:sz w:val="20"/>
                <w:szCs w:val="20"/>
                <w:lang w:eastAsia="fi-FI"/>
              </w:rPr>
              <w:t>SU 2022</w:t>
            </w:r>
          </w:p>
        </w:tc>
      </w:tr>
      <w:tr w:rsidR="004342A6" w:rsidRPr="004342A6" w14:paraId="5E8C07B5" w14:textId="77777777" w:rsidTr="005A34EA">
        <w:trPr>
          <w:trHeight w:val="57"/>
        </w:trPr>
        <w:tc>
          <w:tcPr>
            <w:tcW w:w="2920" w:type="dxa"/>
            <w:tcBorders>
              <w:top w:val="nil"/>
              <w:left w:val="single" w:sz="4" w:space="0" w:color="auto"/>
              <w:bottom w:val="nil"/>
              <w:right w:val="nil"/>
            </w:tcBorders>
            <w:shd w:val="clear" w:color="000000" w:fill="FFFFFF"/>
            <w:noWrap/>
            <w:vAlign w:val="bottom"/>
            <w:hideMark/>
          </w:tcPr>
          <w:p w14:paraId="153D32AE" w14:textId="77777777" w:rsidR="004342A6" w:rsidRPr="004342A6" w:rsidRDefault="004342A6" w:rsidP="005A34EA">
            <w:pPr>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Toimintatuotot</w:t>
            </w:r>
          </w:p>
        </w:tc>
        <w:tc>
          <w:tcPr>
            <w:tcW w:w="1400" w:type="dxa"/>
            <w:tcBorders>
              <w:top w:val="nil"/>
              <w:left w:val="nil"/>
              <w:bottom w:val="nil"/>
              <w:right w:val="nil"/>
            </w:tcBorders>
            <w:shd w:val="clear" w:color="000000" w:fill="FFFFFF"/>
            <w:noWrap/>
            <w:vAlign w:val="bottom"/>
            <w:hideMark/>
          </w:tcPr>
          <w:p w14:paraId="67CDF747" w14:textId="77777777" w:rsidR="004342A6" w:rsidRPr="004342A6" w:rsidRDefault="004342A6" w:rsidP="005A34EA">
            <w:pPr>
              <w:jc w:val="right"/>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13 636</w:t>
            </w:r>
          </w:p>
        </w:tc>
        <w:tc>
          <w:tcPr>
            <w:tcW w:w="1200" w:type="dxa"/>
            <w:tcBorders>
              <w:top w:val="nil"/>
              <w:left w:val="nil"/>
              <w:bottom w:val="nil"/>
              <w:right w:val="nil"/>
            </w:tcBorders>
            <w:shd w:val="clear" w:color="000000" w:fill="FFFFFF"/>
            <w:noWrap/>
            <w:vAlign w:val="bottom"/>
            <w:hideMark/>
          </w:tcPr>
          <w:p w14:paraId="6394563A" w14:textId="77777777" w:rsidR="004342A6" w:rsidRPr="004342A6" w:rsidRDefault="004342A6" w:rsidP="005A34EA">
            <w:pPr>
              <w:jc w:val="right"/>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12 000</w:t>
            </w:r>
          </w:p>
        </w:tc>
        <w:tc>
          <w:tcPr>
            <w:tcW w:w="1400" w:type="dxa"/>
            <w:tcBorders>
              <w:top w:val="nil"/>
              <w:left w:val="nil"/>
              <w:bottom w:val="nil"/>
              <w:right w:val="nil"/>
            </w:tcBorders>
            <w:shd w:val="clear" w:color="000000" w:fill="FFFFFF"/>
            <w:noWrap/>
            <w:vAlign w:val="bottom"/>
            <w:hideMark/>
          </w:tcPr>
          <w:p w14:paraId="4CBCDD70" w14:textId="77777777" w:rsidR="004342A6" w:rsidRPr="004342A6" w:rsidRDefault="004342A6" w:rsidP="005A34EA">
            <w:pPr>
              <w:jc w:val="right"/>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15 000</w:t>
            </w:r>
          </w:p>
        </w:tc>
        <w:tc>
          <w:tcPr>
            <w:tcW w:w="1400" w:type="dxa"/>
            <w:tcBorders>
              <w:top w:val="nil"/>
              <w:left w:val="nil"/>
              <w:bottom w:val="nil"/>
              <w:right w:val="nil"/>
            </w:tcBorders>
            <w:shd w:val="clear" w:color="000000" w:fill="FFFFFF"/>
            <w:noWrap/>
            <w:vAlign w:val="bottom"/>
            <w:hideMark/>
          </w:tcPr>
          <w:p w14:paraId="048800E3" w14:textId="77777777" w:rsidR="004342A6" w:rsidRPr="004342A6" w:rsidRDefault="004342A6" w:rsidP="005A34EA">
            <w:pPr>
              <w:jc w:val="right"/>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15 000</w:t>
            </w:r>
          </w:p>
        </w:tc>
        <w:tc>
          <w:tcPr>
            <w:tcW w:w="1173" w:type="dxa"/>
            <w:tcBorders>
              <w:top w:val="nil"/>
              <w:left w:val="nil"/>
              <w:bottom w:val="nil"/>
              <w:right w:val="single" w:sz="4" w:space="0" w:color="auto"/>
            </w:tcBorders>
            <w:shd w:val="clear" w:color="000000" w:fill="FFFFFF"/>
            <w:noWrap/>
            <w:vAlign w:val="bottom"/>
            <w:hideMark/>
          </w:tcPr>
          <w:p w14:paraId="7096A6DB" w14:textId="77777777" w:rsidR="004342A6" w:rsidRPr="004342A6" w:rsidRDefault="004342A6" w:rsidP="005A34EA">
            <w:pPr>
              <w:jc w:val="right"/>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15 000</w:t>
            </w:r>
          </w:p>
        </w:tc>
      </w:tr>
      <w:tr w:rsidR="004342A6" w:rsidRPr="004342A6" w14:paraId="4D3DA165" w14:textId="77777777" w:rsidTr="005A34EA">
        <w:trPr>
          <w:trHeight w:val="57"/>
        </w:trPr>
        <w:tc>
          <w:tcPr>
            <w:tcW w:w="2920" w:type="dxa"/>
            <w:tcBorders>
              <w:top w:val="nil"/>
              <w:left w:val="single" w:sz="4" w:space="0" w:color="auto"/>
              <w:bottom w:val="nil"/>
              <w:right w:val="nil"/>
            </w:tcBorders>
            <w:shd w:val="clear" w:color="000000" w:fill="FFFFFF"/>
            <w:noWrap/>
            <w:vAlign w:val="bottom"/>
            <w:hideMark/>
          </w:tcPr>
          <w:p w14:paraId="3D10972D" w14:textId="77777777" w:rsidR="004342A6" w:rsidRPr="004342A6" w:rsidRDefault="004342A6" w:rsidP="005A34EA">
            <w:pPr>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Toimintakulut</w:t>
            </w:r>
          </w:p>
        </w:tc>
        <w:tc>
          <w:tcPr>
            <w:tcW w:w="1400" w:type="dxa"/>
            <w:tcBorders>
              <w:top w:val="nil"/>
              <w:left w:val="nil"/>
              <w:bottom w:val="nil"/>
              <w:right w:val="nil"/>
            </w:tcBorders>
            <w:shd w:val="clear" w:color="000000" w:fill="FFFFFF"/>
            <w:noWrap/>
            <w:vAlign w:val="bottom"/>
            <w:hideMark/>
          </w:tcPr>
          <w:p w14:paraId="40846CD1" w14:textId="77777777" w:rsidR="004342A6" w:rsidRPr="004342A6" w:rsidRDefault="004342A6" w:rsidP="005A34EA">
            <w:pPr>
              <w:jc w:val="right"/>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-39 144</w:t>
            </w:r>
          </w:p>
        </w:tc>
        <w:tc>
          <w:tcPr>
            <w:tcW w:w="1200" w:type="dxa"/>
            <w:tcBorders>
              <w:top w:val="nil"/>
              <w:left w:val="nil"/>
              <w:bottom w:val="nil"/>
              <w:right w:val="nil"/>
            </w:tcBorders>
            <w:shd w:val="clear" w:color="000000" w:fill="FFFFFF"/>
            <w:noWrap/>
            <w:vAlign w:val="bottom"/>
            <w:hideMark/>
          </w:tcPr>
          <w:p w14:paraId="334F751A" w14:textId="77777777" w:rsidR="004342A6" w:rsidRPr="004342A6" w:rsidRDefault="004342A6" w:rsidP="005A34EA">
            <w:pPr>
              <w:jc w:val="right"/>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-46 200</w:t>
            </w:r>
          </w:p>
        </w:tc>
        <w:tc>
          <w:tcPr>
            <w:tcW w:w="1400" w:type="dxa"/>
            <w:tcBorders>
              <w:top w:val="nil"/>
              <w:left w:val="nil"/>
              <w:bottom w:val="nil"/>
              <w:right w:val="nil"/>
            </w:tcBorders>
            <w:shd w:val="clear" w:color="000000" w:fill="FFFFFF"/>
            <w:noWrap/>
            <w:vAlign w:val="bottom"/>
            <w:hideMark/>
          </w:tcPr>
          <w:p w14:paraId="0A4C44DC" w14:textId="77777777" w:rsidR="004342A6" w:rsidRPr="004342A6" w:rsidRDefault="004342A6" w:rsidP="005A34EA">
            <w:pPr>
              <w:jc w:val="right"/>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-46 300</w:t>
            </w:r>
          </w:p>
        </w:tc>
        <w:tc>
          <w:tcPr>
            <w:tcW w:w="1400" w:type="dxa"/>
            <w:tcBorders>
              <w:top w:val="nil"/>
              <w:left w:val="nil"/>
              <w:bottom w:val="nil"/>
              <w:right w:val="nil"/>
            </w:tcBorders>
            <w:shd w:val="clear" w:color="000000" w:fill="FFFFFF"/>
            <w:noWrap/>
            <w:vAlign w:val="bottom"/>
            <w:hideMark/>
          </w:tcPr>
          <w:p w14:paraId="2AFA5A4E" w14:textId="77777777" w:rsidR="004342A6" w:rsidRPr="004342A6" w:rsidRDefault="004342A6" w:rsidP="005A34EA">
            <w:pPr>
              <w:jc w:val="right"/>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-46 300</w:t>
            </w:r>
          </w:p>
        </w:tc>
        <w:tc>
          <w:tcPr>
            <w:tcW w:w="1173" w:type="dxa"/>
            <w:tcBorders>
              <w:top w:val="nil"/>
              <w:left w:val="nil"/>
              <w:bottom w:val="nil"/>
              <w:right w:val="single" w:sz="4" w:space="0" w:color="auto"/>
            </w:tcBorders>
            <w:shd w:val="clear" w:color="000000" w:fill="FFFFFF"/>
            <w:noWrap/>
            <w:vAlign w:val="bottom"/>
            <w:hideMark/>
          </w:tcPr>
          <w:p w14:paraId="61672685" w14:textId="77777777" w:rsidR="004342A6" w:rsidRPr="004342A6" w:rsidRDefault="004342A6" w:rsidP="005A34EA">
            <w:pPr>
              <w:jc w:val="right"/>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-46 300</w:t>
            </w:r>
          </w:p>
        </w:tc>
      </w:tr>
      <w:tr w:rsidR="004342A6" w:rsidRPr="004342A6" w14:paraId="28832928" w14:textId="77777777" w:rsidTr="005A34EA">
        <w:trPr>
          <w:trHeight w:val="57"/>
        </w:trPr>
        <w:tc>
          <w:tcPr>
            <w:tcW w:w="2920" w:type="dxa"/>
            <w:tcBorders>
              <w:top w:val="nil"/>
              <w:left w:val="single" w:sz="4" w:space="0" w:color="auto"/>
              <w:bottom w:val="nil"/>
              <w:right w:val="nil"/>
            </w:tcBorders>
            <w:shd w:val="clear" w:color="000000" w:fill="FFFFFF"/>
            <w:noWrap/>
            <w:vAlign w:val="bottom"/>
            <w:hideMark/>
          </w:tcPr>
          <w:p w14:paraId="50657ACE" w14:textId="77777777" w:rsidR="004342A6" w:rsidRPr="004342A6" w:rsidRDefault="004342A6" w:rsidP="005A34EA">
            <w:pPr>
              <w:rPr>
                <w:rFonts w:ascii="Times New Roman" w:eastAsia="Times New Roman" w:hAnsi="Times New Roman" w:cs="Times New Roman"/>
                <w:b/>
                <w:bCs/>
                <w:sz w:val="20"/>
                <w:szCs w:val="20"/>
                <w:lang w:eastAsia="fi-FI"/>
              </w:rPr>
            </w:pPr>
            <w:r w:rsidRPr="004342A6">
              <w:rPr>
                <w:rFonts w:ascii="Times New Roman" w:eastAsia="Times New Roman" w:hAnsi="Times New Roman" w:cs="Times New Roman"/>
                <w:b/>
                <w:bCs/>
                <w:sz w:val="20"/>
                <w:szCs w:val="20"/>
                <w:lang w:eastAsia="fi-FI"/>
              </w:rPr>
              <w:t>Netto</w:t>
            </w:r>
          </w:p>
        </w:tc>
        <w:tc>
          <w:tcPr>
            <w:tcW w:w="1400" w:type="dxa"/>
            <w:tcBorders>
              <w:top w:val="nil"/>
              <w:left w:val="nil"/>
              <w:bottom w:val="nil"/>
              <w:right w:val="nil"/>
            </w:tcBorders>
            <w:shd w:val="clear" w:color="000000" w:fill="FFFFFF"/>
            <w:noWrap/>
            <w:vAlign w:val="bottom"/>
            <w:hideMark/>
          </w:tcPr>
          <w:p w14:paraId="602505E1" w14:textId="77777777" w:rsidR="004342A6" w:rsidRPr="004342A6" w:rsidRDefault="004342A6" w:rsidP="005A34EA">
            <w:pPr>
              <w:jc w:val="right"/>
              <w:rPr>
                <w:rFonts w:ascii="Times New Roman" w:eastAsia="Times New Roman" w:hAnsi="Times New Roman" w:cs="Times New Roman"/>
                <w:b/>
                <w:bCs/>
                <w:sz w:val="20"/>
                <w:szCs w:val="20"/>
                <w:lang w:eastAsia="fi-FI"/>
              </w:rPr>
            </w:pPr>
            <w:r w:rsidRPr="004342A6">
              <w:rPr>
                <w:rFonts w:ascii="Times New Roman" w:eastAsia="Times New Roman" w:hAnsi="Times New Roman" w:cs="Times New Roman"/>
                <w:b/>
                <w:bCs/>
                <w:sz w:val="20"/>
                <w:szCs w:val="20"/>
                <w:lang w:eastAsia="fi-FI"/>
              </w:rPr>
              <w:t>-25 508</w:t>
            </w:r>
          </w:p>
        </w:tc>
        <w:tc>
          <w:tcPr>
            <w:tcW w:w="1200" w:type="dxa"/>
            <w:tcBorders>
              <w:top w:val="nil"/>
              <w:left w:val="nil"/>
              <w:bottom w:val="nil"/>
              <w:right w:val="nil"/>
            </w:tcBorders>
            <w:shd w:val="clear" w:color="000000" w:fill="FFFFFF"/>
            <w:noWrap/>
            <w:vAlign w:val="bottom"/>
            <w:hideMark/>
          </w:tcPr>
          <w:p w14:paraId="075F68CD" w14:textId="77777777" w:rsidR="004342A6" w:rsidRPr="004342A6" w:rsidRDefault="004342A6" w:rsidP="005A34EA">
            <w:pPr>
              <w:jc w:val="right"/>
              <w:rPr>
                <w:rFonts w:ascii="Times New Roman" w:eastAsia="Times New Roman" w:hAnsi="Times New Roman" w:cs="Times New Roman"/>
                <w:b/>
                <w:bCs/>
                <w:sz w:val="20"/>
                <w:szCs w:val="20"/>
                <w:lang w:eastAsia="fi-FI"/>
              </w:rPr>
            </w:pPr>
            <w:r w:rsidRPr="004342A6">
              <w:rPr>
                <w:rFonts w:ascii="Times New Roman" w:eastAsia="Times New Roman" w:hAnsi="Times New Roman" w:cs="Times New Roman"/>
                <w:b/>
                <w:bCs/>
                <w:sz w:val="20"/>
                <w:szCs w:val="20"/>
                <w:lang w:eastAsia="fi-FI"/>
              </w:rPr>
              <w:t>-34 200</w:t>
            </w:r>
          </w:p>
        </w:tc>
        <w:tc>
          <w:tcPr>
            <w:tcW w:w="1400" w:type="dxa"/>
            <w:tcBorders>
              <w:top w:val="nil"/>
              <w:left w:val="nil"/>
              <w:bottom w:val="nil"/>
              <w:right w:val="nil"/>
            </w:tcBorders>
            <w:shd w:val="clear" w:color="000000" w:fill="FFFFFF"/>
            <w:noWrap/>
            <w:vAlign w:val="bottom"/>
            <w:hideMark/>
          </w:tcPr>
          <w:p w14:paraId="72442EB3" w14:textId="77777777" w:rsidR="004342A6" w:rsidRPr="004342A6" w:rsidRDefault="004342A6" w:rsidP="005A34EA">
            <w:pPr>
              <w:jc w:val="right"/>
              <w:rPr>
                <w:rFonts w:ascii="Times New Roman" w:eastAsia="Times New Roman" w:hAnsi="Times New Roman" w:cs="Times New Roman"/>
                <w:b/>
                <w:bCs/>
                <w:sz w:val="20"/>
                <w:szCs w:val="20"/>
                <w:lang w:eastAsia="fi-FI"/>
              </w:rPr>
            </w:pPr>
            <w:r w:rsidRPr="004342A6">
              <w:rPr>
                <w:rFonts w:ascii="Times New Roman" w:eastAsia="Times New Roman" w:hAnsi="Times New Roman" w:cs="Times New Roman"/>
                <w:b/>
                <w:bCs/>
                <w:sz w:val="20"/>
                <w:szCs w:val="20"/>
                <w:lang w:eastAsia="fi-FI"/>
              </w:rPr>
              <w:t>-31 300</w:t>
            </w:r>
          </w:p>
        </w:tc>
        <w:tc>
          <w:tcPr>
            <w:tcW w:w="1400" w:type="dxa"/>
            <w:tcBorders>
              <w:top w:val="nil"/>
              <w:left w:val="nil"/>
              <w:bottom w:val="nil"/>
              <w:right w:val="nil"/>
            </w:tcBorders>
            <w:shd w:val="clear" w:color="000000" w:fill="FFFFFF"/>
            <w:noWrap/>
            <w:vAlign w:val="bottom"/>
            <w:hideMark/>
          </w:tcPr>
          <w:p w14:paraId="3CC08C01" w14:textId="77777777" w:rsidR="004342A6" w:rsidRPr="004342A6" w:rsidRDefault="004342A6" w:rsidP="005A34EA">
            <w:pPr>
              <w:jc w:val="right"/>
              <w:rPr>
                <w:rFonts w:ascii="Times New Roman" w:eastAsia="Times New Roman" w:hAnsi="Times New Roman" w:cs="Times New Roman"/>
                <w:b/>
                <w:bCs/>
                <w:sz w:val="20"/>
                <w:szCs w:val="20"/>
                <w:lang w:eastAsia="fi-FI"/>
              </w:rPr>
            </w:pPr>
            <w:r w:rsidRPr="004342A6">
              <w:rPr>
                <w:rFonts w:ascii="Times New Roman" w:eastAsia="Times New Roman" w:hAnsi="Times New Roman" w:cs="Times New Roman"/>
                <w:b/>
                <w:bCs/>
                <w:sz w:val="20"/>
                <w:szCs w:val="20"/>
                <w:lang w:eastAsia="fi-FI"/>
              </w:rPr>
              <w:t>-31 300</w:t>
            </w:r>
          </w:p>
        </w:tc>
        <w:tc>
          <w:tcPr>
            <w:tcW w:w="1173" w:type="dxa"/>
            <w:tcBorders>
              <w:top w:val="nil"/>
              <w:left w:val="nil"/>
              <w:bottom w:val="nil"/>
              <w:right w:val="single" w:sz="4" w:space="0" w:color="auto"/>
            </w:tcBorders>
            <w:shd w:val="clear" w:color="000000" w:fill="FFFFFF"/>
            <w:noWrap/>
            <w:vAlign w:val="bottom"/>
            <w:hideMark/>
          </w:tcPr>
          <w:p w14:paraId="41C7C952" w14:textId="77777777" w:rsidR="004342A6" w:rsidRPr="004342A6" w:rsidRDefault="004342A6" w:rsidP="005A34EA">
            <w:pPr>
              <w:jc w:val="right"/>
              <w:rPr>
                <w:rFonts w:ascii="Times New Roman" w:eastAsia="Times New Roman" w:hAnsi="Times New Roman" w:cs="Times New Roman"/>
                <w:b/>
                <w:bCs/>
                <w:sz w:val="20"/>
                <w:szCs w:val="20"/>
                <w:lang w:eastAsia="fi-FI"/>
              </w:rPr>
            </w:pPr>
            <w:r w:rsidRPr="004342A6">
              <w:rPr>
                <w:rFonts w:ascii="Times New Roman" w:eastAsia="Times New Roman" w:hAnsi="Times New Roman" w:cs="Times New Roman"/>
                <w:b/>
                <w:bCs/>
                <w:sz w:val="20"/>
                <w:szCs w:val="20"/>
                <w:lang w:eastAsia="fi-FI"/>
              </w:rPr>
              <w:t>-31 300</w:t>
            </w:r>
          </w:p>
        </w:tc>
      </w:tr>
      <w:tr w:rsidR="004342A6" w:rsidRPr="004342A6" w14:paraId="50763C47" w14:textId="77777777" w:rsidTr="005A34EA">
        <w:trPr>
          <w:trHeight w:val="57"/>
        </w:trPr>
        <w:tc>
          <w:tcPr>
            <w:tcW w:w="2920" w:type="dxa"/>
            <w:tcBorders>
              <w:top w:val="nil"/>
              <w:left w:val="single" w:sz="4" w:space="0" w:color="auto"/>
              <w:bottom w:val="nil"/>
              <w:right w:val="nil"/>
            </w:tcBorders>
            <w:shd w:val="clear" w:color="000000" w:fill="FFFFFF"/>
            <w:noWrap/>
            <w:vAlign w:val="bottom"/>
            <w:hideMark/>
          </w:tcPr>
          <w:p w14:paraId="4ACE9941" w14:textId="77777777" w:rsidR="004342A6" w:rsidRPr="004342A6" w:rsidRDefault="004342A6" w:rsidP="005A34EA">
            <w:pPr>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Poistot</w:t>
            </w:r>
          </w:p>
        </w:tc>
        <w:tc>
          <w:tcPr>
            <w:tcW w:w="1400" w:type="dxa"/>
            <w:tcBorders>
              <w:top w:val="nil"/>
              <w:left w:val="nil"/>
              <w:bottom w:val="nil"/>
              <w:right w:val="nil"/>
            </w:tcBorders>
            <w:shd w:val="clear" w:color="000000" w:fill="FFFFFF"/>
            <w:noWrap/>
            <w:vAlign w:val="bottom"/>
            <w:hideMark/>
          </w:tcPr>
          <w:p w14:paraId="72DA3584" w14:textId="77777777" w:rsidR="004342A6" w:rsidRPr="004342A6" w:rsidRDefault="004342A6" w:rsidP="005A34EA">
            <w:pPr>
              <w:jc w:val="right"/>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 </w:t>
            </w:r>
          </w:p>
        </w:tc>
        <w:tc>
          <w:tcPr>
            <w:tcW w:w="1200" w:type="dxa"/>
            <w:tcBorders>
              <w:top w:val="nil"/>
              <w:left w:val="nil"/>
              <w:bottom w:val="nil"/>
              <w:right w:val="nil"/>
            </w:tcBorders>
            <w:shd w:val="clear" w:color="000000" w:fill="FFFFFF"/>
            <w:noWrap/>
            <w:vAlign w:val="bottom"/>
            <w:hideMark/>
          </w:tcPr>
          <w:p w14:paraId="3844002A" w14:textId="77777777" w:rsidR="004342A6" w:rsidRPr="004342A6" w:rsidRDefault="004342A6" w:rsidP="005A34EA">
            <w:pPr>
              <w:jc w:val="right"/>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 </w:t>
            </w:r>
          </w:p>
        </w:tc>
        <w:tc>
          <w:tcPr>
            <w:tcW w:w="1400" w:type="dxa"/>
            <w:tcBorders>
              <w:top w:val="nil"/>
              <w:left w:val="nil"/>
              <w:bottom w:val="nil"/>
              <w:right w:val="nil"/>
            </w:tcBorders>
            <w:shd w:val="clear" w:color="000000" w:fill="FFFFFF"/>
            <w:noWrap/>
            <w:vAlign w:val="bottom"/>
            <w:hideMark/>
          </w:tcPr>
          <w:p w14:paraId="23C724CD" w14:textId="77777777" w:rsidR="004342A6" w:rsidRPr="004342A6" w:rsidRDefault="004342A6" w:rsidP="005A34EA">
            <w:pPr>
              <w:jc w:val="right"/>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 </w:t>
            </w:r>
          </w:p>
        </w:tc>
        <w:tc>
          <w:tcPr>
            <w:tcW w:w="1400" w:type="dxa"/>
            <w:tcBorders>
              <w:top w:val="nil"/>
              <w:left w:val="nil"/>
              <w:bottom w:val="nil"/>
              <w:right w:val="nil"/>
            </w:tcBorders>
            <w:shd w:val="clear" w:color="000000" w:fill="FFFFFF"/>
            <w:noWrap/>
            <w:vAlign w:val="bottom"/>
            <w:hideMark/>
          </w:tcPr>
          <w:p w14:paraId="29DB8246" w14:textId="77777777" w:rsidR="004342A6" w:rsidRPr="004342A6" w:rsidRDefault="004342A6" w:rsidP="005A34EA">
            <w:pPr>
              <w:jc w:val="right"/>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 </w:t>
            </w:r>
          </w:p>
        </w:tc>
        <w:tc>
          <w:tcPr>
            <w:tcW w:w="1173" w:type="dxa"/>
            <w:tcBorders>
              <w:top w:val="nil"/>
              <w:left w:val="nil"/>
              <w:bottom w:val="nil"/>
              <w:right w:val="single" w:sz="4" w:space="0" w:color="auto"/>
            </w:tcBorders>
            <w:shd w:val="clear" w:color="000000" w:fill="FFFFFF"/>
            <w:noWrap/>
            <w:vAlign w:val="bottom"/>
            <w:hideMark/>
          </w:tcPr>
          <w:p w14:paraId="65217AF0" w14:textId="77777777" w:rsidR="004342A6" w:rsidRPr="004342A6" w:rsidRDefault="004342A6" w:rsidP="005A34EA">
            <w:pPr>
              <w:jc w:val="right"/>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 </w:t>
            </w:r>
          </w:p>
        </w:tc>
      </w:tr>
      <w:tr w:rsidR="004342A6" w:rsidRPr="004342A6" w14:paraId="5A92D911" w14:textId="77777777" w:rsidTr="005A34EA">
        <w:trPr>
          <w:trHeight w:val="57"/>
        </w:trPr>
        <w:tc>
          <w:tcPr>
            <w:tcW w:w="2920" w:type="dxa"/>
            <w:tcBorders>
              <w:top w:val="nil"/>
              <w:left w:val="single" w:sz="4" w:space="0" w:color="auto"/>
              <w:bottom w:val="single" w:sz="4" w:space="0" w:color="auto"/>
              <w:right w:val="nil"/>
            </w:tcBorders>
            <w:shd w:val="clear" w:color="000000" w:fill="FFFFFF"/>
            <w:noWrap/>
            <w:vAlign w:val="bottom"/>
            <w:hideMark/>
          </w:tcPr>
          <w:p w14:paraId="62F349A1" w14:textId="77777777" w:rsidR="004342A6" w:rsidRPr="004342A6" w:rsidRDefault="004342A6" w:rsidP="005A34EA">
            <w:pPr>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€/asukas TA2020/1570</w:t>
            </w:r>
          </w:p>
        </w:tc>
        <w:tc>
          <w:tcPr>
            <w:tcW w:w="1400" w:type="dxa"/>
            <w:tcBorders>
              <w:top w:val="nil"/>
              <w:left w:val="nil"/>
              <w:bottom w:val="single" w:sz="4" w:space="0" w:color="auto"/>
              <w:right w:val="nil"/>
            </w:tcBorders>
            <w:shd w:val="clear" w:color="000000" w:fill="FFFFFF"/>
            <w:noWrap/>
            <w:vAlign w:val="bottom"/>
            <w:hideMark/>
          </w:tcPr>
          <w:p w14:paraId="2A5C9D86" w14:textId="77777777" w:rsidR="004342A6" w:rsidRPr="004342A6" w:rsidRDefault="004342A6" w:rsidP="005A34EA">
            <w:pPr>
              <w:rPr>
                <w:rFonts w:ascii="Times New Roman" w:eastAsia="Times New Roman" w:hAnsi="Times New Roman" w:cs="Times New Roman"/>
                <w:color w:val="000000"/>
                <w:sz w:val="20"/>
                <w:szCs w:val="20"/>
                <w:lang w:eastAsia="fi-FI"/>
              </w:rPr>
            </w:pPr>
            <w:r w:rsidRPr="004342A6">
              <w:rPr>
                <w:rFonts w:ascii="Times New Roman" w:eastAsia="Times New Roman" w:hAnsi="Times New Roman" w:cs="Times New Roman"/>
                <w:color w:val="000000"/>
                <w:sz w:val="20"/>
                <w:szCs w:val="20"/>
                <w:lang w:eastAsia="fi-FI"/>
              </w:rPr>
              <w:t> </w:t>
            </w:r>
          </w:p>
        </w:tc>
        <w:tc>
          <w:tcPr>
            <w:tcW w:w="1200" w:type="dxa"/>
            <w:tcBorders>
              <w:top w:val="nil"/>
              <w:left w:val="nil"/>
              <w:bottom w:val="single" w:sz="4" w:space="0" w:color="auto"/>
              <w:right w:val="nil"/>
            </w:tcBorders>
            <w:shd w:val="clear" w:color="000000" w:fill="FFFFFF"/>
            <w:noWrap/>
            <w:vAlign w:val="bottom"/>
            <w:hideMark/>
          </w:tcPr>
          <w:p w14:paraId="3E13F712" w14:textId="77777777" w:rsidR="004342A6" w:rsidRPr="004342A6" w:rsidRDefault="004342A6" w:rsidP="005A34EA">
            <w:pPr>
              <w:rPr>
                <w:rFonts w:ascii="Times New Roman" w:eastAsia="Times New Roman" w:hAnsi="Times New Roman" w:cs="Times New Roman"/>
                <w:color w:val="000000"/>
                <w:sz w:val="20"/>
                <w:szCs w:val="20"/>
                <w:lang w:eastAsia="fi-FI"/>
              </w:rPr>
            </w:pPr>
            <w:r w:rsidRPr="004342A6">
              <w:rPr>
                <w:rFonts w:ascii="Times New Roman" w:eastAsia="Times New Roman" w:hAnsi="Times New Roman" w:cs="Times New Roman"/>
                <w:color w:val="000000"/>
                <w:sz w:val="20"/>
                <w:szCs w:val="20"/>
                <w:lang w:eastAsia="fi-FI"/>
              </w:rPr>
              <w:t> </w:t>
            </w:r>
          </w:p>
        </w:tc>
        <w:tc>
          <w:tcPr>
            <w:tcW w:w="1400" w:type="dxa"/>
            <w:tcBorders>
              <w:top w:val="nil"/>
              <w:left w:val="nil"/>
              <w:bottom w:val="single" w:sz="4" w:space="0" w:color="auto"/>
              <w:right w:val="nil"/>
            </w:tcBorders>
            <w:shd w:val="clear" w:color="000000" w:fill="FFFFFF"/>
            <w:noWrap/>
            <w:vAlign w:val="bottom"/>
            <w:hideMark/>
          </w:tcPr>
          <w:p w14:paraId="1EFA3BC4" w14:textId="77777777" w:rsidR="004342A6" w:rsidRPr="004342A6" w:rsidRDefault="004342A6" w:rsidP="005A34EA">
            <w:pPr>
              <w:jc w:val="right"/>
              <w:rPr>
                <w:rFonts w:ascii="Times New Roman" w:eastAsia="Times New Roman" w:hAnsi="Times New Roman" w:cs="Times New Roman"/>
                <w:color w:val="000000"/>
                <w:sz w:val="20"/>
                <w:szCs w:val="20"/>
                <w:lang w:eastAsia="fi-FI"/>
              </w:rPr>
            </w:pPr>
            <w:r w:rsidRPr="004342A6">
              <w:rPr>
                <w:rFonts w:ascii="Times New Roman" w:eastAsia="Times New Roman" w:hAnsi="Times New Roman" w:cs="Times New Roman"/>
                <w:color w:val="000000"/>
                <w:sz w:val="20"/>
                <w:szCs w:val="20"/>
                <w:lang w:eastAsia="fi-FI"/>
              </w:rPr>
              <w:t>-20</w:t>
            </w:r>
          </w:p>
        </w:tc>
        <w:tc>
          <w:tcPr>
            <w:tcW w:w="1400" w:type="dxa"/>
            <w:tcBorders>
              <w:top w:val="nil"/>
              <w:left w:val="nil"/>
              <w:bottom w:val="single" w:sz="4" w:space="0" w:color="auto"/>
              <w:right w:val="nil"/>
            </w:tcBorders>
            <w:shd w:val="clear" w:color="000000" w:fill="FFFFFF"/>
            <w:noWrap/>
            <w:vAlign w:val="bottom"/>
            <w:hideMark/>
          </w:tcPr>
          <w:p w14:paraId="00D399F6" w14:textId="77777777" w:rsidR="004342A6" w:rsidRPr="004342A6" w:rsidRDefault="004342A6" w:rsidP="005A34EA">
            <w:pPr>
              <w:rPr>
                <w:rFonts w:ascii="Times New Roman" w:eastAsia="Times New Roman" w:hAnsi="Times New Roman" w:cs="Times New Roman"/>
                <w:color w:val="000000"/>
                <w:sz w:val="20"/>
                <w:szCs w:val="20"/>
                <w:lang w:eastAsia="fi-FI"/>
              </w:rPr>
            </w:pPr>
            <w:r w:rsidRPr="004342A6">
              <w:rPr>
                <w:rFonts w:ascii="Times New Roman" w:eastAsia="Times New Roman" w:hAnsi="Times New Roman" w:cs="Times New Roman"/>
                <w:color w:val="000000"/>
                <w:sz w:val="20"/>
                <w:szCs w:val="20"/>
                <w:lang w:eastAsia="fi-FI"/>
              </w:rPr>
              <w:t> </w:t>
            </w:r>
          </w:p>
        </w:tc>
        <w:tc>
          <w:tcPr>
            <w:tcW w:w="1173" w:type="dxa"/>
            <w:tcBorders>
              <w:top w:val="nil"/>
              <w:left w:val="nil"/>
              <w:bottom w:val="single" w:sz="4" w:space="0" w:color="auto"/>
              <w:right w:val="single" w:sz="4" w:space="0" w:color="auto"/>
            </w:tcBorders>
            <w:shd w:val="clear" w:color="000000" w:fill="FFFFFF"/>
            <w:noWrap/>
            <w:vAlign w:val="bottom"/>
            <w:hideMark/>
          </w:tcPr>
          <w:p w14:paraId="50C617FB" w14:textId="77777777" w:rsidR="004342A6" w:rsidRPr="004342A6" w:rsidRDefault="004342A6" w:rsidP="005A34EA">
            <w:pPr>
              <w:rPr>
                <w:rFonts w:ascii="Times New Roman" w:eastAsia="Times New Roman" w:hAnsi="Times New Roman" w:cs="Times New Roman"/>
                <w:color w:val="000000"/>
                <w:sz w:val="20"/>
                <w:szCs w:val="20"/>
                <w:lang w:eastAsia="fi-FI"/>
              </w:rPr>
            </w:pPr>
            <w:r w:rsidRPr="004342A6">
              <w:rPr>
                <w:rFonts w:ascii="Times New Roman" w:eastAsia="Times New Roman" w:hAnsi="Times New Roman" w:cs="Times New Roman"/>
                <w:color w:val="000000"/>
                <w:sz w:val="20"/>
                <w:szCs w:val="20"/>
                <w:lang w:eastAsia="fi-FI"/>
              </w:rPr>
              <w:t> </w:t>
            </w:r>
          </w:p>
        </w:tc>
      </w:tr>
    </w:tbl>
    <w:p w14:paraId="1ACBA7DB" w14:textId="11F34159" w:rsidR="004342A6" w:rsidRDefault="004342A6" w:rsidP="007949AD">
      <w:pPr>
        <w:rPr>
          <w:rFonts w:ascii="Times New Roman" w:hAnsi="Times New Roman" w:cs="Times New Roman"/>
          <w:sz w:val="20"/>
          <w:szCs w:val="20"/>
        </w:rPr>
      </w:pPr>
    </w:p>
    <w:p w14:paraId="2ABB929E" w14:textId="3EDD5AE7" w:rsidR="004342A6" w:rsidRDefault="004342A6">
      <w:pPr>
        <w:rPr>
          <w:rFonts w:ascii="Times New Roman" w:hAnsi="Times New Roman" w:cs="Times New Roman"/>
          <w:sz w:val="20"/>
          <w:szCs w:val="20"/>
        </w:rPr>
      </w:pPr>
      <w:r>
        <w:rPr>
          <w:rFonts w:ascii="Times New Roman" w:hAnsi="Times New Roman" w:cs="Times New Roman"/>
          <w:sz w:val="20"/>
          <w:szCs w:val="20"/>
        </w:rPr>
        <w:br w:type="page"/>
      </w:r>
    </w:p>
    <w:p w14:paraId="4DCF7465" w14:textId="77777777" w:rsidR="007949AD" w:rsidRPr="00AD7068" w:rsidRDefault="007949AD" w:rsidP="007949AD">
      <w:pPr>
        <w:rPr>
          <w:rFonts w:ascii="Times New Roman" w:hAnsi="Times New Roman" w:cs="Times New Roman"/>
          <w:b/>
          <w:sz w:val="20"/>
          <w:szCs w:val="20"/>
        </w:rPr>
      </w:pPr>
      <w:r w:rsidRPr="00AD7068">
        <w:rPr>
          <w:rFonts w:ascii="Times New Roman" w:hAnsi="Times New Roman" w:cs="Times New Roman"/>
          <w:b/>
          <w:sz w:val="20"/>
          <w:szCs w:val="20"/>
        </w:rPr>
        <w:lastRenderedPageBreak/>
        <w:t>Perustelut</w:t>
      </w:r>
    </w:p>
    <w:p w14:paraId="2AB127E0" w14:textId="713C2C95" w:rsidR="007949AD"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Rakennusneuvonnalla ja ennaltaehkäisevällä suunnittelulla ja joustavilla lupaprosesseilla vaikutetaan rakentamisen ja korjaamisen laadun parantamiseen.</w:t>
      </w:r>
    </w:p>
    <w:p w14:paraId="2C873A27" w14:textId="77777777" w:rsidR="004342A6" w:rsidRDefault="004342A6" w:rsidP="007949AD">
      <w:pPr>
        <w:rPr>
          <w:rFonts w:ascii="Times New Roman" w:hAnsi="Times New Roman" w:cs="Times New Roman"/>
          <w:sz w:val="20"/>
          <w:szCs w:val="20"/>
        </w:rPr>
      </w:pPr>
    </w:p>
    <w:p w14:paraId="445808F1" w14:textId="77777777" w:rsidR="007949AD" w:rsidRPr="00AD7068" w:rsidRDefault="007949AD" w:rsidP="007949AD">
      <w:pPr>
        <w:pStyle w:val="Otsikko2"/>
        <w:spacing w:before="0"/>
        <w:rPr>
          <w:rFonts w:ascii="Times New Roman" w:hAnsi="Times New Roman" w:cs="Times New Roman"/>
          <w:color w:val="auto"/>
          <w:sz w:val="18"/>
          <w:szCs w:val="20"/>
        </w:rPr>
      </w:pPr>
      <w:bookmarkStart w:id="99" w:name="_Toc26449088"/>
      <w:r w:rsidRPr="00AD7068">
        <w:rPr>
          <w:rFonts w:ascii="Times New Roman" w:hAnsi="Times New Roman" w:cs="Times New Roman"/>
          <w:color w:val="auto"/>
          <w:sz w:val="22"/>
        </w:rPr>
        <w:t>610 Palo- ja pelastustoimi</w:t>
      </w:r>
      <w:bookmarkEnd w:id="99"/>
    </w:p>
    <w:p w14:paraId="005BD222" w14:textId="77777777" w:rsidR="007949AD" w:rsidRPr="00B60FE8" w:rsidRDefault="007949AD" w:rsidP="007949AD">
      <w:pPr>
        <w:rPr>
          <w:rFonts w:ascii="Times New Roman" w:hAnsi="Times New Roman" w:cs="Times New Roman"/>
          <w:sz w:val="20"/>
          <w:szCs w:val="20"/>
        </w:rPr>
      </w:pPr>
    </w:p>
    <w:p w14:paraId="5D9907E4" w14:textId="77777777" w:rsidR="007949AD" w:rsidRPr="00AD7068" w:rsidRDefault="007949AD" w:rsidP="007949AD">
      <w:pPr>
        <w:rPr>
          <w:rFonts w:ascii="Times New Roman" w:hAnsi="Times New Roman" w:cs="Times New Roman"/>
          <w:b/>
          <w:sz w:val="20"/>
          <w:szCs w:val="20"/>
        </w:rPr>
      </w:pPr>
      <w:r w:rsidRPr="00AD7068">
        <w:rPr>
          <w:rFonts w:ascii="Times New Roman" w:hAnsi="Times New Roman" w:cs="Times New Roman"/>
          <w:b/>
          <w:sz w:val="20"/>
          <w:szCs w:val="20"/>
        </w:rPr>
        <w:t>Palvelusuunnitelma</w:t>
      </w:r>
    </w:p>
    <w:p w14:paraId="52D08FBE" w14:textId="77777777" w:rsidR="007949AD"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Tehtävänä on yhteistyössä Joki</w:t>
      </w:r>
      <w:r>
        <w:rPr>
          <w:rFonts w:ascii="Times New Roman" w:hAnsi="Times New Roman" w:cs="Times New Roman"/>
          <w:sz w:val="20"/>
          <w:szCs w:val="20"/>
        </w:rPr>
        <w:t>laaksojen pelastuslaitoksen</w:t>
      </w:r>
      <w:r w:rsidRPr="00AD7068">
        <w:rPr>
          <w:rFonts w:ascii="Times New Roman" w:hAnsi="Times New Roman" w:cs="Times New Roman"/>
          <w:sz w:val="20"/>
          <w:szCs w:val="20"/>
        </w:rPr>
        <w:t xml:space="preserve"> kanssa turvata palo- ja pelastustoiminta Pyhännän kunnan alueella.</w:t>
      </w:r>
    </w:p>
    <w:p w14:paraId="2627530D" w14:textId="77777777" w:rsidR="007949AD" w:rsidRDefault="007949AD" w:rsidP="007949AD">
      <w:pPr>
        <w:rPr>
          <w:rFonts w:ascii="Times New Roman" w:hAnsi="Times New Roman" w:cs="Times New Roman"/>
          <w:sz w:val="20"/>
          <w:szCs w:val="20"/>
        </w:rPr>
      </w:pPr>
    </w:p>
    <w:p w14:paraId="4DA9EA32" w14:textId="77777777" w:rsidR="007949AD" w:rsidRPr="007B4DD7" w:rsidRDefault="007949AD" w:rsidP="007949AD">
      <w:pPr>
        <w:rPr>
          <w:rFonts w:ascii="Times New Roman" w:hAnsi="Times New Roman" w:cs="Times New Roman"/>
          <w:b/>
          <w:sz w:val="20"/>
          <w:szCs w:val="20"/>
        </w:rPr>
      </w:pPr>
      <w:r w:rsidRPr="007B4DD7">
        <w:rPr>
          <w:rFonts w:ascii="Times New Roman" w:hAnsi="Times New Roman" w:cs="Times New Roman"/>
          <w:b/>
          <w:sz w:val="20"/>
          <w:szCs w:val="20"/>
        </w:rPr>
        <w:t>Toiminnalliset tavoitteet</w:t>
      </w:r>
    </w:p>
    <w:tbl>
      <w:tblPr>
        <w:tblW w:w="9498" w:type="dxa"/>
        <w:tblInd w:w="-5" w:type="dxa"/>
        <w:tblLook w:val="04A0" w:firstRow="1" w:lastRow="0" w:firstColumn="1" w:lastColumn="0" w:noHBand="0" w:noVBand="1"/>
      </w:tblPr>
      <w:tblGrid>
        <w:gridCol w:w="3213"/>
        <w:gridCol w:w="3213"/>
        <w:gridCol w:w="3072"/>
      </w:tblGrid>
      <w:tr w:rsidR="007949AD" w:rsidRPr="00AD7068" w14:paraId="6689EE35" w14:textId="77777777" w:rsidTr="007949AD">
        <w:tc>
          <w:tcPr>
            <w:tcW w:w="3213" w:type="dxa"/>
            <w:tcBorders>
              <w:top w:val="single" w:sz="4" w:space="0" w:color="auto"/>
              <w:left w:val="single" w:sz="4" w:space="0" w:color="auto"/>
              <w:bottom w:val="single" w:sz="4" w:space="0" w:color="auto"/>
            </w:tcBorders>
            <w:shd w:val="clear" w:color="auto" w:fill="FFFFFF" w:themeFill="background1"/>
          </w:tcPr>
          <w:p w14:paraId="0A8A5D27" w14:textId="77777777" w:rsidR="007949AD" w:rsidRPr="00AD7068" w:rsidRDefault="007949AD" w:rsidP="007949AD">
            <w:pPr>
              <w:rPr>
                <w:rFonts w:ascii="Times New Roman" w:hAnsi="Times New Roman" w:cs="Times New Roman"/>
                <w:b/>
                <w:sz w:val="20"/>
                <w:szCs w:val="20"/>
              </w:rPr>
            </w:pPr>
            <w:r w:rsidRPr="00AD7068">
              <w:rPr>
                <w:rFonts w:ascii="Times New Roman" w:hAnsi="Times New Roman" w:cs="Times New Roman"/>
                <w:b/>
                <w:sz w:val="20"/>
                <w:szCs w:val="20"/>
              </w:rPr>
              <w:t>Tavoite</w:t>
            </w:r>
          </w:p>
        </w:tc>
        <w:tc>
          <w:tcPr>
            <w:tcW w:w="3213" w:type="dxa"/>
            <w:tcBorders>
              <w:top w:val="single" w:sz="4" w:space="0" w:color="auto"/>
              <w:bottom w:val="single" w:sz="4" w:space="0" w:color="auto"/>
            </w:tcBorders>
            <w:shd w:val="clear" w:color="auto" w:fill="FFFFFF" w:themeFill="background1"/>
          </w:tcPr>
          <w:p w14:paraId="7924649A" w14:textId="77777777" w:rsidR="007949AD" w:rsidRPr="00AD7068" w:rsidRDefault="007949AD" w:rsidP="007949AD">
            <w:pPr>
              <w:rPr>
                <w:rFonts w:ascii="Times New Roman" w:hAnsi="Times New Roman" w:cs="Times New Roman"/>
                <w:b/>
                <w:sz w:val="20"/>
                <w:szCs w:val="20"/>
              </w:rPr>
            </w:pPr>
            <w:r>
              <w:rPr>
                <w:rFonts w:ascii="Times New Roman" w:hAnsi="Times New Roman" w:cs="Times New Roman"/>
                <w:b/>
                <w:sz w:val="20"/>
                <w:szCs w:val="20"/>
              </w:rPr>
              <w:t>Toimintas</w:t>
            </w:r>
            <w:r w:rsidRPr="00AD7068">
              <w:rPr>
                <w:rFonts w:ascii="Times New Roman" w:hAnsi="Times New Roman" w:cs="Times New Roman"/>
                <w:b/>
                <w:sz w:val="20"/>
                <w:szCs w:val="20"/>
              </w:rPr>
              <w:t>uunnitelma</w:t>
            </w:r>
            <w:r>
              <w:rPr>
                <w:rFonts w:ascii="Times New Roman" w:hAnsi="Times New Roman" w:cs="Times New Roman"/>
                <w:b/>
                <w:sz w:val="20"/>
                <w:szCs w:val="20"/>
              </w:rPr>
              <w:t xml:space="preserve"> 2020</w:t>
            </w:r>
          </w:p>
        </w:tc>
        <w:tc>
          <w:tcPr>
            <w:tcW w:w="3072" w:type="dxa"/>
            <w:tcBorders>
              <w:top w:val="single" w:sz="4" w:space="0" w:color="auto"/>
              <w:bottom w:val="single" w:sz="4" w:space="0" w:color="auto"/>
              <w:right w:val="single" w:sz="4" w:space="0" w:color="auto"/>
            </w:tcBorders>
            <w:shd w:val="clear" w:color="auto" w:fill="FFFFFF" w:themeFill="background1"/>
          </w:tcPr>
          <w:p w14:paraId="04345412" w14:textId="77777777" w:rsidR="007949AD" w:rsidRPr="00AD7068" w:rsidRDefault="007949AD" w:rsidP="007949AD">
            <w:pPr>
              <w:rPr>
                <w:rFonts w:ascii="Times New Roman" w:hAnsi="Times New Roman" w:cs="Times New Roman"/>
                <w:b/>
                <w:sz w:val="20"/>
                <w:szCs w:val="20"/>
              </w:rPr>
            </w:pPr>
            <w:r w:rsidRPr="00AD7068">
              <w:rPr>
                <w:rFonts w:ascii="Times New Roman" w:hAnsi="Times New Roman" w:cs="Times New Roman"/>
                <w:b/>
                <w:sz w:val="20"/>
                <w:szCs w:val="20"/>
              </w:rPr>
              <w:t>Mittari</w:t>
            </w:r>
          </w:p>
        </w:tc>
      </w:tr>
      <w:tr w:rsidR="007949AD" w:rsidRPr="00AD7068" w14:paraId="69C314A0" w14:textId="77777777" w:rsidTr="007949AD">
        <w:tc>
          <w:tcPr>
            <w:tcW w:w="3213" w:type="dxa"/>
            <w:tcBorders>
              <w:top w:val="single" w:sz="4" w:space="0" w:color="auto"/>
              <w:left w:val="single" w:sz="4" w:space="0" w:color="auto"/>
            </w:tcBorders>
            <w:shd w:val="clear" w:color="auto" w:fill="auto"/>
          </w:tcPr>
          <w:p w14:paraId="548465E2" w14:textId="77777777" w:rsidR="007949AD" w:rsidRPr="00AD7068"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Päiväläh</w:t>
            </w:r>
            <w:r>
              <w:rPr>
                <w:rFonts w:ascii="Times New Roman" w:hAnsi="Times New Roman" w:cs="Times New Roman"/>
                <w:sz w:val="20"/>
                <w:szCs w:val="20"/>
              </w:rPr>
              <w:t>töjen</w:t>
            </w:r>
            <w:r w:rsidRPr="00AD7068">
              <w:rPr>
                <w:rFonts w:ascii="Times New Roman" w:hAnsi="Times New Roman" w:cs="Times New Roman"/>
                <w:sz w:val="20"/>
                <w:szCs w:val="20"/>
              </w:rPr>
              <w:t xml:space="preserve"> turvaaminen</w:t>
            </w:r>
            <w:r>
              <w:rPr>
                <w:rFonts w:ascii="Times New Roman" w:hAnsi="Times New Roman" w:cs="Times New Roman"/>
                <w:sz w:val="20"/>
                <w:szCs w:val="20"/>
              </w:rPr>
              <w:t>.</w:t>
            </w:r>
          </w:p>
        </w:tc>
        <w:tc>
          <w:tcPr>
            <w:tcW w:w="3213" w:type="dxa"/>
            <w:tcBorders>
              <w:top w:val="single" w:sz="4" w:space="0" w:color="auto"/>
            </w:tcBorders>
            <w:shd w:val="clear" w:color="auto" w:fill="auto"/>
          </w:tcPr>
          <w:p w14:paraId="764567E3" w14:textId="77777777" w:rsidR="007949AD" w:rsidRPr="00AD7068" w:rsidRDefault="007949AD" w:rsidP="007949AD">
            <w:pPr>
              <w:rPr>
                <w:rFonts w:ascii="Times New Roman" w:hAnsi="Times New Roman" w:cs="Times New Roman"/>
                <w:sz w:val="20"/>
                <w:szCs w:val="20"/>
              </w:rPr>
            </w:pPr>
            <w:r>
              <w:rPr>
                <w:rFonts w:ascii="Times New Roman" w:hAnsi="Times New Roman" w:cs="Times New Roman"/>
                <w:sz w:val="20"/>
                <w:szCs w:val="20"/>
              </w:rPr>
              <w:t xml:space="preserve">Toimitaan </w:t>
            </w:r>
            <w:r w:rsidRPr="00AD7068">
              <w:rPr>
                <w:rFonts w:ascii="Times New Roman" w:hAnsi="Times New Roman" w:cs="Times New Roman"/>
                <w:sz w:val="20"/>
                <w:szCs w:val="20"/>
              </w:rPr>
              <w:t>Jokilaaksojen pelastuslaitoksen suunnitelman muka</w:t>
            </w:r>
            <w:r>
              <w:rPr>
                <w:rFonts w:ascii="Times New Roman" w:hAnsi="Times New Roman" w:cs="Times New Roman"/>
                <w:sz w:val="20"/>
                <w:szCs w:val="20"/>
              </w:rPr>
              <w:t>isesti.</w:t>
            </w:r>
          </w:p>
        </w:tc>
        <w:tc>
          <w:tcPr>
            <w:tcW w:w="3072" w:type="dxa"/>
            <w:tcBorders>
              <w:top w:val="single" w:sz="4" w:space="0" w:color="auto"/>
              <w:right w:val="single" w:sz="4" w:space="0" w:color="auto"/>
            </w:tcBorders>
            <w:shd w:val="clear" w:color="auto" w:fill="auto"/>
          </w:tcPr>
          <w:p w14:paraId="5FAF7908" w14:textId="77777777" w:rsidR="007949AD" w:rsidRPr="00AD7068" w:rsidRDefault="007949AD" w:rsidP="007949AD">
            <w:pPr>
              <w:rPr>
                <w:rFonts w:ascii="Times New Roman" w:hAnsi="Times New Roman" w:cs="Times New Roman"/>
                <w:sz w:val="20"/>
                <w:szCs w:val="20"/>
              </w:rPr>
            </w:pPr>
            <w:r>
              <w:rPr>
                <w:rFonts w:ascii="Times New Roman" w:hAnsi="Times New Roman" w:cs="Times New Roman"/>
                <w:sz w:val="20"/>
                <w:szCs w:val="20"/>
              </w:rPr>
              <w:t>Toteutuneet päivälähdöt.</w:t>
            </w:r>
          </w:p>
        </w:tc>
      </w:tr>
      <w:tr w:rsidR="007949AD" w:rsidRPr="00AD7068" w14:paraId="1854A345" w14:textId="77777777" w:rsidTr="007949AD">
        <w:tc>
          <w:tcPr>
            <w:tcW w:w="3213" w:type="dxa"/>
            <w:tcBorders>
              <w:left w:val="single" w:sz="4" w:space="0" w:color="auto"/>
              <w:bottom w:val="single" w:sz="4" w:space="0" w:color="auto"/>
            </w:tcBorders>
            <w:shd w:val="clear" w:color="auto" w:fill="auto"/>
          </w:tcPr>
          <w:p w14:paraId="7BFB2D77" w14:textId="77777777" w:rsidR="007949AD" w:rsidRDefault="007949AD" w:rsidP="007949AD">
            <w:pPr>
              <w:rPr>
                <w:rFonts w:ascii="Times New Roman" w:hAnsi="Times New Roman" w:cs="Times New Roman"/>
                <w:sz w:val="20"/>
                <w:szCs w:val="20"/>
              </w:rPr>
            </w:pPr>
          </w:p>
          <w:p w14:paraId="6E0C2B49" w14:textId="77777777" w:rsidR="007949AD" w:rsidRPr="00AD7068" w:rsidRDefault="007949AD" w:rsidP="007949AD">
            <w:pPr>
              <w:rPr>
                <w:rFonts w:ascii="Times New Roman" w:hAnsi="Times New Roman" w:cs="Times New Roman"/>
                <w:sz w:val="20"/>
                <w:szCs w:val="20"/>
              </w:rPr>
            </w:pPr>
            <w:r>
              <w:rPr>
                <w:rFonts w:ascii="Times New Roman" w:hAnsi="Times New Roman" w:cs="Times New Roman"/>
                <w:sz w:val="20"/>
                <w:szCs w:val="20"/>
              </w:rPr>
              <w:t>Toiminnan k</w:t>
            </w:r>
            <w:r w:rsidRPr="00AD7068">
              <w:rPr>
                <w:rFonts w:ascii="Times New Roman" w:hAnsi="Times New Roman" w:cs="Times New Roman"/>
                <w:sz w:val="20"/>
                <w:szCs w:val="20"/>
              </w:rPr>
              <w:t>ehittäminen</w:t>
            </w:r>
            <w:r>
              <w:rPr>
                <w:rFonts w:ascii="Times New Roman" w:hAnsi="Times New Roman" w:cs="Times New Roman"/>
                <w:sz w:val="20"/>
                <w:szCs w:val="20"/>
              </w:rPr>
              <w:t>.</w:t>
            </w:r>
          </w:p>
        </w:tc>
        <w:tc>
          <w:tcPr>
            <w:tcW w:w="3213" w:type="dxa"/>
            <w:tcBorders>
              <w:bottom w:val="single" w:sz="4" w:space="0" w:color="auto"/>
            </w:tcBorders>
            <w:shd w:val="clear" w:color="auto" w:fill="auto"/>
          </w:tcPr>
          <w:p w14:paraId="63E56F80" w14:textId="77777777" w:rsidR="007949AD" w:rsidRDefault="007949AD" w:rsidP="007949AD">
            <w:pPr>
              <w:rPr>
                <w:rFonts w:ascii="Times New Roman" w:hAnsi="Times New Roman" w:cs="Times New Roman"/>
                <w:sz w:val="20"/>
                <w:szCs w:val="20"/>
              </w:rPr>
            </w:pPr>
          </w:p>
          <w:p w14:paraId="73F37590" w14:textId="77777777" w:rsidR="007949AD" w:rsidRPr="00AD7068" w:rsidRDefault="007949AD" w:rsidP="007949AD">
            <w:pPr>
              <w:rPr>
                <w:rFonts w:ascii="Times New Roman" w:hAnsi="Times New Roman" w:cs="Times New Roman"/>
                <w:sz w:val="20"/>
                <w:szCs w:val="20"/>
              </w:rPr>
            </w:pPr>
            <w:r w:rsidRPr="00AD7068">
              <w:rPr>
                <w:rFonts w:ascii="Times New Roman" w:hAnsi="Times New Roman" w:cs="Times New Roman"/>
                <w:sz w:val="20"/>
                <w:szCs w:val="20"/>
              </w:rPr>
              <w:t>Osallistutaan Jokipelastuksen päätöksentekoon ja kehittämiseen.</w:t>
            </w:r>
          </w:p>
        </w:tc>
        <w:tc>
          <w:tcPr>
            <w:tcW w:w="3072" w:type="dxa"/>
            <w:tcBorders>
              <w:bottom w:val="single" w:sz="4" w:space="0" w:color="auto"/>
              <w:right w:val="single" w:sz="4" w:space="0" w:color="auto"/>
            </w:tcBorders>
            <w:shd w:val="clear" w:color="auto" w:fill="auto"/>
          </w:tcPr>
          <w:p w14:paraId="5DF1FD03" w14:textId="77777777" w:rsidR="007949AD" w:rsidRDefault="007949AD" w:rsidP="007949AD">
            <w:pPr>
              <w:rPr>
                <w:rFonts w:ascii="Times New Roman" w:hAnsi="Times New Roman" w:cs="Times New Roman"/>
                <w:sz w:val="20"/>
                <w:szCs w:val="20"/>
              </w:rPr>
            </w:pPr>
          </w:p>
          <w:p w14:paraId="278444EB" w14:textId="77777777" w:rsidR="007949AD" w:rsidRPr="00AD7068" w:rsidRDefault="007949AD" w:rsidP="007949AD">
            <w:pPr>
              <w:rPr>
                <w:rFonts w:ascii="Times New Roman" w:hAnsi="Times New Roman" w:cs="Times New Roman"/>
                <w:sz w:val="20"/>
                <w:szCs w:val="20"/>
              </w:rPr>
            </w:pPr>
            <w:r>
              <w:rPr>
                <w:rFonts w:ascii="Times New Roman" w:hAnsi="Times New Roman" w:cs="Times New Roman"/>
                <w:sz w:val="20"/>
                <w:szCs w:val="20"/>
              </w:rPr>
              <w:t>Toteutunut kehittämistoiminta.</w:t>
            </w:r>
          </w:p>
        </w:tc>
      </w:tr>
    </w:tbl>
    <w:p w14:paraId="020854E1" w14:textId="35707ABD" w:rsidR="007949AD" w:rsidRDefault="007949AD" w:rsidP="007949AD">
      <w:pPr>
        <w:rPr>
          <w:rFonts w:ascii="Times New Roman" w:hAnsi="Times New Roman" w:cs="Times New Roman"/>
          <w:sz w:val="20"/>
          <w:szCs w:val="20"/>
        </w:rPr>
      </w:pPr>
    </w:p>
    <w:tbl>
      <w:tblPr>
        <w:tblW w:w="9493" w:type="dxa"/>
        <w:tblCellMar>
          <w:left w:w="70" w:type="dxa"/>
          <w:right w:w="70" w:type="dxa"/>
        </w:tblCellMar>
        <w:tblLook w:val="04A0" w:firstRow="1" w:lastRow="0" w:firstColumn="1" w:lastColumn="0" w:noHBand="0" w:noVBand="1"/>
      </w:tblPr>
      <w:tblGrid>
        <w:gridCol w:w="2920"/>
        <w:gridCol w:w="1400"/>
        <w:gridCol w:w="1200"/>
        <w:gridCol w:w="1400"/>
        <w:gridCol w:w="1400"/>
        <w:gridCol w:w="1173"/>
      </w:tblGrid>
      <w:tr w:rsidR="004342A6" w:rsidRPr="004342A6" w14:paraId="2BBF6D35" w14:textId="77777777" w:rsidTr="005A34EA">
        <w:trPr>
          <w:trHeight w:val="57"/>
        </w:trPr>
        <w:tc>
          <w:tcPr>
            <w:tcW w:w="2920" w:type="dxa"/>
            <w:tcBorders>
              <w:top w:val="single" w:sz="4" w:space="0" w:color="auto"/>
              <w:left w:val="single" w:sz="4" w:space="0" w:color="auto"/>
              <w:bottom w:val="single" w:sz="4" w:space="0" w:color="auto"/>
              <w:right w:val="nil"/>
            </w:tcBorders>
            <w:shd w:val="clear" w:color="000000" w:fill="FFFFFF"/>
            <w:noWrap/>
            <w:vAlign w:val="bottom"/>
            <w:hideMark/>
          </w:tcPr>
          <w:p w14:paraId="0730DF23" w14:textId="77777777" w:rsidR="004342A6" w:rsidRPr="004342A6" w:rsidRDefault="004342A6" w:rsidP="005A34EA">
            <w:pPr>
              <w:rPr>
                <w:rFonts w:ascii="Times New Roman" w:eastAsia="Times New Roman" w:hAnsi="Times New Roman" w:cs="Times New Roman"/>
                <w:b/>
                <w:bCs/>
                <w:sz w:val="20"/>
                <w:szCs w:val="20"/>
                <w:lang w:eastAsia="fi-FI"/>
              </w:rPr>
            </w:pPr>
            <w:r w:rsidRPr="004342A6">
              <w:rPr>
                <w:rFonts w:ascii="Times New Roman" w:eastAsia="Times New Roman" w:hAnsi="Times New Roman" w:cs="Times New Roman"/>
                <w:b/>
                <w:bCs/>
                <w:sz w:val="20"/>
                <w:szCs w:val="20"/>
                <w:lang w:eastAsia="fi-FI"/>
              </w:rPr>
              <w:t>610 Palo- ja pelastustoimi</w:t>
            </w:r>
          </w:p>
        </w:tc>
        <w:tc>
          <w:tcPr>
            <w:tcW w:w="1400" w:type="dxa"/>
            <w:tcBorders>
              <w:top w:val="single" w:sz="4" w:space="0" w:color="auto"/>
              <w:left w:val="nil"/>
              <w:bottom w:val="single" w:sz="4" w:space="0" w:color="auto"/>
              <w:right w:val="nil"/>
            </w:tcBorders>
            <w:shd w:val="clear" w:color="000000" w:fill="FFFFFF"/>
            <w:noWrap/>
            <w:vAlign w:val="bottom"/>
            <w:hideMark/>
          </w:tcPr>
          <w:p w14:paraId="78ECEDB2" w14:textId="77777777" w:rsidR="004342A6" w:rsidRPr="004342A6" w:rsidRDefault="004342A6" w:rsidP="005A34EA">
            <w:pPr>
              <w:jc w:val="right"/>
              <w:rPr>
                <w:rFonts w:ascii="Times New Roman" w:eastAsia="Times New Roman" w:hAnsi="Times New Roman" w:cs="Times New Roman"/>
                <w:b/>
                <w:bCs/>
                <w:sz w:val="20"/>
                <w:szCs w:val="20"/>
                <w:lang w:eastAsia="fi-FI"/>
              </w:rPr>
            </w:pPr>
            <w:r w:rsidRPr="004342A6">
              <w:rPr>
                <w:rFonts w:ascii="Times New Roman" w:eastAsia="Times New Roman" w:hAnsi="Times New Roman" w:cs="Times New Roman"/>
                <w:b/>
                <w:bCs/>
                <w:sz w:val="20"/>
                <w:szCs w:val="20"/>
                <w:lang w:eastAsia="fi-FI"/>
              </w:rPr>
              <w:t>TP 2018</w:t>
            </w:r>
          </w:p>
        </w:tc>
        <w:tc>
          <w:tcPr>
            <w:tcW w:w="1200" w:type="dxa"/>
            <w:tcBorders>
              <w:top w:val="single" w:sz="4" w:space="0" w:color="auto"/>
              <w:left w:val="nil"/>
              <w:bottom w:val="single" w:sz="4" w:space="0" w:color="auto"/>
              <w:right w:val="nil"/>
            </w:tcBorders>
            <w:shd w:val="clear" w:color="000000" w:fill="FFFFFF"/>
            <w:vAlign w:val="bottom"/>
            <w:hideMark/>
          </w:tcPr>
          <w:p w14:paraId="3467B768" w14:textId="77777777" w:rsidR="004342A6" w:rsidRPr="004342A6" w:rsidRDefault="004342A6" w:rsidP="005A34EA">
            <w:pPr>
              <w:jc w:val="right"/>
              <w:rPr>
                <w:rFonts w:ascii="Times New Roman" w:eastAsia="Times New Roman" w:hAnsi="Times New Roman" w:cs="Times New Roman"/>
                <w:b/>
                <w:bCs/>
                <w:sz w:val="20"/>
                <w:szCs w:val="20"/>
                <w:lang w:eastAsia="fi-FI"/>
              </w:rPr>
            </w:pPr>
            <w:proofErr w:type="spellStart"/>
            <w:r w:rsidRPr="004342A6">
              <w:rPr>
                <w:rFonts w:ascii="Times New Roman" w:eastAsia="Times New Roman" w:hAnsi="Times New Roman" w:cs="Times New Roman"/>
                <w:b/>
                <w:bCs/>
                <w:sz w:val="20"/>
                <w:szCs w:val="20"/>
                <w:lang w:eastAsia="fi-FI"/>
              </w:rPr>
              <w:t>TA+muutos</w:t>
            </w:r>
            <w:proofErr w:type="spellEnd"/>
            <w:r w:rsidRPr="004342A6">
              <w:rPr>
                <w:rFonts w:ascii="Times New Roman" w:eastAsia="Times New Roman" w:hAnsi="Times New Roman" w:cs="Times New Roman"/>
                <w:b/>
                <w:bCs/>
                <w:sz w:val="20"/>
                <w:szCs w:val="20"/>
                <w:lang w:eastAsia="fi-FI"/>
              </w:rPr>
              <w:t xml:space="preserve"> 2019</w:t>
            </w:r>
          </w:p>
        </w:tc>
        <w:tc>
          <w:tcPr>
            <w:tcW w:w="1400" w:type="dxa"/>
            <w:tcBorders>
              <w:top w:val="single" w:sz="4" w:space="0" w:color="auto"/>
              <w:left w:val="nil"/>
              <w:bottom w:val="single" w:sz="4" w:space="0" w:color="auto"/>
              <w:right w:val="nil"/>
            </w:tcBorders>
            <w:shd w:val="clear" w:color="000000" w:fill="FFFFFF"/>
            <w:noWrap/>
            <w:vAlign w:val="bottom"/>
            <w:hideMark/>
          </w:tcPr>
          <w:p w14:paraId="09F3E06F" w14:textId="77777777" w:rsidR="004342A6" w:rsidRPr="004342A6" w:rsidRDefault="004342A6" w:rsidP="005A34EA">
            <w:pPr>
              <w:jc w:val="right"/>
              <w:rPr>
                <w:rFonts w:ascii="Times New Roman" w:eastAsia="Times New Roman" w:hAnsi="Times New Roman" w:cs="Times New Roman"/>
                <w:b/>
                <w:bCs/>
                <w:sz w:val="20"/>
                <w:szCs w:val="20"/>
                <w:lang w:eastAsia="fi-FI"/>
              </w:rPr>
            </w:pPr>
            <w:r w:rsidRPr="004342A6">
              <w:rPr>
                <w:rFonts w:ascii="Times New Roman" w:eastAsia="Times New Roman" w:hAnsi="Times New Roman" w:cs="Times New Roman"/>
                <w:b/>
                <w:bCs/>
                <w:sz w:val="20"/>
                <w:szCs w:val="20"/>
                <w:lang w:eastAsia="fi-FI"/>
              </w:rPr>
              <w:t>TA2020</w:t>
            </w:r>
          </w:p>
        </w:tc>
        <w:tc>
          <w:tcPr>
            <w:tcW w:w="1400" w:type="dxa"/>
            <w:tcBorders>
              <w:top w:val="single" w:sz="4" w:space="0" w:color="auto"/>
              <w:left w:val="nil"/>
              <w:bottom w:val="single" w:sz="4" w:space="0" w:color="auto"/>
              <w:right w:val="nil"/>
            </w:tcBorders>
            <w:shd w:val="clear" w:color="000000" w:fill="FFFFFF"/>
            <w:noWrap/>
            <w:vAlign w:val="bottom"/>
            <w:hideMark/>
          </w:tcPr>
          <w:p w14:paraId="6BF5B905" w14:textId="77777777" w:rsidR="004342A6" w:rsidRPr="004342A6" w:rsidRDefault="004342A6" w:rsidP="005A34EA">
            <w:pPr>
              <w:jc w:val="right"/>
              <w:rPr>
                <w:rFonts w:ascii="Times New Roman" w:eastAsia="Times New Roman" w:hAnsi="Times New Roman" w:cs="Times New Roman"/>
                <w:b/>
                <w:bCs/>
                <w:sz w:val="20"/>
                <w:szCs w:val="20"/>
                <w:lang w:eastAsia="fi-FI"/>
              </w:rPr>
            </w:pPr>
            <w:r w:rsidRPr="004342A6">
              <w:rPr>
                <w:rFonts w:ascii="Times New Roman" w:eastAsia="Times New Roman" w:hAnsi="Times New Roman" w:cs="Times New Roman"/>
                <w:b/>
                <w:bCs/>
                <w:sz w:val="20"/>
                <w:szCs w:val="20"/>
                <w:lang w:eastAsia="fi-FI"/>
              </w:rPr>
              <w:t>SU 2021</w:t>
            </w:r>
          </w:p>
        </w:tc>
        <w:tc>
          <w:tcPr>
            <w:tcW w:w="1173" w:type="dxa"/>
            <w:tcBorders>
              <w:top w:val="single" w:sz="4" w:space="0" w:color="auto"/>
              <w:left w:val="nil"/>
              <w:bottom w:val="single" w:sz="4" w:space="0" w:color="auto"/>
              <w:right w:val="single" w:sz="4" w:space="0" w:color="auto"/>
            </w:tcBorders>
            <w:shd w:val="clear" w:color="000000" w:fill="FFFFFF"/>
            <w:noWrap/>
            <w:vAlign w:val="bottom"/>
            <w:hideMark/>
          </w:tcPr>
          <w:p w14:paraId="4CC7E595" w14:textId="77777777" w:rsidR="004342A6" w:rsidRPr="004342A6" w:rsidRDefault="004342A6" w:rsidP="005A34EA">
            <w:pPr>
              <w:jc w:val="right"/>
              <w:rPr>
                <w:rFonts w:ascii="Times New Roman" w:eastAsia="Times New Roman" w:hAnsi="Times New Roman" w:cs="Times New Roman"/>
                <w:b/>
                <w:bCs/>
                <w:sz w:val="20"/>
                <w:szCs w:val="20"/>
                <w:lang w:eastAsia="fi-FI"/>
              </w:rPr>
            </w:pPr>
            <w:r w:rsidRPr="004342A6">
              <w:rPr>
                <w:rFonts w:ascii="Times New Roman" w:eastAsia="Times New Roman" w:hAnsi="Times New Roman" w:cs="Times New Roman"/>
                <w:b/>
                <w:bCs/>
                <w:sz w:val="20"/>
                <w:szCs w:val="20"/>
                <w:lang w:eastAsia="fi-FI"/>
              </w:rPr>
              <w:t>SU 2022</w:t>
            </w:r>
          </w:p>
        </w:tc>
      </w:tr>
      <w:tr w:rsidR="004342A6" w:rsidRPr="004342A6" w14:paraId="6893D723" w14:textId="77777777" w:rsidTr="005A34EA">
        <w:trPr>
          <w:trHeight w:val="57"/>
        </w:trPr>
        <w:tc>
          <w:tcPr>
            <w:tcW w:w="2920" w:type="dxa"/>
            <w:tcBorders>
              <w:top w:val="nil"/>
              <w:left w:val="single" w:sz="4" w:space="0" w:color="auto"/>
              <w:bottom w:val="nil"/>
              <w:right w:val="nil"/>
            </w:tcBorders>
            <w:shd w:val="clear" w:color="000000" w:fill="FFFFFF"/>
            <w:noWrap/>
            <w:vAlign w:val="bottom"/>
            <w:hideMark/>
          </w:tcPr>
          <w:p w14:paraId="69CD4931" w14:textId="77777777" w:rsidR="004342A6" w:rsidRPr="004342A6" w:rsidRDefault="004342A6" w:rsidP="005A34EA">
            <w:pPr>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Toimintatuotot</w:t>
            </w:r>
          </w:p>
        </w:tc>
        <w:tc>
          <w:tcPr>
            <w:tcW w:w="1400" w:type="dxa"/>
            <w:tcBorders>
              <w:top w:val="nil"/>
              <w:left w:val="nil"/>
              <w:bottom w:val="nil"/>
              <w:right w:val="nil"/>
            </w:tcBorders>
            <w:shd w:val="clear" w:color="000000" w:fill="FFFFFF"/>
            <w:noWrap/>
            <w:vAlign w:val="bottom"/>
            <w:hideMark/>
          </w:tcPr>
          <w:p w14:paraId="037DCCD3" w14:textId="77777777" w:rsidR="004342A6" w:rsidRPr="004342A6" w:rsidRDefault="004342A6" w:rsidP="005A34EA">
            <w:pPr>
              <w:jc w:val="right"/>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40 536</w:t>
            </w:r>
          </w:p>
        </w:tc>
        <w:tc>
          <w:tcPr>
            <w:tcW w:w="1200" w:type="dxa"/>
            <w:tcBorders>
              <w:top w:val="nil"/>
              <w:left w:val="nil"/>
              <w:bottom w:val="nil"/>
              <w:right w:val="nil"/>
            </w:tcBorders>
            <w:shd w:val="clear" w:color="000000" w:fill="FFFFFF"/>
            <w:noWrap/>
            <w:vAlign w:val="bottom"/>
            <w:hideMark/>
          </w:tcPr>
          <w:p w14:paraId="0C275CF9" w14:textId="77777777" w:rsidR="004342A6" w:rsidRPr="004342A6" w:rsidRDefault="004342A6" w:rsidP="005A34EA">
            <w:pPr>
              <w:jc w:val="right"/>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41 000</w:t>
            </w:r>
          </w:p>
        </w:tc>
        <w:tc>
          <w:tcPr>
            <w:tcW w:w="1400" w:type="dxa"/>
            <w:tcBorders>
              <w:top w:val="nil"/>
              <w:left w:val="nil"/>
              <w:bottom w:val="nil"/>
              <w:right w:val="nil"/>
            </w:tcBorders>
            <w:shd w:val="clear" w:color="000000" w:fill="FFFFFF"/>
            <w:noWrap/>
            <w:vAlign w:val="bottom"/>
            <w:hideMark/>
          </w:tcPr>
          <w:p w14:paraId="5D267746" w14:textId="77777777" w:rsidR="004342A6" w:rsidRPr="004342A6" w:rsidRDefault="004342A6" w:rsidP="005A34EA">
            <w:pPr>
              <w:jc w:val="right"/>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41 000</w:t>
            </w:r>
          </w:p>
        </w:tc>
        <w:tc>
          <w:tcPr>
            <w:tcW w:w="1400" w:type="dxa"/>
            <w:tcBorders>
              <w:top w:val="nil"/>
              <w:left w:val="nil"/>
              <w:bottom w:val="nil"/>
              <w:right w:val="nil"/>
            </w:tcBorders>
            <w:shd w:val="clear" w:color="000000" w:fill="FFFFFF"/>
            <w:noWrap/>
            <w:vAlign w:val="bottom"/>
            <w:hideMark/>
          </w:tcPr>
          <w:p w14:paraId="27BAA8D3" w14:textId="77777777" w:rsidR="004342A6" w:rsidRPr="004342A6" w:rsidRDefault="004342A6" w:rsidP="005A34EA">
            <w:pPr>
              <w:jc w:val="right"/>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41 000</w:t>
            </w:r>
          </w:p>
        </w:tc>
        <w:tc>
          <w:tcPr>
            <w:tcW w:w="1173" w:type="dxa"/>
            <w:tcBorders>
              <w:top w:val="nil"/>
              <w:left w:val="nil"/>
              <w:bottom w:val="nil"/>
              <w:right w:val="single" w:sz="4" w:space="0" w:color="auto"/>
            </w:tcBorders>
            <w:shd w:val="clear" w:color="000000" w:fill="FFFFFF"/>
            <w:noWrap/>
            <w:vAlign w:val="bottom"/>
            <w:hideMark/>
          </w:tcPr>
          <w:p w14:paraId="3EEB6BD0" w14:textId="77777777" w:rsidR="004342A6" w:rsidRPr="004342A6" w:rsidRDefault="004342A6" w:rsidP="005A34EA">
            <w:pPr>
              <w:jc w:val="right"/>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41 000</w:t>
            </w:r>
          </w:p>
        </w:tc>
      </w:tr>
      <w:tr w:rsidR="004342A6" w:rsidRPr="004342A6" w14:paraId="5E372377" w14:textId="77777777" w:rsidTr="005A34EA">
        <w:trPr>
          <w:trHeight w:val="57"/>
        </w:trPr>
        <w:tc>
          <w:tcPr>
            <w:tcW w:w="2920" w:type="dxa"/>
            <w:tcBorders>
              <w:top w:val="nil"/>
              <w:left w:val="single" w:sz="4" w:space="0" w:color="auto"/>
              <w:bottom w:val="nil"/>
              <w:right w:val="nil"/>
            </w:tcBorders>
            <w:shd w:val="clear" w:color="000000" w:fill="FFFFFF"/>
            <w:noWrap/>
            <w:vAlign w:val="bottom"/>
            <w:hideMark/>
          </w:tcPr>
          <w:p w14:paraId="0AB14BFC" w14:textId="77777777" w:rsidR="004342A6" w:rsidRPr="004342A6" w:rsidRDefault="004342A6" w:rsidP="005A34EA">
            <w:pPr>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Toimintakulut</w:t>
            </w:r>
          </w:p>
        </w:tc>
        <w:tc>
          <w:tcPr>
            <w:tcW w:w="1400" w:type="dxa"/>
            <w:tcBorders>
              <w:top w:val="nil"/>
              <w:left w:val="nil"/>
              <w:bottom w:val="nil"/>
              <w:right w:val="nil"/>
            </w:tcBorders>
            <w:shd w:val="clear" w:color="000000" w:fill="FFFFFF"/>
            <w:noWrap/>
            <w:vAlign w:val="bottom"/>
            <w:hideMark/>
          </w:tcPr>
          <w:p w14:paraId="4EBCB619" w14:textId="77777777" w:rsidR="004342A6" w:rsidRPr="004342A6" w:rsidRDefault="004342A6" w:rsidP="005A34EA">
            <w:pPr>
              <w:jc w:val="right"/>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-214 892</w:t>
            </w:r>
          </w:p>
        </w:tc>
        <w:tc>
          <w:tcPr>
            <w:tcW w:w="1200" w:type="dxa"/>
            <w:tcBorders>
              <w:top w:val="nil"/>
              <w:left w:val="nil"/>
              <w:bottom w:val="nil"/>
              <w:right w:val="nil"/>
            </w:tcBorders>
            <w:shd w:val="clear" w:color="000000" w:fill="FFFFFF"/>
            <w:noWrap/>
            <w:vAlign w:val="bottom"/>
            <w:hideMark/>
          </w:tcPr>
          <w:p w14:paraId="38A2B5B9" w14:textId="77777777" w:rsidR="004342A6" w:rsidRPr="004342A6" w:rsidRDefault="004342A6" w:rsidP="005A34EA">
            <w:pPr>
              <w:jc w:val="right"/>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-215 800</w:t>
            </w:r>
          </w:p>
        </w:tc>
        <w:tc>
          <w:tcPr>
            <w:tcW w:w="1400" w:type="dxa"/>
            <w:tcBorders>
              <w:top w:val="nil"/>
              <w:left w:val="nil"/>
              <w:bottom w:val="nil"/>
              <w:right w:val="nil"/>
            </w:tcBorders>
            <w:shd w:val="clear" w:color="000000" w:fill="FFFFFF"/>
            <w:noWrap/>
            <w:vAlign w:val="bottom"/>
            <w:hideMark/>
          </w:tcPr>
          <w:p w14:paraId="55224F79" w14:textId="77777777" w:rsidR="004342A6" w:rsidRPr="004342A6" w:rsidRDefault="004342A6" w:rsidP="005A34EA">
            <w:pPr>
              <w:jc w:val="right"/>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-227 200</w:t>
            </w:r>
          </w:p>
        </w:tc>
        <w:tc>
          <w:tcPr>
            <w:tcW w:w="1400" w:type="dxa"/>
            <w:tcBorders>
              <w:top w:val="nil"/>
              <w:left w:val="nil"/>
              <w:bottom w:val="nil"/>
              <w:right w:val="nil"/>
            </w:tcBorders>
            <w:shd w:val="clear" w:color="000000" w:fill="FFFFFF"/>
            <w:noWrap/>
            <w:vAlign w:val="bottom"/>
            <w:hideMark/>
          </w:tcPr>
          <w:p w14:paraId="204FC9EC" w14:textId="77777777" w:rsidR="004342A6" w:rsidRPr="004342A6" w:rsidRDefault="004342A6" w:rsidP="005A34EA">
            <w:pPr>
              <w:jc w:val="right"/>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-227 200</w:t>
            </w:r>
          </w:p>
        </w:tc>
        <w:tc>
          <w:tcPr>
            <w:tcW w:w="1173" w:type="dxa"/>
            <w:tcBorders>
              <w:top w:val="nil"/>
              <w:left w:val="nil"/>
              <w:bottom w:val="nil"/>
              <w:right w:val="single" w:sz="4" w:space="0" w:color="auto"/>
            </w:tcBorders>
            <w:shd w:val="clear" w:color="000000" w:fill="FFFFFF"/>
            <w:noWrap/>
            <w:vAlign w:val="bottom"/>
            <w:hideMark/>
          </w:tcPr>
          <w:p w14:paraId="30022AF7" w14:textId="77777777" w:rsidR="004342A6" w:rsidRPr="004342A6" w:rsidRDefault="004342A6" w:rsidP="005A34EA">
            <w:pPr>
              <w:jc w:val="right"/>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-227 200</w:t>
            </w:r>
          </w:p>
        </w:tc>
      </w:tr>
      <w:tr w:rsidR="004342A6" w:rsidRPr="004342A6" w14:paraId="0168B221" w14:textId="77777777" w:rsidTr="005A34EA">
        <w:trPr>
          <w:trHeight w:val="57"/>
        </w:trPr>
        <w:tc>
          <w:tcPr>
            <w:tcW w:w="2920" w:type="dxa"/>
            <w:tcBorders>
              <w:top w:val="nil"/>
              <w:left w:val="single" w:sz="4" w:space="0" w:color="auto"/>
              <w:bottom w:val="nil"/>
              <w:right w:val="nil"/>
            </w:tcBorders>
            <w:shd w:val="clear" w:color="000000" w:fill="FFFFFF"/>
            <w:noWrap/>
            <w:vAlign w:val="bottom"/>
            <w:hideMark/>
          </w:tcPr>
          <w:p w14:paraId="04586EFD" w14:textId="77777777" w:rsidR="004342A6" w:rsidRPr="004342A6" w:rsidRDefault="004342A6" w:rsidP="005A34EA">
            <w:pPr>
              <w:rPr>
                <w:rFonts w:ascii="Times New Roman" w:eastAsia="Times New Roman" w:hAnsi="Times New Roman" w:cs="Times New Roman"/>
                <w:b/>
                <w:bCs/>
                <w:sz w:val="20"/>
                <w:szCs w:val="20"/>
                <w:lang w:eastAsia="fi-FI"/>
              </w:rPr>
            </w:pPr>
            <w:r w:rsidRPr="004342A6">
              <w:rPr>
                <w:rFonts w:ascii="Times New Roman" w:eastAsia="Times New Roman" w:hAnsi="Times New Roman" w:cs="Times New Roman"/>
                <w:b/>
                <w:bCs/>
                <w:sz w:val="20"/>
                <w:szCs w:val="20"/>
                <w:lang w:eastAsia="fi-FI"/>
              </w:rPr>
              <w:t>Netto</w:t>
            </w:r>
          </w:p>
        </w:tc>
        <w:tc>
          <w:tcPr>
            <w:tcW w:w="1400" w:type="dxa"/>
            <w:tcBorders>
              <w:top w:val="nil"/>
              <w:left w:val="nil"/>
              <w:bottom w:val="nil"/>
              <w:right w:val="nil"/>
            </w:tcBorders>
            <w:shd w:val="clear" w:color="000000" w:fill="FFFFFF"/>
            <w:noWrap/>
            <w:vAlign w:val="bottom"/>
            <w:hideMark/>
          </w:tcPr>
          <w:p w14:paraId="4FA6A2D2" w14:textId="77777777" w:rsidR="004342A6" w:rsidRPr="004342A6" w:rsidRDefault="004342A6" w:rsidP="005A34EA">
            <w:pPr>
              <w:jc w:val="right"/>
              <w:rPr>
                <w:rFonts w:ascii="Times New Roman" w:eastAsia="Times New Roman" w:hAnsi="Times New Roman" w:cs="Times New Roman"/>
                <w:b/>
                <w:bCs/>
                <w:sz w:val="20"/>
                <w:szCs w:val="20"/>
                <w:lang w:eastAsia="fi-FI"/>
              </w:rPr>
            </w:pPr>
            <w:r w:rsidRPr="004342A6">
              <w:rPr>
                <w:rFonts w:ascii="Times New Roman" w:eastAsia="Times New Roman" w:hAnsi="Times New Roman" w:cs="Times New Roman"/>
                <w:b/>
                <w:bCs/>
                <w:sz w:val="20"/>
                <w:szCs w:val="20"/>
                <w:lang w:eastAsia="fi-FI"/>
              </w:rPr>
              <w:t>-174 356</w:t>
            </w:r>
          </w:p>
        </w:tc>
        <w:tc>
          <w:tcPr>
            <w:tcW w:w="1200" w:type="dxa"/>
            <w:tcBorders>
              <w:top w:val="nil"/>
              <w:left w:val="nil"/>
              <w:bottom w:val="nil"/>
              <w:right w:val="nil"/>
            </w:tcBorders>
            <w:shd w:val="clear" w:color="000000" w:fill="FFFFFF"/>
            <w:noWrap/>
            <w:vAlign w:val="bottom"/>
            <w:hideMark/>
          </w:tcPr>
          <w:p w14:paraId="46C133FF" w14:textId="77777777" w:rsidR="004342A6" w:rsidRPr="004342A6" w:rsidRDefault="004342A6" w:rsidP="005A34EA">
            <w:pPr>
              <w:jc w:val="right"/>
              <w:rPr>
                <w:rFonts w:ascii="Times New Roman" w:eastAsia="Times New Roman" w:hAnsi="Times New Roman" w:cs="Times New Roman"/>
                <w:b/>
                <w:bCs/>
                <w:sz w:val="20"/>
                <w:szCs w:val="20"/>
                <w:lang w:eastAsia="fi-FI"/>
              </w:rPr>
            </w:pPr>
            <w:r w:rsidRPr="004342A6">
              <w:rPr>
                <w:rFonts w:ascii="Times New Roman" w:eastAsia="Times New Roman" w:hAnsi="Times New Roman" w:cs="Times New Roman"/>
                <w:b/>
                <w:bCs/>
                <w:sz w:val="20"/>
                <w:szCs w:val="20"/>
                <w:lang w:eastAsia="fi-FI"/>
              </w:rPr>
              <w:t>-174 800</w:t>
            </w:r>
          </w:p>
        </w:tc>
        <w:tc>
          <w:tcPr>
            <w:tcW w:w="1400" w:type="dxa"/>
            <w:tcBorders>
              <w:top w:val="nil"/>
              <w:left w:val="nil"/>
              <w:bottom w:val="nil"/>
              <w:right w:val="nil"/>
            </w:tcBorders>
            <w:shd w:val="clear" w:color="000000" w:fill="FFFFFF"/>
            <w:noWrap/>
            <w:vAlign w:val="bottom"/>
            <w:hideMark/>
          </w:tcPr>
          <w:p w14:paraId="7CF49214" w14:textId="77777777" w:rsidR="004342A6" w:rsidRPr="004342A6" w:rsidRDefault="004342A6" w:rsidP="005A34EA">
            <w:pPr>
              <w:jc w:val="right"/>
              <w:rPr>
                <w:rFonts w:ascii="Times New Roman" w:eastAsia="Times New Roman" w:hAnsi="Times New Roman" w:cs="Times New Roman"/>
                <w:b/>
                <w:bCs/>
                <w:sz w:val="20"/>
                <w:szCs w:val="20"/>
                <w:lang w:eastAsia="fi-FI"/>
              </w:rPr>
            </w:pPr>
            <w:r w:rsidRPr="004342A6">
              <w:rPr>
                <w:rFonts w:ascii="Times New Roman" w:eastAsia="Times New Roman" w:hAnsi="Times New Roman" w:cs="Times New Roman"/>
                <w:b/>
                <w:bCs/>
                <w:sz w:val="20"/>
                <w:szCs w:val="20"/>
                <w:lang w:eastAsia="fi-FI"/>
              </w:rPr>
              <w:t>-186 200</w:t>
            </w:r>
          </w:p>
        </w:tc>
        <w:tc>
          <w:tcPr>
            <w:tcW w:w="1400" w:type="dxa"/>
            <w:tcBorders>
              <w:top w:val="nil"/>
              <w:left w:val="nil"/>
              <w:bottom w:val="nil"/>
              <w:right w:val="nil"/>
            </w:tcBorders>
            <w:shd w:val="clear" w:color="000000" w:fill="FFFFFF"/>
            <w:noWrap/>
            <w:vAlign w:val="bottom"/>
            <w:hideMark/>
          </w:tcPr>
          <w:p w14:paraId="4D94FE4E" w14:textId="77777777" w:rsidR="004342A6" w:rsidRPr="004342A6" w:rsidRDefault="004342A6" w:rsidP="005A34EA">
            <w:pPr>
              <w:jc w:val="right"/>
              <w:rPr>
                <w:rFonts w:ascii="Times New Roman" w:eastAsia="Times New Roman" w:hAnsi="Times New Roman" w:cs="Times New Roman"/>
                <w:b/>
                <w:bCs/>
                <w:sz w:val="20"/>
                <w:szCs w:val="20"/>
                <w:lang w:eastAsia="fi-FI"/>
              </w:rPr>
            </w:pPr>
            <w:r w:rsidRPr="004342A6">
              <w:rPr>
                <w:rFonts w:ascii="Times New Roman" w:eastAsia="Times New Roman" w:hAnsi="Times New Roman" w:cs="Times New Roman"/>
                <w:b/>
                <w:bCs/>
                <w:sz w:val="20"/>
                <w:szCs w:val="20"/>
                <w:lang w:eastAsia="fi-FI"/>
              </w:rPr>
              <w:t>-186 200</w:t>
            </w:r>
          </w:p>
        </w:tc>
        <w:tc>
          <w:tcPr>
            <w:tcW w:w="1173" w:type="dxa"/>
            <w:tcBorders>
              <w:top w:val="nil"/>
              <w:left w:val="nil"/>
              <w:bottom w:val="nil"/>
              <w:right w:val="single" w:sz="4" w:space="0" w:color="auto"/>
            </w:tcBorders>
            <w:shd w:val="clear" w:color="000000" w:fill="FFFFFF"/>
            <w:noWrap/>
            <w:vAlign w:val="bottom"/>
            <w:hideMark/>
          </w:tcPr>
          <w:p w14:paraId="67ECC5AF" w14:textId="77777777" w:rsidR="004342A6" w:rsidRPr="004342A6" w:rsidRDefault="004342A6" w:rsidP="005A34EA">
            <w:pPr>
              <w:jc w:val="right"/>
              <w:rPr>
                <w:rFonts w:ascii="Times New Roman" w:eastAsia="Times New Roman" w:hAnsi="Times New Roman" w:cs="Times New Roman"/>
                <w:b/>
                <w:bCs/>
                <w:sz w:val="20"/>
                <w:szCs w:val="20"/>
                <w:lang w:eastAsia="fi-FI"/>
              </w:rPr>
            </w:pPr>
            <w:r w:rsidRPr="004342A6">
              <w:rPr>
                <w:rFonts w:ascii="Times New Roman" w:eastAsia="Times New Roman" w:hAnsi="Times New Roman" w:cs="Times New Roman"/>
                <w:b/>
                <w:bCs/>
                <w:sz w:val="20"/>
                <w:szCs w:val="20"/>
                <w:lang w:eastAsia="fi-FI"/>
              </w:rPr>
              <w:t>-186 200</w:t>
            </w:r>
          </w:p>
        </w:tc>
      </w:tr>
      <w:tr w:rsidR="004342A6" w:rsidRPr="004342A6" w14:paraId="311B1C0E" w14:textId="77777777" w:rsidTr="005A34EA">
        <w:trPr>
          <w:trHeight w:val="57"/>
        </w:trPr>
        <w:tc>
          <w:tcPr>
            <w:tcW w:w="2920" w:type="dxa"/>
            <w:tcBorders>
              <w:top w:val="nil"/>
              <w:left w:val="single" w:sz="4" w:space="0" w:color="auto"/>
              <w:bottom w:val="nil"/>
              <w:right w:val="nil"/>
            </w:tcBorders>
            <w:shd w:val="clear" w:color="000000" w:fill="FFFFFF"/>
            <w:noWrap/>
            <w:vAlign w:val="bottom"/>
            <w:hideMark/>
          </w:tcPr>
          <w:p w14:paraId="28865084" w14:textId="77777777" w:rsidR="004342A6" w:rsidRPr="004342A6" w:rsidRDefault="004342A6" w:rsidP="005A34EA">
            <w:pPr>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Poistot</w:t>
            </w:r>
          </w:p>
        </w:tc>
        <w:tc>
          <w:tcPr>
            <w:tcW w:w="1400" w:type="dxa"/>
            <w:tcBorders>
              <w:top w:val="nil"/>
              <w:left w:val="nil"/>
              <w:bottom w:val="nil"/>
              <w:right w:val="nil"/>
            </w:tcBorders>
            <w:shd w:val="clear" w:color="000000" w:fill="FFFFFF"/>
            <w:noWrap/>
            <w:vAlign w:val="bottom"/>
            <w:hideMark/>
          </w:tcPr>
          <w:p w14:paraId="43CB9818" w14:textId="77777777" w:rsidR="004342A6" w:rsidRPr="004342A6" w:rsidRDefault="004342A6" w:rsidP="005A34EA">
            <w:pPr>
              <w:jc w:val="right"/>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-51 255</w:t>
            </w:r>
          </w:p>
        </w:tc>
        <w:tc>
          <w:tcPr>
            <w:tcW w:w="1200" w:type="dxa"/>
            <w:tcBorders>
              <w:top w:val="nil"/>
              <w:left w:val="nil"/>
              <w:bottom w:val="nil"/>
              <w:right w:val="nil"/>
            </w:tcBorders>
            <w:shd w:val="clear" w:color="000000" w:fill="FFFFFF"/>
            <w:noWrap/>
            <w:vAlign w:val="bottom"/>
            <w:hideMark/>
          </w:tcPr>
          <w:p w14:paraId="7496A246" w14:textId="77777777" w:rsidR="004342A6" w:rsidRPr="004342A6" w:rsidRDefault="004342A6" w:rsidP="005A34EA">
            <w:pPr>
              <w:jc w:val="right"/>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-11 000</w:t>
            </w:r>
          </w:p>
        </w:tc>
        <w:tc>
          <w:tcPr>
            <w:tcW w:w="1400" w:type="dxa"/>
            <w:tcBorders>
              <w:top w:val="nil"/>
              <w:left w:val="nil"/>
              <w:bottom w:val="nil"/>
              <w:right w:val="nil"/>
            </w:tcBorders>
            <w:shd w:val="clear" w:color="000000" w:fill="FFFFFF"/>
            <w:noWrap/>
            <w:vAlign w:val="bottom"/>
            <w:hideMark/>
          </w:tcPr>
          <w:p w14:paraId="51DC5FF3" w14:textId="77777777" w:rsidR="004342A6" w:rsidRPr="004342A6" w:rsidRDefault="004342A6" w:rsidP="005A34EA">
            <w:pPr>
              <w:jc w:val="right"/>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-10 800</w:t>
            </w:r>
          </w:p>
        </w:tc>
        <w:tc>
          <w:tcPr>
            <w:tcW w:w="1400" w:type="dxa"/>
            <w:tcBorders>
              <w:top w:val="nil"/>
              <w:left w:val="nil"/>
              <w:bottom w:val="nil"/>
              <w:right w:val="nil"/>
            </w:tcBorders>
            <w:shd w:val="clear" w:color="000000" w:fill="FFFFFF"/>
            <w:noWrap/>
            <w:vAlign w:val="bottom"/>
            <w:hideMark/>
          </w:tcPr>
          <w:p w14:paraId="0E59C552" w14:textId="77777777" w:rsidR="004342A6" w:rsidRPr="004342A6" w:rsidRDefault="004342A6" w:rsidP="005A34EA">
            <w:pPr>
              <w:jc w:val="right"/>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-10 800</w:t>
            </w:r>
          </w:p>
        </w:tc>
        <w:tc>
          <w:tcPr>
            <w:tcW w:w="1173" w:type="dxa"/>
            <w:tcBorders>
              <w:top w:val="nil"/>
              <w:left w:val="nil"/>
              <w:bottom w:val="nil"/>
              <w:right w:val="single" w:sz="4" w:space="0" w:color="auto"/>
            </w:tcBorders>
            <w:shd w:val="clear" w:color="000000" w:fill="FFFFFF"/>
            <w:noWrap/>
            <w:vAlign w:val="bottom"/>
            <w:hideMark/>
          </w:tcPr>
          <w:p w14:paraId="24F39EAD" w14:textId="77777777" w:rsidR="004342A6" w:rsidRPr="004342A6" w:rsidRDefault="004342A6" w:rsidP="005A34EA">
            <w:pPr>
              <w:jc w:val="right"/>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-10 800</w:t>
            </w:r>
          </w:p>
        </w:tc>
      </w:tr>
      <w:tr w:rsidR="004342A6" w:rsidRPr="004342A6" w14:paraId="3AFE0A49" w14:textId="77777777" w:rsidTr="005A34EA">
        <w:trPr>
          <w:trHeight w:val="57"/>
        </w:trPr>
        <w:tc>
          <w:tcPr>
            <w:tcW w:w="2920" w:type="dxa"/>
            <w:tcBorders>
              <w:top w:val="nil"/>
              <w:left w:val="single" w:sz="4" w:space="0" w:color="auto"/>
              <w:bottom w:val="single" w:sz="4" w:space="0" w:color="auto"/>
              <w:right w:val="nil"/>
            </w:tcBorders>
            <w:shd w:val="clear" w:color="000000" w:fill="FFFFFF"/>
            <w:noWrap/>
            <w:vAlign w:val="bottom"/>
            <w:hideMark/>
          </w:tcPr>
          <w:p w14:paraId="78100A51" w14:textId="77777777" w:rsidR="004342A6" w:rsidRPr="004342A6" w:rsidRDefault="004342A6" w:rsidP="005A34EA">
            <w:pPr>
              <w:rPr>
                <w:rFonts w:ascii="Times New Roman" w:eastAsia="Times New Roman" w:hAnsi="Times New Roman" w:cs="Times New Roman"/>
                <w:sz w:val="20"/>
                <w:szCs w:val="20"/>
                <w:lang w:eastAsia="fi-FI"/>
              </w:rPr>
            </w:pPr>
            <w:r w:rsidRPr="004342A6">
              <w:rPr>
                <w:rFonts w:ascii="Times New Roman" w:eastAsia="Times New Roman" w:hAnsi="Times New Roman" w:cs="Times New Roman"/>
                <w:sz w:val="20"/>
                <w:szCs w:val="20"/>
                <w:lang w:eastAsia="fi-FI"/>
              </w:rPr>
              <w:t>€/asukas TA2020/1570</w:t>
            </w:r>
          </w:p>
        </w:tc>
        <w:tc>
          <w:tcPr>
            <w:tcW w:w="1400" w:type="dxa"/>
            <w:tcBorders>
              <w:top w:val="nil"/>
              <w:left w:val="nil"/>
              <w:bottom w:val="single" w:sz="4" w:space="0" w:color="auto"/>
              <w:right w:val="nil"/>
            </w:tcBorders>
            <w:shd w:val="clear" w:color="000000" w:fill="FFFFFF"/>
            <w:noWrap/>
            <w:vAlign w:val="bottom"/>
            <w:hideMark/>
          </w:tcPr>
          <w:p w14:paraId="1A68BF56" w14:textId="77777777" w:rsidR="004342A6" w:rsidRPr="004342A6" w:rsidRDefault="004342A6" w:rsidP="005A34EA">
            <w:pPr>
              <w:rPr>
                <w:rFonts w:ascii="Times New Roman" w:eastAsia="Times New Roman" w:hAnsi="Times New Roman" w:cs="Times New Roman"/>
                <w:color w:val="000000"/>
                <w:sz w:val="20"/>
                <w:szCs w:val="20"/>
                <w:lang w:eastAsia="fi-FI"/>
              </w:rPr>
            </w:pPr>
            <w:r w:rsidRPr="004342A6">
              <w:rPr>
                <w:rFonts w:ascii="Times New Roman" w:eastAsia="Times New Roman" w:hAnsi="Times New Roman" w:cs="Times New Roman"/>
                <w:color w:val="000000"/>
                <w:sz w:val="20"/>
                <w:szCs w:val="20"/>
                <w:lang w:eastAsia="fi-FI"/>
              </w:rPr>
              <w:t> </w:t>
            </w:r>
          </w:p>
        </w:tc>
        <w:tc>
          <w:tcPr>
            <w:tcW w:w="1200" w:type="dxa"/>
            <w:tcBorders>
              <w:top w:val="nil"/>
              <w:left w:val="nil"/>
              <w:bottom w:val="single" w:sz="4" w:space="0" w:color="auto"/>
              <w:right w:val="nil"/>
            </w:tcBorders>
            <w:shd w:val="clear" w:color="000000" w:fill="FFFFFF"/>
            <w:noWrap/>
            <w:vAlign w:val="bottom"/>
            <w:hideMark/>
          </w:tcPr>
          <w:p w14:paraId="3F810E19" w14:textId="77777777" w:rsidR="004342A6" w:rsidRPr="004342A6" w:rsidRDefault="004342A6" w:rsidP="005A34EA">
            <w:pPr>
              <w:rPr>
                <w:rFonts w:ascii="Times New Roman" w:eastAsia="Times New Roman" w:hAnsi="Times New Roman" w:cs="Times New Roman"/>
                <w:color w:val="000000"/>
                <w:sz w:val="20"/>
                <w:szCs w:val="20"/>
                <w:lang w:eastAsia="fi-FI"/>
              </w:rPr>
            </w:pPr>
            <w:r w:rsidRPr="004342A6">
              <w:rPr>
                <w:rFonts w:ascii="Times New Roman" w:eastAsia="Times New Roman" w:hAnsi="Times New Roman" w:cs="Times New Roman"/>
                <w:color w:val="000000"/>
                <w:sz w:val="20"/>
                <w:szCs w:val="20"/>
                <w:lang w:eastAsia="fi-FI"/>
              </w:rPr>
              <w:t> </w:t>
            </w:r>
          </w:p>
        </w:tc>
        <w:tc>
          <w:tcPr>
            <w:tcW w:w="1400" w:type="dxa"/>
            <w:tcBorders>
              <w:top w:val="nil"/>
              <w:left w:val="nil"/>
              <w:bottom w:val="single" w:sz="4" w:space="0" w:color="auto"/>
              <w:right w:val="nil"/>
            </w:tcBorders>
            <w:shd w:val="clear" w:color="000000" w:fill="FFFFFF"/>
            <w:noWrap/>
            <w:vAlign w:val="bottom"/>
            <w:hideMark/>
          </w:tcPr>
          <w:p w14:paraId="5506B657" w14:textId="77777777" w:rsidR="004342A6" w:rsidRPr="004342A6" w:rsidRDefault="004342A6" w:rsidP="005A34EA">
            <w:pPr>
              <w:jc w:val="right"/>
              <w:rPr>
                <w:rFonts w:ascii="Times New Roman" w:eastAsia="Times New Roman" w:hAnsi="Times New Roman" w:cs="Times New Roman"/>
                <w:color w:val="000000"/>
                <w:sz w:val="20"/>
                <w:szCs w:val="20"/>
                <w:lang w:eastAsia="fi-FI"/>
              </w:rPr>
            </w:pPr>
            <w:r w:rsidRPr="004342A6">
              <w:rPr>
                <w:rFonts w:ascii="Times New Roman" w:eastAsia="Times New Roman" w:hAnsi="Times New Roman" w:cs="Times New Roman"/>
                <w:color w:val="000000"/>
                <w:sz w:val="20"/>
                <w:szCs w:val="20"/>
                <w:lang w:eastAsia="fi-FI"/>
              </w:rPr>
              <w:t>-119</w:t>
            </w:r>
          </w:p>
        </w:tc>
        <w:tc>
          <w:tcPr>
            <w:tcW w:w="1400" w:type="dxa"/>
            <w:tcBorders>
              <w:top w:val="nil"/>
              <w:left w:val="nil"/>
              <w:bottom w:val="single" w:sz="4" w:space="0" w:color="auto"/>
              <w:right w:val="nil"/>
            </w:tcBorders>
            <w:shd w:val="clear" w:color="000000" w:fill="FFFFFF"/>
            <w:noWrap/>
            <w:vAlign w:val="bottom"/>
            <w:hideMark/>
          </w:tcPr>
          <w:p w14:paraId="7D8DF899" w14:textId="77777777" w:rsidR="004342A6" w:rsidRPr="004342A6" w:rsidRDefault="004342A6" w:rsidP="005A34EA">
            <w:pPr>
              <w:rPr>
                <w:rFonts w:ascii="Times New Roman" w:eastAsia="Times New Roman" w:hAnsi="Times New Roman" w:cs="Times New Roman"/>
                <w:color w:val="000000"/>
                <w:sz w:val="20"/>
                <w:szCs w:val="20"/>
                <w:lang w:eastAsia="fi-FI"/>
              </w:rPr>
            </w:pPr>
            <w:r w:rsidRPr="004342A6">
              <w:rPr>
                <w:rFonts w:ascii="Times New Roman" w:eastAsia="Times New Roman" w:hAnsi="Times New Roman" w:cs="Times New Roman"/>
                <w:color w:val="000000"/>
                <w:sz w:val="20"/>
                <w:szCs w:val="20"/>
                <w:lang w:eastAsia="fi-FI"/>
              </w:rPr>
              <w:t> </w:t>
            </w:r>
          </w:p>
        </w:tc>
        <w:tc>
          <w:tcPr>
            <w:tcW w:w="1173" w:type="dxa"/>
            <w:tcBorders>
              <w:top w:val="nil"/>
              <w:left w:val="nil"/>
              <w:bottom w:val="single" w:sz="4" w:space="0" w:color="auto"/>
              <w:right w:val="single" w:sz="4" w:space="0" w:color="auto"/>
            </w:tcBorders>
            <w:shd w:val="clear" w:color="000000" w:fill="FFFFFF"/>
            <w:noWrap/>
            <w:vAlign w:val="bottom"/>
            <w:hideMark/>
          </w:tcPr>
          <w:p w14:paraId="4A871359" w14:textId="77777777" w:rsidR="004342A6" w:rsidRPr="004342A6" w:rsidRDefault="004342A6" w:rsidP="005A34EA">
            <w:pPr>
              <w:rPr>
                <w:rFonts w:ascii="Times New Roman" w:eastAsia="Times New Roman" w:hAnsi="Times New Roman" w:cs="Times New Roman"/>
                <w:color w:val="000000"/>
                <w:sz w:val="20"/>
                <w:szCs w:val="20"/>
                <w:lang w:eastAsia="fi-FI"/>
              </w:rPr>
            </w:pPr>
            <w:r w:rsidRPr="004342A6">
              <w:rPr>
                <w:rFonts w:ascii="Times New Roman" w:eastAsia="Times New Roman" w:hAnsi="Times New Roman" w:cs="Times New Roman"/>
                <w:color w:val="000000"/>
                <w:sz w:val="20"/>
                <w:szCs w:val="20"/>
                <w:lang w:eastAsia="fi-FI"/>
              </w:rPr>
              <w:t> </w:t>
            </w:r>
          </w:p>
        </w:tc>
      </w:tr>
    </w:tbl>
    <w:p w14:paraId="552FB373" w14:textId="77777777" w:rsidR="00F007EB" w:rsidRPr="00AD7068" w:rsidRDefault="00F007EB" w:rsidP="00F007EB">
      <w:pPr>
        <w:rPr>
          <w:rFonts w:ascii="Times New Roman" w:hAnsi="Times New Roman" w:cs="Times New Roman"/>
          <w:b/>
          <w:sz w:val="20"/>
          <w:szCs w:val="20"/>
        </w:rPr>
      </w:pPr>
      <w:r w:rsidRPr="00AD7068">
        <w:rPr>
          <w:rFonts w:ascii="Times New Roman" w:hAnsi="Times New Roman" w:cs="Times New Roman"/>
          <w:b/>
          <w:sz w:val="20"/>
          <w:szCs w:val="20"/>
        </w:rPr>
        <w:t>Perustelut</w:t>
      </w:r>
    </w:p>
    <w:p w14:paraId="22042DDA" w14:textId="77777777" w:rsidR="00F007EB" w:rsidRPr="00AD7068" w:rsidRDefault="00F007EB" w:rsidP="00F007EB">
      <w:pPr>
        <w:rPr>
          <w:rFonts w:ascii="Times New Roman" w:hAnsi="Times New Roman" w:cs="Times New Roman"/>
          <w:sz w:val="20"/>
          <w:szCs w:val="20"/>
        </w:rPr>
      </w:pPr>
      <w:r w:rsidRPr="00AD7068">
        <w:rPr>
          <w:rFonts w:ascii="Times New Roman" w:hAnsi="Times New Roman" w:cs="Times New Roman"/>
          <w:sz w:val="20"/>
          <w:szCs w:val="20"/>
        </w:rPr>
        <w:t>Päivälähdön turvaamisella varmistetaan palo- ja pelastustoiminnan palvelun toimintavarmuus Pyhännällä.</w:t>
      </w:r>
    </w:p>
    <w:p w14:paraId="155FCD54" w14:textId="77777777" w:rsidR="00F007EB" w:rsidRDefault="00F007EB" w:rsidP="00F007EB">
      <w:pPr>
        <w:rPr>
          <w:rFonts w:ascii="Times New Roman" w:hAnsi="Times New Roman" w:cs="Times New Roman"/>
          <w:sz w:val="20"/>
        </w:rPr>
      </w:pPr>
    </w:p>
    <w:tbl>
      <w:tblPr>
        <w:tblW w:w="9493" w:type="dxa"/>
        <w:tblCellMar>
          <w:left w:w="70" w:type="dxa"/>
          <w:right w:w="70" w:type="dxa"/>
        </w:tblCellMar>
        <w:tblLook w:val="04A0" w:firstRow="1" w:lastRow="0" w:firstColumn="1" w:lastColumn="0" w:noHBand="0" w:noVBand="1"/>
      </w:tblPr>
      <w:tblGrid>
        <w:gridCol w:w="3114"/>
        <w:gridCol w:w="1276"/>
        <w:gridCol w:w="1200"/>
        <w:gridCol w:w="1351"/>
        <w:gridCol w:w="1400"/>
        <w:gridCol w:w="1152"/>
      </w:tblGrid>
      <w:tr w:rsidR="00091B17" w:rsidRPr="00091B17" w14:paraId="335ABBEF" w14:textId="77777777" w:rsidTr="00091B17">
        <w:trPr>
          <w:trHeight w:val="57"/>
        </w:trPr>
        <w:tc>
          <w:tcPr>
            <w:tcW w:w="3114" w:type="dxa"/>
            <w:tcBorders>
              <w:top w:val="single" w:sz="4" w:space="0" w:color="auto"/>
              <w:left w:val="single" w:sz="4" w:space="0" w:color="auto"/>
              <w:bottom w:val="single" w:sz="4" w:space="0" w:color="auto"/>
              <w:right w:val="nil"/>
            </w:tcBorders>
            <w:shd w:val="clear" w:color="000000" w:fill="FFFFFF"/>
            <w:noWrap/>
            <w:vAlign w:val="bottom"/>
            <w:hideMark/>
          </w:tcPr>
          <w:p w14:paraId="575E89CF" w14:textId="77777777" w:rsidR="00091B17" w:rsidRPr="00091B17" w:rsidRDefault="00091B17" w:rsidP="00091B17">
            <w:pPr>
              <w:rPr>
                <w:rFonts w:ascii="Times New Roman" w:eastAsia="Times New Roman" w:hAnsi="Times New Roman" w:cs="Times New Roman"/>
                <w:b/>
                <w:bCs/>
                <w:sz w:val="20"/>
                <w:szCs w:val="20"/>
                <w:lang w:eastAsia="fi-FI"/>
              </w:rPr>
            </w:pPr>
            <w:r w:rsidRPr="00091B17">
              <w:rPr>
                <w:rFonts w:ascii="Times New Roman" w:eastAsia="Times New Roman" w:hAnsi="Times New Roman" w:cs="Times New Roman"/>
                <w:b/>
                <w:bCs/>
                <w:sz w:val="20"/>
                <w:szCs w:val="20"/>
                <w:lang w:eastAsia="fi-FI"/>
              </w:rPr>
              <w:t>Tekninen lautakunta yhteensä</w:t>
            </w:r>
          </w:p>
        </w:tc>
        <w:tc>
          <w:tcPr>
            <w:tcW w:w="1276" w:type="dxa"/>
            <w:tcBorders>
              <w:top w:val="single" w:sz="4" w:space="0" w:color="auto"/>
              <w:left w:val="nil"/>
              <w:bottom w:val="single" w:sz="4" w:space="0" w:color="auto"/>
              <w:right w:val="nil"/>
            </w:tcBorders>
            <w:shd w:val="clear" w:color="000000" w:fill="FFFFFF"/>
            <w:noWrap/>
            <w:vAlign w:val="bottom"/>
            <w:hideMark/>
          </w:tcPr>
          <w:p w14:paraId="60D99DE4" w14:textId="77777777" w:rsidR="00091B17" w:rsidRPr="00091B17" w:rsidRDefault="00091B17" w:rsidP="00091B17">
            <w:pPr>
              <w:jc w:val="right"/>
              <w:rPr>
                <w:rFonts w:ascii="Times New Roman" w:eastAsia="Times New Roman" w:hAnsi="Times New Roman" w:cs="Times New Roman"/>
                <w:b/>
                <w:bCs/>
                <w:sz w:val="20"/>
                <w:szCs w:val="20"/>
                <w:lang w:eastAsia="fi-FI"/>
              </w:rPr>
            </w:pPr>
            <w:r w:rsidRPr="00091B17">
              <w:rPr>
                <w:rFonts w:ascii="Times New Roman" w:eastAsia="Times New Roman" w:hAnsi="Times New Roman" w:cs="Times New Roman"/>
                <w:b/>
                <w:bCs/>
                <w:sz w:val="20"/>
                <w:szCs w:val="20"/>
                <w:lang w:eastAsia="fi-FI"/>
              </w:rPr>
              <w:t>TP 2018</w:t>
            </w:r>
          </w:p>
        </w:tc>
        <w:tc>
          <w:tcPr>
            <w:tcW w:w="1200" w:type="dxa"/>
            <w:tcBorders>
              <w:top w:val="single" w:sz="4" w:space="0" w:color="auto"/>
              <w:left w:val="nil"/>
              <w:bottom w:val="single" w:sz="4" w:space="0" w:color="auto"/>
              <w:right w:val="nil"/>
            </w:tcBorders>
            <w:shd w:val="clear" w:color="000000" w:fill="FFFFFF"/>
            <w:vAlign w:val="bottom"/>
            <w:hideMark/>
          </w:tcPr>
          <w:p w14:paraId="178B2FEA" w14:textId="77777777" w:rsidR="00091B17" w:rsidRPr="00091B17" w:rsidRDefault="00091B17" w:rsidP="00091B17">
            <w:pPr>
              <w:jc w:val="right"/>
              <w:rPr>
                <w:rFonts w:ascii="Times New Roman" w:eastAsia="Times New Roman" w:hAnsi="Times New Roman" w:cs="Times New Roman"/>
                <w:b/>
                <w:bCs/>
                <w:sz w:val="20"/>
                <w:szCs w:val="20"/>
                <w:lang w:eastAsia="fi-FI"/>
              </w:rPr>
            </w:pPr>
            <w:proofErr w:type="spellStart"/>
            <w:r w:rsidRPr="00091B17">
              <w:rPr>
                <w:rFonts w:ascii="Times New Roman" w:eastAsia="Times New Roman" w:hAnsi="Times New Roman" w:cs="Times New Roman"/>
                <w:b/>
                <w:bCs/>
                <w:sz w:val="20"/>
                <w:szCs w:val="20"/>
                <w:lang w:eastAsia="fi-FI"/>
              </w:rPr>
              <w:t>TA+muutos</w:t>
            </w:r>
            <w:proofErr w:type="spellEnd"/>
            <w:r w:rsidRPr="00091B17">
              <w:rPr>
                <w:rFonts w:ascii="Times New Roman" w:eastAsia="Times New Roman" w:hAnsi="Times New Roman" w:cs="Times New Roman"/>
                <w:b/>
                <w:bCs/>
                <w:sz w:val="20"/>
                <w:szCs w:val="20"/>
                <w:lang w:eastAsia="fi-FI"/>
              </w:rPr>
              <w:t xml:space="preserve"> 2019</w:t>
            </w:r>
          </w:p>
        </w:tc>
        <w:tc>
          <w:tcPr>
            <w:tcW w:w="1351" w:type="dxa"/>
            <w:tcBorders>
              <w:top w:val="single" w:sz="4" w:space="0" w:color="auto"/>
              <w:left w:val="nil"/>
              <w:bottom w:val="single" w:sz="4" w:space="0" w:color="auto"/>
              <w:right w:val="nil"/>
            </w:tcBorders>
            <w:shd w:val="clear" w:color="000000" w:fill="FFFFFF"/>
            <w:noWrap/>
            <w:vAlign w:val="bottom"/>
            <w:hideMark/>
          </w:tcPr>
          <w:p w14:paraId="51B9CFB1" w14:textId="77777777" w:rsidR="00091B17" w:rsidRPr="00091B17" w:rsidRDefault="00091B17" w:rsidP="00091B17">
            <w:pPr>
              <w:jc w:val="right"/>
              <w:rPr>
                <w:rFonts w:ascii="Times New Roman" w:eastAsia="Times New Roman" w:hAnsi="Times New Roman" w:cs="Times New Roman"/>
                <w:b/>
                <w:bCs/>
                <w:sz w:val="20"/>
                <w:szCs w:val="20"/>
                <w:lang w:eastAsia="fi-FI"/>
              </w:rPr>
            </w:pPr>
            <w:r w:rsidRPr="00091B17">
              <w:rPr>
                <w:rFonts w:ascii="Times New Roman" w:eastAsia="Times New Roman" w:hAnsi="Times New Roman" w:cs="Times New Roman"/>
                <w:b/>
                <w:bCs/>
                <w:sz w:val="20"/>
                <w:szCs w:val="20"/>
                <w:lang w:eastAsia="fi-FI"/>
              </w:rPr>
              <w:t>TA2020</w:t>
            </w:r>
          </w:p>
        </w:tc>
        <w:tc>
          <w:tcPr>
            <w:tcW w:w="1400" w:type="dxa"/>
            <w:tcBorders>
              <w:top w:val="single" w:sz="4" w:space="0" w:color="auto"/>
              <w:left w:val="nil"/>
              <w:bottom w:val="single" w:sz="4" w:space="0" w:color="auto"/>
              <w:right w:val="nil"/>
            </w:tcBorders>
            <w:shd w:val="clear" w:color="000000" w:fill="FFFFFF"/>
            <w:noWrap/>
            <w:vAlign w:val="bottom"/>
            <w:hideMark/>
          </w:tcPr>
          <w:p w14:paraId="60618F2B" w14:textId="77777777" w:rsidR="00091B17" w:rsidRPr="00091B17" w:rsidRDefault="00091B17" w:rsidP="00091B17">
            <w:pPr>
              <w:jc w:val="right"/>
              <w:rPr>
                <w:rFonts w:ascii="Times New Roman" w:eastAsia="Times New Roman" w:hAnsi="Times New Roman" w:cs="Times New Roman"/>
                <w:b/>
                <w:bCs/>
                <w:sz w:val="20"/>
                <w:szCs w:val="20"/>
                <w:lang w:eastAsia="fi-FI"/>
              </w:rPr>
            </w:pPr>
            <w:r w:rsidRPr="00091B17">
              <w:rPr>
                <w:rFonts w:ascii="Times New Roman" w:eastAsia="Times New Roman" w:hAnsi="Times New Roman" w:cs="Times New Roman"/>
                <w:b/>
                <w:bCs/>
                <w:sz w:val="20"/>
                <w:szCs w:val="20"/>
                <w:lang w:eastAsia="fi-FI"/>
              </w:rPr>
              <w:t>SU 2021</w:t>
            </w:r>
          </w:p>
        </w:tc>
        <w:tc>
          <w:tcPr>
            <w:tcW w:w="1152" w:type="dxa"/>
            <w:tcBorders>
              <w:top w:val="single" w:sz="4" w:space="0" w:color="auto"/>
              <w:left w:val="nil"/>
              <w:bottom w:val="single" w:sz="4" w:space="0" w:color="auto"/>
              <w:right w:val="single" w:sz="4" w:space="0" w:color="auto"/>
            </w:tcBorders>
            <w:shd w:val="clear" w:color="000000" w:fill="FFFFFF"/>
            <w:noWrap/>
            <w:vAlign w:val="bottom"/>
            <w:hideMark/>
          </w:tcPr>
          <w:p w14:paraId="19BE449B" w14:textId="77777777" w:rsidR="00091B17" w:rsidRPr="00091B17" w:rsidRDefault="00091B17" w:rsidP="00091B17">
            <w:pPr>
              <w:jc w:val="right"/>
              <w:rPr>
                <w:rFonts w:ascii="Times New Roman" w:eastAsia="Times New Roman" w:hAnsi="Times New Roman" w:cs="Times New Roman"/>
                <w:b/>
                <w:bCs/>
                <w:sz w:val="20"/>
                <w:szCs w:val="20"/>
                <w:lang w:eastAsia="fi-FI"/>
              </w:rPr>
            </w:pPr>
            <w:r w:rsidRPr="00091B17">
              <w:rPr>
                <w:rFonts w:ascii="Times New Roman" w:eastAsia="Times New Roman" w:hAnsi="Times New Roman" w:cs="Times New Roman"/>
                <w:b/>
                <w:bCs/>
                <w:sz w:val="20"/>
                <w:szCs w:val="20"/>
                <w:lang w:eastAsia="fi-FI"/>
              </w:rPr>
              <w:t>SU 2022</w:t>
            </w:r>
          </w:p>
        </w:tc>
      </w:tr>
      <w:tr w:rsidR="00091B17" w:rsidRPr="00091B17" w14:paraId="722B4F0F" w14:textId="77777777" w:rsidTr="00091B17">
        <w:trPr>
          <w:trHeight w:val="57"/>
        </w:trPr>
        <w:tc>
          <w:tcPr>
            <w:tcW w:w="3114" w:type="dxa"/>
            <w:tcBorders>
              <w:top w:val="nil"/>
              <w:left w:val="single" w:sz="4" w:space="0" w:color="auto"/>
              <w:bottom w:val="nil"/>
              <w:right w:val="nil"/>
            </w:tcBorders>
            <w:shd w:val="clear" w:color="000000" w:fill="FFFFFF"/>
            <w:noWrap/>
            <w:vAlign w:val="bottom"/>
            <w:hideMark/>
          </w:tcPr>
          <w:p w14:paraId="3AE8A08F" w14:textId="77777777" w:rsidR="00091B17" w:rsidRPr="00091B17" w:rsidRDefault="00091B17" w:rsidP="00091B17">
            <w:pPr>
              <w:rPr>
                <w:rFonts w:ascii="Times New Roman" w:eastAsia="Times New Roman" w:hAnsi="Times New Roman" w:cs="Times New Roman"/>
                <w:sz w:val="20"/>
                <w:szCs w:val="20"/>
                <w:lang w:eastAsia="fi-FI"/>
              </w:rPr>
            </w:pPr>
            <w:r w:rsidRPr="00091B17">
              <w:rPr>
                <w:rFonts w:ascii="Times New Roman" w:eastAsia="Times New Roman" w:hAnsi="Times New Roman" w:cs="Times New Roman"/>
                <w:sz w:val="20"/>
                <w:szCs w:val="20"/>
                <w:lang w:eastAsia="fi-FI"/>
              </w:rPr>
              <w:t>Toimintatuotot</w:t>
            </w:r>
          </w:p>
        </w:tc>
        <w:tc>
          <w:tcPr>
            <w:tcW w:w="1276" w:type="dxa"/>
            <w:tcBorders>
              <w:top w:val="nil"/>
              <w:left w:val="nil"/>
              <w:bottom w:val="nil"/>
              <w:right w:val="nil"/>
            </w:tcBorders>
            <w:shd w:val="clear" w:color="000000" w:fill="FFFFFF"/>
            <w:noWrap/>
            <w:vAlign w:val="bottom"/>
            <w:hideMark/>
          </w:tcPr>
          <w:p w14:paraId="09645489" w14:textId="77777777" w:rsidR="00091B17" w:rsidRPr="00091B17" w:rsidRDefault="00091B17" w:rsidP="00091B17">
            <w:pPr>
              <w:jc w:val="right"/>
              <w:rPr>
                <w:rFonts w:ascii="Times New Roman" w:eastAsia="Times New Roman" w:hAnsi="Times New Roman" w:cs="Times New Roman"/>
                <w:sz w:val="20"/>
                <w:szCs w:val="20"/>
                <w:lang w:eastAsia="fi-FI"/>
              </w:rPr>
            </w:pPr>
            <w:r w:rsidRPr="00091B17">
              <w:rPr>
                <w:rFonts w:ascii="Times New Roman" w:eastAsia="Times New Roman" w:hAnsi="Times New Roman" w:cs="Times New Roman"/>
                <w:sz w:val="20"/>
                <w:szCs w:val="20"/>
                <w:lang w:eastAsia="fi-FI"/>
              </w:rPr>
              <w:t>1 396 844</w:t>
            </w:r>
          </w:p>
        </w:tc>
        <w:tc>
          <w:tcPr>
            <w:tcW w:w="1200" w:type="dxa"/>
            <w:tcBorders>
              <w:top w:val="nil"/>
              <w:left w:val="nil"/>
              <w:bottom w:val="nil"/>
              <w:right w:val="nil"/>
            </w:tcBorders>
            <w:shd w:val="clear" w:color="000000" w:fill="FFFFFF"/>
            <w:noWrap/>
            <w:vAlign w:val="bottom"/>
            <w:hideMark/>
          </w:tcPr>
          <w:p w14:paraId="690BC34A" w14:textId="77777777" w:rsidR="00091B17" w:rsidRPr="00091B17" w:rsidRDefault="00091B17" w:rsidP="00091B17">
            <w:pPr>
              <w:jc w:val="right"/>
              <w:rPr>
                <w:rFonts w:ascii="Times New Roman" w:eastAsia="Times New Roman" w:hAnsi="Times New Roman" w:cs="Times New Roman"/>
                <w:sz w:val="20"/>
                <w:szCs w:val="20"/>
                <w:lang w:eastAsia="fi-FI"/>
              </w:rPr>
            </w:pPr>
            <w:r w:rsidRPr="00091B17">
              <w:rPr>
                <w:rFonts w:ascii="Times New Roman" w:eastAsia="Times New Roman" w:hAnsi="Times New Roman" w:cs="Times New Roman"/>
                <w:sz w:val="20"/>
                <w:szCs w:val="20"/>
                <w:lang w:eastAsia="fi-FI"/>
              </w:rPr>
              <w:t>1 546 600</w:t>
            </w:r>
          </w:p>
        </w:tc>
        <w:tc>
          <w:tcPr>
            <w:tcW w:w="1351" w:type="dxa"/>
            <w:tcBorders>
              <w:top w:val="nil"/>
              <w:left w:val="nil"/>
              <w:bottom w:val="nil"/>
              <w:right w:val="nil"/>
            </w:tcBorders>
            <w:shd w:val="clear" w:color="000000" w:fill="FFFFFF"/>
            <w:noWrap/>
            <w:vAlign w:val="bottom"/>
            <w:hideMark/>
          </w:tcPr>
          <w:p w14:paraId="034FDE94" w14:textId="77777777" w:rsidR="00091B17" w:rsidRPr="00091B17" w:rsidRDefault="00091B17" w:rsidP="00091B17">
            <w:pPr>
              <w:jc w:val="right"/>
              <w:rPr>
                <w:rFonts w:ascii="Times New Roman" w:eastAsia="Times New Roman" w:hAnsi="Times New Roman" w:cs="Times New Roman"/>
                <w:sz w:val="20"/>
                <w:szCs w:val="20"/>
                <w:lang w:eastAsia="fi-FI"/>
              </w:rPr>
            </w:pPr>
            <w:r w:rsidRPr="00091B17">
              <w:rPr>
                <w:rFonts w:ascii="Times New Roman" w:eastAsia="Times New Roman" w:hAnsi="Times New Roman" w:cs="Times New Roman"/>
                <w:sz w:val="20"/>
                <w:szCs w:val="20"/>
                <w:lang w:eastAsia="fi-FI"/>
              </w:rPr>
              <w:t>1 409 900</w:t>
            </w:r>
          </w:p>
        </w:tc>
        <w:tc>
          <w:tcPr>
            <w:tcW w:w="1400" w:type="dxa"/>
            <w:tcBorders>
              <w:top w:val="nil"/>
              <w:left w:val="nil"/>
              <w:bottom w:val="nil"/>
              <w:right w:val="nil"/>
            </w:tcBorders>
            <w:shd w:val="clear" w:color="000000" w:fill="FFFFFF"/>
            <w:noWrap/>
            <w:vAlign w:val="bottom"/>
            <w:hideMark/>
          </w:tcPr>
          <w:p w14:paraId="2A1A8E70" w14:textId="77777777" w:rsidR="00091B17" w:rsidRPr="00091B17" w:rsidRDefault="00091B17" w:rsidP="00091B17">
            <w:pPr>
              <w:jc w:val="right"/>
              <w:rPr>
                <w:rFonts w:ascii="Times New Roman" w:eastAsia="Times New Roman" w:hAnsi="Times New Roman" w:cs="Times New Roman"/>
                <w:sz w:val="20"/>
                <w:szCs w:val="20"/>
                <w:lang w:eastAsia="fi-FI"/>
              </w:rPr>
            </w:pPr>
            <w:r w:rsidRPr="00091B17">
              <w:rPr>
                <w:rFonts w:ascii="Times New Roman" w:eastAsia="Times New Roman" w:hAnsi="Times New Roman" w:cs="Times New Roman"/>
                <w:sz w:val="20"/>
                <w:szCs w:val="20"/>
                <w:lang w:eastAsia="fi-FI"/>
              </w:rPr>
              <w:t>1 429 900</w:t>
            </w:r>
          </w:p>
        </w:tc>
        <w:tc>
          <w:tcPr>
            <w:tcW w:w="1152" w:type="dxa"/>
            <w:tcBorders>
              <w:top w:val="nil"/>
              <w:left w:val="nil"/>
              <w:bottom w:val="nil"/>
              <w:right w:val="single" w:sz="4" w:space="0" w:color="auto"/>
            </w:tcBorders>
            <w:shd w:val="clear" w:color="000000" w:fill="FFFFFF"/>
            <w:noWrap/>
            <w:vAlign w:val="bottom"/>
            <w:hideMark/>
          </w:tcPr>
          <w:p w14:paraId="57D71AC8" w14:textId="77777777" w:rsidR="00091B17" w:rsidRPr="00091B17" w:rsidRDefault="00091B17" w:rsidP="00091B17">
            <w:pPr>
              <w:jc w:val="right"/>
              <w:rPr>
                <w:rFonts w:ascii="Times New Roman" w:eastAsia="Times New Roman" w:hAnsi="Times New Roman" w:cs="Times New Roman"/>
                <w:sz w:val="20"/>
                <w:szCs w:val="20"/>
                <w:lang w:eastAsia="fi-FI"/>
              </w:rPr>
            </w:pPr>
            <w:r w:rsidRPr="00091B17">
              <w:rPr>
                <w:rFonts w:ascii="Times New Roman" w:eastAsia="Times New Roman" w:hAnsi="Times New Roman" w:cs="Times New Roman"/>
                <w:sz w:val="20"/>
                <w:szCs w:val="20"/>
                <w:lang w:eastAsia="fi-FI"/>
              </w:rPr>
              <w:t>1 429 900</w:t>
            </w:r>
          </w:p>
        </w:tc>
      </w:tr>
      <w:tr w:rsidR="00091B17" w:rsidRPr="00091B17" w14:paraId="3CACAC23" w14:textId="77777777" w:rsidTr="00091B17">
        <w:trPr>
          <w:trHeight w:val="57"/>
        </w:trPr>
        <w:tc>
          <w:tcPr>
            <w:tcW w:w="3114" w:type="dxa"/>
            <w:tcBorders>
              <w:top w:val="nil"/>
              <w:left w:val="single" w:sz="4" w:space="0" w:color="auto"/>
              <w:bottom w:val="nil"/>
              <w:right w:val="nil"/>
            </w:tcBorders>
            <w:shd w:val="clear" w:color="000000" w:fill="FFFFFF"/>
            <w:noWrap/>
            <w:vAlign w:val="bottom"/>
            <w:hideMark/>
          </w:tcPr>
          <w:p w14:paraId="0284DB94" w14:textId="77777777" w:rsidR="00091B17" w:rsidRPr="00091B17" w:rsidRDefault="00091B17" w:rsidP="00091B17">
            <w:pPr>
              <w:rPr>
                <w:rFonts w:ascii="Times New Roman" w:eastAsia="Times New Roman" w:hAnsi="Times New Roman" w:cs="Times New Roman"/>
                <w:sz w:val="20"/>
                <w:szCs w:val="20"/>
                <w:lang w:eastAsia="fi-FI"/>
              </w:rPr>
            </w:pPr>
            <w:r w:rsidRPr="00091B17">
              <w:rPr>
                <w:rFonts w:ascii="Times New Roman" w:eastAsia="Times New Roman" w:hAnsi="Times New Roman" w:cs="Times New Roman"/>
                <w:sz w:val="20"/>
                <w:szCs w:val="20"/>
                <w:lang w:eastAsia="fi-FI"/>
              </w:rPr>
              <w:t>Toimintakulut</w:t>
            </w:r>
          </w:p>
        </w:tc>
        <w:tc>
          <w:tcPr>
            <w:tcW w:w="1276" w:type="dxa"/>
            <w:tcBorders>
              <w:top w:val="nil"/>
              <w:left w:val="nil"/>
              <w:bottom w:val="nil"/>
              <w:right w:val="nil"/>
            </w:tcBorders>
            <w:shd w:val="clear" w:color="000000" w:fill="FFFFFF"/>
            <w:noWrap/>
            <w:vAlign w:val="bottom"/>
            <w:hideMark/>
          </w:tcPr>
          <w:p w14:paraId="3DE86A3F" w14:textId="77777777" w:rsidR="00091B17" w:rsidRPr="00091B17" w:rsidRDefault="00091B17" w:rsidP="00091B17">
            <w:pPr>
              <w:jc w:val="right"/>
              <w:rPr>
                <w:rFonts w:ascii="Times New Roman" w:eastAsia="Times New Roman" w:hAnsi="Times New Roman" w:cs="Times New Roman"/>
                <w:sz w:val="20"/>
                <w:szCs w:val="20"/>
                <w:lang w:eastAsia="fi-FI"/>
              </w:rPr>
            </w:pPr>
            <w:r w:rsidRPr="00091B17">
              <w:rPr>
                <w:rFonts w:ascii="Times New Roman" w:eastAsia="Times New Roman" w:hAnsi="Times New Roman" w:cs="Times New Roman"/>
                <w:sz w:val="20"/>
                <w:szCs w:val="20"/>
                <w:lang w:eastAsia="fi-FI"/>
              </w:rPr>
              <w:t>-1 385 972</w:t>
            </w:r>
          </w:p>
        </w:tc>
        <w:tc>
          <w:tcPr>
            <w:tcW w:w="1200" w:type="dxa"/>
            <w:tcBorders>
              <w:top w:val="nil"/>
              <w:left w:val="nil"/>
              <w:bottom w:val="nil"/>
              <w:right w:val="nil"/>
            </w:tcBorders>
            <w:shd w:val="clear" w:color="000000" w:fill="FFFFFF"/>
            <w:noWrap/>
            <w:vAlign w:val="bottom"/>
            <w:hideMark/>
          </w:tcPr>
          <w:p w14:paraId="1840D68C" w14:textId="77777777" w:rsidR="00091B17" w:rsidRPr="00091B17" w:rsidRDefault="00091B17" w:rsidP="00091B17">
            <w:pPr>
              <w:jc w:val="right"/>
              <w:rPr>
                <w:rFonts w:ascii="Times New Roman" w:eastAsia="Times New Roman" w:hAnsi="Times New Roman" w:cs="Times New Roman"/>
                <w:sz w:val="20"/>
                <w:szCs w:val="20"/>
                <w:lang w:eastAsia="fi-FI"/>
              </w:rPr>
            </w:pPr>
            <w:r w:rsidRPr="00091B17">
              <w:rPr>
                <w:rFonts w:ascii="Times New Roman" w:eastAsia="Times New Roman" w:hAnsi="Times New Roman" w:cs="Times New Roman"/>
                <w:sz w:val="20"/>
                <w:szCs w:val="20"/>
                <w:lang w:eastAsia="fi-FI"/>
              </w:rPr>
              <w:t>-1 475 700</w:t>
            </w:r>
          </w:p>
        </w:tc>
        <w:tc>
          <w:tcPr>
            <w:tcW w:w="1351" w:type="dxa"/>
            <w:tcBorders>
              <w:top w:val="nil"/>
              <w:left w:val="nil"/>
              <w:bottom w:val="nil"/>
              <w:right w:val="nil"/>
            </w:tcBorders>
            <w:shd w:val="clear" w:color="000000" w:fill="FFFFFF"/>
            <w:noWrap/>
            <w:vAlign w:val="bottom"/>
            <w:hideMark/>
          </w:tcPr>
          <w:p w14:paraId="0A73734F" w14:textId="77777777" w:rsidR="00091B17" w:rsidRPr="00091B17" w:rsidRDefault="00091B17" w:rsidP="00091B17">
            <w:pPr>
              <w:jc w:val="right"/>
              <w:rPr>
                <w:rFonts w:ascii="Times New Roman" w:eastAsia="Times New Roman" w:hAnsi="Times New Roman" w:cs="Times New Roman"/>
                <w:sz w:val="20"/>
                <w:szCs w:val="20"/>
                <w:lang w:eastAsia="fi-FI"/>
              </w:rPr>
            </w:pPr>
            <w:r w:rsidRPr="00091B17">
              <w:rPr>
                <w:rFonts w:ascii="Times New Roman" w:eastAsia="Times New Roman" w:hAnsi="Times New Roman" w:cs="Times New Roman"/>
                <w:sz w:val="20"/>
                <w:szCs w:val="20"/>
                <w:lang w:eastAsia="fi-FI"/>
              </w:rPr>
              <w:t>-1 499 700</w:t>
            </w:r>
          </w:p>
        </w:tc>
        <w:tc>
          <w:tcPr>
            <w:tcW w:w="1400" w:type="dxa"/>
            <w:tcBorders>
              <w:top w:val="nil"/>
              <w:left w:val="nil"/>
              <w:bottom w:val="nil"/>
              <w:right w:val="nil"/>
            </w:tcBorders>
            <w:shd w:val="clear" w:color="000000" w:fill="FFFFFF"/>
            <w:noWrap/>
            <w:vAlign w:val="bottom"/>
            <w:hideMark/>
          </w:tcPr>
          <w:p w14:paraId="0A1B44E4" w14:textId="77777777" w:rsidR="00091B17" w:rsidRPr="00091B17" w:rsidRDefault="00091B17" w:rsidP="00091B17">
            <w:pPr>
              <w:jc w:val="right"/>
              <w:rPr>
                <w:rFonts w:ascii="Times New Roman" w:eastAsia="Times New Roman" w:hAnsi="Times New Roman" w:cs="Times New Roman"/>
                <w:sz w:val="20"/>
                <w:szCs w:val="20"/>
                <w:lang w:eastAsia="fi-FI"/>
              </w:rPr>
            </w:pPr>
            <w:r w:rsidRPr="00091B17">
              <w:rPr>
                <w:rFonts w:ascii="Times New Roman" w:eastAsia="Times New Roman" w:hAnsi="Times New Roman" w:cs="Times New Roman"/>
                <w:sz w:val="20"/>
                <w:szCs w:val="20"/>
                <w:lang w:eastAsia="fi-FI"/>
              </w:rPr>
              <w:t>-1 499 700</w:t>
            </w:r>
          </w:p>
        </w:tc>
        <w:tc>
          <w:tcPr>
            <w:tcW w:w="1152" w:type="dxa"/>
            <w:tcBorders>
              <w:top w:val="nil"/>
              <w:left w:val="nil"/>
              <w:bottom w:val="nil"/>
              <w:right w:val="single" w:sz="4" w:space="0" w:color="auto"/>
            </w:tcBorders>
            <w:shd w:val="clear" w:color="000000" w:fill="FFFFFF"/>
            <w:noWrap/>
            <w:vAlign w:val="bottom"/>
            <w:hideMark/>
          </w:tcPr>
          <w:p w14:paraId="532E923A" w14:textId="77777777" w:rsidR="00091B17" w:rsidRPr="00091B17" w:rsidRDefault="00091B17" w:rsidP="00091B17">
            <w:pPr>
              <w:jc w:val="right"/>
              <w:rPr>
                <w:rFonts w:ascii="Times New Roman" w:eastAsia="Times New Roman" w:hAnsi="Times New Roman" w:cs="Times New Roman"/>
                <w:sz w:val="20"/>
                <w:szCs w:val="20"/>
                <w:lang w:eastAsia="fi-FI"/>
              </w:rPr>
            </w:pPr>
            <w:r w:rsidRPr="00091B17">
              <w:rPr>
                <w:rFonts w:ascii="Times New Roman" w:eastAsia="Times New Roman" w:hAnsi="Times New Roman" w:cs="Times New Roman"/>
                <w:sz w:val="20"/>
                <w:szCs w:val="20"/>
                <w:lang w:eastAsia="fi-FI"/>
              </w:rPr>
              <w:t>-1 499 700</w:t>
            </w:r>
          </w:p>
        </w:tc>
      </w:tr>
      <w:tr w:rsidR="00091B17" w:rsidRPr="00091B17" w14:paraId="42AF3CD7" w14:textId="77777777" w:rsidTr="00091B17">
        <w:trPr>
          <w:trHeight w:val="57"/>
        </w:trPr>
        <w:tc>
          <w:tcPr>
            <w:tcW w:w="3114" w:type="dxa"/>
            <w:tcBorders>
              <w:top w:val="nil"/>
              <w:left w:val="single" w:sz="4" w:space="0" w:color="auto"/>
              <w:bottom w:val="nil"/>
              <w:right w:val="nil"/>
            </w:tcBorders>
            <w:shd w:val="clear" w:color="000000" w:fill="FFFFFF"/>
            <w:noWrap/>
            <w:vAlign w:val="bottom"/>
            <w:hideMark/>
          </w:tcPr>
          <w:p w14:paraId="4754983A" w14:textId="77777777" w:rsidR="00091B17" w:rsidRPr="00091B17" w:rsidRDefault="00091B17" w:rsidP="00091B17">
            <w:pPr>
              <w:rPr>
                <w:rFonts w:ascii="Times New Roman" w:eastAsia="Times New Roman" w:hAnsi="Times New Roman" w:cs="Times New Roman"/>
                <w:b/>
                <w:bCs/>
                <w:sz w:val="20"/>
                <w:szCs w:val="20"/>
                <w:lang w:eastAsia="fi-FI"/>
              </w:rPr>
            </w:pPr>
            <w:r w:rsidRPr="00091B17">
              <w:rPr>
                <w:rFonts w:ascii="Times New Roman" w:eastAsia="Times New Roman" w:hAnsi="Times New Roman" w:cs="Times New Roman"/>
                <w:b/>
                <w:bCs/>
                <w:sz w:val="20"/>
                <w:szCs w:val="20"/>
                <w:lang w:eastAsia="fi-FI"/>
              </w:rPr>
              <w:t>Netto</w:t>
            </w:r>
          </w:p>
        </w:tc>
        <w:tc>
          <w:tcPr>
            <w:tcW w:w="1276" w:type="dxa"/>
            <w:tcBorders>
              <w:top w:val="nil"/>
              <w:left w:val="nil"/>
              <w:bottom w:val="nil"/>
              <w:right w:val="nil"/>
            </w:tcBorders>
            <w:shd w:val="clear" w:color="000000" w:fill="FFFFFF"/>
            <w:noWrap/>
            <w:vAlign w:val="bottom"/>
            <w:hideMark/>
          </w:tcPr>
          <w:p w14:paraId="1360B6ED" w14:textId="77777777" w:rsidR="00091B17" w:rsidRPr="00091B17" w:rsidRDefault="00091B17" w:rsidP="00091B17">
            <w:pPr>
              <w:jc w:val="right"/>
              <w:rPr>
                <w:rFonts w:ascii="Times New Roman" w:eastAsia="Times New Roman" w:hAnsi="Times New Roman" w:cs="Times New Roman"/>
                <w:b/>
                <w:bCs/>
                <w:sz w:val="20"/>
                <w:szCs w:val="20"/>
                <w:lang w:eastAsia="fi-FI"/>
              </w:rPr>
            </w:pPr>
            <w:r w:rsidRPr="00091B17">
              <w:rPr>
                <w:rFonts w:ascii="Times New Roman" w:eastAsia="Times New Roman" w:hAnsi="Times New Roman" w:cs="Times New Roman"/>
                <w:b/>
                <w:bCs/>
                <w:sz w:val="20"/>
                <w:szCs w:val="20"/>
                <w:lang w:eastAsia="fi-FI"/>
              </w:rPr>
              <w:t>10 872</w:t>
            </w:r>
          </w:p>
        </w:tc>
        <w:tc>
          <w:tcPr>
            <w:tcW w:w="1200" w:type="dxa"/>
            <w:tcBorders>
              <w:top w:val="nil"/>
              <w:left w:val="nil"/>
              <w:bottom w:val="nil"/>
              <w:right w:val="nil"/>
            </w:tcBorders>
            <w:shd w:val="clear" w:color="000000" w:fill="FFFFFF"/>
            <w:noWrap/>
            <w:vAlign w:val="bottom"/>
            <w:hideMark/>
          </w:tcPr>
          <w:p w14:paraId="00564B03" w14:textId="77777777" w:rsidR="00091B17" w:rsidRPr="00091B17" w:rsidRDefault="00091B17" w:rsidP="00091B17">
            <w:pPr>
              <w:jc w:val="right"/>
              <w:rPr>
                <w:rFonts w:ascii="Times New Roman" w:eastAsia="Times New Roman" w:hAnsi="Times New Roman" w:cs="Times New Roman"/>
                <w:b/>
                <w:bCs/>
                <w:sz w:val="20"/>
                <w:szCs w:val="20"/>
                <w:lang w:eastAsia="fi-FI"/>
              </w:rPr>
            </w:pPr>
            <w:r w:rsidRPr="00091B17">
              <w:rPr>
                <w:rFonts w:ascii="Times New Roman" w:eastAsia="Times New Roman" w:hAnsi="Times New Roman" w:cs="Times New Roman"/>
                <w:b/>
                <w:bCs/>
                <w:sz w:val="20"/>
                <w:szCs w:val="20"/>
                <w:lang w:eastAsia="fi-FI"/>
              </w:rPr>
              <w:t>70 900</w:t>
            </w:r>
          </w:p>
        </w:tc>
        <w:tc>
          <w:tcPr>
            <w:tcW w:w="1351" w:type="dxa"/>
            <w:tcBorders>
              <w:top w:val="nil"/>
              <w:left w:val="nil"/>
              <w:bottom w:val="nil"/>
              <w:right w:val="nil"/>
            </w:tcBorders>
            <w:shd w:val="clear" w:color="000000" w:fill="FFFFFF"/>
            <w:noWrap/>
            <w:vAlign w:val="bottom"/>
            <w:hideMark/>
          </w:tcPr>
          <w:p w14:paraId="09886C50" w14:textId="77777777" w:rsidR="00091B17" w:rsidRPr="00091B17" w:rsidRDefault="00091B17" w:rsidP="00091B17">
            <w:pPr>
              <w:jc w:val="right"/>
              <w:rPr>
                <w:rFonts w:ascii="Times New Roman" w:eastAsia="Times New Roman" w:hAnsi="Times New Roman" w:cs="Times New Roman"/>
                <w:b/>
                <w:bCs/>
                <w:sz w:val="20"/>
                <w:szCs w:val="20"/>
                <w:lang w:eastAsia="fi-FI"/>
              </w:rPr>
            </w:pPr>
            <w:r w:rsidRPr="00091B17">
              <w:rPr>
                <w:rFonts w:ascii="Times New Roman" w:eastAsia="Times New Roman" w:hAnsi="Times New Roman" w:cs="Times New Roman"/>
                <w:b/>
                <w:bCs/>
                <w:sz w:val="20"/>
                <w:szCs w:val="20"/>
                <w:lang w:eastAsia="fi-FI"/>
              </w:rPr>
              <w:t>-89 800</w:t>
            </w:r>
          </w:p>
        </w:tc>
        <w:tc>
          <w:tcPr>
            <w:tcW w:w="1400" w:type="dxa"/>
            <w:tcBorders>
              <w:top w:val="nil"/>
              <w:left w:val="nil"/>
              <w:bottom w:val="nil"/>
              <w:right w:val="nil"/>
            </w:tcBorders>
            <w:shd w:val="clear" w:color="000000" w:fill="FFFFFF"/>
            <w:noWrap/>
            <w:vAlign w:val="bottom"/>
            <w:hideMark/>
          </w:tcPr>
          <w:p w14:paraId="51AFF1B6" w14:textId="77777777" w:rsidR="00091B17" w:rsidRPr="00091B17" w:rsidRDefault="00091B17" w:rsidP="00091B17">
            <w:pPr>
              <w:jc w:val="right"/>
              <w:rPr>
                <w:rFonts w:ascii="Times New Roman" w:eastAsia="Times New Roman" w:hAnsi="Times New Roman" w:cs="Times New Roman"/>
                <w:b/>
                <w:bCs/>
                <w:sz w:val="20"/>
                <w:szCs w:val="20"/>
                <w:lang w:eastAsia="fi-FI"/>
              </w:rPr>
            </w:pPr>
            <w:r w:rsidRPr="00091B17">
              <w:rPr>
                <w:rFonts w:ascii="Times New Roman" w:eastAsia="Times New Roman" w:hAnsi="Times New Roman" w:cs="Times New Roman"/>
                <w:b/>
                <w:bCs/>
                <w:sz w:val="20"/>
                <w:szCs w:val="20"/>
                <w:lang w:eastAsia="fi-FI"/>
              </w:rPr>
              <w:t>-69 800</w:t>
            </w:r>
          </w:p>
        </w:tc>
        <w:tc>
          <w:tcPr>
            <w:tcW w:w="1152" w:type="dxa"/>
            <w:tcBorders>
              <w:top w:val="nil"/>
              <w:left w:val="nil"/>
              <w:bottom w:val="nil"/>
              <w:right w:val="single" w:sz="4" w:space="0" w:color="auto"/>
            </w:tcBorders>
            <w:shd w:val="clear" w:color="000000" w:fill="FFFFFF"/>
            <w:noWrap/>
            <w:vAlign w:val="bottom"/>
            <w:hideMark/>
          </w:tcPr>
          <w:p w14:paraId="65D8A142" w14:textId="77777777" w:rsidR="00091B17" w:rsidRPr="00091B17" w:rsidRDefault="00091B17" w:rsidP="00091B17">
            <w:pPr>
              <w:jc w:val="right"/>
              <w:rPr>
                <w:rFonts w:ascii="Times New Roman" w:eastAsia="Times New Roman" w:hAnsi="Times New Roman" w:cs="Times New Roman"/>
                <w:b/>
                <w:bCs/>
                <w:sz w:val="20"/>
                <w:szCs w:val="20"/>
                <w:lang w:eastAsia="fi-FI"/>
              </w:rPr>
            </w:pPr>
            <w:r w:rsidRPr="00091B17">
              <w:rPr>
                <w:rFonts w:ascii="Times New Roman" w:eastAsia="Times New Roman" w:hAnsi="Times New Roman" w:cs="Times New Roman"/>
                <w:b/>
                <w:bCs/>
                <w:sz w:val="20"/>
                <w:szCs w:val="20"/>
                <w:lang w:eastAsia="fi-FI"/>
              </w:rPr>
              <w:t>-69 800</w:t>
            </w:r>
          </w:p>
        </w:tc>
      </w:tr>
      <w:tr w:rsidR="00091B17" w:rsidRPr="00091B17" w14:paraId="319DBC7A" w14:textId="77777777" w:rsidTr="00091B17">
        <w:trPr>
          <w:trHeight w:val="57"/>
        </w:trPr>
        <w:tc>
          <w:tcPr>
            <w:tcW w:w="3114" w:type="dxa"/>
            <w:tcBorders>
              <w:top w:val="nil"/>
              <w:left w:val="single" w:sz="4" w:space="0" w:color="auto"/>
              <w:bottom w:val="nil"/>
              <w:right w:val="nil"/>
            </w:tcBorders>
            <w:shd w:val="clear" w:color="000000" w:fill="FFFFFF"/>
            <w:noWrap/>
            <w:vAlign w:val="bottom"/>
            <w:hideMark/>
          </w:tcPr>
          <w:p w14:paraId="57BDD21B" w14:textId="77777777" w:rsidR="00091B17" w:rsidRPr="00091B17" w:rsidRDefault="00091B17" w:rsidP="00091B17">
            <w:pPr>
              <w:rPr>
                <w:rFonts w:ascii="Times New Roman" w:eastAsia="Times New Roman" w:hAnsi="Times New Roman" w:cs="Times New Roman"/>
                <w:sz w:val="20"/>
                <w:szCs w:val="20"/>
                <w:lang w:eastAsia="fi-FI"/>
              </w:rPr>
            </w:pPr>
            <w:r w:rsidRPr="00091B17">
              <w:rPr>
                <w:rFonts w:ascii="Times New Roman" w:eastAsia="Times New Roman" w:hAnsi="Times New Roman" w:cs="Times New Roman"/>
                <w:sz w:val="20"/>
                <w:szCs w:val="20"/>
                <w:lang w:eastAsia="fi-FI"/>
              </w:rPr>
              <w:t>Poistot</w:t>
            </w:r>
          </w:p>
        </w:tc>
        <w:tc>
          <w:tcPr>
            <w:tcW w:w="1276" w:type="dxa"/>
            <w:tcBorders>
              <w:top w:val="nil"/>
              <w:left w:val="nil"/>
              <w:bottom w:val="nil"/>
              <w:right w:val="nil"/>
            </w:tcBorders>
            <w:shd w:val="clear" w:color="000000" w:fill="FFFFFF"/>
            <w:noWrap/>
            <w:vAlign w:val="bottom"/>
            <w:hideMark/>
          </w:tcPr>
          <w:p w14:paraId="28323305" w14:textId="77777777" w:rsidR="00091B17" w:rsidRPr="00091B17" w:rsidRDefault="00091B17" w:rsidP="00091B17">
            <w:pPr>
              <w:jc w:val="right"/>
              <w:rPr>
                <w:rFonts w:ascii="Times New Roman" w:eastAsia="Times New Roman" w:hAnsi="Times New Roman" w:cs="Times New Roman"/>
                <w:sz w:val="20"/>
                <w:szCs w:val="20"/>
                <w:lang w:eastAsia="fi-FI"/>
              </w:rPr>
            </w:pPr>
            <w:r w:rsidRPr="00091B17">
              <w:rPr>
                <w:rFonts w:ascii="Times New Roman" w:eastAsia="Times New Roman" w:hAnsi="Times New Roman" w:cs="Times New Roman"/>
                <w:sz w:val="20"/>
                <w:szCs w:val="20"/>
                <w:lang w:eastAsia="fi-FI"/>
              </w:rPr>
              <w:t>-242 475</w:t>
            </w:r>
          </w:p>
        </w:tc>
        <w:tc>
          <w:tcPr>
            <w:tcW w:w="1200" w:type="dxa"/>
            <w:tcBorders>
              <w:top w:val="nil"/>
              <w:left w:val="nil"/>
              <w:bottom w:val="nil"/>
              <w:right w:val="nil"/>
            </w:tcBorders>
            <w:shd w:val="clear" w:color="000000" w:fill="FFFFFF"/>
            <w:noWrap/>
            <w:vAlign w:val="bottom"/>
            <w:hideMark/>
          </w:tcPr>
          <w:p w14:paraId="28DC1F29" w14:textId="77777777" w:rsidR="00091B17" w:rsidRPr="00091B17" w:rsidRDefault="00091B17" w:rsidP="00091B17">
            <w:pPr>
              <w:jc w:val="right"/>
              <w:rPr>
                <w:rFonts w:ascii="Times New Roman" w:eastAsia="Times New Roman" w:hAnsi="Times New Roman" w:cs="Times New Roman"/>
                <w:sz w:val="20"/>
                <w:szCs w:val="20"/>
                <w:lang w:eastAsia="fi-FI"/>
              </w:rPr>
            </w:pPr>
            <w:r w:rsidRPr="00091B17">
              <w:rPr>
                <w:rFonts w:ascii="Times New Roman" w:eastAsia="Times New Roman" w:hAnsi="Times New Roman" w:cs="Times New Roman"/>
                <w:sz w:val="20"/>
                <w:szCs w:val="20"/>
                <w:lang w:eastAsia="fi-FI"/>
              </w:rPr>
              <w:t>-289 000</w:t>
            </w:r>
          </w:p>
        </w:tc>
        <w:tc>
          <w:tcPr>
            <w:tcW w:w="1351" w:type="dxa"/>
            <w:tcBorders>
              <w:top w:val="nil"/>
              <w:left w:val="nil"/>
              <w:bottom w:val="nil"/>
              <w:right w:val="nil"/>
            </w:tcBorders>
            <w:shd w:val="clear" w:color="000000" w:fill="FFFFFF"/>
            <w:noWrap/>
            <w:vAlign w:val="bottom"/>
            <w:hideMark/>
          </w:tcPr>
          <w:p w14:paraId="1FA4214B" w14:textId="77777777" w:rsidR="00091B17" w:rsidRPr="00091B17" w:rsidRDefault="00091B17" w:rsidP="00091B17">
            <w:pPr>
              <w:jc w:val="right"/>
              <w:rPr>
                <w:rFonts w:ascii="Times New Roman" w:eastAsia="Times New Roman" w:hAnsi="Times New Roman" w:cs="Times New Roman"/>
                <w:sz w:val="20"/>
                <w:szCs w:val="20"/>
                <w:lang w:eastAsia="fi-FI"/>
              </w:rPr>
            </w:pPr>
            <w:r w:rsidRPr="00091B17">
              <w:rPr>
                <w:rFonts w:ascii="Times New Roman" w:eastAsia="Times New Roman" w:hAnsi="Times New Roman" w:cs="Times New Roman"/>
                <w:sz w:val="20"/>
                <w:szCs w:val="20"/>
                <w:lang w:eastAsia="fi-FI"/>
              </w:rPr>
              <w:t>-296 500</w:t>
            </w:r>
          </w:p>
        </w:tc>
        <w:tc>
          <w:tcPr>
            <w:tcW w:w="1400" w:type="dxa"/>
            <w:tcBorders>
              <w:top w:val="nil"/>
              <w:left w:val="nil"/>
              <w:bottom w:val="nil"/>
              <w:right w:val="nil"/>
            </w:tcBorders>
            <w:shd w:val="clear" w:color="000000" w:fill="FFFFFF"/>
            <w:noWrap/>
            <w:vAlign w:val="bottom"/>
            <w:hideMark/>
          </w:tcPr>
          <w:p w14:paraId="769DF2F7" w14:textId="77777777" w:rsidR="00091B17" w:rsidRPr="00091B17" w:rsidRDefault="00091B17" w:rsidP="00091B17">
            <w:pPr>
              <w:jc w:val="right"/>
              <w:rPr>
                <w:rFonts w:ascii="Times New Roman" w:eastAsia="Times New Roman" w:hAnsi="Times New Roman" w:cs="Times New Roman"/>
                <w:sz w:val="20"/>
                <w:szCs w:val="20"/>
                <w:lang w:eastAsia="fi-FI"/>
              </w:rPr>
            </w:pPr>
            <w:r w:rsidRPr="00091B17">
              <w:rPr>
                <w:rFonts w:ascii="Times New Roman" w:eastAsia="Times New Roman" w:hAnsi="Times New Roman" w:cs="Times New Roman"/>
                <w:sz w:val="20"/>
                <w:szCs w:val="20"/>
                <w:lang w:eastAsia="fi-FI"/>
              </w:rPr>
              <w:t>-296 500</w:t>
            </w:r>
          </w:p>
        </w:tc>
        <w:tc>
          <w:tcPr>
            <w:tcW w:w="1152" w:type="dxa"/>
            <w:tcBorders>
              <w:top w:val="nil"/>
              <w:left w:val="nil"/>
              <w:bottom w:val="nil"/>
              <w:right w:val="single" w:sz="4" w:space="0" w:color="auto"/>
            </w:tcBorders>
            <w:shd w:val="clear" w:color="000000" w:fill="FFFFFF"/>
            <w:noWrap/>
            <w:vAlign w:val="bottom"/>
            <w:hideMark/>
          </w:tcPr>
          <w:p w14:paraId="247EDAD4" w14:textId="77777777" w:rsidR="00091B17" w:rsidRPr="00091B17" w:rsidRDefault="00091B17" w:rsidP="00091B17">
            <w:pPr>
              <w:jc w:val="right"/>
              <w:rPr>
                <w:rFonts w:ascii="Times New Roman" w:eastAsia="Times New Roman" w:hAnsi="Times New Roman" w:cs="Times New Roman"/>
                <w:sz w:val="20"/>
                <w:szCs w:val="20"/>
                <w:lang w:eastAsia="fi-FI"/>
              </w:rPr>
            </w:pPr>
            <w:r w:rsidRPr="00091B17">
              <w:rPr>
                <w:rFonts w:ascii="Times New Roman" w:eastAsia="Times New Roman" w:hAnsi="Times New Roman" w:cs="Times New Roman"/>
                <w:sz w:val="20"/>
                <w:szCs w:val="20"/>
                <w:lang w:eastAsia="fi-FI"/>
              </w:rPr>
              <w:t>-258 100</w:t>
            </w:r>
          </w:p>
        </w:tc>
      </w:tr>
      <w:tr w:rsidR="00091B17" w:rsidRPr="00091B17" w14:paraId="60E76579" w14:textId="77777777" w:rsidTr="00091B17">
        <w:trPr>
          <w:trHeight w:val="57"/>
        </w:trPr>
        <w:tc>
          <w:tcPr>
            <w:tcW w:w="3114" w:type="dxa"/>
            <w:tcBorders>
              <w:top w:val="nil"/>
              <w:left w:val="single" w:sz="4" w:space="0" w:color="auto"/>
              <w:bottom w:val="single" w:sz="4" w:space="0" w:color="auto"/>
              <w:right w:val="nil"/>
            </w:tcBorders>
            <w:shd w:val="clear" w:color="000000" w:fill="FFFFFF"/>
            <w:noWrap/>
            <w:vAlign w:val="bottom"/>
            <w:hideMark/>
          </w:tcPr>
          <w:p w14:paraId="0B545669" w14:textId="77777777" w:rsidR="00091B17" w:rsidRPr="00091B17" w:rsidRDefault="00091B17" w:rsidP="00091B17">
            <w:pPr>
              <w:rPr>
                <w:rFonts w:ascii="Times New Roman" w:eastAsia="Times New Roman" w:hAnsi="Times New Roman" w:cs="Times New Roman"/>
                <w:sz w:val="20"/>
                <w:szCs w:val="20"/>
                <w:lang w:eastAsia="fi-FI"/>
              </w:rPr>
            </w:pPr>
            <w:r w:rsidRPr="00091B17">
              <w:rPr>
                <w:rFonts w:ascii="Times New Roman" w:eastAsia="Times New Roman" w:hAnsi="Times New Roman" w:cs="Times New Roman"/>
                <w:sz w:val="20"/>
                <w:szCs w:val="20"/>
                <w:lang w:eastAsia="fi-FI"/>
              </w:rPr>
              <w:t>€/asukas TA2020/1570</w:t>
            </w:r>
          </w:p>
        </w:tc>
        <w:tc>
          <w:tcPr>
            <w:tcW w:w="1276" w:type="dxa"/>
            <w:tcBorders>
              <w:top w:val="nil"/>
              <w:left w:val="nil"/>
              <w:bottom w:val="single" w:sz="4" w:space="0" w:color="auto"/>
              <w:right w:val="nil"/>
            </w:tcBorders>
            <w:shd w:val="clear" w:color="000000" w:fill="FFFFFF"/>
            <w:noWrap/>
            <w:vAlign w:val="bottom"/>
            <w:hideMark/>
          </w:tcPr>
          <w:p w14:paraId="3D83B590" w14:textId="77777777" w:rsidR="00091B17" w:rsidRPr="00091B17" w:rsidRDefault="00091B17" w:rsidP="00091B17">
            <w:pPr>
              <w:rPr>
                <w:rFonts w:ascii="Times New Roman" w:eastAsia="Times New Roman" w:hAnsi="Times New Roman" w:cs="Times New Roman"/>
                <w:color w:val="000000"/>
                <w:sz w:val="20"/>
                <w:szCs w:val="20"/>
                <w:lang w:eastAsia="fi-FI"/>
              </w:rPr>
            </w:pPr>
            <w:r w:rsidRPr="00091B17">
              <w:rPr>
                <w:rFonts w:ascii="Times New Roman" w:eastAsia="Times New Roman" w:hAnsi="Times New Roman" w:cs="Times New Roman"/>
                <w:color w:val="000000"/>
                <w:sz w:val="20"/>
                <w:szCs w:val="20"/>
                <w:lang w:eastAsia="fi-FI"/>
              </w:rPr>
              <w:t> </w:t>
            </w:r>
          </w:p>
        </w:tc>
        <w:tc>
          <w:tcPr>
            <w:tcW w:w="1200" w:type="dxa"/>
            <w:tcBorders>
              <w:top w:val="nil"/>
              <w:left w:val="nil"/>
              <w:bottom w:val="single" w:sz="4" w:space="0" w:color="auto"/>
              <w:right w:val="nil"/>
            </w:tcBorders>
            <w:shd w:val="clear" w:color="000000" w:fill="FFFFFF"/>
            <w:noWrap/>
            <w:vAlign w:val="bottom"/>
            <w:hideMark/>
          </w:tcPr>
          <w:p w14:paraId="00D930BB" w14:textId="77777777" w:rsidR="00091B17" w:rsidRPr="00091B17" w:rsidRDefault="00091B17" w:rsidP="00091B17">
            <w:pPr>
              <w:rPr>
                <w:rFonts w:ascii="Times New Roman" w:eastAsia="Times New Roman" w:hAnsi="Times New Roman" w:cs="Times New Roman"/>
                <w:color w:val="000000"/>
                <w:sz w:val="20"/>
                <w:szCs w:val="20"/>
                <w:lang w:eastAsia="fi-FI"/>
              </w:rPr>
            </w:pPr>
            <w:r w:rsidRPr="00091B17">
              <w:rPr>
                <w:rFonts w:ascii="Times New Roman" w:eastAsia="Times New Roman" w:hAnsi="Times New Roman" w:cs="Times New Roman"/>
                <w:color w:val="000000"/>
                <w:sz w:val="20"/>
                <w:szCs w:val="20"/>
                <w:lang w:eastAsia="fi-FI"/>
              </w:rPr>
              <w:t> </w:t>
            </w:r>
          </w:p>
        </w:tc>
        <w:tc>
          <w:tcPr>
            <w:tcW w:w="1351" w:type="dxa"/>
            <w:tcBorders>
              <w:top w:val="nil"/>
              <w:left w:val="nil"/>
              <w:bottom w:val="single" w:sz="4" w:space="0" w:color="auto"/>
              <w:right w:val="nil"/>
            </w:tcBorders>
            <w:shd w:val="clear" w:color="000000" w:fill="FFFFFF"/>
            <w:noWrap/>
            <w:vAlign w:val="bottom"/>
            <w:hideMark/>
          </w:tcPr>
          <w:p w14:paraId="272F1A20" w14:textId="77777777" w:rsidR="00091B17" w:rsidRPr="00091B17" w:rsidRDefault="00091B17" w:rsidP="00091B17">
            <w:pPr>
              <w:jc w:val="right"/>
              <w:rPr>
                <w:rFonts w:ascii="Times New Roman" w:eastAsia="Times New Roman" w:hAnsi="Times New Roman" w:cs="Times New Roman"/>
                <w:color w:val="000000"/>
                <w:sz w:val="20"/>
                <w:szCs w:val="20"/>
                <w:lang w:eastAsia="fi-FI"/>
              </w:rPr>
            </w:pPr>
            <w:r w:rsidRPr="00091B17">
              <w:rPr>
                <w:rFonts w:ascii="Times New Roman" w:eastAsia="Times New Roman" w:hAnsi="Times New Roman" w:cs="Times New Roman"/>
                <w:color w:val="000000"/>
                <w:sz w:val="20"/>
                <w:szCs w:val="20"/>
                <w:lang w:eastAsia="fi-FI"/>
              </w:rPr>
              <w:t>-57</w:t>
            </w:r>
          </w:p>
        </w:tc>
        <w:tc>
          <w:tcPr>
            <w:tcW w:w="1400" w:type="dxa"/>
            <w:tcBorders>
              <w:top w:val="nil"/>
              <w:left w:val="nil"/>
              <w:bottom w:val="single" w:sz="4" w:space="0" w:color="auto"/>
              <w:right w:val="nil"/>
            </w:tcBorders>
            <w:shd w:val="clear" w:color="000000" w:fill="FFFFFF"/>
            <w:noWrap/>
            <w:vAlign w:val="bottom"/>
            <w:hideMark/>
          </w:tcPr>
          <w:p w14:paraId="550A0D33" w14:textId="77777777" w:rsidR="00091B17" w:rsidRPr="00091B17" w:rsidRDefault="00091B17" w:rsidP="00091B17">
            <w:pPr>
              <w:rPr>
                <w:rFonts w:ascii="Times New Roman" w:eastAsia="Times New Roman" w:hAnsi="Times New Roman" w:cs="Times New Roman"/>
                <w:color w:val="000000"/>
                <w:sz w:val="20"/>
                <w:szCs w:val="20"/>
                <w:lang w:eastAsia="fi-FI"/>
              </w:rPr>
            </w:pPr>
            <w:r w:rsidRPr="00091B17">
              <w:rPr>
                <w:rFonts w:ascii="Times New Roman" w:eastAsia="Times New Roman" w:hAnsi="Times New Roman" w:cs="Times New Roman"/>
                <w:color w:val="000000"/>
                <w:sz w:val="20"/>
                <w:szCs w:val="20"/>
                <w:lang w:eastAsia="fi-FI"/>
              </w:rPr>
              <w:t> </w:t>
            </w:r>
          </w:p>
        </w:tc>
        <w:tc>
          <w:tcPr>
            <w:tcW w:w="1152" w:type="dxa"/>
            <w:tcBorders>
              <w:top w:val="nil"/>
              <w:left w:val="nil"/>
              <w:bottom w:val="single" w:sz="4" w:space="0" w:color="auto"/>
              <w:right w:val="single" w:sz="4" w:space="0" w:color="auto"/>
            </w:tcBorders>
            <w:shd w:val="clear" w:color="000000" w:fill="FFFFFF"/>
            <w:noWrap/>
            <w:vAlign w:val="bottom"/>
            <w:hideMark/>
          </w:tcPr>
          <w:p w14:paraId="7DA93F1E" w14:textId="77777777" w:rsidR="00091B17" w:rsidRPr="00091B17" w:rsidRDefault="00091B17" w:rsidP="00091B17">
            <w:pPr>
              <w:rPr>
                <w:rFonts w:ascii="Times New Roman" w:eastAsia="Times New Roman" w:hAnsi="Times New Roman" w:cs="Times New Roman"/>
                <w:color w:val="000000"/>
                <w:sz w:val="20"/>
                <w:szCs w:val="20"/>
                <w:lang w:eastAsia="fi-FI"/>
              </w:rPr>
            </w:pPr>
            <w:r w:rsidRPr="00091B17">
              <w:rPr>
                <w:rFonts w:ascii="Times New Roman" w:eastAsia="Times New Roman" w:hAnsi="Times New Roman" w:cs="Times New Roman"/>
                <w:color w:val="000000"/>
                <w:sz w:val="20"/>
                <w:szCs w:val="20"/>
                <w:lang w:eastAsia="fi-FI"/>
              </w:rPr>
              <w:t> </w:t>
            </w:r>
          </w:p>
        </w:tc>
      </w:tr>
    </w:tbl>
    <w:p w14:paraId="1FF164C4" w14:textId="0AB36E07" w:rsidR="00091B17" w:rsidRDefault="00091B17" w:rsidP="007949AD">
      <w:pPr>
        <w:rPr>
          <w:rFonts w:ascii="Times New Roman" w:hAnsi="Times New Roman" w:cs="Times New Roman"/>
          <w:sz w:val="20"/>
          <w:szCs w:val="20"/>
        </w:rPr>
      </w:pPr>
    </w:p>
    <w:tbl>
      <w:tblPr>
        <w:tblW w:w="9493" w:type="dxa"/>
        <w:tblCellMar>
          <w:left w:w="70" w:type="dxa"/>
          <w:right w:w="70" w:type="dxa"/>
        </w:tblCellMar>
        <w:tblLook w:val="04A0" w:firstRow="1" w:lastRow="0" w:firstColumn="1" w:lastColumn="0" w:noHBand="0" w:noVBand="1"/>
      </w:tblPr>
      <w:tblGrid>
        <w:gridCol w:w="2547"/>
        <w:gridCol w:w="1843"/>
        <w:gridCol w:w="1275"/>
        <w:gridCol w:w="1276"/>
        <w:gridCol w:w="1400"/>
        <w:gridCol w:w="1152"/>
      </w:tblGrid>
      <w:tr w:rsidR="00091B17" w:rsidRPr="00091B17" w14:paraId="0B10F594" w14:textId="77777777" w:rsidTr="00091B17">
        <w:trPr>
          <w:trHeight w:val="57"/>
        </w:trPr>
        <w:tc>
          <w:tcPr>
            <w:tcW w:w="2547" w:type="dxa"/>
            <w:tcBorders>
              <w:top w:val="single" w:sz="4" w:space="0" w:color="auto"/>
              <w:left w:val="single" w:sz="4" w:space="0" w:color="auto"/>
              <w:bottom w:val="single" w:sz="4" w:space="0" w:color="auto"/>
              <w:right w:val="nil"/>
            </w:tcBorders>
            <w:shd w:val="clear" w:color="000000" w:fill="FFFFFF"/>
            <w:noWrap/>
            <w:vAlign w:val="bottom"/>
            <w:hideMark/>
          </w:tcPr>
          <w:p w14:paraId="40BDD801" w14:textId="77777777" w:rsidR="00091B17" w:rsidRPr="00091B17" w:rsidRDefault="00091B17" w:rsidP="00091B17">
            <w:pPr>
              <w:rPr>
                <w:rFonts w:ascii="Times New Roman" w:eastAsia="Times New Roman" w:hAnsi="Times New Roman" w:cs="Times New Roman"/>
                <w:b/>
                <w:bCs/>
                <w:sz w:val="20"/>
                <w:szCs w:val="20"/>
                <w:lang w:eastAsia="fi-FI"/>
              </w:rPr>
            </w:pPr>
            <w:r w:rsidRPr="00091B17">
              <w:rPr>
                <w:rFonts w:ascii="Times New Roman" w:eastAsia="Times New Roman" w:hAnsi="Times New Roman" w:cs="Times New Roman"/>
                <w:b/>
                <w:bCs/>
                <w:sz w:val="20"/>
                <w:szCs w:val="20"/>
                <w:lang w:eastAsia="fi-FI"/>
              </w:rPr>
              <w:t>Käyttötalous yhteensä</w:t>
            </w:r>
          </w:p>
        </w:tc>
        <w:tc>
          <w:tcPr>
            <w:tcW w:w="1843" w:type="dxa"/>
            <w:tcBorders>
              <w:top w:val="single" w:sz="4" w:space="0" w:color="auto"/>
              <w:left w:val="nil"/>
              <w:bottom w:val="single" w:sz="4" w:space="0" w:color="auto"/>
              <w:right w:val="nil"/>
            </w:tcBorders>
            <w:shd w:val="clear" w:color="000000" w:fill="FFFFFF"/>
            <w:noWrap/>
            <w:vAlign w:val="bottom"/>
            <w:hideMark/>
          </w:tcPr>
          <w:p w14:paraId="4E1480AB" w14:textId="77777777" w:rsidR="00091B17" w:rsidRPr="00091B17" w:rsidRDefault="00091B17" w:rsidP="00091B17">
            <w:pPr>
              <w:jc w:val="right"/>
              <w:rPr>
                <w:rFonts w:ascii="Times New Roman" w:eastAsia="Times New Roman" w:hAnsi="Times New Roman" w:cs="Times New Roman"/>
                <w:b/>
                <w:bCs/>
                <w:sz w:val="20"/>
                <w:szCs w:val="20"/>
                <w:lang w:eastAsia="fi-FI"/>
              </w:rPr>
            </w:pPr>
            <w:r w:rsidRPr="00091B17">
              <w:rPr>
                <w:rFonts w:ascii="Times New Roman" w:eastAsia="Times New Roman" w:hAnsi="Times New Roman" w:cs="Times New Roman"/>
                <w:b/>
                <w:bCs/>
                <w:sz w:val="20"/>
                <w:szCs w:val="20"/>
                <w:lang w:eastAsia="fi-FI"/>
              </w:rPr>
              <w:t>TP 2018</w:t>
            </w:r>
          </w:p>
        </w:tc>
        <w:tc>
          <w:tcPr>
            <w:tcW w:w="1275" w:type="dxa"/>
            <w:tcBorders>
              <w:top w:val="single" w:sz="4" w:space="0" w:color="auto"/>
              <w:left w:val="nil"/>
              <w:bottom w:val="single" w:sz="4" w:space="0" w:color="auto"/>
              <w:right w:val="nil"/>
            </w:tcBorders>
            <w:shd w:val="clear" w:color="000000" w:fill="FFFFFF"/>
            <w:vAlign w:val="bottom"/>
            <w:hideMark/>
          </w:tcPr>
          <w:p w14:paraId="039905F4" w14:textId="77777777" w:rsidR="00091B17" w:rsidRPr="00091B17" w:rsidRDefault="00091B17" w:rsidP="00091B17">
            <w:pPr>
              <w:jc w:val="right"/>
              <w:rPr>
                <w:rFonts w:ascii="Times New Roman" w:eastAsia="Times New Roman" w:hAnsi="Times New Roman" w:cs="Times New Roman"/>
                <w:b/>
                <w:bCs/>
                <w:sz w:val="20"/>
                <w:szCs w:val="20"/>
                <w:lang w:eastAsia="fi-FI"/>
              </w:rPr>
            </w:pPr>
            <w:proofErr w:type="spellStart"/>
            <w:r w:rsidRPr="00091B17">
              <w:rPr>
                <w:rFonts w:ascii="Times New Roman" w:eastAsia="Times New Roman" w:hAnsi="Times New Roman" w:cs="Times New Roman"/>
                <w:b/>
                <w:bCs/>
                <w:sz w:val="20"/>
                <w:szCs w:val="20"/>
                <w:lang w:eastAsia="fi-FI"/>
              </w:rPr>
              <w:t>TA+muutos</w:t>
            </w:r>
            <w:proofErr w:type="spellEnd"/>
            <w:r w:rsidRPr="00091B17">
              <w:rPr>
                <w:rFonts w:ascii="Times New Roman" w:eastAsia="Times New Roman" w:hAnsi="Times New Roman" w:cs="Times New Roman"/>
                <w:b/>
                <w:bCs/>
                <w:sz w:val="20"/>
                <w:szCs w:val="20"/>
                <w:lang w:eastAsia="fi-FI"/>
              </w:rPr>
              <w:t xml:space="preserve"> 2019</w:t>
            </w:r>
          </w:p>
        </w:tc>
        <w:tc>
          <w:tcPr>
            <w:tcW w:w="1276" w:type="dxa"/>
            <w:tcBorders>
              <w:top w:val="single" w:sz="4" w:space="0" w:color="auto"/>
              <w:left w:val="nil"/>
              <w:bottom w:val="single" w:sz="4" w:space="0" w:color="auto"/>
              <w:right w:val="nil"/>
            </w:tcBorders>
            <w:shd w:val="clear" w:color="000000" w:fill="FFFFFF"/>
            <w:noWrap/>
            <w:vAlign w:val="bottom"/>
            <w:hideMark/>
          </w:tcPr>
          <w:p w14:paraId="20860F59" w14:textId="77777777" w:rsidR="00091B17" w:rsidRPr="00091B17" w:rsidRDefault="00091B17" w:rsidP="00091B17">
            <w:pPr>
              <w:jc w:val="right"/>
              <w:rPr>
                <w:rFonts w:ascii="Times New Roman" w:eastAsia="Times New Roman" w:hAnsi="Times New Roman" w:cs="Times New Roman"/>
                <w:b/>
                <w:bCs/>
                <w:sz w:val="20"/>
                <w:szCs w:val="20"/>
                <w:lang w:eastAsia="fi-FI"/>
              </w:rPr>
            </w:pPr>
            <w:r w:rsidRPr="00091B17">
              <w:rPr>
                <w:rFonts w:ascii="Times New Roman" w:eastAsia="Times New Roman" w:hAnsi="Times New Roman" w:cs="Times New Roman"/>
                <w:b/>
                <w:bCs/>
                <w:sz w:val="20"/>
                <w:szCs w:val="20"/>
                <w:lang w:eastAsia="fi-FI"/>
              </w:rPr>
              <w:t>TA2020</w:t>
            </w:r>
          </w:p>
        </w:tc>
        <w:tc>
          <w:tcPr>
            <w:tcW w:w="1400" w:type="dxa"/>
            <w:tcBorders>
              <w:top w:val="single" w:sz="4" w:space="0" w:color="auto"/>
              <w:left w:val="nil"/>
              <w:bottom w:val="single" w:sz="4" w:space="0" w:color="auto"/>
              <w:right w:val="nil"/>
            </w:tcBorders>
            <w:shd w:val="clear" w:color="000000" w:fill="FFFFFF"/>
            <w:noWrap/>
            <w:vAlign w:val="bottom"/>
            <w:hideMark/>
          </w:tcPr>
          <w:p w14:paraId="52079B87" w14:textId="77777777" w:rsidR="00091B17" w:rsidRPr="00091B17" w:rsidRDefault="00091B17" w:rsidP="00091B17">
            <w:pPr>
              <w:jc w:val="right"/>
              <w:rPr>
                <w:rFonts w:ascii="Times New Roman" w:eastAsia="Times New Roman" w:hAnsi="Times New Roman" w:cs="Times New Roman"/>
                <w:b/>
                <w:bCs/>
                <w:sz w:val="20"/>
                <w:szCs w:val="20"/>
                <w:lang w:eastAsia="fi-FI"/>
              </w:rPr>
            </w:pPr>
            <w:r w:rsidRPr="00091B17">
              <w:rPr>
                <w:rFonts w:ascii="Times New Roman" w:eastAsia="Times New Roman" w:hAnsi="Times New Roman" w:cs="Times New Roman"/>
                <w:b/>
                <w:bCs/>
                <w:sz w:val="20"/>
                <w:szCs w:val="20"/>
                <w:lang w:eastAsia="fi-FI"/>
              </w:rPr>
              <w:t>SU 2021</w:t>
            </w:r>
          </w:p>
        </w:tc>
        <w:tc>
          <w:tcPr>
            <w:tcW w:w="1152" w:type="dxa"/>
            <w:tcBorders>
              <w:top w:val="single" w:sz="4" w:space="0" w:color="auto"/>
              <w:left w:val="nil"/>
              <w:bottom w:val="single" w:sz="4" w:space="0" w:color="auto"/>
              <w:right w:val="single" w:sz="4" w:space="0" w:color="auto"/>
            </w:tcBorders>
            <w:shd w:val="clear" w:color="000000" w:fill="FFFFFF"/>
            <w:noWrap/>
            <w:vAlign w:val="bottom"/>
            <w:hideMark/>
          </w:tcPr>
          <w:p w14:paraId="08E66DDA" w14:textId="77777777" w:rsidR="00091B17" w:rsidRPr="00091B17" w:rsidRDefault="00091B17" w:rsidP="00091B17">
            <w:pPr>
              <w:jc w:val="right"/>
              <w:rPr>
                <w:rFonts w:ascii="Times New Roman" w:eastAsia="Times New Roman" w:hAnsi="Times New Roman" w:cs="Times New Roman"/>
                <w:b/>
                <w:bCs/>
                <w:sz w:val="20"/>
                <w:szCs w:val="20"/>
                <w:lang w:eastAsia="fi-FI"/>
              </w:rPr>
            </w:pPr>
            <w:r w:rsidRPr="00091B17">
              <w:rPr>
                <w:rFonts w:ascii="Times New Roman" w:eastAsia="Times New Roman" w:hAnsi="Times New Roman" w:cs="Times New Roman"/>
                <w:b/>
                <w:bCs/>
                <w:sz w:val="20"/>
                <w:szCs w:val="20"/>
                <w:lang w:eastAsia="fi-FI"/>
              </w:rPr>
              <w:t>SU 2022</w:t>
            </w:r>
          </w:p>
        </w:tc>
      </w:tr>
      <w:tr w:rsidR="00091B17" w:rsidRPr="00091B17" w14:paraId="2B0BA8AB" w14:textId="77777777" w:rsidTr="00091B17">
        <w:trPr>
          <w:trHeight w:val="57"/>
        </w:trPr>
        <w:tc>
          <w:tcPr>
            <w:tcW w:w="2547" w:type="dxa"/>
            <w:tcBorders>
              <w:top w:val="nil"/>
              <w:left w:val="single" w:sz="4" w:space="0" w:color="auto"/>
              <w:bottom w:val="nil"/>
              <w:right w:val="nil"/>
            </w:tcBorders>
            <w:shd w:val="clear" w:color="000000" w:fill="FFFFFF"/>
            <w:noWrap/>
            <w:vAlign w:val="bottom"/>
            <w:hideMark/>
          </w:tcPr>
          <w:p w14:paraId="24A9D6C8" w14:textId="77777777" w:rsidR="00091B17" w:rsidRPr="00091B17" w:rsidRDefault="00091B17" w:rsidP="00091B17">
            <w:pPr>
              <w:rPr>
                <w:rFonts w:ascii="Times New Roman" w:eastAsia="Times New Roman" w:hAnsi="Times New Roman" w:cs="Times New Roman"/>
                <w:sz w:val="20"/>
                <w:szCs w:val="20"/>
                <w:lang w:eastAsia="fi-FI"/>
              </w:rPr>
            </w:pPr>
            <w:r w:rsidRPr="00091B17">
              <w:rPr>
                <w:rFonts w:ascii="Times New Roman" w:eastAsia="Times New Roman" w:hAnsi="Times New Roman" w:cs="Times New Roman"/>
                <w:sz w:val="20"/>
                <w:szCs w:val="20"/>
                <w:lang w:eastAsia="fi-FI"/>
              </w:rPr>
              <w:t>Toimintatuotot</w:t>
            </w:r>
          </w:p>
        </w:tc>
        <w:tc>
          <w:tcPr>
            <w:tcW w:w="1843" w:type="dxa"/>
            <w:tcBorders>
              <w:top w:val="nil"/>
              <w:left w:val="nil"/>
              <w:bottom w:val="nil"/>
              <w:right w:val="nil"/>
            </w:tcBorders>
            <w:shd w:val="clear" w:color="000000" w:fill="FFFFFF"/>
            <w:noWrap/>
            <w:vAlign w:val="bottom"/>
            <w:hideMark/>
          </w:tcPr>
          <w:p w14:paraId="22A169FC" w14:textId="77777777" w:rsidR="00091B17" w:rsidRPr="00091B17" w:rsidRDefault="00091B17" w:rsidP="00091B17">
            <w:pPr>
              <w:jc w:val="right"/>
              <w:rPr>
                <w:rFonts w:ascii="Times New Roman" w:eastAsia="Times New Roman" w:hAnsi="Times New Roman" w:cs="Times New Roman"/>
                <w:sz w:val="20"/>
                <w:szCs w:val="20"/>
                <w:lang w:eastAsia="fi-FI"/>
              </w:rPr>
            </w:pPr>
            <w:r w:rsidRPr="00091B17">
              <w:rPr>
                <w:rFonts w:ascii="Times New Roman" w:eastAsia="Times New Roman" w:hAnsi="Times New Roman" w:cs="Times New Roman"/>
                <w:sz w:val="20"/>
                <w:szCs w:val="20"/>
                <w:lang w:eastAsia="fi-FI"/>
              </w:rPr>
              <w:t>3 005 541</w:t>
            </w:r>
          </w:p>
        </w:tc>
        <w:tc>
          <w:tcPr>
            <w:tcW w:w="1275" w:type="dxa"/>
            <w:tcBorders>
              <w:top w:val="nil"/>
              <w:left w:val="nil"/>
              <w:bottom w:val="nil"/>
              <w:right w:val="nil"/>
            </w:tcBorders>
            <w:shd w:val="clear" w:color="000000" w:fill="FFFFFF"/>
            <w:noWrap/>
            <w:vAlign w:val="bottom"/>
            <w:hideMark/>
          </w:tcPr>
          <w:p w14:paraId="256BAC49" w14:textId="77777777" w:rsidR="00091B17" w:rsidRPr="00091B17" w:rsidRDefault="00091B17" w:rsidP="00091B17">
            <w:pPr>
              <w:jc w:val="right"/>
              <w:rPr>
                <w:rFonts w:ascii="Times New Roman" w:eastAsia="Times New Roman" w:hAnsi="Times New Roman" w:cs="Times New Roman"/>
                <w:sz w:val="20"/>
                <w:szCs w:val="20"/>
                <w:lang w:eastAsia="fi-FI"/>
              </w:rPr>
            </w:pPr>
            <w:r w:rsidRPr="00091B17">
              <w:rPr>
                <w:rFonts w:ascii="Times New Roman" w:eastAsia="Times New Roman" w:hAnsi="Times New Roman" w:cs="Times New Roman"/>
                <w:sz w:val="20"/>
                <w:szCs w:val="20"/>
                <w:lang w:eastAsia="fi-FI"/>
              </w:rPr>
              <w:t>2 396 000</w:t>
            </w:r>
          </w:p>
        </w:tc>
        <w:tc>
          <w:tcPr>
            <w:tcW w:w="1276" w:type="dxa"/>
            <w:tcBorders>
              <w:top w:val="nil"/>
              <w:left w:val="nil"/>
              <w:bottom w:val="nil"/>
              <w:right w:val="nil"/>
            </w:tcBorders>
            <w:shd w:val="clear" w:color="000000" w:fill="FFFFFF"/>
            <w:noWrap/>
            <w:vAlign w:val="bottom"/>
            <w:hideMark/>
          </w:tcPr>
          <w:p w14:paraId="2EBD27CA" w14:textId="77777777" w:rsidR="00091B17" w:rsidRPr="00091B17" w:rsidRDefault="00091B17" w:rsidP="00091B17">
            <w:pPr>
              <w:jc w:val="right"/>
              <w:rPr>
                <w:rFonts w:ascii="Times New Roman" w:eastAsia="Times New Roman" w:hAnsi="Times New Roman" w:cs="Times New Roman"/>
                <w:sz w:val="20"/>
                <w:szCs w:val="20"/>
                <w:lang w:eastAsia="fi-FI"/>
              </w:rPr>
            </w:pPr>
            <w:r w:rsidRPr="00091B17">
              <w:rPr>
                <w:rFonts w:ascii="Times New Roman" w:eastAsia="Times New Roman" w:hAnsi="Times New Roman" w:cs="Times New Roman"/>
                <w:sz w:val="20"/>
                <w:szCs w:val="20"/>
                <w:lang w:eastAsia="fi-FI"/>
              </w:rPr>
              <w:t>2 258 400</w:t>
            </w:r>
          </w:p>
        </w:tc>
        <w:tc>
          <w:tcPr>
            <w:tcW w:w="1400" w:type="dxa"/>
            <w:tcBorders>
              <w:top w:val="nil"/>
              <w:left w:val="nil"/>
              <w:bottom w:val="nil"/>
              <w:right w:val="nil"/>
            </w:tcBorders>
            <w:shd w:val="clear" w:color="000000" w:fill="FFFFFF"/>
            <w:noWrap/>
            <w:vAlign w:val="bottom"/>
            <w:hideMark/>
          </w:tcPr>
          <w:p w14:paraId="29AC3DDC" w14:textId="77777777" w:rsidR="00091B17" w:rsidRPr="00091B17" w:rsidRDefault="00091B17" w:rsidP="00091B17">
            <w:pPr>
              <w:jc w:val="right"/>
              <w:rPr>
                <w:rFonts w:ascii="Times New Roman" w:eastAsia="Times New Roman" w:hAnsi="Times New Roman" w:cs="Times New Roman"/>
                <w:sz w:val="20"/>
                <w:szCs w:val="20"/>
                <w:lang w:eastAsia="fi-FI"/>
              </w:rPr>
            </w:pPr>
            <w:r w:rsidRPr="00091B17">
              <w:rPr>
                <w:rFonts w:ascii="Times New Roman" w:eastAsia="Times New Roman" w:hAnsi="Times New Roman" w:cs="Times New Roman"/>
                <w:sz w:val="20"/>
                <w:szCs w:val="20"/>
                <w:lang w:eastAsia="fi-FI"/>
              </w:rPr>
              <w:t>2 258 400</w:t>
            </w:r>
          </w:p>
        </w:tc>
        <w:tc>
          <w:tcPr>
            <w:tcW w:w="1152" w:type="dxa"/>
            <w:tcBorders>
              <w:top w:val="nil"/>
              <w:left w:val="nil"/>
              <w:bottom w:val="nil"/>
              <w:right w:val="single" w:sz="4" w:space="0" w:color="auto"/>
            </w:tcBorders>
            <w:shd w:val="clear" w:color="000000" w:fill="FFFFFF"/>
            <w:noWrap/>
            <w:vAlign w:val="bottom"/>
            <w:hideMark/>
          </w:tcPr>
          <w:p w14:paraId="4FCDF3B8" w14:textId="77777777" w:rsidR="00091B17" w:rsidRPr="00091B17" w:rsidRDefault="00091B17" w:rsidP="00091B17">
            <w:pPr>
              <w:jc w:val="right"/>
              <w:rPr>
                <w:rFonts w:ascii="Times New Roman" w:eastAsia="Times New Roman" w:hAnsi="Times New Roman" w:cs="Times New Roman"/>
                <w:sz w:val="20"/>
                <w:szCs w:val="20"/>
                <w:lang w:eastAsia="fi-FI"/>
              </w:rPr>
            </w:pPr>
            <w:r w:rsidRPr="00091B17">
              <w:rPr>
                <w:rFonts w:ascii="Times New Roman" w:eastAsia="Times New Roman" w:hAnsi="Times New Roman" w:cs="Times New Roman"/>
                <w:sz w:val="20"/>
                <w:szCs w:val="20"/>
                <w:lang w:eastAsia="fi-FI"/>
              </w:rPr>
              <w:t>2 258 400</w:t>
            </w:r>
          </w:p>
        </w:tc>
      </w:tr>
      <w:tr w:rsidR="00091B17" w:rsidRPr="00091B17" w14:paraId="53669F01" w14:textId="77777777" w:rsidTr="00091B17">
        <w:trPr>
          <w:trHeight w:val="57"/>
        </w:trPr>
        <w:tc>
          <w:tcPr>
            <w:tcW w:w="2547" w:type="dxa"/>
            <w:tcBorders>
              <w:top w:val="nil"/>
              <w:left w:val="single" w:sz="4" w:space="0" w:color="auto"/>
              <w:bottom w:val="nil"/>
              <w:right w:val="nil"/>
            </w:tcBorders>
            <w:shd w:val="clear" w:color="000000" w:fill="FFFFFF"/>
            <w:noWrap/>
            <w:vAlign w:val="bottom"/>
            <w:hideMark/>
          </w:tcPr>
          <w:p w14:paraId="79528541" w14:textId="77777777" w:rsidR="00091B17" w:rsidRPr="00091B17" w:rsidRDefault="00091B17" w:rsidP="00091B17">
            <w:pPr>
              <w:rPr>
                <w:rFonts w:ascii="Times New Roman" w:eastAsia="Times New Roman" w:hAnsi="Times New Roman" w:cs="Times New Roman"/>
                <w:sz w:val="20"/>
                <w:szCs w:val="20"/>
                <w:lang w:eastAsia="fi-FI"/>
              </w:rPr>
            </w:pPr>
            <w:r w:rsidRPr="00091B17">
              <w:rPr>
                <w:rFonts w:ascii="Times New Roman" w:eastAsia="Times New Roman" w:hAnsi="Times New Roman" w:cs="Times New Roman"/>
                <w:sz w:val="20"/>
                <w:szCs w:val="20"/>
                <w:lang w:eastAsia="fi-FI"/>
              </w:rPr>
              <w:t>Toimintakulut</w:t>
            </w:r>
          </w:p>
        </w:tc>
        <w:tc>
          <w:tcPr>
            <w:tcW w:w="1843" w:type="dxa"/>
            <w:tcBorders>
              <w:top w:val="nil"/>
              <w:left w:val="nil"/>
              <w:bottom w:val="nil"/>
              <w:right w:val="nil"/>
            </w:tcBorders>
            <w:shd w:val="clear" w:color="000000" w:fill="FFFFFF"/>
            <w:noWrap/>
            <w:vAlign w:val="bottom"/>
            <w:hideMark/>
          </w:tcPr>
          <w:p w14:paraId="6DCF0659" w14:textId="77777777" w:rsidR="00091B17" w:rsidRPr="00091B17" w:rsidRDefault="00091B17" w:rsidP="00091B17">
            <w:pPr>
              <w:jc w:val="right"/>
              <w:rPr>
                <w:rFonts w:ascii="Times New Roman" w:eastAsia="Times New Roman" w:hAnsi="Times New Roman" w:cs="Times New Roman"/>
                <w:sz w:val="20"/>
                <w:szCs w:val="20"/>
                <w:lang w:eastAsia="fi-FI"/>
              </w:rPr>
            </w:pPr>
            <w:r w:rsidRPr="00091B17">
              <w:rPr>
                <w:rFonts w:ascii="Times New Roman" w:eastAsia="Times New Roman" w:hAnsi="Times New Roman" w:cs="Times New Roman"/>
                <w:sz w:val="20"/>
                <w:szCs w:val="20"/>
                <w:lang w:eastAsia="fi-FI"/>
              </w:rPr>
              <w:t>-12 448 414</w:t>
            </w:r>
          </w:p>
        </w:tc>
        <w:tc>
          <w:tcPr>
            <w:tcW w:w="1275" w:type="dxa"/>
            <w:tcBorders>
              <w:top w:val="nil"/>
              <w:left w:val="nil"/>
              <w:bottom w:val="nil"/>
              <w:right w:val="nil"/>
            </w:tcBorders>
            <w:shd w:val="clear" w:color="000000" w:fill="FFFFFF"/>
            <w:noWrap/>
            <w:vAlign w:val="bottom"/>
            <w:hideMark/>
          </w:tcPr>
          <w:p w14:paraId="3A33685D" w14:textId="77777777" w:rsidR="00091B17" w:rsidRPr="00091B17" w:rsidRDefault="00091B17" w:rsidP="00091B17">
            <w:pPr>
              <w:jc w:val="right"/>
              <w:rPr>
                <w:rFonts w:ascii="Times New Roman" w:eastAsia="Times New Roman" w:hAnsi="Times New Roman" w:cs="Times New Roman"/>
                <w:sz w:val="20"/>
                <w:szCs w:val="20"/>
                <w:lang w:eastAsia="fi-FI"/>
              </w:rPr>
            </w:pPr>
            <w:r w:rsidRPr="00091B17">
              <w:rPr>
                <w:rFonts w:ascii="Times New Roman" w:eastAsia="Times New Roman" w:hAnsi="Times New Roman" w:cs="Times New Roman"/>
                <w:sz w:val="20"/>
                <w:szCs w:val="20"/>
                <w:lang w:eastAsia="fi-FI"/>
              </w:rPr>
              <w:t>-12 464 000</w:t>
            </w:r>
          </w:p>
        </w:tc>
        <w:tc>
          <w:tcPr>
            <w:tcW w:w="1276" w:type="dxa"/>
            <w:tcBorders>
              <w:top w:val="nil"/>
              <w:left w:val="nil"/>
              <w:bottom w:val="nil"/>
              <w:right w:val="nil"/>
            </w:tcBorders>
            <w:shd w:val="clear" w:color="000000" w:fill="FFFFFF"/>
            <w:noWrap/>
            <w:vAlign w:val="bottom"/>
            <w:hideMark/>
          </w:tcPr>
          <w:p w14:paraId="61377E24" w14:textId="77777777" w:rsidR="00091B17" w:rsidRPr="00091B17" w:rsidRDefault="00091B17" w:rsidP="00091B17">
            <w:pPr>
              <w:jc w:val="right"/>
              <w:rPr>
                <w:rFonts w:ascii="Times New Roman" w:eastAsia="Times New Roman" w:hAnsi="Times New Roman" w:cs="Times New Roman"/>
                <w:sz w:val="20"/>
                <w:szCs w:val="20"/>
                <w:lang w:eastAsia="fi-FI"/>
              </w:rPr>
            </w:pPr>
            <w:r w:rsidRPr="00091B17">
              <w:rPr>
                <w:rFonts w:ascii="Times New Roman" w:eastAsia="Times New Roman" w:hAnsi="Times New Roman" w:cs="Times New Roman"/>
                <w:sz w:val="20"/>
                <w:szCs w:val="20"/>
                <w:lang w:eastAsia="fi-FI"/>
              </w:rPr>
              <w:t>-12 741 200</w:t>
            </w:r>
          </w:p>
        </w:tc>
        <w:tc>
          <w:tcPr>
            <w:tcW w:w="1400" w:type="dxa"/>
            <w:tcBorders>
              <w:top w:val="nil"/>
              <w:left w:val="nil"/>
              <w:bottom w:val="nil"/>
              <w:right w:val="nil"/>
            </w:tcBorders>
            <w:shd w:val="clear" w:color="000000" w:fill="FFFFFF"/>
            <w:noWrap/>
            <w:vAlign w:val="bottom"/>
            <w:hideMark/>
          </w:tcPr>
          <w:p w14:paraId="28EF1A6C" w14:textId="77777777" w:rsidR="00091B17" w:rsidRPr="00091B17" w:rsidRDefault="00091B17" w:rsidP="00091B17">
            <w:pPr>
              <w:jc w:val="right"/>
              <w:rPr>
                <w:rFonts w:ascii="Times New Roman" w:eastAsia="Times New Roman" w:hAnsi="Times New Roman" w:cs="Times New Roman"/>
                <w:sz w:val="20"/>
                <w:szCs w:val="20"/>
                <w:lang w:eastAsia="fi-FI"/>
              </w:rPr>
            </w:pPr>
            <w:r w:rsidRPr="00091B17">
              <w:rPr>
                <w:rFonts w:ascii="Times New Roman" w:eastAsia="Times New Roman" w:hAnsi="Times New Roman" w:cs="Times New Roman"/>
                <w:sz w:val="20"/>
                <w:szCs w:val="20"/>
                <w:lang w:eastAsia="fi-FI"/>
              </w:rPr>
              <w:t>-12 755 800</w:t>
            </w:r>
          </w:p>
        </w:tc>
        <w:tc>
          <w:tcPr>
            <w:tcW w:w="1152" w:type="dxa"/>
            <w:tcBorders>
              <w:top w:val="nil"/>
              <w:left w:val="nil"/>
              <w:bottom w:val="nil"/>
              <w:right w:val="single" w:sz="4" w:space="0" w:color="auto"/>
            </w:tcBorders>
            <w:shd w:val="clear" w:color="000000" w:fill="FFFFFF"/>
            <w:noWrap/>
            <w:vAlign w:val="bottom"/>
            <w:hideMark/>
          </w:tcPr>
          <w:p w14:paraId="77D577EC" w14:textId="77777777" w:rsidR="00091B17" w:rsidRPr="00091B17" w:rsidRDefault="00091B17" w:rsidP="00091B17">
            <w:pPr>
              <w:jc w:val="right"/>
              <w:rPr>
                <w:rFonts w:ascii="Times New Roman" w:eastAsia="Times New Roman" w:hAnsi="Times New Roman" w:cs="Times New Roman"/>
                <w:sz w:val="20"/>
                <w:szCs w:val="20"/>
                <w:lang w:eastAsia="fi-FI"/>
              </w:rPr>
            </w:pPr>
            <w:r w:rsidRPr="00091B17">
              <w:rPr>
                <w:rFonts w:ascii="Times New Roman" w:eastAsia="Times New Roman" w:hAnsi="Times New Roman" w:cs="Times New Roman"/>
                <w:sz w:val="20"/>
                <w:szCs w:val="20"/>
                <w:lang w:eastAsia="fi-FI"/>
              </w:rPr>
              <w:t>-12 753 500</w:t>
            </w:r>
          </w:p>
        </w:tc>
      </w:tr>
      <w:tr w:rsidR="00091B17" w:rsidRPr="00091B17" w14:paraId="02827FDE" w14:textId="77777777" w:rsidTr="00091B17">
        <w:trPr>
          <w:trHeight w:val="57"/>
        </w:trPr>
        <w:tc>
          <w:tcPr>
            <w:tcW w:w="2547" w:type="dxa"/>
            <w:tcBorders>
              <w:top w:val="nil"/>
              <w:left w:val="single" w:sz="4" w:space="0" w:color="auto"/>
              <w:bottom w:val="nil"/>
              <w:right w:val="nil"/>
            </w:tcBorders>
            <w:shd w:val="clear" w:color="000000" w:fill="FFFFFF"/>
            <w:noWrap/>
            <w:vAlign w:val="bottom"/>
            <w:hideMark/>
          </w:tcPr>
          <w:p w14:paraId="22EED663" w14:textId="77777777" w:rsidR="00091B17" w:rsidRPr="00091B17" w:rsidRDefault="00091B17" w:rsidP="00091B17">
            <w:pPr>
              <w:rPr>
                <w:rFonts w:ascii="Times New Roman" w:eastAsia="Times New Roman" w:hAnsi="Times New Roman" w:cs="Times New Roman"/>
                <w:b/>
                <w:bCs/>
                <w:sz w:val="20"/>
                <w:szCs w:val="20"/>
                <w:lang w:eastAsia="fi-FI"/>
              </w:rPr>
            </w:pPr>
            <w:r w:rsidRPr="00091B17">
              <w:rPr>
                <w:rFonts w:ascii="Times New Roman" w:eastAsia="Times New Roman" w:hAnsi="Times New Roman" w:cs="Times New Roman"/>
                <w:b/>
                <w:bCs/>
                <w:sz w:val="20"/>
                <w:szCs w:val="20"/>
                <w:lang w:eastAsia="fi-FI"/>
              </w:rPr>
              <w:t>Netto</w:t>
            </w:r>
          </w:p>
        </w:tc>
        <w:tc>
          <w:tcPr>
            <w:tcW w:w="1843" w:type="dxa"/>
            <w:tcBorders>
              <w:top w:val="nil"/>
              <w:left w:val="nil"/>
              <w:bottom w:val="nil"/>
              <w:right w:val="nil"/>
            </w:tcBorders>
            <w:shd w:val="clear" w:color="000000" w:fill="FFFFFF"/>
            <w:noWrap/>
            <w:vAlign w:val="bottom"/>
            <w:hideMark/>
          </w:tcPr>
          <w:p w14:paraId="3FA35275" w14:textId="77777777" w:rsidR="00091B17" w:rsidRPr="00091B17" w:rsidRDefault="00091B17" w:rsidP="00091B17">
            <w:pPr>
              <w:jc w:val="right"/>
              <w:rPr>
                <w:rFonts w:ascii="Times New Roman" w:eastAsia="Times New Roman" w:hAnsi="Times New Roman" w:cs="Times New Roman"/>
                <w:b/>
                <w:bCs/>
                <w:sz w:val="20"/>
                <w:szCs w:val="20"/>
                <w:lang w:eastAsia="fi-FI"/>
              </w:rPr>
            </w:pPr>
            <w:r w:rsidRPr="00091B17">
              <w:rPr>
                <w:rFonts w:ascii="Times New Roman" w:eastAsia="Times New Roman" w:hAnsi="Times New Roman" w:cs="Times New Roman"/>
                <w:b/>
                <w:bCs/>
                <w:sz w:val="20"/>
                <w:szCs w:val="20"/>
                <w:lang w:eastAsia="fi-FI"/>
              </w:rPr>
              <w:t>-9 442 873</w:t>
            </w:r>
          </w:p>
        </w:tc>
        <w:tc>
          <w:tcPr>
            <w:tcW w:w="1275" w:type="dxa"/>
            <w:tcBorders>
              <w:top w:val="nil"/>
              <w:left w:val="nil"/>
              <w:bottom w:val="nil"/>
              <w:right w:val="nil"/>
            </w:tcBorders>
            <w:shd w:val="clear" w:color="000000" w:fill="FFFFFF"/>
            <w:noWrap/>
            <w:vAlign w:val="bottom"/>
            <w:hideMark/>
          </w:tcPr>
          <w:p w14:paraId="779F18B5" w14:textId="77777777" w:rsidR="00091B17" w:rsidRPr="00091B17" w:rsidRDefault="00091B17" w:rsidP="00091B17">
            <w:pPr>
              <w:jc w:val="right"/>
              <w:rPr>
                <w:rFonts w:ascii="Times New Roman" w:eastAsia="Times New Roman" w:hAnsi="Times New Roman" w:cs="Times New Roman"/>
                <w:b/>
                <w:bCs/>
                <w:sz w:val="20"/>
                <w:szCs w:val="20"/>
                <w:lang w:eastAsia="fi-FI"/>
              </w:rPr>
            </w:pPr>
            <w:r w:rsidRPr="00091B17">
              <w:rPr>
                <w:rFonts w:ascii="Times New Roman" w:eastAsia="Times New Roman" w:hAnsi="Times New Roman" w:cs="Times New Roman"/>
                <w:b/>
                <w:bCs/>
                <w:sz w:val="20"/>
                <w:szCs w:val="20"/>
                <w:lang w:eastAsia="fi-FI"/>
              </w:rPr>
              <w:t>-10 068 000</w:t>
            </w:r>
          </w:p>
        </w:tc>
        <w:tc>
          <w:tcPr>
            <w:tcW w:w="1276" w:type="dxa"/>
            <w:tcBorders>
              <w:top w:val="nil"/>
              <w:left w:val="nil"/>
              <w:bottom w:val="nil"/>
              <w:right w:val="nil"/>
            </w:tcBorders>
            <w:shd w:val="clear" w:color="000000" w:fill="FFFFFF"/>
            <w:noWrap/>
            <w:vAlign w:val="bottom"/>
            <w:hideMark/>
          </w:tcPr>
          <w:p w14:paraId="2D83DF87" w14:textId="77777777" w:rsidR="00091B17" w:rsidRPr="00091B17" w:rsidRDefault="00091B17" w:rsidP="00091B17">
            <w:pPr>
              <w:jc w:val="right"/>
              <w:rPr>
                <w:rFonts w:ascii="Times New Roman" w:eastAsia="Times New Roman" w:hAnsi="Times New Roman" w:cs="Times New Roman"/>
                <w:b/>
                <w:bCs/>
                <w:sz w:val="20"/>
                <w:szCs w:val="20"/>
                <w:lang w:eastAsia="fi-FI"/>
              </w:rPr>
            </w:pPr>
            <w:r w:rsidRPr="00091B17">
              <w:rPr>
                <w:rFonts w:ascii="Times New Roman" w:eastAsia="Times New Roman" w:hAnsi="Times New Roman" w:cs="Times New Roman"/>
                <w:b/>
                <w:bCs/>
                <w:sz w:val="20"/>
                <w:szCs w:val="20"/>
                <w:lang w:eastAsia="fi-FI"/>
              </w:rPr>
              <w:t>-10 482 800</w:t>
            </w:r>
          </w:p>
        </w:tc>
        <w:tc>
          <w:tcPr>
            <w:tcW w:w="1400" w:type="dxa"/>
            <w:tcBorders>
              <w:top w:val="nil"/>
              <w:left w:val="nil"/>
              <w:bottom w:val="nil"/>
              <w:right w:val="nil"/>
            </w:tcBorders>
            <w:shd w:val="clear" w:color="000000" w:fill="FFFFFF"/>
            <w:noWrap/>
            <w:vAlign w:val="bottom"/>
            <w:hideMark/>
          </w:tcPr>
          <w:p w14:paraId="3722F69D" w14:textId="77777777" w:rsidR="00091B17" w:rsidRPr="00091B17" w:rsidRDefault="00091B17" w:rsidP="00091B17">
            <w:pPr>
              <w:jc w:val="right"/>
              <w:rPr>
                <w:rFonts w:ascii="Times New Roman" w:eastAsia="Times New Roman" w:hAnsi="Times New Roman" w:cs="Times New Roman"/>
                <w:b/>
                <w:bCs/>
                <w:sz w:val="20"/>
                <w:szCs w:val="20"/>
                <w:lang w:eastAsia="fi-FI"/>
              </w:rPr>
            </w:pPr>
            <w:r w:rsidRPr="00091B17">
              <w:rPr>
                <w:rFonts w:ascii="Times New Roman" w:eastAsia="Times New Roman" w:hAnsi="Times New Roman" w:cs="Times New Roman"/>
                <w:b/>
                <w:bCs/>
                <w:sz w:val="20"/>
                <w:szCs w:val="20"/>
                <w:lang w:eastAsia="fi-FI"/>
              </w:rPr>
              <w:t>-10 497 400</w:t>
            </w:r>
          </w:p>
        </w:tc>
        <w:tc>
          <w:tcPr>
            <w:tcW w:w="1152" w:type="dxa"/>
            <w:tcBorders>
              <w:top w:val="nil"/>
              <w:left w:val="nil"/>
              <w:bottom w:val="nil"/>
              <w:right w:val="single" w:sz="4" w:space="0" w:color="auto"/>
            </w:tcBorders>
            <w:shd w:val="clear" w:color="000000" w:fill="FFFFFF"/>
            <w:noWrap/>
            <w:vAlign w:val="bottom"/>
            <w:hideMark/>
          </w:tcPr>
          <w:p w14:paraId="535BC431" w14:textId="77777777" w:rsidR="00091B17" w:rsidRPr="00091B17" w:rsidRDefault="00091B17" w:rsidP="00091B17">
            <w:pPr>
              <w:jc w:val="right"/>
              <w:rPr>
                <w:rFonts w:ascii="Times New Roman" w:eastAsia="Times New Roman" w:hAnsi="Times New Roman" w:cs="Times New Roman"/>
                <w:b/>
                <w:bCs/>
                <w:sz w:val="20"/>
                <w:szCs w:val="20"/>
                <w:lang w:eastAsia="fi-FI"/>
              </w:rPr>
            </w:pPr>
            <w:r w:rsidRPr="00091B17">
              <w:rPr>
                <w:rFonts w:ascii="Times New Roman" w:eastAsia="Times New Roman" w:hAnsi="Times New Roman" w:cs="Times New Roman"/>
                <w:b/>
                <w:bCs/>
                <w:sz w:val="20"/>
                <w:szCs w:val="20"/>
                <w:lang w:eastAsia="fi-FI"/>
              </w:rPr>
              <w:t>-10 495 100</w:t>
            </w:r>
          </w:p>
        </w:tc>
      </w:tr>
      <w:tr w:rsidR="00091B17" w:rsidRPr="00091B17" w14:paraId="7450D139" w14:textId="77777777" w:rsidTr="00091B17">
        <w:trPr>
          <w:trHeight w:val="57"/>
        </w:trPr>
        <w:tc>
          <w:tcPr>
            <w:tcW w:w="2547" w:type="dxa"/>
            <w:tcBorders>
              <w:top w:val="nil"/>
              <w:left w:val="single" w:sz="4" w:space="0" w:color="auto"/>
              <w:bottom w:val="nil"/>
              <w:right w:val="nil"/>
            </w:tcBorders>
            <w:shd w:val="clear" w:color="000000" w:fill="FFFFFF"/>
            <w:noWrap/>
            <w:vAlign w:val="bottom"/>
            <w:hideMark/>
          </w:tcPr>
          <w:p w14:paraId="637028FC" w14:textId="77777777" w:rsidR="00091B17" w:rsidRPr="00091B17" w:rsidRDefault="00091B17" w:rsidP="00091B17">
            <w:pPr>
              <w:rPr>
                <w:rFonts w:ascii="Times New Roman" w:eastAsia="Times New Roman" w:hAnsi="Times New Roman" w:cs="Times New Roman"/>
                <w:sz w:val="20"/>
                <w:szCs w:val="20"/>
                <w:lang w:eastAsia="fi-FI"/>
              </w:rPr>
            </w:pPr>
            <w:r w:rsidRPr="00091B17">
              <w:rPr>
                <w:rFonts w:ascii="Times New Roman" w:eastAsia="Times New Roman" w:hAnsi="Times New Roman" w:cs="Times New Roman"/>
                <w:sz w:val="20"/>
                <w:szCs w:val="20"/>
                <w:lang w:eastAsia="fi-FI"/>
              </w:rPr>
              <w:t>Poistot</w:t>
            </w:r>
          </w:p>
        </w:tc>
        <w:tc>
          <w:tcPr>
            <w:tcW w:w="1843" w:type="dxa"/>
            <w:tcBorders>
              <w:top w:val="nil"/>
              <w:left w:val="nil"/>
              <w:bottom w:val="nil"/>
              <w:right w:val="nil"/>
            </w:tcBorders>
            <w:shd w:val="clear" w:color="000000" w:fill="FFFFFF"/>
            <w:noWrap/>
            <w:vAlign w:val="bottom"/>
            <w:hideMark/>
          </w:tcPr>
          <w:p w14:paraId="60E1345F" w14:textId="77777777" w:rsidR="00091B17" w:rsidRPr="00091B17" w:rsidRDefault="00091B17" w:rsidP="00091B17">
            <w:pPr>
              <w:jc w:val="right"/>
              <w:rPr>
                <w:rFonts w:ascii="Times New Roman" w:eastAsia="Times New Roman" w:hAnsi="Times New Roman" w:cs="Times New Roman"/>
                <w:sz w:val="20"/>
                <w:szCs w:val="20"/>
                <w:lang w:eastAsia="fi-FI"/>
              </w:rPr>
            </w:pPr>
            <w:r w:rsidRPr="00091B17">
              <w:rPr>
                <w:rFonts w:ascii="Times New Roman" w:eastAsia="Times New Roman" w:hAnsi="Times New Roman" w:cs="Times New Roman"/>
                <w:sz w:val="20"/>
                <w:szCs w:val="20"/>
                <w:lang w:eastAsia="fi-FI"/>
              </w:rPr>
              <w:t>-463 423</w:t>
            </w:r>
          </w:p>
        </w:tc>
        <w:tc>
          <w:tcPr>
            <w:tcW w:w="1275" w:type="dxa"/>
            <w:tcBorders>
              <w:top w:val="nil"/>
              <w:left w:val="nil"/>
              <w:bottom w:val="nil"/>
              <w:right w:val="nil"/>
            </w:tcBorders>
            <w:shd w:val="clear" w:color="000000" w:fill="FFFFFF"/>
            <w:noWrap/>
            <w:vAlign w:val="bottom"/>
            <w:hideMark/>
          </w:tcPr>
          <w:p w14:paraId="3AA315C6" w14:textId="77777777" w:rsidR="00091B17" w:rsidRPr="00091B17" w:rsidRDefault="00091B17" w:rsidP="00091B17">
            <w:pPr>
              <w:jc w:val="right"/>
              <w:rPr>
                <w:rFonts w:ascii="Times New Roman" w:eastAsia="Times New Roman" w:hAnsi="Times New Roman" w:cs="Times New Roman"/>
                <w:sz w:val="20"/>
                <w:szCs w:val="20"/>
                <w:lang w:eastAsia="fi-FI"/>
              </w:rPr>
            </w:pPr>
            <w:r w:rsidRPr="00091B17">
              <w:rPr>
                <w:rFonts w:ascii="Times New Roman" w:eastAsia="Times New Roman" w:hAnsi="Times New Roman" w:cs="Times New Roman"/>
                <w:sz w:val="20"/>
                <w:szCs w:val="20"/>
                <w:lang w:eastAsia="fi-FI"/>
              </w:rPr>
              <w:t>-479 000</w:t>
            </w:r>
          </w:p>
        </w:tc>
        <w:tc>
          <w:tcPr>
            <w:tcW w:w="1276" w:type="dxa"/>
            <w:tcBorders>
              <w:top w:val="nil"/>
              <w:left w:val="nil"/>
              <w:bottom w:val="nil"/>
              <w:right w:val="nil"/>
            </w:tcBorders>
            <w:shd w:val="clear" w:color="000000" w:fill="FFFFFF"/>
            <w:noWrap/>
            <w:vAlign w:val="bottom"/>
            <w:hideMark/>
          </w:tcPr>
          <w:p w14:paraId="1D873109" w14:textId="77777777" w:rsidR="00091B17" w:rsidRPr="00091B17" w:rsidRDefault="00091B17" w:rsidP="00091B17">
            <w:pPr>
              <w:jc w:val="right"/>
              <w:rPr>
                <w:rFonts w:ascii="Times New Roman" w:eastAsia="Times New Roman" w:hAnsi="Times New Roman" w:cs="Times New Roman"/>
                <w:sz w:val="20"/>
                <w:szCs w:val="20"/>
                <w:lang w:eastAsia="fi-FI"/>
              </w:rPr>
            </w:pPr>
            <w:r w:rsidRPr="00091B17">
              <w:rPr>
                <w:rFonts w:ascii="Times New Roman" w:eastAsia="Times New Roman" w:hAnsi="Times New Roman" w:cs="Times New Roman"/>
                <w:sz w:val="20"/>
                <w:szCs w:val="20"/>
                <w:lang w:eastAsia="fi-FI"/>
              </w:rPr>
              <w:t>-540 100</w:t>
            </w:r>
          </w:p>
        </w:tc>
        <w:tc>
          <w:tcPr>
            <w:tcW w:w="1400" w:type="dxa"/>
            <w:tcBorders>
              <w:top w:val="nil"/>
              <w:left w:val="nil"/>
              <w:bottom w:val="nil"/>
              <w:right w:val="nil"/>
            </w:tcBorders>
            <w:shd w:val="clear" w:color="000000" w:fill="FFFFFF"/>
            <w:noWrap/>
            <w:vAlign w:val="bottom"/>
            <w:hideMark/>
          </w:tcPr>
          <w:p w14:paraId="6670F385" w14:textId="77777777" w:rsidR="00091B17" w:rsidRPr="00091B17" w:rsidRDefault="00091B17" w:rsidP="00091B17">
            <w:pPr>
              <w:jc w:val="right"/>
              <w:rPr>
                <w:rFonts w:ascii="Times New Roman" w:eastAsia="Times New Roman" w:hAnsi="Times New Roman" w:cs="Times New Roman"/>
                <w:sz w:val="20"/>
                <w:szCs w:val="20"/>
                <w:lang w:eastAsia="fi-FI"/>
              </w:rPr>
            </w:pPr>
            <w:r w:rsidRPr="00091B17">
              <w:rPr>
                <w:rFonts w:ascii="Times New Roman" w:eastAsia="Times New Roman" w:hAnsi="Times New Roman" w:cs="Times New Roman"/>
                <w:sz w:val="20"/>
                <w:szCs w:val="20"/>
                <w:lang w:eastAsia="fi-FI"/>
              </w:rPr>
              <w:t>-550 700</w:t>
            </w:r>
          </w:p>
        </w:tc>
        <w:tc>
          <w:tcPr>
            <w:tcW w:w="1152" w:type="dxa"/>
            <w:tcBorders>
              <w:top w:val="nil"/>
              <w:left w:val="nil"/>
              <w:bottom w:val="nil"/>
              <w:right w:val="single" w:sz="4" w:space="0" w:color="auto"/>
            </w:tcBorders>
            <w:shd w:val="clear" w:color="000000" w:fill="FFFFFF"/>
            <w:noWrap/>
            <w:vAlign w:val="bottom"/>
            <w:hideMark/>
          </w:tcPr>
          <w:p w14:paraId="163B1993" w14:textId="77777777" w:rsidR="00091B17" w:rsidRPr="00091B17" w:rsidRDefault="00091B17" w:rsidP="00091B17">
            <w:pPr>
              <w:jc w:val="right"/>
              <w:rPr>
                <w:rFonts w:ascii="Times New Roman" w:eastAsia="Times New Roman" w:hAnsi="Times New Roman" w:cs="Times New Roman"/>
                <w:sz w:val="20"/>
                <w:szCs w:val="20"/>
                <w:lang w:eastAsia="fi-FI"/>
              </w:rPr>
            </w:pPr>
            <w:r w:rsidRPr="00091B17">
              <w:rPr>
                <w:rFonts w:ascii="Times New Roman" w:eastAsia="Times New Roman" w:hAnsi="Times New Roman" w:cs="Times New Roman"/>
                <w:sz w:val="20"/>
                <w:szCs w:val="20"/>
                <w:lang w:eastAsia="fi-FI"/>
              </w:rPr>
              <w:t>-512 300</w:t>
            </w:r>
          </w:p>
        </w:tc>
      </w:tr>
      <w:tr w:rsidR="00091B17" w:rsidRPr="00091B17" w14:paraId="1551D27B" w14:textId="77777777" w:rsidTr="00091B17">
        <w:trPr>
          <w:trHeight w:val="57"/>
        </w:trPr>
        <w:tc>
          <w:tcPr>
            <w:tcW w:w="2547" w:type="dxa"/>
            <w:tcBorders>
              <w:top w:val="nil"/>
              <w:left w:val="single" w:sz="4" w:space="0" w:color="auto"/>
              <w:bottom w:val="single" w:sz="4" w:space="0" w:color="auto"/>
              <w:right w:val="nil"/>
            </w:tcBorders>
            <w:shd w:val="clear" w:color="000000" w:fill="FFFFFF"/>
            <w:noWrap/>
            <w:vAlign w:val="bottom"/>
            <w:hideMark/>
          </w:tcPr>
          <w:p w14:paraId="5B777A15" w14:textId="77777777" w:rsidR="00091B17" w:rsidRPr="00091B17" w:rsidRDefault="00091B17" w:rsidP="00091B17">
            <w:pPr>
              <w:rPr>
                <w:rFonts w:ascii="Times New Roman" w:eastAsia="Times New Roman" w:hAnsi="Times New Roman" w:cs="Times New Roman"/>
                <w:sz w:val="20"/>
                <w:szCs w:val="20"/>
                <w:lang w:eastAsia="fi-FI"/>
              </w:rPr>
            </w:pPr>
            <w:r w:rsidRPr="00091B17">
              <w:rPr>
                <w:rFonts w:ascii="Times New Roman" w:eastAsia="Times New Roman" w:hAnsi="Times New Roman" w:cs="Times New Roman"/>
                <w:sz w:val="20"/>
                <w:szCs w:val="20"/>
                <w:lang w:eastAsia="fi-FI"/>
              </w:rPr>
              <w:t>€/asukas TA2020/1570</w:t>
            </w:r>
          </w:p>
        </w:tc>
        <w:tc>
          <w:tcPr>
            <w:tcW w:w="1843" w:type="dxa"/>
            <w:tcBorders>
              <w:top w:val="nil"/>
              <w:left w:val="nil"/>
              <w:bottom w:val="single" w:sz="4" w:space="0" w:color="auto"/>
              <w:right w:val="nil"/>
            </w:tcBorders>
            <w:shd w:val="clear" w:color="000000" w:fill="FFFFFF"/>
            <w:noWrap/>
            <w:vAlign w:val="bottom"/>
            <w:hideMark/>
          </w:tcPr>
          <w:p w14:paraId="11935392" w14:textId="77777777" w:rsidR="00091B17" w:rsidRPr="00091B17" w:rsidRDefault="00091B17" w:rsidP="00091B17">
            <w:pPr>
              <w:rPr>
                <w:rFonts w:ascii="Times New Roman" w:eastAsia="Times New Roman" w:hAnsi="Times New Roman" w:cs="Times New Roman"/>
                <w:color w:val="000000"/>
                <w:sz w:val="20"/>
                <w:szCs w:val="20"/>
                <w:lang w:eastAsia="fi-FI"/>
              </w:rPr>
            </w:pPr>
            <w:r w:rsidRPr="00091B17">
              <w:rPr>
                <w:rFonts w:ascii="Times New Roman" w:eastAsia="Times New Roman" w:hAnsi="Times New Roman" w:cs="Times New Roman"/>
                <w:color w:val="000000"/>
                <w:sz w:val="20"/>
                <w:szCs w:val="20"/>
                <w:lang w:eastAsia="fi-FI"/>
              </w:rPr>
              <w:t> </w:t>
            </w:r>
          </w:p>
        </w:tc>
        <w:tc>
          <w:tcPr>
            <w:tcW w:w="1275" w:type="dxa"/>
            <w:tcBorders>
              <w:top w:val="nil"/>
              <w:left w:val="nil"/>
              <w:bottom w:val="single" w:sz="4" w:space="0" w:color="auto"/>
              <w:right w:val="nil"/>
            </w:tcBorders>
            <w:shd w:val="clear" w:color="000000" w:fill="FFFFFF"/>
            <w:noWrap/>
            <w:vAlign w:val="bottom"/>
            <w:hideMark/>
          </w:tcPr>
          <w:p w14:paraId="5BF9B6A5" w14:textId="77777777" w:rsidR="00091B17" w:rsidRPr="00091B17" w:rsidRDefault="00091B17" w:rsidP="00091B17">
            <w:pPr>
              <w:rPr>
                <w:rFonts w:ascii="Times New Roman" w:eastAsia="Times New Roman" w:hAnsi="Times New Roman" w:cs="Times New Roman"/>
                <w:color w:val="000000"/>
                <w:sz w:val="20"/>
                <w:szCs w:val="20"/>
                <w:lang w:eastAsia="fi-FI"/>
              </w:rPr>
            </w:pPr>
            <w:r w:rsidRPr="00091B17">
              <w:rPr>
                <w:rFonts w:ascii="Times New Roman" w:eastAsia="Times New Roman" w:hAnsi="Times New Roman" w:cs="Times New Roman"/>
                <w:color w:val="000000"/>
                <w:sz w:val="20"/>
                <w:szCs w:val="20"/>
                <w:lang w:eastAsia="fi-FI"/>
              </w:rPr>
              <w:t> </w:t>
            </w:r>
          </w:p>
        </w:tc>
        <w:tc>
          <w:tcPr>
            <w:tcW w:w="1276" w:type="dxa"/>
            <w:tcBorders>
              <w:top w:val="nil"/>
              <w:left w:val="nil"/>
              <w:bottom w:val="single" w:sz="4" w:space="0" w:color="auto"/>
              <w:right w:val="nil"/>
            </w:tcBorders>
            <w:shd w:val="clear" w:color="000000" w:fill="FFFFFF"/>
            <w:noWrap/>
            <w:vAlign w:val="bottom"/>
            <w:hideMark/>
          </w:tcPr>
          <w:p w14:paraId="15E0B109" w14:textId="77777777" w:rsidR="00091B17" w:rsidRPr="00091B17" w:rsidRDefault="00091B17" w:rsidP="00091B17">
            <w:pPr>
              <w:jc w:val="right"/>
              <w:rPr>
                <w:rFonts w:ascii="Times New Roman" w:eastAsia="Times New Roman" w:hAnsi="Times New Roman" w:cs="Times New Roman"/>
                <w:color w:val="000000"/>
                <w:sz w:val="20"/>
                <w:szCs w:val="20"/>
                <w:lang w:eastAsia="fi-FI"/>
              </w:rPr>
            </w:pPr>
            <w:r w:rsidRPr="00091B17">
              <w:rPr>
                <w:rFonts w:ascii="Times New Roman" w:eastAsia="Times New Roman" w:hAnsi="Times New Roman" w:cs="Times New Roman"/>
                <w:color w:val="000000"/>
                <w:sz w:val="20"/>
                <w:szCs w:val="20"/>
                <w:lang w:eastAsia="fi-FI"/>
              </w:rPr>
              <w:t>-6677</w:t>
            </w:r>
          </w:p>
        </w:tc>
        <w:tc>
          <w:tcPr>
            <w:tcW w:w="1400" w:type="dxa"/>
            <w:tcBorders>
              <w:top w:val="nil"/>
              <w:left w:val="nil"/>
              <w:bottom w:val="single" w:sz="4" w:space="0" w:color="auto"/>
              <w:right w:val="nil"/>
            </w:tcBorders>
            <w:shd w:val="clear" w:color="000000" w:fill="FFFFFF"/>
            <w:noWrap/>
            <w:vAlign w:val="bottom"/>
            <w:hideMark/>
          </w:tcPr>
          <w:p w14:paraId="67F4589F" w14:textId="77777777" w:rsidR="00091B17" w:rsidRPr="00091B17" w:rsidRDefault="00091B17" w:rsidP="00091B17">
            <w:pPr>
              <w:rPr>
                <w:rFonts w:ascii="Times New Roman" w:eastAsia="Times New Roman" w:hAnsi="Times New Roman" w:cs="Times New Roman"/>
                <w:color w:val="000000"/>
                <w:sz w:val="20"/>
                <w:szCs w:val="20"/>
                <w:lang w:eastAsia="fi-FI"/>
              </w:rPr>
            </w:pPr>
            <w:r w:rsidRPr="00091B17">
              <w:rPr>
                <w:rFonts w:ascii="Times New Roman" w:eastAsia="Times New Roman" w:hAnsi="Times New Roman" w:cs="Times New Roman"/>
                <w:color w:val="000000"/>
                <w:sz w:val="20"/>
                <w:szCs w:val="20"/>
                <w:lang w:eastAsia="fi-FI"/>
              </w:rPr>
              <w:t> </w:t>
            </w:r>
          </w:p>
        </w:tc>
        <w:tc>
          <w:tcPr>
            <w:tcW w:w="1152" w:type="dxa"/>
            <w:tcBorders>
              <w:top w:val="nil"/>
              <w:left w:val="nil"/>
              <w:bottom w:val="single" w:sz="4" w:space="0" w:color="auto"/>
              <w:right w:val="single" w:sz="4" w:space="0" w:color="auto"/>
            </w:tcBorders>
            <w:shd w:val="clear" w:color="000000" w:fill="FFFFFF"/>
            <w:noWrap/>
            <w:vAlign w:val="bottom"/>
            <w:hideMark/>
          </w:tcPr>
          <w:p w14:paraId="23F8A800" w14:textId="77777777" w:rsidR="00091B17" w:rsidRPr="00091B17" w:rsidRDefault="00091B17" w:rsidP="00091B17">
            <w:pPr>
              <w:rPr>
                <w:rFonts w:ascii="Times New Roman" w:eastAsia="Times New Roman" w:hAnsi="Times New Roman" w:cs="Times New Roman"/>
                <w:color w:val="000000"/>
                <w:sz w:val="20"/>
                <w:szCs w:val="20"/>
                <w:lang w:eastAsia="fi-FI"/>
              </w:rPr>
            </w:pPr>
            <w:r w:rsidRPr="00091B17">
              <w:rPr>
                <w:rFonts w:ascii="Times New Roman" w:eastAsia="Times New Roman" w:hAnsi="Times New Roman" w:cs="Times New Roman"/>
                <w:color w:val="000000"/>
                <w:sz w:val="20"/>
                <w:szCs w:val="20"/>
                <w:lang w:eastAsia="fi-FI"/>
              </w:rPr>
              <w:t> </w:t>
            </w:r>
          </w:p>
        </w:tc>
      </w:tr>
    </w:tbl>
    <w:p w14:paraId="2090A636" w14:textId="68452AC6" w:rsidR="00091B17" w:rsidRDefault="00091B17" w:rsidP="007949AD">
      <w:pPr>
        <w:rPr>
          <w:rFonts w:ascii="Times New Roman" w:hAnsi="Times New Roman" w:cs="Times New Roman"/>
          <w:sz w:val="20"/>
          <w:szCs w:val="20"/>
        </w:rPr>
      </w:pPr>
    </w:p>
    <w:p w14:paraId="11B1A483" w14:textId="4B4FE54C" w:rsidR="007949AD" w:rsidRDefault="007949AD">
      <w:pPr>
        <w:rPr>
          <w:rFonts w:ascii="Times New Roman" w:hAnsi="Times New Roman" w:cs="Times New Roman"/>
          <w:sz w:val="20"/>
        </w:rPr>
      </w:pPr>
      <w:r>
        <w:rPr>
          <w:rFonts w:ascii="Times New Roman" w:hAnsi="Times New Roman" w:cs="Times New Roman"/>
          <w:sz w:val="20"/>
        </w:rPr>
        <w:br w:type="page"/>
      </w:r>
    </w:p>
    <w:p w14:paraId="742C3B19" w14:textId="77777777" w:rsidR="008F63D1" w:rsidRPr="00AD7068" w:rsidRDefault="008F63D1" w:rsidP="00A36CB7">
      <w:pPr>
        <w:pStyle w:val="Otsikko1"/>
        <w:spacing w:before="0"/>
        <w:rPr>
          <w:rFonts w:ascii="Times New Roman" w:eastAsia="Times New Roman" w:hAnsi="Times New Roman" w:cs="Times New Roman"/>
          <w:color w:val="auto"/>
          <w:sz w:val="22"/>
          <w:szCs w:val="24"/>
          <w:lang w:eastAsia="fi-FI"/>
        </w:rPr>
      </w:pPr>
      <w:bookmarkStart w:id="100" w:name="_Toc341775617"/>
      <w:bookmarkStart w:id="101" w:name="_Toc26449089"/>
      <w:r w:rsidRPr="00AD7068">
        <w:rPr>
          <w:rFonts w:ascii="Times New Roman" w:eastAsia="Times New Roman" w:hAnsi="Times New Roman" w:cs="Times New Roman"/>
          <w:color w:val="auto"/>
          <w:sz w:val="24"/>
          <w:szCs w:val="24"/>
          <w:lang w:eastAsia="fi-FI"/>
        </w:rPr>
        <w:lastRenderedPageBreak/>
        <w:t>3 TULOSLASKELMAOSA</w:t>
      </w:r>
      <w:bookmarkEnd w:id="100"/>
      <w:bookmarkEnd w:id="101"/>
    </w:p>
    <w:p w14:paraId="5FE42B10" w14:textId="77777777" w:rsidR="008F63D1" w:rsidRPr="00AD7068" w:rsidRDefault="008F63D1" w:rsidP="00A36CB7">
      <w:pPr>
        <w:rPr>
          <w:rFonts w:ascii="Times New Roman" w:eastAsia="Times New Roman" w:hAnsi="Times New Roman" w:cs="Times New Roman"/>
          <w:sz w:val="20"/>
          <w:szCs w:val="24"/>
          <w:lang w:eastAsia="fi-FI"/>
        </w:rPr>
      </w:pPr>
    </w:p>
    <w:p w14:paraId="4F54DDC0" w14:textId="77777777" w:rsidR="00DC074A" w:rsidRDefault="00DC074A" w:rsidP="00A36CB7">
      <w:pPr>
        <w:pStyle w:val="Pa82"/>
        <w:spacing w:line="240" w:lineRule="auto"/>
        <w:rPr>
          <w:rFonts w:ascii="Times New Roman" w:hAnsi="Times New Roman" w:cs="Times New Roman"/>
          <w:color w:val="000000"/>
          <w:sz w:val="20"/>
        </w:rPr>
      </w:pPr>
      <w:r>
        <w:rPr>
          <w:rFonts w:ascii="Times New Roman" w:hAnsi="Times New Roman" w:cs="Times New Roman"/>
          <w:color w:val="000000"/>
          <w:sz w:val="20"/>
        </w:rPr>
        <w:t>Tuloslaskelmaosa on kunnan kokonaistaloudellinen laskelma, jonka tehtävänä on osoittaa tulorahoituksen riittävyys palvelujen järjestämisestä aiheutuviin kustannuksiin.</w:t>
      </w:r>
    </w:p>
    <w:p w14:paraId="05CBFFE5" w14:textId="77777777" w:rsidR="003740B7" w:rsidRDefault="003740B7" w:rsidP="00A36CB7">
      <w:pPr>
        <w:pStyle w:val="Pa82"/>
        <w:spacing w:line="240" w:lineRule="auto"/>
        <w:rPr>
          <w:rFonts w:ascii="Times New Roman" w:hAnsi="Times New Roman" w:cs="Times New Roman"/>
          <w:color w:val="000000"/>
          <w:sz w:val="20"/>
        </w:rPr>
      </w:pPr>
    </w:p>
    <w:p w14:paraId="7E24B24E" w14:textId="77777777" w:rsidR="00C57310" w:rsidRPr="00AD7068" w:rsidRDefault="00C57310" w:rsidP="00A36CB7">
      <w:pPr>
        <w:pStyle w:val="Pa82"/>
        <w:spacing w:line="240" w:lineRule="auto"/>
        <w:rPr>
          <w:rFonts w:ascii="Times New Roman" w:hAnsi="Times New Roman" w:cs="Times New Roman"/>
          <w:color w:val="000000"/>
          <w:sz w:val="20"/>
        </w:rPr>
      </w:pPr>
      <w:r w:rsidRPr="00AD7068">
        <w:rPr>
          <w:rFonts w:ascii="Times New Roman" w:hAnsi="Times New Roman" w:cs="Times New Roman"/>
          <w:color w:val="000000"/>
          <w:sz w:val="20"/>
        </w:rPr>
        <w:t>Talousarvion tuloslaskelmaosassa osoitetaan, kuinka kunnan tulorahoitus riittää palvelutoiminn</w:t>
      </w:r>
      <w:r w:rsidR="001B7855" w:rsidRPr="00AD7068">
        <w:rPr>
          <w:rFonts w:ascii="Times New Roman" w:hAnsi="Times New Roman" w:cs="Times New Roman"/>
          <w:color w:val="000000"/>
          <w:sz w:val="20"/>
        </w:rPr>
        <w:t xml:space="preserve">an </w:t>
      </w:r>
      <w:r w:rsidRPr="00AD7068">
        <w:rPr>
          <w:rFonts w:ascii="Times New Roman" w:hAnsi="Times New Roman" w:cs="Times New Roman"/>
          <w:color w:val="000000"/>
          <w:sz w:val="20"/>
        </w:rPr>
        <w:t>menoihin</w:t>
      </w:r>
      <w:r w:rsidR="001B7855" w:rsidRPr="00AD7068">
        <w:rPr>
          <w:rFonts w:ascii="Times New Roman" w:hAnsi="Times New Roman" w:cs="Times New Roman"/>
          <w:color w:val="000000"/>
          <w:sz w:val="20"/>
        </w:rPr>
        <w:t>, korkoihin</w:t>
      </w:r>
      <w:r w:rsidR="00A92FEA" w:rsidRPr="00AD7068">
        <w:rPr>
          <w:rFonts w:ascii="Times New Roman" w:hAnsi="Times New Roman" w:cs="Times New Roman"/>
          <w:color w:val="000000"/>
          <w:sz w:val="20"/>
        </w:rPr>
        <w:t xml:space="preserve"> ja muihin rahoitusmenoihin</w:t>
      </w:r>
      <w:r w:rsidRPr="00AD7068">
        <w:rPr>
          <w:rFonts w:ascii="Times New Roman" w:hAnsi="Times New Roman" w:cs="Times New Roman"/>
          <w:color w:val="000000"/>
          <w:sz w:val="20"/>
        </w:rPr>
        <w:t xml:space="preserve"> sekä taloudellisen käyttöiän mukaisiin suunnitelman mukaisiin poistoihin. Tuloslaskelmassa lasketaan yhteen talousarvion käyt</w:t>
      </w:r>
      <w:r w:rsidR="00A92FEA" w:rsidRPr="00AD7068">
        <w:rPr>
          <w:rFonts w:ascii="Times New Roman" w:hAnsi="Times New Roman" w:cs="Times New Roman"/>
          <w:color w:val="000000"/>
          <w:sz w:val="20"/>
        </w:rPr>
        <w:t xml:space="preserve">tötalousosan </w:t>
      </w:r>
      <w:r w:rsidRPr="00AD7068">
        <w:rPr>
          <w:rFonts w:ascii="Times New Roman" w:hAnsi="Times New Roman" w:cs="Times New Roman"/>
          <w:color w:val="000000"/>
          <w:sz w:val="20"/>
        </w:rPr>
        <w:t>toimintatulot ja -menot.</w:t>
      </w:r>
    </w:p>
    <w:p w14:paraId="60D94A6D" w14:textId="77777777" w:rsidR="00C57310" w:rsidRPr="00AD7068" w:rsidRDefault="00C57310" w:rsidP="00A36CB7">
      <w:pPr>
        <w:pStyle w:val="Pa63"/>
        <w:spacing w:line="240" w:lineRule="auto"/>
        <w:rPr>
          <w:rFonts w:ascii="Times New Roman" w:hAnsi="Times New Roman" w:cs="Times New Roman"/>
          <w:color w:val="000000"/>
          <w:sz w:val="20"/>
        </w:rPr>
      </w:pPr>
    </w:p>
    <w:p w14:paraId="0B092D9D" w14:textId="77777777" w:rsidR="00C57310" w:rsidRPr="00AD7068" w:rsidRDefault="00C57310" w:rsidP="00A36CB7">
      <w:pPr>
        <w:pStyle w:val="Pa63"/>
        <w:spacing w:line="240" w:lineRule="auto"/>
        <w:rPr>
          <w:rFonts w:ascii="Times New Roman" w:hAnsi="Times New Roman" w:cs="Times New Roman"/>
          <w:color w:val="000000"/>
          <w:sz w:val="20"/>
        </w:rPr>
      </w:pPr>
      <w:r w:rsidRPr="00AD7068">
        <w:rPr>
          <w:rFonts w:ascii="Times New Roman" w:hAnsi="Times New Roman" w:cs="Times New Roman"/>
          <w:color w:val="000000"/>
          <w:sz w:val="20"/>
        </w:rPr>
        <w:t>Tuloslaskelmaosan välituloksina esitetään seuraavia tietoja:</w:t>
      </w:r>
    </w:p>
    <w:p w14:paraId="7A2796BB" w14:textId="77777777" w:rsidR="004E4253" w:rsidRPr="00AD7068" w:rsidRDefault="004E4253" w:rsidP="00A36CB7">
      <w:pPr>
        <w:rPr>
          <w:rFonts w:ascii="Times New Roman" w:hAnsi="Times New Roman" w:cs="Times New Roman"/>
          <w:sz w:val="20"/>
          <w:szCs w:val="24"/>
        </w:rPr>
      </w:pPr>
    </w:p>
    <w:p w14:paraId="5BCE74B3" w14:textId="77777777" w:rsidR="00C57310" w:rsidRPr="00AD7068" w:rsidRDefault="00C57310" w:rsidP="00A36CB7">
      <w:pPr>
        <w:pStyle w:val="Pa63"/>
        <w:numPr>
          <w:ilvl w:val="0"/>
          <w:numId w:val="1"/>
        </w:numPr>
        <w:spacing w:line="240" w:lineRule="auto"/>
        <w:rPr>
          <w:rFonts w:ascii="Times New Roman" w:hAnsi="Times New Roman" w:cs="Times New Roman"/>
          <w:color w:val="000000"/>
          <w:sz w:val="20"/>
        </w:rPr>
      </w:pPr>
      <w:r w:rsidRPr="00AD7068">
        <w:rPr>
          <w:rFonts w:ascii="Times New Roman" w:hAnsi="Times New Roman" w:cs="Times New Roman"/>
          <w:color w:val="000000"/>
          <w:sz w:val="20"/>
        </w:rPr>
        <w:t>Toimintakate osoittaa paljonko toimintamenoista jää katettavaksi verotuloilla, valtionosuuksilla ja rahoitustuloilla</w:t>
      </w:r>
    </w:p>
    <w:p w14:paraId="1A5FDF1B" w14:textId="77777777" w:rsidR="004E4253" w:rsidRPr="00AD7068" w:rsidRDefault="004E4253" w:rsidP="00A36CB7">
      <w:pPr>
        <w:pStyle w:val="Pa63"/>
        <w:spacing w:line="240" w:lineRule="auto"/>
        <w:rPr>
          <w:rFonts w:ascii="Times New Roman" w:hAnsi="Times New Roman" w:cs="Times New Roman"/>
          <w:color w:val="000000"/>
          <w:sz w:val="20"/>
        </w:rPr>
      </w:pPr>
    </w:p>
    <w:p w14:paraId="6AFECDBF" w14:textId="77777777" w:rsidR="00C57310" w:rsidRPr="00AD7068" w:rsidRDefault="004E4253" w:rsidP="00A36CB7">
      <w:pPr>
        <w:pStyle w:val="Luettelokappale"/>
        <w:numPr>
          <w:ilvl w:val="0"/>
          <w:numId w:val="1"/>
        </w:numPr>
        <w:autoSpaceDE w:val="0"/>
        <w:autoSpaceDN w:val="0"/>
        <w:adjustRightInd w:val="0"/>
        <w:rPr>
          <w:color w:val="000000"/>
          <w:sz w:val="20"/>
        </w:rPr>
      </w:pPr>
      <w:r w:rsidRPr="00AD7068">
        <w:rPr>
          <w:color w:val="000000"/>
          <w:sz w:val="20"/>
        </w:rPr>
        <w:t>vuosikate ilmoittaa paljonko tulorahoituksesta jää investointien, lainanlyhennysten ja muiden pitkävaikutteisten menojen kattamiseen</w:t>
      </w:r>
    </w:p>
    <w:p w14:paraId="4C280867" w14:textId="77777777" w:rsidR="004E4253" w:rsidRPr="00AD7068" w:rsidRDefault="004E4253" w:rsidP="00A36CB7">
      <w:pPr>
        <w:pStyle w:val="Luettelokappale"/>
        <w:rPr>
          <w:color w:val="000000"/>
          <w:sz w:val="20"/>
        </w:rPr>
      </w:pPr>
    </w:p>
    <w:p w14:paraId="36D7468A" w14:textId="77777777" w:rsidR="001C5D86" w:rsidRPr="00AD7068" w:rsidRDefault="00C57310" w:rsidP="00A36CB7">
      <w:pPr>
        <w:pStyle w:val="Pa63"/>
        <w:numPr>
          <w:ilvl w:val="0"/>
          <w:numId w:val="1"/>
        </w:numPr>
        <w:spacing w:line="240" w:lineRule="auto"/>
        <w:rPr>
          <w:rFonts w:ascii="Times New Roman" w:hAnsi="Times New Roman" w:cs="Times New Roman"/>
          <w:color w:val="000000"/>
          <w:sz w:val="20"/>
        </w:rPr>
      </w:pPr>
      <w:r w:rsidRPr="00AD7068">
        <w:rPr>
          <w:rFonts w:ascii="Times New Roman" w:hAnsi="Times New Roman" w:cs="Times New Roman"/>
          <w:color w:val="000000"/>
          <w:sz w:val="20"/>
        </w:rPr>
        <w:t xml:space="preserve">Tilikauden tulos kertoo tilikauden tulojen ja menojen erotuksen. </w:t>
      </w:r>
      <w:r w:rsidR="004E4253" w:rsidRPr="00AD7068">
        <w:rPr>
          <w:rFonts w:ascii="Times New Roman" w:hAnsi="Times New Roman" w:cs="Times New Roman"/>
          <w:color w:val="000000"/>
          <w:sz w:val="20"/>
        </w:rPr>
        <w:t>Tuloksen jälkeen esitetään</w:t>
      </w:r>
      <w:r w:rsidRPr="00AD7068">
        <w:rPr>
          <w:rFonts w:ascii="Times New Roman" w:hAnsi="Times New Roman" w:cs="Times New Roman"/>
          <w:color w:val="000000"/>
          <w:sz w:val="20"/>
        </w:rPr>
        <w:t xml:space="preserve"> poistoeron, varausten ja rahastojen muutos.</w:t>
      </w:r>
      <w:r w:rsidR="004E4253" w:rsidRPr="00AD7068">
        <w:rPr>
          <w:rFonts w:ascii="Times New Roman" w:hAnsi="Times New Roman" w:cs="Times New Roman"/>
          <w:color w:val="000000"/>
          <w:sz w:val="20"/>
        </w:rPr>
        <w:t xml:space="preserve"> Tuloslaskelma päättyy </w:t>
      </w:r>
      <w:r w:rsidRPr="00AD7068">
        <w:rPr>
          <w:rFonts w:ascii="Times New Roman" w:hAnsi="Times New Roman" w:cs="Times New Roman"/>
          <w:color w:val="000000"/>
          <w:sz w:val="20"/>
        </w:rPr>
        <w:t>tilikauden yli- tai alijää</w:t>
      </w:r>
      <w:r w:rsidR="004E4253" w:rsidRPr="00AD7068">
        <w:rPr>
          <w:rFonts w:ascii="Times New Roman" w:hAnsi="Times New Roman" w:cs="Times New Roman"/>
          <w:color w:val="000000"/>
          <w:sz w:val="20"/>
        </w:rPr>
        <w:t>mään.</w:t>
      </w:r>
    </w:p>
    <w:p w14:paraId="6B936C9D" w14:textId="77777777" w:rsidR="008E16C6" w:rsidRDefault="008E16C6">
      <w:pPr>
        <w:rPr>
          <w:rFonts w:ascii="Times New Roman" w:hAnsi="Times New Roman" w:cs="Times New Roman"/>
          <w:color w:val="000000"/>
          <w:sz w:val="20"/>
        </w:rPr>
      </w:pPr>
      <w:r>
        <w:rPr>
          <w:rFonts w:ascii="Times New Roman" w:hAnsi="Times New Roman" w:cs="Times New Roman"/>
          <w:color w:val="000000"/>
          <w:sz w:val="20"/>
        </w:rPr>
        <w:br w:type="page"/>
      </w:r>
    </w:p>
    <w:p w14:paraId="7BB9DDEB" w14:textId="04769617" w:rsidR="008F43F1" w:rsidRDefault="008F43F1">
      <w:pPr>
        <w:rPr>
          <w:rFonts w:ascii="Times New Roman" w:hAnsi="Times New Roman" w:cs="Times New Roman"/>
          <w:color w:val="000000"/>
          <w:sz w:val="20"/>
        </w:rPr>
      </w:pPr>
    </w:p>
    <w:tbl>
      <w:tblPr>
        <w:tblW w:w="9480" w:type="dxa"/>
        <w:tblCellMar>
          <w:left w:w="70" w:type="dxa"/>
          <w:right w:w="70" w:type="dxa"/>
        </w:tblCellMar>
        <w:tblLook w:val="04A0" w:firstRow="1" w:lastRow="0" w:firstColumn="1" w:lastColumn="0" w:noHBand="0" w:noVBand="1"/>
      </w:tblPr>
      <w:tblGrid>
        <w:gridCol w:w="3261"/>
        <w:gridCol w:w="1134"/>
        <w:gridCol w:w="1275"/>
        <w:gridCol w:w="1276"/>
        <w:gridCol w:w="1134"/>
        <w:gridCol w:w="1400"/>
      </w:tblGrid>
      <w:tr w:rsidR="008151D8" w:rsidRPr="008151D8" w14:paraId="75A8CD9B" w14:textId="77777777" w:rsidTr="008151D8">
        <w:trPr>
          <w:trHeight w:val="57"/>
        </w:trPr>
        <w:tc>
          <w:tcPr>
            <w:tcW w:w="3261" w:type="dxa"/>
            <w:tcBorders>
              <w:top w:val="nil"/>
              <w:left w:val="nil"/>
              <w:bottom w:val="single" w:sz="8" w:space="0" w:color="auto"/>
              <w:right w:val="nil"/>
            </w:tcBorders>
            <w:shd w:val="clear" w:color="000000" w:fill="FFFFFF"/>
            <w:noWrap/>
            <w:vAlign w:val="bottom"/>
            <w:hideMark/>
          </w:tcPr>
          <w:p w14:paraId="5B8773CA" w14:textId="77777777" w:rsidR="008151D8" w:rsidRPr="008151D8" w:rsidRDefault="008151D8" w:rsidP="008151D8">
            <w:pPr>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TULOSLASKELMA (</w:t>
            </w:r>
            <w:proofErr w:type="spellStart"/>
            <w:r w:rsidRPr="008151D8">
              <w:rPr>
                <w:rFonts w:ascii="Times New Roman" w:eastAsia="Times New Roman" w:hAnsi="Times New Roman" w:cs="Times New Roman"/>
                <w:b/>
                <w:bCs/>
                <w:sz w:val="20"/>
                <w:szCs w:val="20"/>
                <w:lang w:eastAsia="fi-FI"/>
              </w:rPr>
              <w:t>Ulk</w:t>
            </w:r>
            <w:proofErr w:type="spellEnd"/>
            <w:r w:rsidRPr="008151D8">
              <w:rPr>
                <w:rFonts w:ascii="Times New Roman" w:eastAsia="Times New Roman" w:hAnsi="Times New Roman" w:cs="Times New Roman"/>
                <w:b/>
                <w:bCs/>
                <w:sz w:val="20"/>
                <w:szCs w:val="20"/>
                <w:lang w:eastAsia="fi-FI"/>
              </w:rPr>
              <w:t>.)</w:t>
            </w:r>
          </w:p>
        </w:tc>
        <w:tc>
          <w:tcPr>
            <w:tcW w:w="1134" w:type="dxa"/>
            <w:tcBorders>
              <w:top w:val="nil"/>
              <w:left w:val="nil"/>
              <w:bottom w:val="single" w:sz="8" w:space="0" w:color="auto"/>
              <w:right w:val="nil"/>
            </w:tcBorders>
            <w:shd w:val="clear" w:color="000000" w:fill="FFFFFF"/>
            <w:noWrap/>
            <w:vAlign w:val="bottom"/>
            <w:hideMark/>
          </w:tcPr>
          <w:p w14:paraId="7671FB80" w14:textId="77777777"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TP 2018</w:t>
            </w:r>
          </w:p>
        </w:tc>
        <w:tc>
          <w:tcPr>
            <w:tcW w:w="1275" w:type="dxa"/>
            <w:tcBorders>
              <w:top w:val="nil"/>
              <w:left w:val="nil"/>
              <w:bottom w:val="single" w:sz="8" w:space="0" w:color="auto"/>
              <w:right w:val="nil"/>
            </w:tcBorders>
            <w:shd w:val="clear" w:color="000000" w:fill="FFFFFF"/>
            <w:noWrap/>
            <w:vAlign w:val="bottom"/>
            <w:hideMark/>
          </w:tcPr>
          <w:p w14:paraId="0DCA45A7" w14:textId="77777777" w:rsidR="008151D8" w:rsidRPr="008151D8" w:rsidRDefault="008151D8" w:rsidP="008151D8">
            <w:pPr>
              <w:jc w:val="right"/>
              <w:rPr>
                <w:rFonts w:ascii="Times New Roman" w:eastAsia="Times New Roman" w:hAnsi="Times New Roman" w:cs="Times New Roman"/>
                <w:b/>
                <w:bCs/>
                <w:sz w:val="20"/>
                <w:szCs w:val="20"/>
                <w:lang w:eastAsia="fi-FI"/>
              </w:rPr>
            </w:pPr>
            <w:proofErr w:type="spellStart"/>
            <w:r w:rsidRPr="008151D8">
              <w:rPr>
                <w:rFonts w:ascii="Times New Roman" w:eastAsia="Times New Roman" w:hAnsi="Times New Roman" w:cs="Times New Roman"/>
                <w:b/>
                <w:bCs/>
                <w:sz w:val="20"/>
                <w:szCs w:val="20"/>
                <w:lang w:eastAsia="fi-FI"/>
              </w:rPr>
              <w:t>TA+muutos</w:t>
            </w:r>
            <w:proofErr w:type="spellEnd"/>
            <w:r w:rsidRPr="008151D8">
              <w:rPr>
                <w:rFonts w:ascii="Times New Roman" w:eastAsia="Times New Roman" w:hAnsi="Times New Roman" w:cs="Times New Roman"/>
                <w:b/>
                <w:bCs/>
                <w:sz w:val="20"/>
                <w:szCs w:val="20"/>
                <w:lang w:eastAsia="fi-FI"/>
              </w:rPr>
              <w:t xml:space="preserve"> 2019</w:t>
            </w:r>
          </w:p>
        </w:tc>
        <w:tc>
          <w:tcPr>
            <w:tcW w:w="1276" w:type="dxa"/>
            <w:tcBorders>
              <w:top w:val="nil"/>
              <w:left w:val="nil"/>
              <w:bottom w:val="single" w:sz="8" w:space="0" w:color="auto"/>
              <w:right w:val="nil"/>
            </w:tcBorders>
            <w:shd w:val="clear" w:color="000000" w:fill="FFFFFF"/>
            <w:noWrap/>
            <w:vAlign w:val="bottom"/>
            <w:hideMark/>
          </w:tcPr>
          <w:p w14:paraId="23DEDDBA" w14:textId="77777777"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TA2020</w:t>
            </w:r>
          </w:p>
        </w:tc>
        <w:tc>
          <w:tcPr>
            <w:tcW w:w="1134" w:type="dxa"/>
            <w:tcBorders>
              <w:top w:val="nil"/>
              <w:left w:val="nil"/>
              <w:bottom w:val="single" w:sz="8" w:space="0" w:color="auto"/>
              <w:right w:val="nil"/>
            </w:tcBorders>
            <w:shd w:val="clear" w:color="000000" w:fill="FFFFFF"/>
            <w:noWrap/>
            <w:vAlign w:val="bottom"/>
            <w:hideMark/>
          </w:tcPr>
          <w:p w14:paraId="37ECFC0B" w14:textId="77777777"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SU 2021</w:t>
            </w:r>
          </w:p>
        </w:tc>
        <w:tc>
          <w:tcPr>
            <w:tcW w:w="1400" w:type="dxa"/>
            <w:tcBorders>
              <w:top w:val="nil"/>
              <w:left w:val="nil"/>
              <w:bottom w:val="single" w:sz="8" w:space="0" w:color="auto"/>
              <w:right w:val="nil"/>
            </w:tcBorders>
            <w:shd w:val="clear" w:color="000000" w:fill="FFFFFF"/>
            <w:noWrap/>
            <w:vAlign w:val="bottom"/>
            <w:hideMark/>
          </w:tcPr>
          <w:p w14:paraId="198DF2D0" w14:textId="77777777"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SU 2022</w:t>
            </w:r>
          </w:p>
        </w:tc>
      </w:tr>
      <w:tr w:rsidR="008151D8" w:rsidRPr="008151D8" w14:paraId="4F3BA255" w14:textId="77777777" w:rsidTr="008151D8">
        <w:trPr>
          <w:trHeight w:val="57"/>
        </w:trPr>
        <w:tc>
          <w:tcPr>
            <w:tcW w:w="3261" w:type="dxa"/>
            <w:tcBorders>
              <w:top w:val="nil"/>
              <w:left w:val="nil"/>
              <w:bottom w:val="nil"/>
              <w:right w:val="nil"/>
            </w:tcBorders>
            <w:shd w:val="clear" w:color="000000" w:fill="FFFFFF"/>
            <w:noWrap/>
            <w:vAlign w:val="bottom"/>
            <w:hideMark/>
          </w:tcPr>
          <w:p w14:paraId="67E4AE6A" w14:textId="77777777" w:rsidR="008151D8" w:rsidRPr="008151D8" w:rsidRDefault="008151D8" w:rsidP="008151D8">
            <w:pPr>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TOIMINTATUOTOT</w:t>
            </w:r>
          </w:p>
        </w:tc>
        <w:tc>
          <w:tcPr>
            <w:tcW w:w="1134" w:type="dxa"/>
            <w:tcBorders>
              <w:top w:val="nil"/>
              <w:left w:val="nil"/>
              <w:bottom w:val="nil"/>
              <w:right w:val="nil"/>
            </w:tcBorders>
            <w:shd w:val="clear" w:color="000000" w:fill="FFFFFF"/>
            <w:noWrap/>
            <w:vAlign w:val="bottom"/>
            <w:hideMark/>
          </w:tcPr>
          <w:p w14:paraId="4B040321"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 </w:t>
            </w:r>
          </w:p>
        </w:tc>
        <w:tc>
          <w:tcPr>
            <w:tcW w:w="1275" w:type="dxa"/>
            <w:tcBorders>
              <w:top w:val="nil"/>
              <w:left w:val="nil"/>
              <w:bottom w:val="nil"/>
              <w:right w:val="nil"/>
            </w:tcBorders>
            <w:shd w:val="clear" w:color="000000" w:fill="FFFFFF"/>
            <w:noWrap/>
            <w:vAlign w:val="bottom"/>
            <w:hideMark/>
          </w:tcPr>
          <w:p w14:paraId="73F8F508"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 </w:t>
            </w:r>
          </w:p>
        </w:tc>
        <w:tc>
          <w:tcPr>
            <w:tcW w:w="1276" w:type="dxa"/>
            <w:tcBorders>
              <w:top w:val="nil"/>
              <w:left w:val="nil"/>
              <w:bottom w:val="nil"/>
              <w:right w:val="nil"/>
            </w:tcBorders>
            <w:shd w:val="clear" w:color="000000" w:fill="FFFFFF"/>
            <w:noWrap/>
            <w:vAlign w:val="bottom"/>
            <w:hideMark/>
          </w:tcPr>
          <w:p w14:paraId="30DD3143"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 </w:t>
            </w:r>
          </w:p>
        </w:tc>
        <w:tc>
          <w:tcPr>
            <w:tcW w:w="1134" w:type="dxa"/>
            <w:tcBorders>
              <w:top w:val="nil"/>
              <w:left w:val="nil"/>
              <w:bottom w:val="nil"/>
              <w:right w:val="nil"/>
            </w:tcBorders>
            <w:shd w:val="clear" w:color="000000" w:fill="FFFFFF"/>
            <w:noWrap/>
            <w:vAlign w:val="bottom"/>
            <w:hideMark/>
          </w:tcPr>
          <w:p w14:paraId="30B7ACD6"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 </w:t>
            </w:r>
          </w:p>
        </w:tc>
        <w:tc>
          <w:tcPr>
            <w:tcW w:w="1400" w:type="dxa"/>
            <w:tcBorders>
              <w:top w:val="nil"/>
              <w:left w:val="nil"/>
              <w:bottom w:val="nil"/>
              <w:right w:val="nil"/>
            </w:tcBorders>
            <w:shd w:val="clear" w:color="000000" w:fill="FFFFFF"/>
            <w:noWrap/>
            <w:vAlign w:val="bottom"/>
            <w:hideMark/>
          </w:tcPr>
          <w:p w14:paraId="116E4AE3"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 </w:t>
            </w:r>
          </w:p>
        </w:tc>
      </w:tr>
      <w:tr w:rsidR="008151D8" w:rsidRPr="008151D8" w14:paraId="26B69462" w14:textId="77777777" w:rsidTr="008151D8">
        <w:trPr>
          <w:trHeight w:val="57"/>
        </w:trPr>
        <w:tc>
          <w:tcPr>
            <w:tcW w:w="3261" w:type="dxa"/>
            <w:tcBorders>
              <w:top w:val="nil"/>
              <w:left w:val="nil"/>
              <w:bottom w:val="nil"/>
              <w:right w:val="nil"/>
            </w:tcBorders>
            <w:shd w:val="clear" w:color="000000" w:fill="FFFFFF"/>
            <w:noWrap/>
            <w:vAlign w:val="bottom"/>
            <w:hideMark/>
          </w:tcPr>
          <w:p w14:paraId="3DCF75BD" w14:textId="77777777" w:rsidR="008151D8" w:rsidRPr="008151D8" w:rsidRDefault="008151D8" w:rsidP="008151D8">
            <w:pPr>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Myyntituotot</w:t>
            </w:r>
          </w:p>
        </w:tc>
        <w:tc>
          <w:tcPr>
            <w:tcW w:w="1134" w:type="dxa"/>
            <w:tcBorders>
              <w:top w:val="nil"/>
              <w:left w:val="nil"/>
              <w:bottom w:val="nil"/>
              <w:right w:val="nil"/>
            </w:tcBorders>
            <w:shd w:val="clear" w:color="000000" w:fill="FFFFFF"/>
            <w:noWrap/>
            <w:vAlign w:val="bottom"/>
            <w:hideMark/>
          </w:tcPr>
          <w:p w14:paraId="5AE4ABD9"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909 470</w:t>
            </w:r>
          </w:p>
        </w:tc>
        <w:tc>
          <w:tcPr>
            <w:tcW w:w="1275" w:type="dxa"/>
            <w:tcBorders>
              <w:top w:val="nil"/>
              <w:left w:val="nil"/>
              <w:bottom w:val="nil"/>
              <w:right w:val="nil"/>
            </w:tcBorders>
            <w:shd w:val="clear" w:color="000000" w:fill="FFFFFF"/>
            <w:noWrap/>
            <w:vAlign w:val="bottom"/>
            <w:hideMark/>
          </w:tcPr>
          <w:p w14:paraId="11A19C05"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900 920</w:t>
            </w:r>
          </w:p>
        </w:tc>
        <w:tc>
          <w:tcPr>
            <w:tcW w:w="1276" w:type="dxa"/>
            <w:tcBorders>
              <w:top w:val="nil"/>
              <w:left w:val="nil"/>
              <w:bottom w:val="nil"/>
              <w:right w:val="nil"/>
            </w:tcBorders>
            <w:shd w:val="clear" w:color="000000" w:fill="FFFFFF"/>
            <w:noWrap/>
            <w:vAlign w:val="bottom"/>
            <w:hideMark/>
          </w:tcPr>
          <w:p w14:paraId="7FEB2CC7" w14:textId="54A8D815"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9</w:t>
            </w:r>
            <w:r w:rsidR="00855446">
              <w:rPr>
                <w:rFonts w:ascii="Times New Roman" w:eastAsia="Times New Roman" w:hAnsi="Times New Roman" w:cs="Times New Roman"/>
                <w:sz w:val="20"/>
                <w:szCs w:val="20"/>
                <w:lang w:eastAsia="fi-FI"/>
              </w:rPr>
              <w:t>1</w:t>
            </w:r>
            <w:r w:rsidRPr="008151D8">
              <w:rPr>
                <w:rFonts w:ascii="Times New Roman" w:eastAsia="Times New Roman" w:hAnsi="Times New Roman" w:cs="Times New Roman"/>
                <w:sz w:val="20"/>
                <w:szCs w:val="20"/>
                <w:lang w:eastAsia="fi-FI"/>
              </w:rPr>
              <w:t>8 250</w:t>
            </w:r>
          </w:p>
        </w:tc>
        <w:tc>
          <w:tcPr>
            <w:tcW w:w="1134" w:type="dxa"/>
            <w:tcBorders>
              <w:top w:val="nil"/>
              <w:left w:val="nil"/>
              <w:bottom w:val="nil"/>
              <w:right w:val="nil"/>
            </w:tcBorders>
            <w:shd w:val="clear" w:color="000000" w:fill="FFFFFF"/>
            <w:noWrap/>
            <w:vAlign w:val="bottom"/>
            <w:hideMark/>
          </w:tcPr>
          <w:p w14:paraId="7C21BAA3" w14:textId="03857656"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9</w:t>
            </w:r>
            <w:r w:rsidR="00FC4518">
              <w:rPr>
                <w:rFonts w:ascii="Times New Roman" w:eastAsia="Times New Roman" w:hAnsi="Times New Roman" w:cs="Times New Roman"/>
                <w:sz w:val="20"/>
                <w:szCs w:val="20"/>
                <w:lang w:eastAsia="fi-FI"/>
              </w:rPr>
              <w:t>2</w:t>
            </w:r>
            <w:r w:rsidRPr="008151D8">
              <w:rPr>
                <w:rFonts w:ascii="Times New Roman" w:eastAsia="Times New Roman" w:hAnsi="Times New Roman" w:cs="Times New Roman"/>
                <w:sz w:val="20"/>
                <w:szCs w:val="20"/>
                <w:lang w:eastAsia="fi-FI"/>
              </w:rPr>
              <w:t>6 250</w:t>
            </w:r>
          </w:p>
        </w:tc>
        <w:tc>
          <w:tcPr>
            <w:tcW w:w="1400" w:type="dxa"/>
            <w:tcBorders>
              <w:top w:val="nil"/>
              <w:left w:val="nil"/>
              <w:bottom w:val="nil"/>
              <w:right w:val="nil"/>
            </w:tcBorders>
            <w:shd w:val="clear" w:color="000000" w:fill="FFFFFF"/>
            <w:noWrap/>
            <w:vAlign w:val="bottom"/>
            <w:hideMark/>
          </w:tcPr>
          <w:p w14:paraId="3501F23B" w14:textId="021180DD"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9</w:t>
            </w:r>
            <w:r w:rsidR="00E05177">
              <w:rPr>
                <w:rFonts w:ascii="Times New Roman" w:eastAsia="Times New Roman" w:hAnsi="Times New Roman" w:cs="Times New Roman"/>
                <w:sz w:val="20"/>
                <w:szCs w:val="20"/>
                <w:lang w:eastAsia="fi-FI"/>
              </w:rPr>
              <w:t>2</w:t>
            </w:r>
            <w:r w:rsidRPr="008151D8">
              <w:rPr>
                <w:rFonts w:ascii="Times New Roman" w:eastAsia="Times New Roman" w:hAnsi="Times New Roman" w:cs="Times New Roman"/>
                <w:sz w:val="20"/>
                <w:szCs w:val="20"/>
                <w:lang w:eastAsia="fi-FI"/>
              </w:rPr>
              <w:t>6 250</w:t>
            </w:r>
          </w:p>
        </w:tc>
      </w:tr>
      <w:tr w:rsidR="008151D8" w:rsidRPr="008151D8" w14:paraId="40391EF7" w14:textId="77777777" w:rsidTr="008151D8">
        <w:trPr>
          <w:trHeight w:val="57"/>
        </w:trPr>
        <w:tc>
          <w:tcPr>
            <w:tcW w:w="3261" w:type="dxa"/>
            <w:tcBorders>
              <w:top w:val="nil"/>
              <w:left w:val="nil"/>
              <w:bottom w:val="nil"/>
              <w:right w:val="nil"/>
            </w:tcBorders>
            <w:shd w:val="clear" w:color="000000" w:fill="FFFFFF"/>
            <w:noWrap/>
            <w:vAlign w:val="bottom"/>
            <w:hideMark/>
          </w:tcPr>
          <w:p w14:paraId="45672A00" w14:textId="77777777" w:rsidR="008151D8" w:rsidRPr="008151D8" w:rsidRDefault="008151D8" w:rsidP="008151D8">
            <w:pPr>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Maksutuotot</w:t>
            </w:r>
          </w:p>
        </w:tc>
        <w:tc>
          <w:tcPr>
            <w:tcW w:w="1134" w:type="dxa"/>
            <w:tcBorders>
              <w:top w:val="nil"/>
              <w:left w:val="nil"/>
              <w:bottom w:val="nil"/>
              <w:right w:val="nil"/>
            </w:tcBorders>
            <w:shd w:val="clear" w:color="000000" w:fill="FFFFFF"/>
            <w:noWrap/>
            <w:vAlign w:val="bottom"/>
            <w:hideMark/>
          </w:tcPr>
          <w:p w14:paraId="21C316E5"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293 623</w:t>
            </w:r>
          </w:p>
        </w:tc>
        <w:tc>
          <w:tcPr>
            <w:tcW w:w="1275" w:type="dxa"/>
            <w:tcBorders>
              <w:top w:val="nil"/>
              <w:left w:val="nil"/>
              <w:bottom w:val="nil"/>
              <w:right w:val="nil"/>
            </w:tcBorders>
            <w:shd w:val="clear" w:color="000000" w:fill="FFFFFF"/>
            <w:noWrap/>
            <w:vAlign w:val="bottom"/>
            <w:hideMark/>
          </w:tcPr>
          <w:p w14:paraId="54522150"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64 000</w:t>
            </w:r>
          </w:p>
        </w:tc>
        <w:tc>
          <w:tcPr>
            <w:tcW w:w="1276" w:type="dxa"/>
            <w:tcBorders>
              <w:top w:val="nil"/>
              <w:left w:val="nil"/>
              <w:bottom w:val="nil"/>
              <w:right w:val="nil"/>
            </w:tcBorders>
            <w:shd w:val="clear" w:color="000000" w:fill="FFFFFF"/>
            <w:noWrap/>
            <w:vAlign w:val="bottom"/>
            <w:hideMark/>
          </w:tcPr>
          <w:p w14:paraId="6DD4D6E5"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66 400</w:t>
            </w:r>
          </w:p>
        </w:tc>
        <w:tc>
          <w:tcPr>
            <w:tcW w:w="1134" w:type="dxa"/>
            <w:tcBorders>
              <w:top w:val="nil"/>
              <w:left w:val="nil"/>
              <w:bottom w:val="nil"/>
              <w:right w:val="nil"/>
            </w:tcBorders>
            <w:shd w:val="clear" w:color="000000" w:fill="FFFFFF"/>
            <w:noWrap/>
            <w:vAlign w:val="bottom"/>
            <w:hideMark/>
          </w:tcPr>
          <w:p w14:paraId="1945116B"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66 400</w:t>
            </w:r>
          </w:p>
        </w:tc>
        <w:tc>
          <w:tcPr>
            <w:tcW w:w="1400" w:type="dxa"/>
            <w:tcBorders>
              <w:top w:val="nil"/>
              <w:left w:val="nil"/>
              <w:bottom w:val="nil"/>
              <w:right w:val="nil"/>
            </w:tcBorders>
            <w:shd w:val="clear" w:color="000000" w:fill="FFFFFF"/>
            <w:noWrap/>
            <w:vAlign w:val="bottom"/>
            <w:hideMark/>
          </w:tcPr>
          <w:p w14:paraId="09BA0406"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66 400</w:t>
            </w:r>
          </w:p>
        </w:tc>
      </w:tr>
      <w:tr w:rsidR="008151D8" w:rsidRPr="008151D8" w14:paraId="30FA2D6D" w14:textId="77777777" w:rsidTr="008151D8">
        <w:trPr>
          <w:trHeight w:val="57"/>
        </w:trPr>
        <w:tc>
          <w:tcPr>
            <w:tcW w:w="3261" w:type="dxa"/>
            <w:tcBorders>
              <w:top w:val="nil"/>
              <w:left w:val="nil"/>
              <w:bottom w:val="nil"/>
              <w:right w:val="nil"/>
            </w:tcBorders>
            <w:shd w:val="clear" w:color="000000" w:fill="FFFFFF"/>
            <w:noWrap/>
            <w:vAlign w:val="bottom"/>
            <w:hideMark/>
          </w:tcPr>
          <w:p w14:paraId="6A65B9D4" w14:textId="77777777" w:rsidR="008151D8" w:rsidRPr="008151D8" w:rsidRDefault="008151D8" w:rsidP="008151D8">
            <w:pPr>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Tuet ja avustukset</w:t>
            </w:r>
          </w:p>
        </w:tc>
        <w:tc>
          <w:tcPr>
            <w:tcW w:w="1134" w:type="dxa"/>
            <w:tcBorders>
              <w:top w:val="nil"/>
              <w:left w:val="nil"/>
              <w:bottom w:val="nil"/>
              <w:right w:val="nil"/>
            </w:tcBorders>
            <w:shd w:val="clear" w:color="000000" w:fill="FFFFFF"/>
            <w:noWrap/>
            <w:vAlign w:val="bottom"/>
            <w:hideMark/>
          </w:tcPr>
          <w:p w14:paraId="5B96DA86"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119 280</w:t>
            </w:r>
          </w:p>
        </w:tc>
        <w:tc>
          <w:tcPr>
            <w:tcW w:w="1275" w:type="dxa"/>
            <w:tcBorders>
              <w:top w:val="nil"/>
              <w:left w:val="nil"/>
              <w:bottom w:val="nil"/>
              <w:right w:val="nil"/>
            </w:tcBorders>
            <w:shd w:val="clear" w:color="000000" w:fill="FFFFFF"/>
            <w:noWrap/>
            <w:vAlign w:val="bottom"/>
            <w:hideMark/>
          </w:tcPr>
          <w:p w14:paraId="454A1EB8"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78 800</w:t>
            </w:r>
          </w:p>
        </w:tc>
        <w:tc>
          <w:tcPr>
            <w:tcW w:w="1276" w:type="dxa"/>
            <w:tcBorders>
              <w:top w:val="nil"/>
              <w:left w:val="nil"/>
              <w:bottom w:val="nil"/>
              <w:right w:val="nil"/>
            </w:tcBorders>
            <w:shd w:val="clear" w:color="000000" w:fill="FFFFFF"/>
            <w:noWrap/>
            <w:vAlign w:val="bottom"/>
            <w:hideMark/>
          </w:tcPr>
          <w:p w14:paraId="47896318"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62 800</w:t>
            </w:r>
          </w:p>
        </w:tc>
        <w:tc>
          <w:tcPr>
            <w:tcW w:w="1134" w:type="dxa"/>
            <w:tcBorders>
              <w:top w:val="nil"/>
              <w:left w:val="nil"/>
              <w:bottom w:val="nil"/>
              <w:right w:val="nil"/>
            </w:tcBorders>
            <w:shd w:val="clear" w:color="000000" w:fill="FFFFFF"/>
            <w:noWrap/>
            <w:vAlign w:val="bottom"/>
            <w:hideMark/>
          </w:tcPr>
          <w:p w14:paraId="7CAB58EC"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54 800</w:t>
            </w:r>
          </w:p>
        </w:tc>
        <w:tc>
          <w:tcPr>
            <w:tcW w:w="1400" w:type="dxa"/>
            <w:tcBorders>
              <w:top w:val="nil"/>
              <w:left w:val="nil"/>
              <w:bottom w:val="nil"/>
              <w:right w:val="nil"/>
            </w:tcBorders>
            <w:shd w:val="clear" w:color="000000" w:fill="FFFFFF"/>
            <w:noWrap/>
            <w:vAlign w:val="bottom"/>
            <w:hideMark/>
          </w:tcPr>
          <w:p w14:paraId="547F4155"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54 800</w:t>
            </w:r>
          </w:p>
        </w:tc>
      </w:tr>
      <w:tr w:rsidR="008151D8" w:rsidRPr="008151D8" w14:paraId="0BE99304" w14:textId="77777777" w:rsidTr="008151D8">
        <w:trPr>
          <w:trHeight w:val="57"/>
        </w:trPr>
        <w:tc>
          <w:tcPr>
            <w:tcW w:w="3261" w:type="dxa"/>
            <w:tcBorders>
              <w:top w:val="nil"/>
              <w:left w:val="nil"/>
              <w:bottom w:val="nil"/>
              <w:right w:val="nil"/>
            </w:tcBorders>
            <w:shd w:val="clear" w:color="000000" w:fill="FFFFFF"/>
            <w:noWrap/>
            <w:vAlign w:val="bottom"/>
            <w:hideMark/>
          </w:tcPr>
          <w:p w14:paraId="08AD7662" w14:textId="77777777" w:rsidR="008151D8" w:rsidRPr="008151D8" w:rsidRDefault="008151D8" w:rsidP="008151D8">
            <w:pPr>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Vuokratuotot</w:t>
            </w:r>
          </w:p>
        </w:tc>
        <w:tc>
          <w:tcPr>
            <w:tcW w:w="1134" w:type="dxa"/>
            <w:tcBorders>
              <w:top w:val="nil"/>
              <w:left w:val="nil"/>
              <w:bottom w:val="nil"/>
              <w:right w:val="nil"/>
            </w:tcBorders>
            <w:shd w:val="clear" w:color="000000" w:fill="FFFFFF"/>
            <w:noWrap/>
            <w:vAlign w:val="bottom"/>
            <w:hideMark/>
          </w:tcPr>
          <w:p w14:paraId="01A34188"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748 349</w:t>
            </w:r>
          </w:p>
        </w:tc>
        <w:tc>
          <w:tcPr>
            <w:tcW w:w="1275" w:type="dxa"/>
            <w:tcBorders>
              <w:top w:val="nil"/>
              <w:left w:val="nil"/>
              <w:bottom w:val="nil"/>
              <w:right w:val="nil"/>
            </w:tcBorders>
            <w:shd w:val="clear" w:color="000000" w:fill="FFFFFF"/>
            <w:noWrap/>
            <w:vAlign w:val="bottom"/>
            <w:hideMark/>
          </w:tcPr>
          <w:p w14:paraId="6F15AD29"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852 520</w:t>
            </w:r>
          </w:p>
        </w:tc>
        <w:tc>
          <w:tcPr>
            <w:tcW w:w="1276" w:type="dxa"/>
            <w:tcBorders>
              <w:top w:val="nil"/>
              <w:left w:val="nil"/>
              <w:bottom w:val="nil"/>
              <w:right w:val="nil"/>
            </w:tcBorders>
            <w:shd w:val="clear" w:color="000000" w:fill="FFFFFF"/>
            <w:noWrap/>
            <w:vAlign w:val="bottom"/>
            <w:hideMark/>
          </w:tcPr>
          <w:p w14:paraId="2DA0E4EC"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724 700</w:t>
            </w:r>
          </w:p>
        </w:tc>
        <w:tc>
          <w:tcPr>
            <w:tcW w:w="1134" w:type="dxa"/>
            <w:tcBorders>
              <w:top w:val="nil"/>
              <w:left w:val="nil"/>
              <w:bottom w:val="nil"/>
              <w:right w:val="nil"/>
            </w:tcBorders>
            <w:shd w:val="clear" w:color="000000" w:fill="FFFFFF"/>
            <w:noWrap/>
            <w:vAlign w:val="bottom"/>
            <w:hideMark/>
          </w:tcPr>
          <w:p w14:paraId="107B0DD3"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724 700</w:t>
            </w:r>
          </w:p>
        </w:tc>
        <w:tc>
          <w:tcPr>
            <w:tcW w:w="1400" w:type="dxa"/>
            <w:tcBorders>
              <w:top w:val="nil"/>
              <w:left w:val="nil"/>
              <w:bottom w:val="nil"/>
              <w:right w:val="nil"/>
            </w:tcBorders>
            <w:shd w:val="clear" w:color="000000" w:fill="FFFFFF"/>
            <w:noWrap/>
            <w:vAlign w:val="bottom"/>
            <w:hideMark/>
          </w:tcPr>
          <w:p w14:paraId="5BCE1431"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724 700</w:t>
            </w:r>
          </w:p>
        </w:tc>
      </w:tr>
      <w:tr w:rsidR="008151D8" w:rsidRPr="008151D8" w14:paraId="656539B7" w14:textId="77777777" w:rsidTr="008151D8">
        <w:trPr>
          <w:trHeight w:val="57"/>
        </w:trPr>
        <w:tc>
          <w:tcPr>
            <w:tcW w:w="3261" w:type="dxa"/>
            <w:tcBorders>
              <w:top w:val="nil"/>
              <w:left w:val="nil"/>
              <w:bottom w:val="nil"/>
              <w:right w:val="nil"/>
            </w:tcBorders>
            <w:shd w:val="clear" w:color="000000" w:fill="FFFFFF"/>
            <w:noWrap/>
            <w:vAlign w:val="bottom"/>
            <w:hideMark/>
          </w:tcPr>
          <w:p w14:paraId="1AB9B38F" w14:textId="77777777" w:rsidR="008151D8" w:rsidRPr="008151D8" w:rsidRDefault="008151D8" w:rsidP="008151D8">
            <w:pPr>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Muut toimintatuotot</w:t>
            </w:r>
          </w:p>
        </w:tc>
        <w:tc>
          <w:tcPr>
            <w:tcW w:w="1134" w:type="dxa"/>
            <w:tcBorders>
              <w:top w:val="nil"/>
              <w:left w:val="nil"/>
              <w:bottom w:val="nil"/>
              <w:right w:val="nil"/>
            </w:tcBorders>
            <w:shd w:val="clear" w:color="000000" w:fill="FFFFFF"/>
            <w:noWrap/>
            <w:vAlign w:val="bottom"/>
            <w:hideMark/>
          </w:tcPr>
          <w:p w14:paraId="612A23C7"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155 110</w:t>
            </w:r>
          </w:p>
        </w:tc>
        <w:tc>
          <w:tcPr>
            <w:tcW w:w="1275" w:type="dxa"/>
            <w:tcBorders>
              <w:top w:val="nil"/>
              <w:left w:val="nil"/>
              <w:bottom w:val="nil"/>
              <w:right w:val="nil"/>
            </w:tcBorders>
            <w:shd w:val="clear" w:color="000000" w:fill="FFFFFF"/>
            <w:noWrap/>
            <w:vAlign w:val="bottom"/>
            <w:hideMark/>
          </w:tcPr>
          <w:p w14:paraId="28AB774A"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55 400</w:t>
            </w:r>
          </w:p>
        </w:tc>
        <w:tc>
          <w:tcPr>
            <w:tcW w:w="1276" w:type="dxa"/>
            <w:tcBorders>
              <w:top w:val="nil"/>
              <w:left w:val="nil"/>
              <w:bottom w:val="nil"/>
              <w:right w:val="nil"/>
            </w:tcBorders>
            <w:shd w:val="clear" w:color="000000" w:fill="FFFFFF"/>
            <w:noWrap/>
            <w:vAlign w:val="bottom"/>
            <w:hideMark/>
          </w:tcPr>
          <w:p w14:paraId="550C1E3C"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11 900</w:t>
            </w:r>
          </w:p>
        </w:tc>
        <w:tc>
          <w:tcPr>
            <w:tcW w:w="1134" w:type="dxa"/>
            <w:tcBorders>
              <w:top w:val="nil"/>
              <w:left w:val="nil"/>
              <w:bottom w:val="nil"/>
              <w:right w:val="nil"/>
            </w:tcBorders>
            <w:shd w:val="clear" w:color="000000" w:fill="FFFFFF"/>
            <w:noWrap/>
            <w:vAlign w:val="bottom"/>
            <w:hideMark/>
          </w:tcPr>
          <w:p w14:paraId="4CF0C128"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11 900</w:t>
            </w:r>
          </w:p>
        </w:tc>
        <w:tc>
          <w:tcPr>
            <w:tcW w:w="1400" w:type="dxa"/>
            <w:tcBorders>
              <w:top w:val="nil"/>
              <w:left w:val="nil"/>
              <w:bottom w:val="nil"/>
              <w:right w:val="nil"/>
            </w:tcBorders>
            <w:shd w:val="clear" w:color="000000" w:fill="FFFFFF"/>
            <w:noWrap/>
            <w:vAlign w:val="bottom"/>
            <w:hideMark/>
          </w:tcPr>
          <w:p w14:paraId="4B2F01CF"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11 900</w:t>
            </w:r>
          </w:p>
        </w:tc>
      </w:tr>
      <w:tr w:rsidR="008151D8" w:rsidRPr="008151D8" w14:paraId="5AADC221" w14:textId="77777777" w:rsidTr="008151D8">
        <w:trPr>
          <w:trHeight w:val="57"/>
        </w:trPr>
        <w:tc>
          <w:tcPr>
            <w:tcW w:w="3261" w:type="dxa"/>
            <w:tcBorders>
              <w:top w:val="nil"/>
              <w:left w:val="nil"/>
              <w:bottom w:val="nil"/>
              <w:right w:val="nil"/>
            </w:tcBorders>
            <w:shd w:val="clear" w:color="000000" w:fill="FFFFFF"/>
            <w:noWrap/>
            <w:vAlign w:val="bottom"/>
            <w:hideMark/>
          </w:tcPr>
          <w:p w14:paraId="77640150" w14:textId="77777777" w:rsidR="008151D8" w:rsidRPr="008151D8" w:rsidRDefault="008151D8" w:rsidP="008151D8">
            <w:pPr>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TOIMINTATUOTOT YHTEENSÄ</w:t>
            </w:r>
          </w:p>
        </w:tc>
        <w:tc>
          <w:tcPr>
            <w:tcW w:w="1134" w:type="dxa"/>
            <w:tcBorders>
              <w:top w:val="nil"/>
              <w:left w:val="nil"/>
              <w:bottom w:val="nil"/>
              <w:right w:val="nil"/>
            </w:tcBorders>
            <w:shd w:val="clear" w:color="000000" w:fill="FFFFFF"/>
            <w:noWrap/>
            <w:vAlign w:val="bottom"/>
            <w:hideMark/>
          </w:tcPr>
          <w:p w14:paraId="5293401D" w14:textId="77777777"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2 225 832</w:t>
            </w:r>
          </w:p>
        </w:tc>
        <w:tc>
          <w:tcPr>
            <w:tcW w:w="1275" w:type="dxa"/>
            <w:tcBorders>
              <w:top w:val="nil"/>
              <w:left w:val="nil"/>
              <w:bottom w:val="nil"/>
              <w:right w:val="nil"/>
            </w:tcBorders>
            <w:shd w:val="clear" w:color="000000" w:fill="FFFFFF"/>
            <w:noWrap/>
            <w:vAlign w:val="bottom"/>
            <w:hideMark/>
          </w:tcPr>
          <w:p w14:paraId="760F81A8" w14:textId="77777777"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1 951 640</w:t>
            </w:r>
          </w:p>
        </w:tc>
        <w:tc>
          <w:tcPr>
            <w:tcW w:w="1276" w:type="dxa"/>
            <w:tcBorders>
              <w:top w:val="nil"/>
              <w:left w:val="nil"/>
              <w:bottom w:val="nil"/>
              <w:right w:val="nil"/>
            </w:tcBorders>
            <w:shd w:val="clear" w:color="000000" w:fill="FFFFFF"/>
            <w:noWrap/>
            <w:vAlign w:val="bottom"/>
            <w:hideMark/>
          </w:tcPr>
          <w:p w14:paraId="4BEE042A" w14:textId="56D14386"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 xml:space="preserve">1 </w:t>
            </w:r>
            <w:r w:rsidR="00E05177">
              <w:rPr>
                <w:rFonts w:ascii="Times New Roman" w:eastAsia="Times New Roman" w:hAnsi="Times New Roman" w:cs="Times New Roman"/>
                <w:b/>
                <w:bCs/>
                <w:sz w:val="20"/>
                <w:szCs w:val="20"/>
                <w:lang w:eastAsia="fi-FI"/>
              </w:rPr>
              <w:t>78</w:t>
            </w:r>
            <w:r w:rsidR="00FC4518">
              <w:rPr>
                <w:rFonts w:ascii="Times New Roman" w:eastAsia="Times New Roman" w:hAnsi="Times New Roman" w:cs="Times New Roman"/>
                <w:b/>
                <w:bCs/>
                <w:sz w:val="20"/>
                <w:szCs w:val="20"/>
                <w:lang w:eastAsia="fi-FI"/>
              </w:rPr>
              <w:t>4</w:t>
            </w:r>
            <w:r w:rsidRPr="008151D8">
              <w:rPr>
                <w:rFonts w:ascii="Times New Roman" w:eastAsia="Times New Roman" w:hAnsi="Times New Roman" w:cs="Times New Roman"/>
                <w:b/>
                <w:bCs/>
                <w:sz w:val="20"/>
                <w:szCs w:val="20"/>
                <w:lang w:eastAsia="fi-FI"/>
              </w:rPr>
              <w:t xml:space="preserve"> 050</w:t>
            </w:r>
          </w:p>
        </w:tc>
        <w:tc>
          <w:tcPr>
            <w:tcW w:w="1134" w:type="dxa"/>
            <w:tcBorders>
              <w:top w:val="nil"/>
              <w:left w:val="nil"/>
              <w:bottom w:val="nil"/>
              <w:right w:val="nil"/>
            </w:tcBorders>
            <w:shd w:val="clear" w:color="000000" w:fill="FFFFFF"/>
            <w:noWrap/>
            <w:vAlign w:val="bottom"/>
            <w:hideMark/>
          </w:tcPr>
          <w:p w14:paraId="05229C19" w14:textId="06EC9396"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1 7</w:t>
            </w:r>
            <w:r w:rsidR="00FC4518">
              <w:rPr>
                <w:rFonts w:ascii="Times New Roman" w:eastAsia="Times New Roman" w:hAnsi="Times New Roman" w:cs="Times New Roman"/>
                <w:b/>
                <w:bCs/>
                <w:sz w:val="20"/>
                <w:szCs w:val="20"/>
                <w:lang w:eastAsia="fi-FI"/>
              </w:rPr>
              <w:t>8</w:t>
            </w:r>
            <w:r w:rsidRPr="008151D8">
              <w:rPr>
                <w:rFonts w:ascii="Times New Roman" w:eastAsia="Times New Roman" w:hAnsi="Times New Roman" w:cs="Times New Roman"/>
                <w:b/>
                <w:bCs/>
                <w:sz w:val="20"/>
                <w:szCs w:val="20"/>
                <w:lang w:eastAsia="fi-FI"/>
              </w:rPr>
              <w:t>4 050</w:t>
            </w:r>
          </w:p>
        </w:tc>
        <w:tc>
          <w:tcPr>
            <w:tcW w:w="1400" w:type="dxa"/>
            <w:tcBorders>
              <w:top w:val="nil"/>
              <w:left w:val="nil"/>
              <w:bottom w:val="nil"/>
              <w:right w:val="nil"/>
            </w:tcBorders>
            <w:shd w:val="clear" w:color="000000" w:fill="FFFFFF"/>
            <w:noWrap/>
            <w:vAlign w:val="bottom"/>
            <w:hideMark/>
          </w:tcPr>
          <w:p w14:paraId="1BCB2095" w14:textId="010CFB86"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1 7</w:t>
            </w:r>
            <w:r w:rsidR="00E05177">
              <w:rPr>
                <w:rFonts w:ascii="Times New Roman" w:eastAsia="Times New Roman" w:hAnsi="Times New Roman" w:cs="Times New Roman"/>
                <w:b/>
                <w:bCs/>
                <w:sz w:val="20"/>
                <w:szCs w:val="20"/>
                <w:lang w:eastAsia="fi-FI"/>
              </w:rPr>
              <w:t>8</w:t>
            </w:r>
            <w:r w:rsidRPr="008151D8">
              <w:rPr>
                <w:rFonts w:ascii="Times New Roman" w:eastAsia="Times New Roman" w:hAnsi="Times New Roman" w:cs="Times New Roman"/>
                <w:b/>
                <w:bCs/>
                <w:sz w:val="20"/>
                <w:szCs w:val="20"/>
                <w:lang w:eastAsia="fi-FI"/>
              </w:rPr>
              <w:t>4 050</w:t>
            </w:r>
          </w:p>
        </w:tc>
      </w:tr>
      <w:tr w:rsidR="008151D8" w:rsidRPr="008151D8" w14:paraId="4D14E0E6" w14:textId="77777777" w:rsidTr="008151D8">
        <w:trPr>
          <w:trHeight w:val="57"/>
        </w:trPr>
        <w:tc>
          <w:tcPr>
            <w:tcW w:w="3261" w:type="dxa"/>
            <w:tcBorders>
              <w:top w:val="nil"/>
              <w:left w:val="nil"/>
              <w:bottom w:val="nil"/>
              <w:right w:val="nil"/>
            </w:tcBorders>
            <w:shd w:val="clear" w:color="000000" w:fill="FFFFFF"/>
            <w:noWrap/>
            <w:vAlign w:val="bottom"/>
            <w:hideMark/>
          </w:tcPr>
          <w:p w14:paraId="56FD4933" w14:textId="77777777" w:rsidR="008151D8" w:rsidRPr="008151D8" w:rsidRDefault="008151D8" w:rsidP="008151D8">
            <w:pPr>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 </w:t>
            </w:r>
          </w:p>
        </w:tc>
        <w:tc>
          <w:tcPr>
            <w:tcW w:w="1134" w:type="dxa"/>
            <w:tcBorders>
              <w:top w:val="nil"/>
              <w:left w:val="nil"/>
              <w:bottom w:val="nil"/>
              <w:right w:val="nil"/>
            </w:tcBorders>
            <w:shd w:val="clear" w:color="000000" w:fill="FFFFFF"/>
            <w:noWrap/>
            <w:vAlign w:val="bottom"/>
            <w:hideMark/>
          </w:tcPr>
          <w:p w14:paraId="4DEE01DE"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 </w:t>
            </w:r>
          </w:p>
        </w:tc>
        <w:tc>
          <w:tcPr>
            <w:tcW w:w="1275" w:type="dxa"/>
            <w:tcBorders>
              <w:top w:val="nil"/>
              <w:left w:val="nil"/>
              <w:bottom w:val="nil"/>
              <w:right w:val="nil"/>
            </w:tcBorders>
            <w:shd w:val="clear" w:color="000000" w:fill="FFFFFF"/>
            <w:noWrap/>
            <w:vAlign w:val="bottom"/>
            <w:hideMark/>
          </w:tcPr>
          <w:p w14:paraId="3ECA8168"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 </w:t>
            </w:r>
          </w:p>
        </w:tc>
        <w:tc>
          <w:tcPr>
            <w:tcW w:w="1276" w:type="dxa"/>
            <w:tcBorders>
              <w:top w:val="nil"/>
              <w:left w:val="nil"/>
              <w:bottom w:val="nil"/>
              <w:right w:val="nil"/>
            </w:tcBorders>
            <w:shd w:val="clear" w:color="000000" w:fill="FFFFFF"/>
            <w:noWrap/>
            <w:vAlign w:val="bottom"/>
            <w:hideMark/>
          </w:tcPr>
          <w:p w14:paraId="79D351DD"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 </w:t>
            </w:r>
          </w:p>
        </w:tc>
        <w:tc>
          <w:tcPr>
            <w:tcW w:w="1134" w:type="dxa"/>
            <w:tcBorders>
              <w:top w:val="nil"/>
              <w:left w:val="nil"/>
              <w:bottom w:val="nil"/>
              <w:right w:val="nil"/>
            </w:tcBorders>
            <w:shd w:val="clear" w:color="000000" w:fill="FFFFFF"/>
            <w:noWrap/>
            <w:vAlign w:val="bottom"/>
            <w:hideMark/>
          </w:tcPr>
          <w:p w14:paraId="3AF87862"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 </w:t>
            </w:r>
          </w:p>
        </w:tc>
        <w:tc>
          <w:tcPr>
            <w:tcW w:w="1400" w:type="dxa"/>
            <w:tcBorders>
              <w:top w:val="nil"/>
              <w:left w:val="nil"/>
              <w:bottom w:val="nil"/>
              <w:right w:val="nil"/>
            </w:tcBorders>
            <w:shd w:val="clear" w:color="000000" w:fill="FFFFFF"/>
            <w:noWrap/>
            <w:vAlign w:val="bottom"/>
            <w:hideMark/>
          </w:tcPr>
          <w:p w14:paraId="692F0D0F"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 </w:t>
            </w:r>
          </w:p>
        </w:tc>
      </w:tr>
      <w:tr w:rsidR="008151D8" w:rsidRPr="008151D8" w14:paraId="457AFB7B" w14:textId="77777777" w:rsidTr="008151D8">
        <w:trPr>
          <w:trHeight w:val="57"/>
        </w:trPr>
        <w:tc>
          <w:tcPr>
            <w:tcW w:w="3261" w:type="dxa"/>
            <w:tcBorders>
              <w:top w:val="nil"/>
              <w:left w:val="nil"/>
              <w:bottom w:val="nil"/>
              <w:right w:val="nil"/>
            </w:tcBorders>
            <w:shd w:val="clear" w:color="000000" w:fill="FFFFFF"/>
            <w:noWrap/>
            <w:vAlign w:val="bottom"/>
            <w:hideMark/>
          </w:tcPr>
          <w:p w14:paraId="3504B956" w14:textId="77777777" w:rsidR="008151D8" w:rsidRPr="008151D8" w:rsidRDefault="008151D8" w:rsidP="008151D8">
            <w:pPr>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TOIMINTAKULUT</w:t>
            </w:r>
          </w:p>
        </w:tc>
        <w:tc>
          <w:tcPr>
            <w:tcW w:w="1134" w:type="dxa"/>
            <w:tcBorders>
              <w:top w:val="nil"/>
              <w:left w:val="nil"/>
              <w:bottom w:val="nil"/>
              <w:right w:val="nil"/>
            </w:tcBorders>
            <w:shd w:val="clear" w:color="000000" w:fill="FFFFFF"/>
            <w:noWrap/>
            <w:vAlign w:val="bottom"/>
            <w:hideMark/>
          </w:tcPr>
          <w:p w14:paraId="1146F3A8"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 </w:t>
            </w:r>
          </w:p>
        </w:tc>
        <w:tc>
          <w:tcPr>
            <w:tcW w:w="1275" w:type="dxa"/>
            <w:tcBorders>
              <w:top w:val="nil"/>
              <w:left w:val="nil"/>
              <w:bottom w:val="nil"/>
              <w:right w:val="nil"/>
            </w:tcBorders>
            <w:shd w:val="clear" w:color="000000" w:fill="FFFFFF"/>
            <w:noWrap/>
            <w:vAlign w:val="bottom"/>
            <w:hideMark/>
          </w:tcPr>
          <w:p w14:paraId="69FE3E95"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 </w:t>
            </w:r>
          </w:p>
        </w:tc>
        <w:tc>
          <w:tcPr>
            <w:tcW w:w="1276" w:type="dxa"/>
            <w:tcBorders>
              <w:top w:val="nil"/>
              <w:left w:val="nil"/>
              <w:bottom w:val="nil"/>
              <w:right w:val="nil"/>
            </w:tcBorders>
            <w:shd w:val="clear" w:color="000000" w:fill="FFFFFF"/>
            <w:noWrap/>
            <w:vAlign w:val="bottom"/>
            <w:hideMark/>
          </w:tcPr>
          <w:p w14:paraId="59B3D011"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 </w:t>
            </w:r>
          </w:p>
        </w:tc>
        <w:tc>
          <w:tcPr>
            <w:tcW w:w="1134" w:type="dxa"/>
            <w:tcBorders>
              <w:top w:val="nil"/>
              <w:left w:val="nil"/>
              <w:bottom w:val="nil"/>
              <w:right w:val="nil"/>
            </w:tcBorders>
            <w:shd w:val="clear" w:color="000000" w:fill="FFFFFF"/>
            <w:noWrap/>
            <w:vAlign w:val="bottom"/>
            <w:hideMark/>
          </w:tcPr>
          <w:p w14:paraId="6241F244"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 </w:t>
            </w:r>
          </w:p>
        </w:tc>
        <w:tc>
          <w:tcPr>
            <w:tcW w:w="1400" w:type="dxa"/>
            <w:tcBorders>
              <w:top w:val="nil"/>
              <w:left w:val="nil"/>
              <w:bottom w:val="nil"/>
              <w:right w:val="nil"/>
            </w:tcBorders>
            <w:shd w:val="clear" w:color="000000" w:fill="FFFFFF"/>
            <w:noWrap/>
            <w:vAlign w:val="bottom"/>
            <w:hideMark/>
          </w:tcPr>
          <w:p w14:paraId="16F80F98"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 </w:t>
            </w:r>
          </w:p>
        </w:tc>
      </w:tr>
      <w:tr w:rsidR="008151D8" w:rsidRPr="008151D8" w14:paraId="4AA3E4DC" w14:textId="77777777" w:rsidTr="008151D8">
        <w:trPr>
          <w:trHeight w:val="57"/>
        </w:trPr>
        <w:tc>
          <w:tcPr>
            <w:tcW w:w="3261" w:type="dxa"/>
            <w:tcBorders>
              <w:top w:val="nil"/>
              <w:left w:val="nil"/>
              <w:bottom w:val="nil"/>
              <w:right w:val="nil"/>
            </w:tcBorders>
            <w:shd w:val="clear" w:color="000000" w:fill="FFFFFF"/>
            <w:noWrap/>
            <w:vAlign w:val="bottom"/>
            <w:hideMark/>
          </w:tcPr>
          <w:p w14:paraId="1A0E7F8B" w14:textId="77777777" w:rsidR="008151D8" w:rsidRPr="008151D8" w:rsidRDefault="008151D8" w:rsidP="008151D8">
            <w:pPr>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Palkat ja palkkiot</w:t>
            </w:r>
          </w:p>
        </w:tc>
        <w:tc>
          <w:tcPr>
            <w:tcW w:w="1134" w:type="dxa"/>
            <w:tcBorders>
              <w:top w:val="nil"/>
              <w:left w:val="nil"/>
              <w:bottom w:val="nil"/>
              <w:right w:val="nil"/>
            </w:tcBorders>
            <w:shd w:val="clear" w:color="000000" w:fill="FFFFFF"/>
            <w:noWrap/>
            <w:vAlign w:val="bottom"/>
            <w:hideMark/>
          </w:tcPr>
          <w:p w14:paraId="393FB384"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-3 830 179</w:t>
            </w:r>
          </w:p>
        </w:tc>
        <w:tc>
          <w:tcPr>
            <w:tcW w:w="1275" w:type="dxa"/>
            <w:tcBorders>
              <w:top w:val="nil"/>
              <w:left w:val="nil"/>
              <w:bottom w:val="nil"/>
              <w:right w:val="nil"/>
            </w:tcBorders>
            <w:shd w:val="clear" w:color="000000" w:fill="FFFFFF"/>
            <w:noWrap/>
            <w:vAlign w:val="bottom"/>
            <w:hideMark/>
          </w:tcPr>
          <w:p w14:paraId="5BD69562"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-2 582 610</w:t>
            </w:r>
          </w:p>
        </w:tc>
        <w:tc>
          <w:tcPr>
            <w:tcW w:w="1276" w:type="dxa"/>
            <w:tcBorders>
              <w:top w:val="nil"/>
              <w:left w:val="nil"/>
              <w:bottom w:val="nil"/>
              <w:right w:val="nil"/>
            </w:tcBorders>
            <w:shd w:val="clear" w:color="000000" w:fill="FFFFFF"/>
            <w:noWrap/>
            <w:vAlign w:val="bottom"/>
            <w:hideMark/>
          </w:tcPr>
          <w:p w14:paraId="522DC6EA"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-2 691 620</w:t>
            </w:r>
          </w:p>
        </w:tc>
        <w:tc>
          <w:tcPr>
            <w:tcW w:w="1134" w:type="dxa"/>
            <w:tcBorders>
              <w:top w:val="nil"/>
              <w:left w:val="nil"/>
              <w:bottom w:val="nil"/>
              <w:right w:val="nil"/>
            </w:tcBorders>
            <w:shd w:val="clear" w:color="000000" w:fill="FFFFFF"/>
            <w:noWrap/>
            <w:vAlign w:val="bottom"/>
            <w:hideMark/>
          </w:tcPr>
          <w:p w14:paraId="4134D194"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-2 629 620</w:t>
            </w:r>
          </w:p>
        </w:tc>
        <w:tc>
          <w:tcPr>
            <w:tcW w:w="1400" w:type="dxa"/>
            <w:tcBorders>
              <w:top w:val="nil"/>
              <w:left w:val="nil"/>
              <w:bottom w:val="nil"/>
              <w:right w:val="nil"/>
            </w:tcBorders>
            <w:shd w:val="clear" w:color="000000" w:fill="FFFFFF"/>
            <w:noWrap/>
            <w:vAlign w:val="bottom"/>
            <w:hideMark/>
          </w:tcPr>
          <w:p w14:paraId="2258FB0D"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-2 627 420</w:t>
            </w:r>
          </w:p>
        </w:tc>
      </w:tr>
      <w:tr w:rsidR="008151D8" w:rsidRPr="008151D8" w14:paraId="17C3E4B9" w14:textId="77777777" w:rsidTr="008151D8">
        <w:trPr>
          <w:trHeight w:val="57"/>
        </w:trPr>
        <w:tc>
          <w:tcPr>
            <w:tcW w:w="3261" w:type="dxa"/>
            <w:tcBorders>
              <w:top w:val="nil"/>
              <w:left w:val="nil"/>
              <w:bottom w:val="nil"/>
              <w:right w:val="nil"/>
            </w:tcBorders>
            <w:shd w:val="clear" w:color="000000" w:fill="FFFFFF"/>
            <w:noWrap/>
            <w:vAlign w:val="bottom"/>
            <w:hideMark/>
          </w:tcPr>
          <w:p w14:paraId="0C8F9C2C" w14:textId="77777777" w:rsidR="008151D8" w:rsidRPr="008151D8" w:rsidRDefault="008151D8" w:rsidP="008151D8">
            <w:pPr>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Henkilösivukulut</w:t>
            </w:r>
          </w:p>
        </w:tc>
        <w:tc>
          <w:tcPr>
            <w:tcW w:w="1134" w:type="dxa"/>
            <w:tcBorders>
              <w:top w:val="nil"/>
              <w:left w:val="nil"/>
              <w:bottom w:val="nil"/>
              <w:right w:val="nil"/>
            </w:tcBorders>
            <w:shd w:val="clear" w:color="000000" w:fill="FFFFFF"/>
            <w:noWrap/>
            <w:vAlign w:val="bottom"/>
            <w:hideMark/>
          </w:tcPr>
          <w:p w14:paraId="7C670C10"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 </w:t>
            </w:r>
          </w:p>
        </w:tc>
        <w:tc>
          <w:tcPr>
            <w:tcW w:w="1275" w:type="dxa"/>
            <w:tcBorders>
              <w:top w:val="nil"/>
              <w:left w:val="nil"/>
              <w:bottom w:val="nil"/>
              <w:right w:val="nil"/>
            </w:tcBorders>
            <w:shd w:val="clear" w:color="000000" w:fill="FFFFFF"/>
            <w:noWrap/>
            <w:vAlign w:val="bottom"/>
            <w:hideMark/>
          </w:tcPr>
          <w:p w14:paraId="1846B7FA"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 </w:t>
            </w:r>
          </w:p>
        </w:tc>
        <w:tc>
          <w:tcPr>
            <w:tcW w:w="1276" w:type="dxa"/>
            <w:tcBorders>
              <w:top w:val="nil"/>
              <w:left w:val="nil"/>
              <w:bottom w:val="nil"/>
              <w:right w:val="nil"/>
            </w:tcBorders>
            <w:shd w:val="clear" w:color="000000" w:fill="FFFFFF"/>
            <w:noWrap/>
            <w:vAlign w:val="bottom"/>
            <w:hideMark/>
          </w:tcPr>
          <w:p w14:paraId="6C0CB687"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 </w:t>
            </w:r>
          </w:p>
        </w:tc>
        <w:tc>
          <w:tcPr>
            <w:tcW w:w="1134" w:type="dxa"/>
            <w:tcBorders>
              <w:top w:val="nil"/>
              <w:left w:val="nil"/>
              <w:bottom w:val="nil"/>
              <w:right w:val="nil"/>
            </w:tcBorders>
            <w:shd w:val="clear" w:color="000000" w:fill="FFFFFF"/>
            <w:noWrap/>
            <w:vAlign w:val="bottom"/>
            <w:hideMark/>
          </w:tcPr>
          <w:p w14:paraId="3EC34889"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 </w:t>
            </w:r>
          </w:p>
        </w:tc>
        <w:tc>
          <w:tcPr>
            <w:tcW w:w="1400" w:type="dxa"/>
            <w:tcBorders>
              <w:top w:val="nil"/>
              <w:left w:val="nil"/>
              <w:bottom w:val="nil"/>
              <w:right w:val="nil"/>
            </w:tcBorders>
            <w:shd w:val="clear" w:color="000000" w:fill="FFFFFF"/>
            <w:noWrap/>
            <w:vAlign w:val="bottom"/>
            <w:hideMark/>
          </w:tcPr>
          <w:p w14:paraId="64C29465"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 </w:t>
            </w:r>
          </w:p>
        </w:tc>
      </w:tr>
      <w:tr w:rsidR="008151D8" w:rsidRPr="008151D8" w14:paraId="5FFC326B" w14:textId="77777777" w:rsidTr="008151D8">
        <w:trPr>
          <w:trHeight w:val="57"/>
        </w:trPr>
        <w:tc>
          <w:tcPr>
            <w:tcW w:w="3261" w:type="dxa"/>
            <w:tcBorders>
              <w:top w:val="nil"/>
              <w:left w:val="nil"/>
              <w:bottom w:val="nil"/>
              <w:right w:val="nil"/>
            </w:tcBorders>
            <w:shd w:val="clear" w:color="000000" w:fill="FFFFFF"/>
            <w:noWrap/>
            <w:vAlign w:val="bottom"/>
            <w:hideMark/>
          </w:tcPr>
          <w:p w14:paraId="512A549D" w14:textId="77777777" w:rsidR="008151D8" w:rsidRPr="008151D8" w:rsidRDefault="008151D8" w:rsidP="008151D8">
            <w:pPr>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Eläkekulut</w:t>
            </w:r>
          </w:p>
        </w:tc>
        <w:tc>
          <w:tcPr>
            <w:tcW w:w="1134" w:type="dxa"/>
            <w:tcBorders>
              <w:top w:val="nil"/>
              <w:left w:val="nil"/>
              <w:bottom w:val="nil"/>
              <w:right w:val="nil"/>
            </w:tcBorders>
            <w:shd w:val="clear" w:color="000000" w:fill="FFFFFF"/>
            <w:noWrap/>
            <w:vAlign w:val="bottom"/>
            <w:hideMark/>
          </w:tcPr>
          <w:p w14:paraId="5FFCE8D8"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-848 832</w:t>
            </w:r>
          </w:p>
        </w:tc>
        <w:tc>
          <w:tcPr>
            <w:tcW w:w="1275" w:type="dxa"/>
            <w:tcBorders>
              <w:top w:val="nil"/>
              <w:left w:val="nil"/>
              <w:bottom w:val="nil"/>
              <w:right w:val="nil"/>
            </w:tcBorders>
            <w:shd w:val="clear" w:color="000000" w:fill="FFFFFF"/>
            <w:noWrap/>
            <w:vAlign w:val="bottom"/>
            <w:hideMark/>
          </w:tcPr>
          <w:p w14:paraId="047D9032"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-625 160</w:t>
            </w:r>
          </w:p>
        </w:tc>
        <w:tc>
          <w:tcPr>
            <w:tcW w:w="1276" w:type="dxa"/>
            <w:tcBorders>
              <w:top w:val="nil"/>
              <w:left w:val="nil"/>
              <w:bottom w:val="nil"/>
              <w:right w:val="nil"/>
            </w:tcBorders>
            <w:shd w:val="clear" w:color="000000" w:fill="FFFFFF"/>
            <w:noWrap/>
            <w:vAlign w:val="bottom"/>
            <w:hideMark/>
          </w:tcPr>
          <w:p w14:paraId="60118CF4"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-607 200</w:t>
            </w:r>
          </w:p>
        </w:tc>
        <w:tc>
          <w:tcPr>
            <w:tcW w:w="1134" w:type="dxa"/>
            <w:tcBorders>
              <w:top w:val="nil"/>
              <w:left w:val="nil"/>
              <w:bottom w:val="nil"/>
              <w:right w:val="nil"/>
            </w:tcBorders>
            <w:shd w:val="clear" w:color="000000" w:fill="FFFFFF"/>
            <w:noWrap/>
            <w:vAlign w:val="bottom"/>
            <w:hideMark/>
          </w:tcPr>
          <w:p w14:paraId="1C594EB9"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-645 300</w:t>
            </w:r>
          </w:p>
        </w:tc>
        <w:tc>
          <w:tcPr>
            <w:tcW w:w="1400" w:type="dxa"/>
            <w:tcBorders>
              <w:top w:val="nil"/>
              <w:left w:val="nil"/>
              <w:bottom w:val="nil"/>
              <w:right w:val="nil"/>
            </w:tcBorders>
            <w:shd w:val="clear" w:color="000000" w:fill="FFFFFF"/>
            <w:noWrap/>
            <w:vAlign w:val="bottom"/>
            <w:hideMark/>
          </w:tcPr>
          <w:p w14:paraId="292DE022"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-645 100</w:t>
            </w:r>
          </w:p>
        </w:tc>
      </w:tr>
      <w:tr w:rsidR="008151D8" w:rsidRPr="008151D8" w14:paraId="368F62D9" w14:textId="77777777" w:rsidTr="008151D8">
        <w:trPr>
          <w:trHeight w:val="57"/>
        </w:trPr>
        <w:tc>
          <w:tcPr>
            <w:tcW w:w="3261" w:type="dxa"/>
            <w:tcBorders>
              <w:top w:val="nil"/>
              <w:left w:val="nil"/>
              <w:bottom w:val="nil"/>
              <w:right w:val="nil"/>
            </w:tcBorders>
            <w:shd w:val="clear" w:color="000000" w:fill="FFFFFF"/>
            <w:noWrap/>
            <w:vAlign w:val="bottom"/>
            <w:hideMark/>
          </w:tcPr>
          <w:p w14:paraId="69272A4E" w14:textId="77777777" w:rsidR="008151D8" w:rsidRPr="008151D8" w:rsidRDefault="008151D8" w:rsidP="008151D8">
            <w:pPr>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Muut henkilösivukulut</w:t>
            </w:r>
          </w:p>
        </w:tc>
        <w:tc>
          <w:tcPr>
            <w:tcW w:w="1134" w:type="dxa"/>
            <w:tcBorders>
              <w:top w:val="nil"/>
              <w:left w:val="nil"/>
              <w:bottom w:val="nil"/>
              <w:right w:val="nil"/>
            </w:tcBorders>
            <w:shd w:val="clear" w:color="000000" w:fill="FFFFFF"/>
            <w:noWrap/>
            <w:vAlign w:val="bottom"/>
            <w:hideMark/>
          </w:tcPr>
          <w:p w14:paraId="1E8EE0B5"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-116 334</w:t>
            </w:r>
          </w:p>
        </w:tc>
        <w:tc>
          <w:tcPr>
            <w:tcW w:w="1275" w:type="dxa"/>
            <w:tcBorders>
              <w:top w:val="nil"/>
              <w:left w:val="nil"/>
              <w:bottom w:val="nil"/>
              <w:right w:val="nil"/>
            </w:tcBorders>
            <w:shd w:val="clear" w:color="000000" w:fill="FFFFFF"/>
            <w:noWrap/>
            <w:vAlign w:val="bottom"/>
            <w:hideMark/>
          </w:tcPr>
          <w:p w14:paraId="6A4F4895"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-79 790</w:t>
            </w:r>
          </w:p>
        </w:tc>
        <w:tc>
          <w:tcPr>
            <w:tcW w:w="1276" w:type="dxa"/>
            <w:tcBorders>
              <w:top w:val="nil"/>
              <w:left w:val="nil"/>
              <w:bottom w:val="nil"/>
              <w:right w:val="nil"/>
            </w:tcBorders>
            <w:shd w:val="clear" w:color="000000" w:fill="FFFFFF"/>
            <w:noWrap/>
            <w:vAlign w:val="bottom"/>
            <w:hideMark/>
          </w:tcPr>
          <w:p w14:paraId="7EA06B3E"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-106 500</w:t>
            </w:r>
          </w:p>
        </w:tc>
        <w:tc>
          <w:tcPr>
            <w:tcW w:w="1134" w:type="dxa"/>
            <w:tcBorders>
              <w:top w:val="nil"/>
              <w:left w:val="nil"/>
              <w:bottom w:val="nil"/>
              <w:right w:val="nil"/>
            </w:tcBorders>
            <w:shd w:val="clear" w:color="000000" w:fill="FFFFFF"/>
            <w:noWrap/>
            <w:vAlign w:val="bottom"/>
            <w:hideMark/>
          </w:tcPr>
          <w:p w14:paraId="6B3F3809"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-103 400</w:t>
            </w:r>
          </w:p>
        </w:tc>
        <w:tc>
          <w:tcPr>
            <w:tcW w:w="1400" w:type="dxa"/>
            <w:tcBorders>
              <w:top w:val="nil"/>
              <w:left w:val="nil"/>
              <w:bottom w:val="nil"/>
              <w:right w:val="nil"/>
            </w:tcBorders>
            <w:shd w:val="clear" w:color="000000" w:fill="FFFFFF"/>
            <w:noWrap/>
            <w:vAlign w:val="bottom"/>
            <w:hideMark/>
          </w:tcPr>
          <w:p w14:paraId="73559DB0"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-103 400</w:t>
            </w:r>
          </w:p>
        </w:tc>
      </w:tr>
      <w:tr w:rsidR="008151D8" w:rsidRPr="008151D8" w14:paraId="4515EBF9" w14:textId="77777777" w:rsidTr="008151D8">
        <w:trPr>
          <w:trHeight w:val="57"/>
        </w:trPr>
        <w:tc>
          <w:tcPr>
            <w:tcW w:w="3261" w:type="dxa"/>
            <w:tcBorders>
              <w:top w:val="nil"/>
              <w:left w:val="nil"/>
              <w:bottom w:val="nil"/>
              <w:right w:val="nil"/>
            </w:tcBorders>
            <w:shd w:val="clear" w:color="000000" w:fill="FFFFFF"/>
            <w:noWrap/>
            <w:vAlign w:val="bottom"/>
            <w:hideMark/>
          </w:tcPr>
          <w:p w14:paraId="35CFE6B0" w14:textId="77777777" w:rsidR="008151D8" w:rsidRPr="008151D8" w:rsidRDefault="008151D8" w:rsidP="008151D8">
            <w:pPr>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Palvelujen ostot</w:t>
            </w:r>
          </w:p>
        </w:tc>
        <w:tc>
          <w:tcPr>
            <w:tcW w:w="1134" w:type="dxa"/>
            <w:tcBorders>
              <w:top w:val="nil"/>
              <w:left w:val="nil"/>
              <w:bottom w:val="nil"/>
              <w:right w:val="nil"/>
            </w:tcBorders>
            <w:shd w:val="clear" w:color="000000" w:fill="FFFFFF"/>
            <w:noWrap/>
            <w:vAlign w:val="bottom"/>
            <w:hideMark/>
          </w:tcPr>
          <w:p w14:paraId="03D1CF33"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-5 281 841</w:t>
            </w:r>
          </w:p>
        </w:tc>
        <w:tc>
          <w:tcPr>
            <w:tcW w:w="1275" w:type="dxa"/>
            <w:tcBorders>
              <w:top w:val="nil"/>
              <w:left w:val="nil"/>
              <w:bottom w:val="nil"/>
              <w:right w:val="nil"/>
            </w:tcBorders>
            <w:shd w:val="clear" w:color="000000" w:fill="FFFFFF"/>
            <w:noWrap/>
            <w:vAlign w:val="bottom"/>
            <w:hideMark/>
          </w:tcPr>
          <w:p w14:paraId="2306822A"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-7 368 620</w:t>
            </w:r>
          </w:p>
        </w:tc>
        <w:tc>
          <w:tcPr>
            <w:tcW w:w="1276" w:type="dxa"/>
            <w:tcBorders>
              <w:top w:val="nil"/>
              <w:left w:val="nil"/>
              <w:bottom w:val="nil"/>
              <w:right w:val="nil"/>
            </w:tcBorders>
            <w:shd w:val="clear" w:color="000000" w:fill="FFFFFF"/>
            <w:noWrap/>
            <w:vAlign w:val="bottom"/>
            <w:hideMark/>
          </w:tcPr>
          <w:p w14:paraId="4BBC464C"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-7 471 560</w:t>
            </w:r>
          </w:p>
        </w:tc>
        <w:tc>
          <w:tcPr>
            <w:tcW w:w="1134" w:type="dxa"/>
            <w:tcBorders>
              <w:top w:val="nil"/>
              <w:left w:val="nil"/>
              <w:bottom w:val="nil"/>
              <w:right w:val="nil"/>
            </w:tcBorders>
            <w:shd w:val="clear" w:color="000000" w:fill="FFFFFF"/>
            <w:noWrap/>
            <w:vAlign w:val="bottom"/>
            <w:hideMark/>
          </w:tcPr>
          <w:p w14:paraId="10E19E90"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-7 522 120</w:t>
            </w:r>
          </w:p>
        </w:tc>
        <w:tc>
          <w:tcPr>
            <w:tcW w:w="1400" w:type="dxa"/>
            <w:tcBorders>
              <w:top w:val="nil"/>
              <w:left w:val="nil"/>
              <w:bottom w:val="nil"/>
              <w:right w:val="nil"/>
            </w:tcBorders>
            <w:shd w:val="clear" w:color="000000" w:fill="FFFFFF"/>
            <w:noWrap/>
            <w:vAlign w:val="bottom"/>
            <w:hideMark/>
          </w:tcPr>
          <w:p w14:paraId="3A8CC2B2"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-7 521 420</w:t>
            </w:r>
          </w:p>
        </w:tc>
      </w:tr>
      <w:tr w:rsidR="008151D8" w:rsidRPr="008151D8" w14:paraId="683FC96D" w14:textId="77777777" w:rsidTr="008151D8">
        <w:trPr>
          <w:trHeight w:val="57"/>
        </w:trPr>
        <w:tc>
          <w:tcPr>
            <w:tcW w:w="3261" w:type="dxa"/>
            <w:tcBorders>
              <w:top w:val="nil"/>
              <w:left w:val="nil"/>
              <w:bottom w:val="nil"/>
              <w:right w:val="nil"/>
            </w:tcBorders>
            <w:shd w:val="clear" w:color="000000" w:fill="FFFFFF"/>
            <w:noWrap/>
            <w:vAlign w:val="bottom"/>
            <w:hideMark/>
          </w:tcPr>
          <w:p w14:paraId="750A89F8" w14:textId="77777777" w:rsidR="008151D8" w:rsidRPr="008151D8" w:rsidRDefault="008151D8" w:rsidP="008151D8">
            <w:pPr>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Aineet, tarvikkeet ja tavarat</w:t>
            </w:r>
          </w:p>
        </w:tc>
        <w:tc>
          <w:tcPr>
            <w:tcW w:w="1134" w:type="dxa"/>
            <w:tcBorders>
              <w:top w:val="nil"/>
              <w:left w:val="nil"/>
              <w:bottom w:val="nil"/>
              <w:right w:val="nil"/>
            </w:tcBorders>
            <w:shd w:val="clear" w:color="000000" w:fill="FFFFFF"/>
            <w:noWrap/>
            <w:vAlign w:val="bottom"/>
            <w:hideMark/>
          </w:tcPr>
          <w:p w14:paraId="305BD91E"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-898 428</w:t>
            </w:r>
          </w:p>
        </w:tc>
        <w:tc>
          <w:tcPr>
            <w:tcW w:w="1275" w:type="dxa"/>
            <w:tcBorders>
              <w:top w:val="nil"/>
              <w:left w:val="nil"/>
              <w:bottom w:val="nil"/>
              <w:right w:val="nil"/>
            </w:tcBorders>
            <w:shd w:val="clear" w:color="000000" w:fill="FFFFFF"/>
            <w:noWrap/>
            <w:vAlign w:val="bottom"/>
            <w:hideMark/>
          </w:tcPr>
          <w:p w14:paraId="4EA52EA3"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-836 000</w:t>
            </w:r>
          </w:p>
        </w:tc>
        <w:tc>
          <w:tcPr>
            <w:tcW w:w="1276" w:type="dxa"/>
            <w:tcBorders>
              <w:top w:val="nil"/>
              <w:left w:val="nil"/>
              <w:bottom w:val="nil"/>
              <w:right w:val="nil"/>
            </w:tcBorders>
            <w:shd w:val="clear" w:color="000000" w:fill="FFFFFF"/>
            <w:noWrap/>
            <w:vAlign w:val="bottom"/>
            <w:hideMark/>
          </w:tcPr>
          <w:p w14:paraId="31FAFBC8"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-856 700</w:t>
            </w:r>
          </w:p>
        </w:tc>
        <w:tc>
          <w:tcPr>
            <w:tcW w:w="1134" w:type="dxa"/>
            <w:tcBorders>
              <w:top w:val="nil"/>
              <w:left w:val="nil"/>
              <w:bottom w:val="nil"/>
              <w:right w:val="nil"/>
            </w:tcBorders>
            <w:shd w:val="clear" w:color="000000" w:fill="FFFFFF"/>
            <w:noWrap/>
            <w:vAlign w:val="bottom"/>
            <w:hideMark/>
          </w:tcPr>
          <w:p w14:paraId="0499F5F6"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-852 500</w:t>
            </w:r>
          </w:p>
        </w:tc>
        <w:tc>
          <w:tcPr>
            <w:tcW w:w="1400" w:type="dxa"/>
            <w:tcBorders>
              <w:top w:val="nil"/>
              <w:left w:val="nil"/>
              <w:bottom w:val="nil"/>
              <w:right w:val="nil"/>
            </w:tcBorders>
            <w:shd w:val="clear" w:color="000000" w:fill="FFFFFF"/>
            <w:noWrap/>
            <w:vAlign w:val="bottom"/>
            <w:hideMark/>
          </w:tcPr>
          <w:p w14:paraId="217D8ABA"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-852 200</w:t>
            </w:r>
          </w:p>
        </w:tc>
      </w:tr>
      <w:tr w:rsidR="008151D8" w:rsidRPr="008151D8" w14:paraId="49514DD8" w14:textId="77777777" w:rsidTr="008151D8">
        <w:trPr>
          <w:trHeight w:val="57"/>
        </w:trPr>
        <w:tc>
          <w:tcPr>
            <w:tcW w:w="3261" w:type="dxa"/>
            <w:tcBorders>
              <w:top w:val="nil"/>
              <w:left w:val="nil"/>
              <w:bottom w:val="nil"/>
              <w:right w:val="nil"/>
            </w:tcBorders>
            <w:shd w:val="clear" w:color="000000" w:fill="FFFFFF"/>
            <w:noWrap/>
            <w:vAlign w:val="bottom"/>
            <w:hideMark/>
          </w:tcPr>
          <w:p w14:paraId="721F3BDA" w14:textId="77777777" w:rsidR="008151D8" w:rsidRPr="008151D8" w:rsidRDefault="008151D8" w:rsidP="008151D8">
            <w:pPr>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Avustukset</w:t>
            </w:r>
          </w:p>
        </w:tc>
        <w:tc>
          <w:tcPr>
            <w:tcW w:w="1134" w:type="dxa"/>
            <w:tcBorders>
              <w:top w:val="nil"/>
              <w:left w:val="nil"/>
              <w:bottom w:val="nil"/>
              <w:right w:val="nil"/>
            </w:tcBorders>
            <w:shd w:val="clear" w:color="000000" w:fill="FFFFFF"/>
            <w:noWrap/>
            <w:vAlign w:val="bottom"/>
            <w:hideMark/>
          </w:tcPr>
          <w:p w14:paraId="3348118F"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-362 100</w:t>
            </w:r>
          </w:p>
        </w:tc>
        <w:tc>
          <w:tcPr>
            <w:tcW w:w="1275" w:type="dxa"/>
            <w:tcBorders>
              <w:top w:val="nil"/>
              <w:left w:val="nil"/>
              <w:bottom w:val="nil"/>
              <w:right w:val="nil"/>
            </w:tcBorders>
            <w:shd w:val="clear" w:color="000000" w:fill="FFFFFF"/>
            <w:noWrap/>
            <w:vAlign w:val="bottom"/>
            <w:hideMark/>
          </w:tcPr>
          <w:p w14:paraId="6ED65C0F"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-218 850</w:t>
            </w:r>
          </w:p>
        </w:tc>
        <w:tc>
          <w:tcPr>
            <w:tcW w:w="1276" w:type="dxa"/>
            <w:tcBorders>
              <w:top w:val="nil"/>
              <w:left w:val="nil"/>
              <w:bottom w:val="nil"/>
              <w:right w:val="nil"/>
            </w:tcBorders>
            <w:shd w:val="clear" w:color="000000" w:fill="FFFFFF"/>
            <w:noWrap/>
            <w:vAlign w:val="bottom"/>
            <w:hideMark/>
          </w:tcPr>
          <w:p w14:paraId="3096A5BC"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-217 900</w:t>
            </w:r>
          </w:p>
        </w:tc>
        <w:tc>
          <w:tcPr>
            <w:tcW w:w="1134" w:type="dxa"/>
            <w:tcBorders>
              <w:top w:val="nil"/>
              <w:left w:val="nil"/>
              <w:bottom w:val="nil"/>
              <w:right w:val="nil"/>
            </w:tcBorders>
            <w:shd w:val="clear" w:color="000000" w:fill="FFFFFF"/>
            <w:noWrap/>
            <w:vAlign w:val="bottom"/>
            <w:hideMark/>
          </w:tcPr>
          <w:p w14:paraId="1E60E18F"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-217 900</w:t>
            </w:r>
          </w:p>
        </w:tc>
        <w:tc>
          <w:tcPr>
            <w:tcW w:w="1400" w:type="dxa"/>
            <w:tcBorders>
              <w:top w:val="nil"/>
              <w:left w:val="nil"/>
              <w:bottom w:val="nil"/>
              <w:right w:val="nil"/>
            </w:tcBorders>
            <w:shd w:val="clear" w:color="000000" w:fill="FFFFFF"/>
            <w:noWrap/>
            <w:vAlign w:val="bottom"/>
            <w:hideMark/>
          </w:tcPr>
          <w:p w14:paraId="05B9F0A3"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-217 900</w:t>
            </w:r>
          </w:p>
        </w:tc>
      </w:tr>
      <w:tr w:rsidR="008151D8" w:rsidRPr="008151D8" w14:paraId="02AEBFED" w14:textId="77777777" w:rsidTr="008151D8">
        <w:trPr>
          <w:trHeight w:val="57"/>
        </w:trPr>
        <w:tc>
          <w:tcPr>
            <w:tcW w:w="3261" w:type="dxa"/>
            <w:tcBorders>
              <w:top w:val="nil"/>
              <w:left w:val="nil"/>
              <w:bottom w:val="nil"/>
              <w:right w:val="nil"/>
            </w:tcBorders>
            <w:shd w:val="clear" w:color="000000" w:fill="FFFFFF"/>
            <w:noWrap/>
            <w:vAlign w:val="bottom"/>
            <w:hideMark/>
          </w:tcPr>
          <w:p w14:paraId="4F242CE3" w14:textId="77777777" w:rsidR="008151D8" w:rsidRPr="008151D8" w:rsidRDefault="008151D8" w:rsidP="008151D8">
            <w:pPr>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Vuokrakulut</w:t>
            </w:r>
          </w:p>
        </w:tc>
        <w:tc>
          <w:tcPr>
            <w:tcW w:w="1134" w:type="dxa"/>
            <w:tcBorders>
              <w:top w:val="nil"/>
              <w:left w:val="nil"/>
              <w:bottom w:val="nil"/>
              <w:right w:val="nil"/>
            </w:tcBorders>
            <w:shd w:val="clear" w:color="000000" w:fill="FFFFFF"/>
            <w:noWrap/>
            <w:vAlign w:val="bottom"/>
            <w:hideMark/>
          </w:tcPr>
          <w:p w14:paraId="39DADD01"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-273 518</w:t>
            </w:r>
          </w:p>
        </w:tc>
        <w:tc>
          <w:tcPr>
            <w:tcW w:w="1275" w:type="dxa"/>
            <w:tcBorders>
              <w:top w:val="nil"/>
              <w:left w:val="nil"/>
              <w:bottom w:val="nil"/>
              <w:right w:val="nil"/>
            </w:tcBorders>
            <w:shd w:val="clear" w:color="000000" w:fill="FFFFFF"/>
            <w:noWrap/>
            <w:vAlign w:val="bottom"/>
            <w:hideMark/>
          </w:tcPr>
          <w:p w14:paraId="1C5D2F5B"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-251 820</w:t>
            </w:r>
          </w:p>
        </w:tc>
        <w:tc>
          <w:tcPr>
            <w:tcW w:w="1276" w:type="dxa"/>
            <w:tcBorders>
              <w:top w:val="nil"/>
              <w:left w:val="nil"/>
              <w:bottom w:val="nil"/>
              <w:right w:val="nil"/>
            </w:tcBorders>
            <w:shd w:val="clear" w:color="000000" w:fill="FFFFFF"/>
            <w:noWrap/>
            <w:vAlign w:val="bottom"/>
            <w:hideMark/>
          </w:tcPr>
          <w:p w14:paraId="3DEE6E2E"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-255 690</w:t>
            </w:r>
          </w:p>
        </w:tc>
        <w:tc>
          <w:tcPr>
            <w:tcW w:w="1134" w:type="dxa"/>
            <w:tcBorders>
              <w:top w:val="nil"/>
              <w:left w:val="nil"/>
              <w:bottom w:val="nil"/>
              <w:right w:val="nil"/>
            </w:tcBorders>
            <w:shd w:val="clear" w:color="000000" w:fill="FFFFFF"/>
            <w:noWrap/>
            <w:vAlign w:val="bottom"/>
            <w:hideMark/>
          </w:tcPr>
          <w:p w14:paraId="7F05B66B"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-255 790</w:t>
            </w:r>
          </w:p>
        </w:tc>
        <w:tc>
          <w:tcPr>
            <w:tcW w:w="1400" w:type="dxa"/>
            <w:tcBorders>
              <w:top w:val="nil"/>
              <w:left w:val="nil"/>
              <w:bottom w:val="nil"/>
              <w:right w:val="nil"/>
            </w:tcBorders>
            <w:shd w:val="clear" w:color="000000" w:fill="FFFFFF"/>
            <w:noWrap/>
            <w:vAlign w:val="bottom"/>
            <w:hideMark/>
          </w:tcPr>
          <w:p w14:paraId="193433AA"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-255 790</w:t>
            </w:r>
          </w:p>
        </w:tc>
      </w:tr>
      <w:tr w:rsidR="008151D8" w:rsidRPr="008151D8" w14:paraId="1445477D" w14:textId="77777777" w:rsidTr="008151D8">
        <w:trPr>
          <w:trHeight w:val="57"/>
        </w:trPr>
        <w:tc>
          <w:tcPr>
            <w:tcW w:w="3261" w:type="dxa"/>
            <w:tcBorders>
              <w:top w:val="nil"/>
              <w:left w:val="nil"/>
              <w:bottom w:val="nil"/>
              <w:right w:val="nil"/>
            </w:tcBorders>
            <w:shd w:val="clear" w:color="000000" w:fill="FFFFFF"/>
            <w:noWrap/>
            <w:vAlign w:val="bottom"/>
            <w:hideMark/>
          </w:tcPr>
          <w:p w14:paraId="05059F4C" w14:textId="77777777" w:rsidR="008151D8" w:rsidRPr="008151D8" w:rsidRDefault="008151D8" w:rsidP="008151D8">
            <w:pPr>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Muut toimintakulut</w:t>
            </w:r>
          </w:p>
        </w:tc>
        <w:tc>
          <w:tcPr>
            <w:tcW w:w="1134" w:type="dxa"/>
            <w:tcBorders>
              <w:top w:val="nil"/>
              <w:left w:val="nil"/>
              <w:bottom w:val="nil"/>
              <w:right w:val="nil"/>
            </w:tcBorders>
            <w:shd w:val="clear" w:color="000000" w:fill="FFFFFF"/>
            <w:noWrap/>
            <w:vAlign w:val="bottom"/>
            <w:hideMark/>
          </w:tcPr>
          <w:p w14:paraId="43BCE2EE"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-48 053</w:t>
            </w:r>
          </w:p>
        </w:tc>
        <w:tc>
          <w:tcPr>
            <w:tcW w:w="1275" w:type="dxa"/>
            <w:tcBorders>
              <w:top w:val="nil"/>
              <w:left w:val="nil"/>
              <w:bottom w:val="nil"/>
              <w:right w:val="nil"/>
            </w:tcBorders>
            <w:shd w:val="clear" w:color="000000" w:fill="FFFFFF"/>
            <w:noWrap/>
            <w:vAlign w:val="bottom"/>
            <w:hideMark/>
          </w:tcPr>
          <w:p w14:paraId="405A9766"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-56 790</w:t>
            </w:r>
          </w:p>
        </w:tc>
        <w:tc>
          <w:tcPr>
            <w:tcW w:w="1276" w:type="dxa"/>
            <w:tcBorders>
              <w:top w:val="nil"/>
              <w:left w:val="nil"/>
              <w:bottom w:val="nil"/>
              <w:right w:val="nil"/>
            </w:tcBorders>
            <w:shd w:val="clear" w:color="000000" w:fill="FFFFFF"/>
            <w:noWrap/>
            <w:vAlign w:val="bottom"/>
            <w:hideMark/>
          </w:tcPr>
          <w:p w14:paraId="6E6EF187"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-14 000</w:t>
            </w:r>
          </w:p>
        </w:tc>
        <w:tc>
          <w:tcPr>
            <w:tcW w:w="1134" w:type="dxa"/>
            <w:tcBorders>
              <w:top w:val="nil"/>
              <w:left w:val="nil"/>
              <w:bottom w:val="nil"/>
              <w:right w:val="nil"/>
            </w:tcBorders>
            <w:shd w:val="clear" w:color="000000" w:fill="FFFFFF"/>
            <w:noWrap/>
            <w:vAlign w:val="bottom"/>
            <w:hideMark/>
          </w:tcPr>
          <w:p w14:paraId="3134C134"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-14 400</w:t>
            </w:r>
          </w:p>
        </w:tc>
        <w:tc>
          <w:tcPr>
            <w:tcW w:w="1400" w:type="dxa"/>
            <w:tcBorders>
              <w:top w:val="nil"/>
              <w:left w:val="nil"/>
              <w:bottom w:val="nil"/>
              <w:right w:val="nil"/>
            </w:tcBorders>
            <w:shd w:val="clear" w:color="000000" w:fill="FFFFFF"/>
            <w:noWrap/>
            <w:vAlign w:val="bottom"/>
            <w:hideMark/>
          </w:tcPr>
          <w:p w14:paraId="4FE4B6CA"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-14 300</w:t>
            </w:r>
          </w:p>
        </w:tc>
      </w:tr>
      <w:tr w:rsidR="008151D8" w:rsidRPr="008151D8" w14:paraId="4A66548C" w14:textId="77777777" w:rsidTr="008151D8">
        <w:trPr>
          <w:trHeight w:val="57"/>
        </w:trPr>
        <w:tc>
          <w:tcPr>
            <w:tcW w:w="3261" w:type="dxa"/>
            <w:tcBorders>
              <w:top w:val="nil"/>
              <w:left w:val="nil"/>
              <w:bottom w:val="nil"/>
              <w:right w:val="nil"/>
            </w:tcBorders>
            <w:shd w:val="clear" w:color="000000" w:fill="FFFFFF"/>
            <w:noWrap/>
            <w:vAlign w:val="bottom"/>
            <w:hideMark/>
          </w:tcPr>
          <w:p w14:paraId="40D453A9" w14:textId="77777777" w:rsidR="008151D8" w:rsidRPr="008151D8" w:rsidRDefault="008151D8" w:rsidP="008151D8">
            <w:pPr>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TOIMINTAKULUT YHTEENSÄ</w:t>
            </w:r>
          </w:p>
        </w:tc>
        <w:tc>
          <w:tcPr>
            <w:tcW w:w="1134" w:type="dxa"/>
            <w:tcBorders>
              <w:top w:val="nil"/>
              <w:left w:val="nil"/>
              <w:bottom w:val="nil"/>
              <w:right w:val="nil"/>
            </w:tcBorders>
            <w:shd w:val="clear" w:color="000000" w:fill="FFFFFF"/>
            <w:noWrap/>
            <w:vAlign w:val="bottom"/>
            <w:hideMark/>
          </w:tcPr>
          <w:p w14:paraId="2C9A5EA6" w14:textId="77777777"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-11 659 285</w:t>
            </w:r>
          </w:p>
        </w:tc>
        <w:tc>
          <w:tcPr>
            <w:tcW w:w="1275" w:type="dxa"/>
            <w:tcBorders>
              <w:top w:val="nil"/>
              <w:left w:val="nil"/>
              <w:bottom w:val="nil"/>
              <w:right w:val="nil"/>
            </w:tcBorders>
            <w:shd w:val="clear" w:color="000000" w:fill="FFFFFF"/>
            <w:noWrap/>
            <w:vAlign w:val="bottom"/>
            <w:hideMark/>
          </w:tcPr>
          <w:p w14:paraId="392DE17E" w14:textId="77777777"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-12 019 640</w:t>
            </w:r>
          </w:p>
        </w:tc>
        <w:tc>
          <w:tcPr>
            <w:tcW w:w="1276" w:type="dxa"/>
            <w:tcBorders>
              <w:top w:val="nil"/>
              <w:left w:val="nil"/>
              <w:bottom w:val="nil"/>
              <w:right w:val="nil"/>
            </w:tcBorders>
            <w:shd w:val="clear" w:color="000000" w:fill="FFFFFF"/>
            <w:noWrap/>
            <w:vAlign w:val="bottom"/>
            <w:hideMark/>
          </w:tcPr>
          <w:p w14:paraId="30307AC9" w14:textId="77777777"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-12 221 170</w:t>
            </w:r>
          </w:p>
        </w:tc>
        <w:tc>
          <w:tcPr>
            <w:tcW w:w="1134" w:type="dxa"/>
            <w:tcBorders>
              <w:top w:val="nil"/>
              <w:left w:val="nil"/>
              <w:bottom w:val="nil"/>
              <w:right w:val="nil"/>
            </w:tcBorders>
            <w:shd w:val="clear" w:color="000000" w:fill="FFFFFF"/>
            <w:noWrap/>
            <w:vAlign w:val="bottom"/>
            <w:hideMark/>
          </w:tcPr>
          <w:p w14:paraId="4EE34CF5" w14:textId="77777777"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-12 241 030</w:t>
            </w:r>
          </w:p>
        </w:tc>
        <w:tc>
          <w:tcPr>
            <w:tcW w:w="1400" w:type="dxa"/>
            <w:tcBorders>
              <w:top w:val="nil"/>
              <w:left w:val="nil"/>
              <w:bottom w:val="nil"/>
              <w:right w:val="nil"/>
            </w:tcBorders>
            <w:shd w:val="clear" w:color="000000" w:fill="FFFFFF"/>
            <w:noWrap/>
            <w:vAlign w:val="bottom"/>
            <w:hideMark/>
          </w:tcPr>
          <w:p w14:paraId="010C27FA" w14:textId="77777777"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-12 237 530</w:t>
            </w:r>
          </w:p>
        </w:tc>
      </w:tr>
      <w:tr w:rsidR="008151D8" w:rsidRPr="008151D8" w14:paraId="0DB5AFE1" w14:textId="77777777" w:rsidTr="008151D8">
        <w:trPr>
          <w:trHeight w:val="57"/>
        </w:trPr>
        <w:tc>
          <w:tcPr>
            <w:tcW w:w="3261" w:type="dxa"/>
            <w:tcBorders>
              <w:top w:val="nil"/>
              <w:left w:val="nil"/>
              <w:bottom w:val="nil"/>
              <w:right w:val="nil"/>
            </w:tcBorders>
            <w:shd w:val="clear" w:color="000000" w:fill="FFFFFF"/>
            <w:noWrap/>
            <w:vAlign w:val="bottom"/>
            <w:hideMark/>
          </w:tcPr>
          <w:p w14:paraId="52C65793" w14:textId="77777777" w:rsidR="008151D8" w:rsidRPr="008151D8" w:rsidRDefault="008151D8" w:rsidP="008151D8">
            <w:pPr>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 </w:t>
            </w:r>
          </w:p>
        </w:tc>
        <w:tc>
          <w:tcPr>
            <w:tcW w:w="1134" w:type="dxa"/>
            <w:tcBorders>
              <w:top w:val="nil"/>
              <w:left w:val="nil"/>
              <w:bottom w:val="nil"/>
              <w:right w:val="nil"/>
            </w:tcBorders>
            <w:shd w:val="clear" w:color="000000" w:fill="FFFFFF"/>
            <w:noWrap/>
            <w:vAlign w:val="bottom"/>
            <w:hideMark/>
          </w:tcPr>
          <w:p w14:paraId="1E1A8A1B" w14:textId="77777777"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 </w:t>
            </w:r>
          </w:p>
        </w:tc>
        <w:tc>
          <w:tcPr>
            <w:tcW w:w="1275" w:type="dxa"/>
            <w:tcBorders>
              <w:top w:val="nil"/>
              <w:left w:val="nil"/>
              <w:bottom w:val="nil"/>
              <w:right w:val="nil"/>
            </w:tcBorders>
            <w:shd w:val="clear" w:color="000000" w:fill="FFFFFF"/>
            <w:noWrap/>
            <w:vAlign w:val="bottom"/>
            <w:hideMark/>
          </w:tcPr>
          <w:p w14:paraId="7B30F044" w14:textId="77777777"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 </w:t>
            </w:r>
          </w:p>
        </w:tc>
        <w:tc>
          <w:tcPr>
            <w:tcW w:w="1276" w:type="dxa"/>
            <w:tcBorders>
              <w:top w:val="nil"/>
              <w:left w:val="nil"/>
              <w:bottom w:val="nil"/>
              <w:right w:val="nil"/>
            </w:tcBorders>
            <w:shd w:val="clear" w:color="000000" w:fill="FFFFFF"/>
            <w:noWrap/>
            <w:vAlign w:val="bottom"/>
            <w:hideMark/>
          </w:tcPr>
          <w:p w14:paraId="1F7E6554" w14:textId="77777777"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 </w:t>
            </w:r>
          </w:p>
        </w:tc>
        <w:tc>
          <w:tcPr>
            <w:tcW w:w="1134" w:type="dxa"/>
            <w:tcBorders>
              <w:top w:val="nil"/>
              <w:left w:val="nil"/>
              <w:bottom w:val="nil"/>
              <w:right w:val="nil"/>
            </w:tcBorders>
            <w:shd w:val="clear" w:color="000000" w:fill="FFFFFF"/>
            <w:noWrap/>
            <w:vAlign w:val="bottom"/>
            <w:hideMark/>
          </w:tcPr>
          <w:p w14:paraId="4F020E79" w14:textId="77777777"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 </w:t>
            </w:r>
          </w:p>
        </w:tc>
        <w:tc>
          <w:tcPr>
            <w:tcW w:w="1400" w:type="dxa"/>
            <w:tcBorders>
              <w:top w:val="nil"/>
              <w:left w:val="nil"/>
              <w:bottom w:val="nil"/>
              <w:right w:val="nil"/>
            </w:tcBorders>
            <w:shd w:val="clear" w:color="000000" w:fill="FFFFFF"/>
            <w:noWrap/>
            <w:vAlign w:val="bottom"/>
            <w:hideMark/>
          </w:tcPr>
          <w:p w14:paraId="1CF21253" w14:textId="77777777"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 </w:t>
            </w:r>
          </w:p>
        </w:tc>
      </w:tr>
      <w:tr w:rsidR="008151D8" w:rsidRPr="008151D8" w14:paraId="6FC25E4E" w14:textId="77777777" w:rsidTr="008151D8">
        <w:trPr>
          <w:trHeight w:val="57"/>
        </w:trPr>
        <w:tc>
          <w:tcPr>
            <w:tcW w:w="3261" w:type="dxa"/>
            <w:tcBorders>
              <w:top w:val="nil"/>
              <w:left w:val="nil"/>
              <w:bottom w:val="nil"/>
              <w:right w:val="nil"/>
            </w:tcBorders>
            <w:shd w:val="clear" w:color="000000" w:fill="FFFFFF"/>
            <w:noWrap/>
            <w:vAlign w:val="bottom"/>
            <w:hideMark/>
          </w:tcPr>
          <w:p w14:paraId="0E290749" w14:textId="77777777" w:rsidR="008151D8" w:rsidRPr="008151D8" w:rsidRDefault="008151D8" w:rsidP="008151D8">
            <w:pPr>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TOIMINTAKATE</w:t>
            </w:r>
          </w:p>
        </w:tc>
        <w:tc>
          <w:tcPr>
            <w:tcW w:w="1134" w:type="dxa"/>
            <w:tcBorders>
              <w:top w:val="nil"/>
              <w:left w:val="nil"/>
              <w:bottom w:val="nil"/>
              <w:right w:val="nil"/>
            </w:tcBorders>
            <w:shd w:val="clear" w:color="000000" w:fill="FFFFFF"/>
            <w:noWrap/>
            <w:vAlign w:val="bottom"/>
            <w:hideMark/>
          </w:tcPr>
          <w:p w14:paraId="57092601" w14:textId="77777777"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-9 433 453</w:t>
            </w:r>
          </w:p>
        </w:tc>
        <w:tc>
          <w:tcPr>
            <w:tcW w:w="1275" w:type="dxa"/>
            <w:tcBorders>
              <w:top w:val="nil"/>
              <w:left w:val="nil"/>
              <w:bottom w:val="nil"/>
              <w:right w:val="nil"/>
            </w:tcBorders>
            <w:shd w:val="clear" w:color="000000" w:fill="FFFFFF"/>
            <w:noWrap/>
            <w:vAlign w:val="bottom"/>
            <w:hideMark/>
          </w:tcPr>
          <w:p w14:paraId="1503CDD5" w14:textId="77777777"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-10 068 000</w:t>
            </w:r>
          </w:p>
        </w:tc>
        <w:tc>
          <w:tcPr>
            <w:tcW w:w="1276" w:type="dxa"/>
            <w:tcBorders>
              <w:top w:val="nil"/>
              <w:left w:val="nil"/>
              <w:bottom w:val="nil"/>
              <w:right w:val="nil"/>
            </w:tcBorders>
            <w:shd w:val="clear" w:color="000000" w:fill="FFFFFF"/>
            <w:noWrap/>
            <w:vAlign w:val="bottom"/>
            <w:hideMark/>
          </w:tcPr>
          <w:p w14:paraId="4DFC1335" w14:textId="514F2BD1"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-10 4</w:t>
            </w:r>
            <w:r w:rsidR="00E05177">
              <w:rPr>
                <w:rFonts w:ascii="Times New Roman" w:eastAsia="Times New Roman" w:hAnsi="Times New Roman" w:cs="Times New Roman"/>
                <w:b/>
                <w:bCs/>
                <w:sz w:val="20"/>
                <w:szCs w:val="20"/>
                <w:lang w:eastAsia="fi-FI"/>
              </w:rPr>
              <w:t>3</w:t>
            </w:r>
            <w:r w:rsidRPr="008151D8">
              <w:rPr>
                <w:rFonts w:ascii="Times New Roman" w:eastAsia="Times New Roman" w:hAnsi="Times New Roman" w:cs="Times New Roman"/>
                <w:b/>
                <w:bCs/>
                <w:sz w:val="20"/>
                <w:szCs w:val="20"/>
                <w:lang w:eastAsia="fi-FI"/>
              </w:rPr>
              <w:t>7 120</w:t>
            </w:r>
          </w:p>
        </w:tc>
        <w:tc>
          <w:tcPr>
            <w:tcW w:w="1134" w:type="dxa"/>
            <w:tcBorders>
              <w:top w:val="nil"/>
              <w:left w:val="nil"/>
              <w:bottom w:val="nil"/>
              <w:right w:val="nil"/>
            </w:tcBorders>
            <w:shd w:val="clear" w:color="000000" w:fill="FFFFFF"/>
            <w:noWrap/>
            <w:vAlign w:val="bottom"/>
            <w:hideMark/>
          </w:tcPr>
          <w:p w14:paraId="5A79C63F" w14:textId="615EF991"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-10 4</w:t>
            </w:r>
            <w:r w:rsidR="00FC4518">
              <w:rPr>
                <w:rFonts w:ascii="Times New Roman" w:eastAsia="Times New Roman" w:hAnsi="Times New Roman" w:cs="Times New Roman"/>
                <w:b/>
                <w:bCs/>
                <w:sz w:val="20"/>
                <w:szCs w:val="20"/>
                <w:lang w:eastAsia="fi-FI"/>
              </w:rPr>
              <w:t>5</w:t>
            </w:r>
            <w:r w:rsidRPr="008151D8">
              <w:rPr>
                <w:rFonts w:ascii="Times New Roman" w:eastAsia="Times New Roman" w:hAnsi="Times New Roman" w:cs="Times New Roman"/>
                <w:b/>
                <w:bCs/>
                <w:sz w:val="20"/>
                <w:szCs w:val="20"/>
                <w:lang w:eastAsia="fi-FI"/>
              </w:rPr>
              <w:t>6 980</w:t>
            </w:r>
          </w:p>
        </w:tc>
        <w:tc>
          <w:tcPr>
            <w:tcW w:w="1400" w:type="dxa"/>
            <w:tcBorders>
              <w:top w:val="nil"/>
              <w:left w:val="nil"/>
              <w:bottom w:val="nil"/>
              <w:right w:val="nil"/>
            </w:tcBorders>
            <w:shd w:val="clear" w:color="000000" w:fill="FFFFFF"/>
            <w:noWrap/>
            <w:vAlign w:val="bottom"/>
            <w:hideMark/>
          </w:tcPr>
          <w:p w14:paraId="0CB7519B" w14:textId="6A1A74DE"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-10 4</w:t>
            </w:r>
            <w:r w:rsidR="00E05177">
              <w:rPr>
                <w:rFonts w:ascii="Times New Roman" w:eastAsia="Times New Roman" w:hAnsi="Times New Roman" w:cs="Times New Roman"/>
                <w:b/>
                <w:bCs/>
                <w:sz w:val="20"/>
                <w:szCs w:val="20"/>
                <w:lang w:eastAsia="fi-FI"/>
              </w:rPr>
              <w:t>5</w:t>
            </w:r>
            <w:r w:rsidRPr="008151D8">
              <w:rPr>
                <w:rFonts w:ascii="Times New Roman" w:eastAsia="Times New Roman" w:hAnsi="Times New Roman" w:cs="Times New Roman"/>
                <w:b/>
                <w:bCs/>
                <w:sz w:val="20"/>
                <w:szCs w:val="20"/>
                <w:lang w:eastAsia="fi-FI"/>
              </w:rPr>
              <w:t>3 480</w:t>
            </w:r>
          </w:p>
        </w:tc>
      </w:tr>
      <w:tr w:rsidR="008151D8" w:rsidRPr="008151D8" w14:paraId="24ACA930" w14:textId="77777777" w:rsidTr="008151D8">
        <w:trPr>
          <w:trHeight w:val="57"/>
        </w:trPr>
        <w:tc>
          <w:tcPr>
            <w:tcW w:w="3261" w:type="dxa"/>
            <w:tcBorders>
              <w:top w:val="nil"/>
              <w:left w:val="nil"/>
              <w:bottom w:val="nil"/>
              <w:right w:val="nil"/>
            </w:tcBorders>
            <w:shd w:val="clear" w:color="000000" w:fill="FFFFFF"/>
            <w:noWrap/>
            <w:vAlign w:val="bottom"/>
            <w:hideMark/>
          </w:tcPr>
          <w:p w14:paraId="0EA8BC9E" w14:textId="77777777" w:rsidR="008151D8" w:rsidRPr="008151D8" w:rsidRDefault="008151D8" w:rsidP="008151D8">
            <w:pPr>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 </w:t>
            </w:r>
          </w:p>
        </w:tc>
        <w:tc>
          <w:tcPr>
            <w:tcW w:w="1134" w:type="dxa"/>
            <w:tcBorders>
              <w:top w:val="nil"/>
              <w:left w:val="nil"/>
              <w:bottom w:val="nil"/>
              <w:right w:val="nil"/>
            </w:tcBorders>
            <w:shd w:val="clear" w:color="000000" w:fill="FFFFFF"/>
            <w:noWrap/>
            <w:vAlign w:val="bottom"/>
            <w:hideMark/>
          </w:tcPr>
          <w:p w14:paraId="7A58AAA0" w14:textId="77777777"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 </w:t>
            </w:r>
          </w:p>
        </w:tc>
        <w:tc>
          <w:tcPr>
            <w:tcW w:w="1275" w:type="dxa"/>
            <w:tcBorders>
              <w:top w:val="nil"/>
              <w:left w:val="nil"/>
              <w:bottom w:val="nil"/>
              <w:right w:val="nil"/>
            </w:tcBorders>
            <w:shd w:val="clear" w:color="000000" w:fill="FFFFFF"/>
            <w:noWrap/>
            <w:vAlign w:val="bottom"/>
            <w:hideMark/>
          </w:tcPr>
          <w:p w14:paraId="3696A2ED" w14:textId="77777777"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 </w:t>
            </w:r>
          </w:p>
        </w:tc>
        <w:tc>
          <w:tcPr>
            <w:tcW w:w="1276" w:type="dxa"/>
            <w:tcBorders>
              <w:top w:val="nil"/>
              <w:left w:val="nil"/>
              <w:bottom w:val="nil"/>
              <w:right w:val="nil"/>
            </w:tcBorders>
            <w:shd w:val="clear" w:color="000000" w:fill="FFFFFF"/>
            <w:noWrap/>
            <w:vAlign w:val="bottom"/>
            <w:hideMark/>
          </w:tcPr>
          <w:p w14:paraId="4BF54007" w14:textId="77777777"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 </w:t>
            </w:r>
          </w:p>
        </w:tc>
        <w:tc>
          <w:tcPr>
            <w:tcW w:w="1134" w:type="dxa"/>
            <w:tcBorders>
              <w:top w:val="nil"/>
              <w:left w:val="nil"/>
              <w:bottom w:val="nil"/>
              <w:right w:val="nil"/>
            </w:tcBorders>
            <w:shd w:val="clear" w:color="000000" w:fill="FFFFFF"/>
            <w:noWrap/>
            <w:vAlign w:val="bottom"/>
            <w:hideMark/>
          </w:tcPr>
          <w:p w14:paraId="1AA635E5" w14:textId="77777777"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 </w:t>
            </w:r>
          </w:p>
        </w:tc>
        <w:tc>
          <w:tcPr>
            <w:tcW w:w="1400" w:type="dxa"/>
            <w:tcBorders>
              <w:top w:val="nil"/>
              <w:left w:val="nil"/>
              <w:bottom w:val="nil"/>
              <w:right w:val="nil"/>
            </w:tcBorders>
            <w:shd w:val="clear" w:color="000000" w:fill="FFFFFF"/>
            <w:noWrap/>
            <w:vAlign w:val="bottom"/>
            <w:hideMark/>
          </w:tcPr>
          <w:p w14:paraId="756E5480" w14:textId="77777777"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 </w:t>
            </w:r>
          </w:p>
        </w:tc>
      </w:tr>
      <w:tr w:rsidR="008151D8" w:rsidRPr="008151D8" w14:paraId="187998F1" w14:textId="77777777" w:rsidTr="008151D8">
        <w:trPr>
          <w:trHeight w:val="57"/>
        </w:trPr>
        <w:tc>
          <w:tcPr>
            <w:tcW w:w="3261" w:type="dxa"/>
            <w:tcBorders>
              <w:top w:val="nil"/>
              <w:left w:val="nil"/>
              <w:bottom w:val="nil"/>
              <w:right w:val="nil"/>
            </w:tcBorders>
            <w:shd w:val="clear" w:color="000000" w:fill="FFFFFF"/>
            <w:noWrap/>
            <w:vAlign w:val="bottom"/>
            <w:hideMark/>
          </w:tcPr>
          <w:p w14:paraId="0EE3657D" w14:textId="77777777" w:rsidR="008151D8" w:rsidRPr="008151D8" w:rsidRDefault="008151D8" w:rsidP="008151D8">
            <w:pPr>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Verotulot</w:t>
            </w:r>
          </w:p>
        </w:tc>
        <w:tc>
          <w:tcPr>
            <w:tcW w:w="1134" w:type="dxa"/>
            <w:tcBorders>
              <w:top w:val="nil"/>
              <w:left w:val="nil"/>
              <w:bottom w:val="nil"/>
              <w:right w:val="nil"/>
            </w:tcBorders>
            <w:shd w:val="clear" w:color="000000" w:fill="FFFFFF"/>
            <w:noWrap/>
            <w:vAlign w:val="bottom"/>
            <w:hideMark/>
          </w:tcPr>
          <w:p w14:paraId="44B93816"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4 664 779</w:t>
            </w:r>
          </w:p>
        </w:tc>
        <w:tc>
          <w:tcPr>
            <w:tcW w:w="1275" w:type="dxa"/>
            <w:tcBorders>
              <w:top w:val="nil"/>
              <w:left w:val="nil"/>
              <w:bottom w:val="nil"/>
              <w:right w:val="nil"/>
            </w:tcBorders>
            <w:shd w:val="clear" w:color="000000" w:fill="FFFFFF"/>
            <w:noWrap/>
            <w:vAlign w:val="bottom"/>
            <w:hideMark/>
          </w:tcPr>
          <w:p w14:paraId="10A98F5E"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5 010 000</w:t>
            </w:r>
          </w:p>
        </w:tc>
        <w:tc>
          <w:tcPr>
            <w:tcW w:w="1276" w:type="dxa"/>
            <w:tcBorders>
              <w:top w:val="nil"/>
              <w:left w:val="nil"/>
              <w:bottom w:val="nil"/>
              <w:right w:val="nil"/>
            </w:tcBorders>
            <w:shd w:val="clear" w:color="000000" w:fill="FFFFFF"/>
            <w:noWrap/>
            <w:vAlign w:val="bottom"/>
            <w:hideMark/>
          </w:tcPr>
          <w:p w14:paraId="53EDC7CA"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4 925 000</w:t>
            </w:r>
          </w:p>
        </w:tc>
        <w:tc>
          <w:tcPr>
            <w:tcW w:w="1134" w:type="dxa"/>
            <w:tcBorders>
              <w:top w:val="nil"/>
              <w:left w:val="nil"/>
              <w:bottom w:val="nil"/>
              <w:right w:val="nil"/>
            </w:tcBorders>
            <w:shd w:val="clear" w:color="000000" w:fill="FFFFFF"/>
            <w:noWrap/>
            <w:vAlign w:val="bottom"/>
            <w:hideMark/>
          </w:tcPr>
          <w:p w14:paraId="64166487"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4 925 000</w:t>
            </w:r>
          </w:p>
        </w:tc>
        <w:tc>
          <w:tcPr>
            <w:tcW w:w="1400" w:type="dxa"/>
            <w:tcBorders>
              <w:top w:val="nil"/>
              <w:left w:val="nil"/>
              <w:bottom w:val="nil"/>
              <w:right w:val="nil"/>
            </w:tcBorders>
            <w:shd w:val="clear" w:color="000000" w:fill="FFFFFF"/>
            <w:noWrap/>
            <w:vAlign w:val="bottom"/>
            <w:hideMark/>
          </w:tcPr>
          <w:p w14:paraId="4A1B6835"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4 925 000</w:t>
            </w:r>
          </w:p>
        </w:tc>
      </w:tr>
      <w:tr w:rsidR="008151D8" w:rsidRPr="008151D8" w14:paraId="23145674" w14:textId="77777777" w:rsidTr="008151D8">
        <w:trPr>
          <w:trHeight w:val="57"/>
        </w:trPr>
        <w:tc>
          <w:tcPr>
            <w:tcW w:w="3261" w:type="dxa"/>
            <w:tcBorders>
              <w:top w:val="nil"/>
              <w:left w:val="nil"/>
              <w:bottom w:val="nil"/>
              <w:right w:val="nil"/>
            </w:tcBorders>
            <w:shd w:val="clear" w:color="000000" w:fill="FFFFFF"/>
            <w:noWrap/>
            <w:vAlign w:val="bottom"/>
            <w:hideMark/>
          </w:tcPr>
          <w:p w14:paraId="0BED074F" w14:textId="77777777" w:rsidR="008151D8" w:rsidRPr="008151D8" w:rsidRDefault="008151D8" w:rsidP="008151D8">
            <w:pPr>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Valtionosuudet</w:t>
            </w:r>
          </w:p>
        </w:tc>
        <w:tc>
          <w:tcPr>
            <w:tcW w:w="1134" w:type="dxa"/>
            <w:tcBorders>
              <w:top w:val="nil"/>
              <w:left w:val="nil"/>
              <w:bottom w:val="nil"/>
              <w:right w:val="nil"/>
            </w:tcBorders>
            <w:shd w:val="clear" w:color="000000" w:fill="FFFFFF"/>
            <w:noWrap/>
            <w:vAlign w:val="bottom"/>
            <w:hideMark/>
          </w:tcPr>
          <w:p w14:paraId="1F3E0631"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5 616 975</w:t>
            </w:r>
          </w:p>
        </w:tc>
        <w:tc>
          <w:tcPr>
            <w:tcW w:w="1275" w:type="dxa"/>
            <w:tcBorders>
              <w:top w:val="nil"/>
              <w:left w:val="nil"/>
              <w:bottom w:val="nil"/>
              <w:right w:val="nil"/>
            </w:tcBorders>
            <w:shd w:val="clear" w:color="000000" w:fill="FFFFFF"/>
            <w:noWrap/>
            <w:vAlign w:val="bottom"/>
            <w:hideMark/>
          </w:tcPr>
          <w:p w14:paraId="29804AE3"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5 522 000</w:t>
            </w:r>
          </w:p>
        </w:tc>
        <w:tc>
          <w:tcPr>
            <w:tcW w:w="1276" w:type="dxa"/>
            <w:tcBorders>
              <w:top w:val="nil"/>
              <w:left w:val="nil"/>
              <w:bottom w:val="nil"/>
              <w:right w:val="nil"/>
            </w:tcBorders>
            <w:shd w:val="clear" w:color="000000" w:fill="FFFFFF"/>
            <w:noWrap/>
            <w:vAlign w:val="bottom"/>
            <w:hideMark/>
          </w:tcPr>
          <w:p w14:paraId="39C5AC13"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6 030 000</w:t>
            </w:r>
          </w:p>
        </w:tc>
        <w:tc>
          <w:tcPr>
            <w:tcW w:w="1134" w:type="dxa"/>
            <w:tcBorders>
              <w:top w:val="nil"/>
              <w:left w:val="nil"/>
              <w:bottom w:val="nil"/>
              <w:right w:val="nil"/>
            </w:tcBorders>
            <w:shd w:val="clear" w:color="000000" w:fill="FFFFFF"/>
            <w:noWrap/>
            <w:vAlign w:val="bottom"/>
            <w:hideMark/>
          </w:tcPr>
          <w:p w14:paraId="6F6724EC"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6 030 000</w:t>
            </w:r>
          </w:p>
        </w:tc>
        <w:tc>
          <w:tcPr>
            <w:tcW w:w="1400" w:type="dxa"/>
            <w:tcBorders>
              <w:top w:val="nil"/>
              <w:left w:val="nil"/>
              <w:bottom w:val="nil"/>
              <w:right w:val="nil"/>
            </w:tcBorders>
            <w:shd w:val="clear" w:color="000000" w:fill="FFFFFF"/>
            <w:noWrap/>
            <w:vAlign w:val="bottom"/>
            <w:hideMark/>
          </w:tcPr>
          <w:p w14:paraId="630071A3"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6 030 000</w:t>
            </w:r>
          </w:p>
        </w:tc>
      </w:tr>
      <w:tr w:rsidR="008151D8" w:rsidRPr="008151D8" w14:paraId="27810219" w14:textId="77777777" w:rsidTr="008151D8">
        <w:trPr>
          <w:trHeight w:val="57"/>
        </w:trPr>
        <w:tc>
          <w:tcPr>
            <w:tcW w:w="3261" w:type="dxa"/>
            <w:tcBorders>
              <w:top w:val="nil"/>
              <w:left w:val="nil"/>
              <w:bottom w:val="nil"/>
              <w:right w:val="nil"/>
            </w:tcBorders>
            <w:shd w:val="clear" w:color="000000" w:fill="FFFFFF"/>
            <w:noWrap/>
            <w:vAlign w:val="bottom"/>
            <w:hideMark/>
          </w:tcPr>
          <w:p w14:paraId="5E456A9E" w14:textId="77777777" w:rsidR="008151D8" w:rsidRPr="008151D8" w:rsidRDefault="008151D8" w:rsidP="008151D8">
            <w:pPr>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 </w:t>
            </w:r>
          </w:p>
        </w:tc>
        <w:tc>
          <w:tcPr>
            <w:tcW w:w="1134" w:type="dxa"/>
            <w:tcBorders>
              <w:top w:val="nil"/>
              <w:left w:val="nil"/>
              <w:bottom w:val="nil"/>
              <w:right w:val="nil"/>
            </w:tcBorders>
            <w:shd w:val="clear" w:color="000000" w:fill="FFFFFF"/>
            <w:noWrap/>
            <w:vAlign w:val="bottom"/>
            <w:hideMark/>
          </w:tcPr>
          <w:p w14:paraId="28181E5E"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 </w:t>
            </w:r>
          </w:p>
        </w:tc>
        <w:tc>
          <w:tcPr>
            <w:tcW w:w="1275" w:type="dxa"/>
            <w:tcBorders>
              <w:top w:val="nil"/>
              <w:left w:val="nil"/>
              <w:bottom w:val="nil"/>
              <w:right w:val="nil"/>
            </w:tcBorders>
            <w:shd w:val="clear" w:color="000000" w:fill="FFFFFF"/>
            <w:noWrap/>
            <w:vAlign w:val="bottom"/>
            <w:hideMark/>
          </w:tcPr>
          <w:p w14:paraId="4051D65D"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 </w:t>
            </w:r>
          </w:p>
        </w:tc>
        <w:tc>
          <w:tcPr>
            <w:tcW w:w="1276" w:type="dxa"/>
            <w:tcBorders>
              <w:top w:val="nil"/>
              <w:left w:val="nil"/>
              <w:bottom w:val="nil"/>
              <w:right w:val="nil"/>
            </w:tcBorders>
            <w:shd w:val="clear" w:color="000000" w:fill="FFFFFF"/>
            <w:noWrap/>
            <w:vAlign w:val="bottom"/>
            <w:hideMark/>
          </w:tcPr>
          <w:p w14:paraId="1E997BF0"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 </w:t>
            </w:r>
          </w:p>
        </w:tc>
        <w:tc>
          <w:tcPr>
            <w:tcW w:w="1134" w:type="dxa"/>
            <w:tcBorders>
              <w:top w:val="nil"/>
              <w:left w:val="nil"/>
              <w:bottom w:val="nil"/>
              <w:right w:val="nil"/>
            </w:tcBorders>
            <w:shd w:val="clear" w:color="000000" w:fill="FFFFFF"/>
            <w:noWrap/>
            <w:vAlign w:val="bottom"/>
            <w:hideMark/>
          </w:tcPr>
          <w:p w14:paraId="01346AFA"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 </w:t>
            </w:r>
          </w:p>
        </w:tc>
        <w:tc>
          <w:tcPr>
            <w:tcW w:w="1400" w:type="dxa"/>
            <w:tcBorders>
              <w:top w:val="nil"/>
              <w:left w:val="nil"/>
              <w:bottom w:val="nil"/>
              <w:right w:val="nil"/>
            </w:tcBorders>
            <w:shd w:val="clear" w:color="000000" w:fill="FFFFFF"/>
            <w:noWrap/>
            <w:vAlign w:val="bottom"/>
            <w:hideMark/>
          </w:tcPr>
          <w:p w14:paraId="52F8A28E"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 </w:t>
            </w:r>
          </w:p>
        </w:tc>
      </w:tr>
      <w:tr w:rsidR="008151D8" w:rsidRPr="008151D8" w14:paraId="38756623" w14:textId="77777777" w:rsidTr="008151D8">
        <w:trPr>
          <w:trHeight w:val="57"/>
        </w:trPr>
        <w:tc>
          <w:tcPr>
            <w:tcW w:w="3261" w:type="dxa"/>
            <w:tcBorders>
              <w:top w:val="nil"/>
              <w:left w:val="nil"/>
              <w:bottom w:val="nil"/>
              <w:right w:val="nil"/>
            </w:tcBorders>
            <w:shd w:val="clear" w:color="000000" w:fill="FFFFFF"/>
            <w:noWrap/>
            <w:vAlign w:val="bottom"/>
            <w:hideMark/>
          </w:tcPr>
          <w:p w14:paraId="1B3A363A" w14:textId="77777777" w:rsidR="008151D8" w:rsidRPr="008151D8" w:rsidRDefault="008151D8" w:rsidP="008151D8">
            <w:pPr>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RAHOITUSTUOTOT JA -KULUT</w:t>
            </w:r>
          </w:p>
        </w:tc>
        <w:tc>
          <w:tcPr>
            <w:tcW w:w="1134" w:type="dxa"/>
            <w:tcBorders>
              <w:top w:val="nil"/>
              <w:left w:val="nil"/>
              <w:bottom w:val="nil"/>
              <w:right w:val="nil"/>
            </w:tcBorders>
            <w:shd w:val="clear" w:color="000000" w:fill="FFFFFF"/>
            <w:noWrap/>
            <w:vAlign w:val="bottom"/>
            <w:hideMark/>
          </w:tcPr>
          <w:p w14:paraId="233F0AF1" w14:textId="77777777"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 </w:t>
            </w:r>
          </w:p>
        </w:tc>
        <w:tc>
          <w:tcPr>
            <w:tcW w:w="1275" w:type="dxa"/>
            <w:tcBorders>
              <w:top w:val="nil"/>
              <w:left w:val="nil"/>
              <w:bottom w:val="nil"/>
              <w:right w:val="nil"/>
            </w:tcBorders>
            <w:shd w:val="clear" w:color="000000" w:fill="FFFFFF"/>
            <w:noWrap/>
            <w:vAlign w:val="bottom"/>
            <w:hideMark/>
          </w:tcPr>
          <w:p w14:paraId="4493780C" w14:textId="77777777"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 </w:t>
            </w:r>
          </w:p>
        </w:tc>
        <w:tc>
          <w:tcPr>
            <w:tcW w:w="1276" w:type="dxa"/>
            <w:tcBorders>
              <w:top w:val="nil"/>
              <w:left w:val="nil"/>
              <w:bottom w:val="nil"/>
              <w:right w:val="nil"/>
            </w:tcBorders>
            <w:shd w:val="clear" w:color="000000" w:fill="FFFFFF"/>
            <w:noWrap/>
            <w:vAlign w:val="bottom"/>
            <w:hideMark/>
          </w:tcPr>
          <w:p w14:paraId="68713C8C" w14:textId="77777777"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 </w:t>
            </w:r>
          </w:p>
        </w:tc>
        <w:tc>
          <w:tcPr>
            <w:tcW w:w="1134" w:type="dxa"/>
            <w:tcBorders>
              <w:top w:val="nil"/>
              <w:left w:val="nil"/>
              <w:bottom w:val="nil"/>
              <w:right w:val="nil"/>
            </w:tcBorders>
            <w:shd w:val="clear" w:color="000000" w:fill="FFFFFF"/>
            <w:noWrap/>
            <w:vAlign w:val="bottom"/>
            <w:hideMark/>
          </w:tcPr>
          <w:p w14:paraId="5B2CBF0B" w14:textId="77777777"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 </w:t>
            </w:r>
          </w:p>
        </w:tc>
        <w:tc>
          <w:tcPr>
            <w:tcW w:w="1400" w:type="dxa"/>
            <w:tcBorders>
              <w:top w:val="nil"/>
              <w:left w:val="nil"/>
              <w:bottom w:val="nil"/>
              <w:right w:val="nil"/>
            </w:tcBorders>
            <w:shd w:val="clear" w:color="000000" w:fill="FFFFFF"/>
            <w:noWrap/>
            <w:vAlign w:val="bottom"/>
            <w:hideMark/>
          </w:tcPr>
          <w:p w14:paraId="5EA9F052" w14:textId="77777777"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 </w:t>
            </w:r>
          </w:p>
        </w:tc>
      </w:tr>
      <w:tr w:rsidR="008151D8" w:rsidRPr="008151D8" w14:paraId="35FE909F" w14:textId="77777777" w:rsidTr="008151D8">
        <w:trPr>
          <w:trHeight w:val="57"/>
        </w:trPr>
        <w:tc>
          <w:tcPr>
            <w:tcW w:w="3261" w:type="dxa"/>
            <w:tcBorders>
              <w:top w:val="nil"/>
              <w:left w:val="nil"/>
              <w:bottom w:val="nil"/>
              <w:right w:val="nil"/>
            </w:tcBorders>
            <w:shd w:val="clear" w:color="000000" w:fill="FFFFFF"/>
            <w:noWrap/>
            <w:vAlign w:val="bottom"/>
            <w:hideMark/>
          </w:tcPr>
          <w:p w14:paraId="0ADC1938" w14:textId="77777777" w:rsidR="008151D8" w:rsidRPr="008151D8" w:rsidRDefault="008151D8" w:rsidP="008151D8">
            <w:pPr>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 </w:t>
            </w:r>
          </w:p>
        </w:tc>
        <w:tc>
          <w:tcPr>
            <w:tcW w:w="1134" w:type="dxa"/>
            <w:tcBorders>
              <w:top w:val="nil"/>
              <w:left w:val="nil"/>
              <w:bottom w:val="nil"/>
              <w:right w:val="nil"/>
            </w:tcBorders>
            <w:shd w:val="clear" w:color="000000" w:fill="FFFFFF"/>
            <w:noWrap/>
            <w:vAlign w:val="bottom"/>
            <w:hideMark/>
          </w:tcPr>
          <w:p w14:paraId="38C03E47" w14:textId="77777777"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 </w:t>
            </w:r>
          </w:p>
        </w:tc>
        <w:tc>
          <w:tcPr>
            <w:tcW w:w="1275" w:type="dxa"/>
            <w:tcBorders>
              <w:top w:val="nil"/>
              <w:left w:val="nil"/>
              <w:bottom w:val="nil"/>
              <w:right w:val="nil"/>
            </w:tcBorders>
            <w:shd w:val="clear" w:color="000000" w:fill="FFFFFF"/>
            <w:noWrap/>
            <w:vAlign w:val="bottom"/>
            <w:hideMark/>
          </w:tcPr>
          <w:p w14:paraId="422207D4" w14:textId="77777777"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 </w:t>
            </w:r>
          </w:p>
        </w:tc>
        <w:tc>
          <w:tcPr>
            <w:tcW w:w="1276" w:type="dxa"/>
            <w:tcBorders>
              <w:top w:val="nil"/>
              <w:left w:val="nil"/>
              <w:bottom w:val="nil"/>
              <w:right w:val="nil"/>
            </w:tcBorders>
            <w:shd w:val="clear" w:color="000000" w:fill="FFFFFF"/>
            <w:noWrap/>
            <w:vAlign w:val="bottom"/>
            <w:hideMark/>
          </w:tcPr>
          <w:p w14:paraId="2E932848" w14:textId="77777777"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 </w:t>
            </w:r>
          </w:p>
        </w:tc>
        <w:tc>
          <w:tcPr>
            <w:tcW w:w="1134" w:type="dxa"/>
            <w:tcBorders>
              <w:top w:val="nil"/>
              <w:left w:val="nil"/>
              <w:bottom w:val="nil"/>
              <w:right w:val="nil"/>
            </w:tcBorders>
            <w:shd w:val="clear" w:color="000000" w:fill="FFFFFF"/>
            <w:noWrap/>
            <w:vAlign w:val="bottom"/>
            <w:hideMark/>
          </w:tcPr>
          <w:p w14:paraId="5E7D2AF2" w14:textId="77777777"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 </w:t>
            </w:r>
          </w:p>
        </w:tc>
        <w:tc>
          <w:tcPr>
            <w:tcW w:w="1400" w:type="dxa"/>
            <w:tcBorders>
              <w:top w:val="nil"/>
              <w:left w:val="nil"/>
              <w:bottom w:val="nil"/>
              <w:right w:val="nil"/>
            </w:tcBorders>
            <w:shd w:val="clear" w:color="000000" w:fill="FFFFFF"/>
            <w:noWrap/>
            <w:vAlign w:val="bottom"/>
            <w:hideMark/>
          </w:tcPr>
          <w:p w14:paraId="02E56920" w14:textId="77777777"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 </w:t>
            </w:r>
          </w:p>
        </w:tc>
      </w:tr>
      <w:tr w:rsidR="008151D8" w:rsidRPr="008151D8" w14:paraId="0CF8DDF4" w14:textId="77777777" w:rsidTr="008151D8">
        <w:trPr>
          <w:trHeight w:val="57"/>
        </w:trPr>
        <w:tc>
          <w:tcPr>
            <w:tcW w:w="3261" w:type="dxa"/>
            <w:tcBorders>
              <w:top w:val="nil"/>
              <w:left w:val="nil"/>
              <w:bottom w:val="nil"/>
              <w:right w:val="nil"/>
            </w:tcBorders>
            <w:shd w:val="clear" w:color="000000" w:fill="FFFFFF"/>
            <w:noWrap/>
            <w:vAlign w:val="bottom"/>
            <w:hideMark/>
          </w:tcPr>
          <w:p w14:paraId="01FEECC0" w14:textId="77777777" w:rsidR="008151D8" w:rsidRPr="008151D8" w:rsidRDefault="008151D8" w:rsidP="008151D8">
            <w:pPr>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Korkotuotot</w:t>
            </w:r>
          </w:p>
        </w:tc>
        <w:tc>
          <w:tcPr>
            <w:tcW w:w="1134" w:type="dxa"/>
            <w:tcBorders>
              <w:top w:val="nil"/>
              <w:left w:val="nil"/>
              <w:bottom w:val="nil"/>
              <w:right w:val="nil"/>
            </w:tcBorders>
            <w:shd w:val="clear" w:color="000000" w:fill="FFFFFF"/>
            <w:noWrap/>
            <w:vAlign w:val="bottom"/>
            <w:hideMark/>
          </w:tcPr>
          <w:p w14:paraId="2BCD22B8"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8 307</w:t>
            </w:r>
          </w:p>
        </w:tc>
        <w:tc>
          <w:tcPr>
            <w:tcW w:w="1275" w:type="dxa"/>
            <w:tcBorders>
              <w:top w:val="nil"/>
              <w:left w:val="nil"/>
              <w:bottom w:val="nil"/>
              <w:right w:val="nil"/>
            </w:tcBorders>
            <w:shd w:val="clear" w:color="000000" w:fill="FFFFFF"/>
            <w:noWrap/>
            <w:vAlign w:val="bottom"/>
            <w:hideMark/>
          </w:tcPr>
          <w:p w14:paraId="77B9C3AF"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8 500</w:t>
            </w:r>
          </w:p>
        </w:tc>
        <w:tc>
          <w:tcPr>
            <w:tcW w:w="1276" w:type="dxa"/>
            <w:tcBorders>
              <w:top w:val="nil"/>
              <w:left w:val="nil"/>
              <w:bottom w:val="nil"/>
              <w:right w:val="nil"/>
            </w:tcBorders>
            <w:shd w:val="clear" w:color="000000" w:fill="FFFFFF"/>
            <w:noWrap/>
            <w:vAlign w:val="bottom"/>
            <w:hideMark/>
          </w:tcPr>
          <w:p w14:paraId="2C95156C"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8 900</w:t>
            </w:r>
          </w:p>
        </w:tc>
        <w:tc>
          <w:tcPr>
            <w:tcW w:w="1134" w:type="dxa"/>
            <w:tcBorders>
              <w:top w:val="nil"/>
              <w:left w:val="nil"/>
              <w:bottom w:val="nil"/>
              <w:right w:val="nil"/>
            </w:tcBorders>
            <w:shd w:val="clear" w:color="000000" w:fill="FFFFFF"/>
            <w:noWrap/>
            <w:vAlign w:val="bottom"/>
            <w:hideMark/>
          </w:tcPr>
          <w:p w14:paraId="6E63AC05"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8 900</w:t>
            </w:r>
          </w:p>
        </w:tc>
        <w:tc>
          <w:tcPr>
            <w:tcW w:w="1400" w:type="dxa"/>
            <w:tcBorders>
              <w:top w:val="nil"/>
              <w:left w:val="nil"/>
              <w:bottom w:val="nil"/>
              <w:right w:val="nil"/>
            </w:tcBorders>
            <w:shd w:val="clear" w:color="000000" w:fill="FFFFFF"/>
            <w:noWrap/>
            <w:vAlign w:val="bottom"/>
            <w:hideMark/>
          </w:tcPr>
          <w:p w14:paraId="00CB2937"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8 900</w:t>
            </w:r>
          </w:p>
        </w:tc>
      </w:tr>
      <w:tr w:rsidR="008151D8" w:rsidRPr="008151D8" w14:paraId="6AC8F622" w14:textId="77777777" w:rsidTr="008151D8">
        <w:trPr>
          <w:trHeight w:val="57"/>
        </w:trPr>
        <w:tc>
          <w:tcPr>
            <w:tcW w:w="3261" w:type="dxa"/>
            <w:tcBorders>
              <w:top w:val="nil"/>
              <w:left w:val="nil"/>
              <w:bottom w:val="nil"/>
              <w:right w:val="nil"/>
            </w:tcBorders>
            <w:shd w:val="clear" w:color="000000" w:fill="FFFFFF"/>
            <w:noWrap/>
            <w:vAlign w:val="bottom"/>
            <w:hideMark/>
          </w:tcPr>
          <w:p w14:paraId="42678B3F" w14:textId="77777777" w:rsidR="008151D8" w:rsidRPr="008151D8" w:rsidRDefault="008151D8" w:rsidP="008151D8">
            <w:pPr>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Muut rahoitustuotot</w:t>
            </w:r>
          </w:p>
        </w:tc>
        <w:tc>
          <w:tcPr>
            <w:tcW w:w="1134" w:type="dxa"/>
            <w:tcBorders>
              <w:top w:val="nil"/>
              <w:left w:val="nil"/>
              <w:bottom w:val="nil"/>
              <w:right w:val="nil"/>
            </w:tcBorders>
            <w:shd w:val="clear" w:color="000000" w:fill="FFFFFF"/>
            <w:noWrap/>
            <w:vAlign w:val="bottom"/>
            <w:hideMark/>
          </w:tcPr>
          <w:p w14:paraId="1955B84F"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14 924</w:t>
            </w:r>
          </w:p>
        </w:tc>
        <w:tc>
          <w:tcPr>
            <w:tcW w:w="1275" w:type="dxa"/>
            <w:tcBorders>
              <w:top w:val="nil"/>
              <w:left w:val="nil"/>
              <w:bottom w:val="nil"/>
              <w:right w:val="nil"/>
            </w:tcBorders>
            <w:shd w:val="clear" w:color="000000" w:fill="FFFFFF"/>
            <w:noWrap/>
            <w:vAlign w:val="bottom"/>
            <w:hideMark/>
          </w:tcPr>
          <w:p w14:paraId="088C645A"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12 080</w:t>
            </w:r>
          </w:p>
        </w:tc>
        <w:tc>
          <w:tcPr>
            <w:tcW w:w="1276" w:type="dxa"/>
            <w:tcBorders>
              <w:top w:val="nil"/>
              <w:left w:val="nil"/>
              <w:bottom w:val="nil"/>
              <w:right w:val="nil"/>
            </w:tcBorders>
            <w:shd w:val="clear" w:color="000000" w:fill="FFFFFF"/>
            <w:noWrap/>
            <w:vAlign w:val="bottom"/>
            <w:hideMark/>
          </w:tcPr>
          <w:p w14:paraId="0CF28646"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13 880</w:t>
            </w:r>
          </w:p>
        </w:tc>
        <w:tc>
          <w:tcPr>
            <w:tcW w:w="1134" w:type="dxa"/>
            <w:tcBorders>
              <w:top w:val="nil"/>
              <w:left w:val="nil"/>
              <w:bottom w:val="nil"/>
              <w:right w:val="nil"/>
            </w:tcBorders>
            <w:shd w:val="clear" w:color="000000" w:fill="FFFFFF"/>
            <w:noWrap/>
            <w:vAlign w:val="bottom"/>
            <w:hideMark/>
          </w:tcPr>
          <w:p w14:paraId="4F15DA09"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13 880</w:t>
            </w:r>
          </w:p>
        </w:tc>
        <w:tc>
          <w:tcPr>
            <w:tcW w:w="1400" w:type="dxa"/>
            <w:tcBorders>
              <w:top w:val="nil"/>
              <w:left w:val="nil"/>
              <w:bottom w:val="nil"/>
              <w:right w:val="nil"/>
            </w:tcBorders>
            <w:shd w:val="clear" w:color="000000" w:fill="FFFFFF"/>
            <w:noWrap/>
            <w:vAlign w:val="bottom"/>
            <w:hideMark/>
          </w:tcPr>
          <w:p w14:paraId="145A645D"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13 880</w:t>
            </w:r>
          </w:p>
        </w:tc>
      </w:tr>
      <w:tr w:rsidR="008151D8" w:rsidRPr="008151D8" w14:paraId="5FB543F6" w14:textId="77777777" w:rsidTr="008151D8">
        <w:trPr>
          <w:trHeight w:val="57"/>
        </w:trPr>
        <w:tc>
          <w:tcPr>
            <w:tcW w:w="3261" w:type="dxa"/>
            <w:tcBorders>
              <w:top w:val="nil"/>
              <w:left w:val="nil"/>
              <w:bottom w:val="nil"/>
              <w:right w:val="nil"/>
            </w:tcBorders>
            <w:shd w:val="clear" w:color="000000" w:fill="FFFFFF"/>
            <w:noWrap/>
            <w:vAlign w:val="bottom"/>
            <w:hideMark/>
          </w:tcPr>
          <w:p w14:paraId="3A9778F4" w14:textId="77777777" w:rsidR="008151D8" w:rsidRPr="008151D8" w:rsidRDefault="008151D8" w:rsidP="008151D8">
            <w:pPr>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Korkokulut</w:t>
            </w:r>
          </w:p>
        </w:tc>
        <w:tc>
          <w:tcPr>
            <w:tcW w:w="1134" w:type="dxa"/>
            <w:tcBorders>
              <w:top w:val="nil"/>
              <w:left w:val="nil"/>
              <w:bottom w:val="nil"/>
              <w:right w:val="nil"/>
            </w:tcBorders>
            <w:shd w:val="clear" w:color="000000" w:fill="FFFFFF"/>
            <w:noWrap/>
            <w:vAlign w:val="bottom"/>
            <w:hideMark/>
          </w:tcPr>
          <w:p w14:paraId="6007F331"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-15 405</w:t>
            </w:r>
          </w:p>
        </w:tc>
        <w:tc>
          <w:tcPr>
            <w:tcW w:w="1275" w:type="dxa"/>
            <w:tcBorders>
              <w:top w:val="nil"/>
              <w:left w:val="nil"/>
              <w:bottom w:val="nil"/>
              <w:right w:val="nil"/>
            </w:tcBorders>
            <w:shd w:val="clear" w:color="000000" w:fill="FFFFFF"/>
            <w:noWrap/>
            <w:vAlign w:val="bottom"/>
            <w:hideMark/>
          </w:tcPr>
          <w:p w14:paraId="2C0994BD"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-20 000</w:t>
            </w:r>
          </w:p>
        </w:tc>
        <w:tc>
          <w:tcPr>
            <w:tcW w:w="1276" w:type="dxa"/>
            <w:tcBorders>
              <w:top w:val="nil"/>
              <w:left w:val="nil"/>
              <w:bottom w:val="nil"/>
              <w:right w:val="nil"/>
            </w:tcBorders>
            <w:shd w:val="clear" w:color="000000" w:fill="FFFFFF"/>
            <w:noWrap/>
            <w:vAlign w:val="bottom"/>
            <w:hideMark/>
          </w:tcPr>
          <w:p w14:paraId="069BECC2"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-14 500</w:t>
            </w:r>
          </w:p>
        </w:tc>
        <w:tc>
          <w:tcPr>
            <w:tcW w:w="1134" w:type="dxa"/>
            <w:tcBorders>
              <w:top w:val="nil"/>
              <w:left w:val="nil"/>
              <w:bottom w:val="nil"/>
              <w:right w:val="nil"/>
            </w:tcBorders>
            <w:shd w:val="clear" w:color="000000" w:fill="FFFFFF"/>
            <w:noWrap/>
            <w:vAlign w:val="bottom"/>
            <w:hideMark/>
          </w:tcPr>
          <w:p w14:paraId="26D676A4"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-16 500</w:t>
            </w:r>
          </w:p>
        </w:tc>
        <w:tc>
          <w:tcPr>
            <w:tcW w:w="1400" w:type="dxa"/>
            <w:tcBorders>
              <w:top w:val="nil"/>
              <w:left w:val="nil"/>
              <w:bottom w:val="nil"/>
              <w:right w:val="nil"/>
            </w:tcBorders>
            <w:shd w:val="clear" w:color="000000" w:fill="FFFFFF"/>
            <w:noWrap/>
            <w:vAlign w:val="bottom"/>
            <w:hideMark/>
          </w:tcPr>
          <w:p w14:paraId="0C9232D8"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-17 500</w:t>
            </w:r>
          </w:p>
        </w:tc>
      </w:tr>
      <w:tr w:rsidR="008151D8" w:rsidRPr="008151D8" w14:paraId="1867E0D0" w14:textId="77777777" w:rsidTr="008151D8">
        <w:trPr>
          <w:trHeight w:val="57"/>
        </w:trPr>
        <w:tc>
          <w:tcPr>
            <w:tcW w:w="3261" w:type="dxa"/>
            <w:tcBorders>
              <w:top w:val="nil"/>
              <w:left w:val="nil"/>
              <w:bottom w:val="nil"/>
              <w:right w:val="nil"/>
            </w:tcBorders>
            <w:shd w:val="clear" w:color="000000" w:fill="FFFFFF"/>
            <w:noWrap/>
            <w:vAlign w:val="bottom"/>
            <w:hideMark/>
          </w:tcPr>
          <w:p w14:paraId="47FD16BF" w14:textId="77777777" w:rsidR="008151D8" w:rsidRPr="008151D8" w:rsidRDefault="008151D8" w:rsidP="008151D8">
            <w:pPr>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Muut rahoituskulut</w:t>
            </w:r>
          </w:p>
        </w:tc>
        <w:tc>
          <w:tcPr>
            <w:tcW w:w="1134" w:type="dxa"/>
            <w:tcBorders>
              <w:top w:val="nil"/>
              <w:left w:val="nil"/>
              <w:bottom w:val="nil"/>
              <w:right w:val="nil"/>
            </w:tcBorders>
            <w:shd w:val="clear" w:color="000000" w:fill="FFFFFF"/>
            <w:noWrap/>
            <w:vAlign w:val="bottom"/>
            <w:hideMark/>
          </w:tcPr>
          <w:p w14:paraId="535E8A2F"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-181</w:t>
            </w:r>
          </w:p>
        </w:tc>
        <w:tc>
          <w:tcPr>
            <w:tcW w:w="1275" w:type="dxa"/>
            <w:tcBorders>
              <w:top w:val="nil"/>
              <w:left w:val="nil"/>
              <w:bottom w:val="nil"/>
              <w:right w:val="nil"/>
            </w:tcBorders>
            <w:shd w:val="clear" w:color="000000" w:fill="FFFFFF"/>
            <w:noWrap/>
            <w:vAlign w:val="bottom"/>
            <w:hideMark/>
          </w:tcPr>
          <w:p w14:paraId="6CE7FD05"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-580</w:t>
            </w:r>
          </w:p>
        </w:tc>
        <w:tc>
          <w:tcPr>
            <w:tcW w:w="1276" w:type="dxa"/>
            <w:tcBorders>
              <w:top w:val="nil"/>
              <w:left w:val="nil"/>
              <w:bottom w:val="nil"/>
              <w:right w:val="nil"/>
            </w:tcBorders>
            <w:shd w:val="clear" w:color="000000" w:fill="FFFFFF"/>
            <w:noWrap/>
            <w:vAlign w:val="bottom"/>
            <w:hideMark/>
          </w:tcPr>
          <w:p w14:paraId="1AE2A1C1"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-500</w:t>
            </w:r>
          </w:p>
        </w:tc>
        <w:tc>
          <w:tcPr>
            <w:tcW w:w="1134" w:type="dxa"/>
            <w:tcBorders>
              <w:top w:val="nil"/>
              <w:left w:val="nil"/>
              <w:bottom w:val="nil"/>
              <w:right w:val="nil"/>
            </w:tcBorders>
            <w:shd w:val="clear" w:color="000000" w:fill="FFFFFF"/>
            <w:noWrap/>
            <w:vAlign w:val="bottom"/>
            <w:hideMark/>
          </w:tcPr>
          <w:p w14:paraId="03642330"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-500</w:t>
            </w:r>
          </w:p>
        </w:tc>
        <w:tc>
          <w:tcPr>
            <w:tcW w:w="1400" w:type="dxa"/>
            <w:tcBorders>
              <w:top w:val="nil"/>
              <w:left w:val="nil"/>
              <w:bottom w:val="nil"/>
              <w:right w:val="nil"/>
            </w:tcBorders>
            <w:shd w:val="clear" w:color="000000" w:fill="FFFFFF"/>
            <w:noWrap/>
            <w:vAlign w:val="bottom"/>
            <w:hideMark/>
          </w:tcPr>
          <w:p w14:paraId="33A69326"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-500</w:t>
            </w:r>
          </w:p>
        </w:tc>
      </w:tr>
      <w:tr w:rsidR="008151D8" w:rsidRPr="008151D8" w14:paraId="6BDDDCA5" w14:textId="77777777" w:rsidTr="008151D8">
        <w:trPr>
          <w:trHeight w:val="57"/>
        </w:trPr>
        <w:tc>
          <w:tcPr>
            <w:tcW w:w="3261" w:type="dxa"/>
            <w:tcBorders>
              <w:top w:val="nil"/>
              <w:left w:val="nil"/>
              <w:bottom w:val="nil"/>
              <w:right w:val="nil"/>
            </w:tcBorders>
            <w:shd w:val="clear" w:color="000000" w:fill="FFFFFF"/>
            <w:noWrap/>
            <w:vAlign w:val="bottom"/>
            <w:hideMark/>
          </w:tcPr>
          <w:p w14:paraId="64285464" w14:textId="77777777" w:rsidR="008151D8" w:rsidRPr="008151D8" w:rsidRDefault="008151D8" w:rsidP="008151D8">
            <w:pPr>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 </w:t>
            </w:r>
          </w:p>
        </w:tc>
        <w:tc>
          <w:tcPr>
            <w:tcW w:w="1134" w:type="dxa"/>
            <w:tcBorders>
              <w:top w:val="nil"/>
              <w:left w:val="nil"/>
              <w:bottom w:val="nil"/>
              <w:right w:val="nil"/>
            </w:tcBorders>
            <w:shd w:val="clear" w:color="000000" w:fill="FFFFFF"/>
            <w:noWrap/>
            <w:vAlign w:val="bottom"/>
            <w:hideMark/>
          </w:tcPr>
          <w:p w14:paraId="7A3A6F72"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 </w:t>
            </w:r>
          </w:p>
        </w:tc>
        <w:tc>
          <w:tcPr>
            <w:tcW w:w="1275" w:type="dxa"/>
            <w:tcBorders>
              <w:top w:val="nil"/>
              <w:left w:val="nil"/>
              <w:bottom w:val="nil"/>
              <w:right w:val="nil"/>
            </w:tcBorders>
            <w:shd w:val="clear" w:color="000000" w:fill="FFFFFF"/>
            <w:noWrap/>
            <w:vAlign w:val="bottom"/>
            <w:hideMark/>
          </w:tcPr>
          <w:p w14:paraId="2ED25091"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 </w:t>
            </w:r>
          </w:p>
        </w:tc>
        <w:tc>
          <w:tcPr>
            <w:tcW w:w="1276" w:type="dxa"/>
            <w:tcBorders>
              <w:top w:val="nil"/>
              <w:left w:val="nil"/>
              <w:bottom w:val="nil"/>
              <w:right w:val="nil"/>
            </w:tcBorders>
            <w:shd w:val="clear" w:color="000000" w:fill="FFFFFF"/>
            <w:noWrap/>
            <w:vAlign w:val="bottom"/>
            <w:hideMark/>
          </w:tcPr>
          <w:p w14:paraId="556990BC"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 </w:t>
            </w:r>
          </w:p>
        </w:tc>
        <w:tc>
          <w:tcPr>
            <w:tcW w:w="1134" w:type="dxa"/>
            <w:tcBorders>
              <w:top w:val="nil"/>
              <w:left w:val="nil"/>
              <w:bottom w:val="nil"/>
              <w:right w:val="nil"/>
            </w:tcBorders>
            <w:shd w:val="clear" w:color="000000" w:fill="FFFFFF"/>
            <w:noWrap/>
            <w:vAlign w:val="bottom"/>
            <w:hideMark/>
          </w:tcPr>
          <w:p w14:paraId="4DE24FC4"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 </w:t>
            </w:r>
          </w:p>
        </w:tc>
        <w:tc>
          <w:tcPr>
            <w:tcW w:w="1400" w:type="dxa"/>
            <w:tcBorders>
              <w:top w:val="nil"/>
              <w:left w:val="nil"/>
              <w:bottom w:val="nil"/>
              <w:right w:val="nil"/>
            </w:tcBorders>
            <w:shd w:val="clear" w:color="000000" w:fill="FFFFFF"/>
            <w:noWrap/>
            <w:vAlign w:val="bottom"/>
            <w:hideMark/>
          </w:tcPr>
          <w:p w14:paraId="7E1AF960"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 </w:t>
            </w:r>
          </w:p>
        </w:tc>
      </w:tr>
      <w:tr w:rsidR="008151D8" w:rsidRPr="008151D8" w14:paraId="11F38A44" w14:textId="77777777" w:rsidTr="008151D8">
        <w:trPr>
          <w:trHeight w:val="57"/>
        </w:trPr>
        <w:tc>
          <w:tcPr>
            <w:tcW w:w="3261" w:type="dxa"/>
            <w:tcBorders>
              <w:top w:val="nil"/>
              <w:left w:val="nil"/>
              <w:bottom w:val="nil"/>
              <w:right w:val="nil"/>
            </w:tcBorders>
            <w:shd w:val="clear" w:color="000000" w:fill="FFFFFF"/>
            <w:noWrap/>
            <w:vAlign w:val="bottom"/>
            <w:hideMark/>
          </w:tcPr>
          <w:p w14:paraId="3966A10D" w14:textId="77777777" w:rsidR="008151D8" w:rsidRPr="008151D8" w:rsidRDefault="008151D8" w:rsidP="008151D8">
            <w:pPr>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VUOSIKATE</w:t>
            </w:r>
          </w:p>
        </w:tc>
        <w:tc>
          <w:tcPr>
            <w:tcW w:w="1134" w:type="dxa"/>
            <w:tcBorders>
              <w:top w:val="nil"/>
              <w:left w:val="nil"/>
              <w:bottom w:val="nil"/>
              <w:right w:val="nil"/>
            </w:tcBorders>
            <w:shd w:val="clear" w:color="000000" w:fill="FFFFFF"/>
            <w:noWrap/>
            <w:vAlign w:val="bottom"/>
            <w:hideMark/>
          </w:tcPr>
          <w:p w14:paraId="313D33FC" w14:textId="77777777"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855 946</w:t>
            </w:r>
          </w:p>
        </w:tc>
        <w:tc>
          <w:tcPr>
            <w:tcW w:w="1275" w:type="dxa"/>
            <w:tcBorders>
              <w:top w:val="nil"/>
              <w:left w:val="nil"/>
              <w:bottom w:val="nil"/>
              <w:right w:val="nil"/>
            </w:tcBorders>
            <w:shd w:val="clear" w:color="000000" w:fill="FFFFFF"/>
            <w:noWrap/>
            <w:vAlign w:val="bottom"/>
            <w:hideMark/>
          </w:tcPr>
          <w:p w14:paraId="1400103C" w14:textId="77777777"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464 000</w:t>
            </w:r>
          </w:p>
        </w:tc>
        <w:tc>
          <w:tcPr>
            <w:tcW w:w="1276" w:type="dxa"/>
            <w:tcBorders>
              <w:top w:val="nil"/>
              <w:left w:val="nil"/>
              <w:bottom w:val="nil"/>
              <w:right w:val="nil"/>
            </w:tcBorders>
            <w:shd w:val="clear" w:color="000000" w:fill="FFFFFF"/>
            <w:noWrap/>
            <w:vAlign w:val="bottom"/>
            <w:hideMark/>
          </w:tcPr>
          <w:p w14:paraId="617B7E6C" w14:textId="3BDF0078"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5</w:t>
            </w:r>
            <w:r w:rsidR="00E05177">
              <w:rPr>
                <w:rFonts w:ascii="Times New Roman" w:eastAsia="Times New Roman" w:hAnsi="Times New Roman" w:cs="Times New Roman"/>
                <w:b/>
                <w:bCs/>
                <w:sz w:val="20"/>
                <w:szCs w:val="20"/>
                <w:lang w:eastAsia="fi-FI"/>
              </w:rPr>
              <w:t>2</w:t>
            </w:r>
            <w:r w:rsidRPr="008151D8">
              <w:rPr>
                <w:rFonts w:ascii="Times New Roman" w:eastAsia="Times New Roman" w:hAnsi="Times New Roman" w:cs="Times New Roman"/>
                <w:b/>
                <w:bCs/>
                <w:sz w:val="20"/>
                <w:szCs w:val="20"/>
                <w:lang w:eastAsia="fi-FI"/>
              </w:rPr>
              <w:t>5 660</w:t>
            </w:r>
          </w:p>
        </w:tc>
        <w:tc>
          <w:tcPr>
            <w:tcW w:w="1134" w:type="dxa"/>
            <w:tcBorders>
              <w:top w:val="nil"/>
              <w:left w:val="nil"/>
              <w:bottom w:val="nil"/>
              <w:right w:val="nil"/>
            </w:tcBorders>
            <w:shd w:val="clear" w:color="000000" w:fill="FFFFFF"/>
            <w:noWrap/>
            <w:vAlign w:val="bottom"/>
            <w:hideMark/>
          </w:tcPr>
          <w:p w14:paraId="59ADF104" w14:textId="669D81DC" w:rsidR="008151D8" w:rsidRPr="008151D8" w:rsidRDefault="00FC4518" w:rsidP="008151D8">
            <w:pPr>
              <w:jc w:val="right"/>
              <w:rPr>
                <w:rFonts w:ascii="Times New Roman" w:eastAsia="Times New Roman" w:hAnsi="Times New Roman" w:cs="Times New Roman"/>
                <w:b/>
                <w:bCs/>
                <w:sz w:val="20"/>
                <w:szCs w:val="20"/>
                <w:lang w:eastAsia="fi-FI"/>
              </w:rPr>
            </w:pPr>
            <w:r>
              <w:rPr>
                <w:rFonts w:ascii="Times New Roman" w:eastAsia="Times New Roman" w:hAnsi="Times New Roman" w:cs="Times New Roman"/>
                <w:b/>
                <w:bCs/>
                <w:sz w:val="20"/>
                <w:szCs w:val="20"/>
                <w:lang w:eastAsia="fi-FI"/>
              </w:rPr>
              <w:t>503</w:t>
            </w:r>
            <w:r w:rsidR="008151D8" w:rsidRPr="008151D8">
              <w:rPr>
                <w:rFonts w:ascii="Times New Roman" w:eastAsia="Times New Roman" w:hAnsi="Times New Roman" w:cs="Times New Roman"/>
                <w:b/>
                <w:bCs/>
                <w:sz w:val="20"/>
                <w:szCs w:val="20"/>
                <w:lang w:eastAsia="fi-FI"/>
              </w:rPr>
              <w:t xml:space="preserve"> 800</w:t>
            </w:r>
          </w:p>
        </w:tc>
        <w:tc>
          <w:tcPr>
            <w:tcW w:w="1400" w:type="dxa"/>
            <w:tcBorders>
              <w:top w:val="nil"/>
              <w:left w:val="nil"/>
              <w:bottom w:val="nil"/>
              <w:right w:val="nil"/>
            </w:tcBorders>
            <w:shd w:val="clear" w:color="000000" w:fill="FFFFFF"/>
            <w:noWrap/>
            <w:vAlign w:val="bottom"/>
            <w:hideMark/>
          </w:tcPr>
          <w:p w14:paraId="010402FE" w14:textId="645DC162" w:rsidR="008151D8" w:rsidRPr="008151D8" w:rsidRDefault="00E05177" w:rsidP="008151D8">
            <w:pPr>
              <w:jc w:val="right"/>
              <w:rPr>
                <w:rFonts w:ascii="Times New Roman" w:eastAsia="Times New Roman" w:hAnsi="Times New Roman" w:cs="Times New Roman"/>
                <w:b/>
                <w:bCs/>
                <w:sz w:val="20"/>
                <w:szCs w:val="20"/>
                <w:lang w:eastAsia="fi-FI"/>
              </w:rPr>
            </w:pPr>
            <w:r>
              <w:rPr>
                <w:rFonts w:ascii="Times New Roman" w:eastAsia="Times New Roman" w:hAnsi="Times New Roman" w:cs="Times New Roman"/>
                <w:b/>
                <w:bCs/>
                <w:sz w:val="20"/>
                <w:szCs w:val="20"/>
                <w:lang w:eastAsia="fi-FI"/>
              </w:rPr>
              <w:t>50</w:t>
            </w:r>
            <w:r w:rsidR="008151D8" w:rsidRPr="008151D8">
              <w:rPr>
                <w:rFonts w:ascii="Times New Roman" w:eastAsia="Times New Roman" w:hAnsi="Times New Roman" w:cs="Times New Roman"/>
                <w:b/>
                <w:bCs/>
                <w:sz w:val="20"/>
                <w:szCs w:val="20"/>
                <w:lang w:eastAsia="fi-FI"/>
              </w:rPr>
              <w:t>6 300</w:t>
            </w:r>
          </w:p>
        </w:tc>
      </w:tr>
      <w:tr w:rsidR="008151D8" w:rsidRPr="008151D8" w14:paraId="73F23EC4" w14:textId="77777777" w:rsidTr="008151D8">
        <w:trPr>
          <w:trHeight w:val="57"/>
        </w:trPr>
        <w:tc>
          <w:tcPr>
            <w:tcW w:w="3261" w:type="dxa"/>
            <w:tcBorders>
              <w:top w:val="nil"/>
              <w:left w:val="nil"/>
              <w:bottom w:val="nil"/>
              <w:right w:val="nil"/>
            </w:tcBorders>
            <w:shd w:val="clear" w:color="000000" w:fill="FFFFFF"/>
            <w:noWrap/>
            <w:vAlign w:val="bottom"/>
            <w:hideMark/>
          </w:tcPr>
          <w:p w14:paraId="470C0AD3" w14:textId="77777777" w:rsidR="008151D8" w:rsidRPr="008151D8" w:rsidRDefault="008151D8" w:rsidP="008151D8">
            <w:pPr>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 </w:t>
            </w:r>
          </w:p>
        </w:tc>
        <w:tc>
          <w:tcPr>
            <w:tcW w:w="1134" w:type="dxa"/>
            <w:tcBorders>
              <w:top w:val="nil"/>
              <w:left w:val="nil"/>
              <w:bottom w:val="nil"/>
              <w:right w:val="nil"/>
            </w:tcBorders>
            <w:shd w:val="clear" w:color="000000" w:fill="FFFFFF"/>
            <w:noWrap/>
            <w:vAlign w:val="bottom"/>
            <w:hideMark/>
          </w:tcPr>
          <w:p w14:paraId="340827DE" w14:textId="77777777"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 </w:t>
            </w:r>
          </w:p>
        </w:tc>
        <w:tc>
          <w:tcPr>
            <w:tcW w:w="1275" w:type="dxa"/>
            <w:tcBorders>
              <w:top w:val="nil"/>
              <w:left w:val="nil"/>
              <w:bottom w:val="nil"/>
              <w:right w:val="nil"/>
            </w:tcBorders>
            <w:shd w:val="clear" w:color="000000" w:fill="FFFFFF"/>
            <w:noWrap/>
            <w:vAlign w:val="bottom"/>
            <w:hideMark/>
          </w:tcPr>
          <w:p w14:paraId="37EE3E53" w14:textId="77777777"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 </w:t>
            </w:r>
          </w:p>
        </w:tc>
        <w:tc>
          <w:tcPr>
            <w:tcW w:w="1276" w:type="dxa"/>
            <w:tcBorders>
              <w:top w:val="nil"/>
              <w:left w:val="nil"/>
              <w:bottom w:val="nil"/>
              <w:right w:val="nil"/>
            </w:tcBorders>
            <w:shd w:val="clear" w:color="000000" w:fill="FFFFFF"/>
            <w:noWrap/>
            <w:vAlign w:val="bottom"/>
            <w:hideMark/>
          </w:tcPr>
          <w:p w14:paraId="49D9C55A" w14:textId="77777777"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 </w:t>
            </w:r>
          </w:p>
        </w:tc>
        <w:tc>
          <w:tcPr>
            <w:tcW w:w="1134" w:type="dxa"/>
            <w:tcBorders>
              <w:top w:val="nil"/>
              <w:left w:val="nil"/>
              <w:bottom w:val="nil"/>
              <w:right w:val="nil"/>
            </w:tcBorders>
            <w:shd w:val="clear" w:color="000000" w:fill="FFFFFF"/>
            <w:noWrap/>
            <w:vAlign w:val="bottom"/>
            <w:hideMark/>
          </w:tcPr>
          <w:p w14:paraId="4274E74F" w14:textId="77777777"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 </w:t>
            </w:r>
          </w:p>
        </w:tc>
        <w:tc>
          <w:tcPr>
            <w:tcW w:w="1400" w:type="dxa"/>
            <w:tcBorders>
              <w:top w:val="nil"/>
              <w:left w:val="nil"/>
              <w:bottom w:val="nil"/>
              <w:right w:val="nil"/>
            </w:tcBorders>
            <w:shd w:val="clear" w:color="000000" w:fill="FFFFFF"/>
            <w:noWrap/>
            <w:vAlign w:val="bottom"/>
            <w:hideMark/>
          </w:tcPr>
          <w:p w14:paraId="19DAA4D5" w14:textId="77777777"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 </w:t>
            </w:r>
          </w:p>
        </w:tc>
      </w:tr>
      <w:tr w:rsidR="008151D8" w:rsidRPr="008151D8" w14:paraId="0222980E" w14:textId="77777777" w:rsidTr="008151D8">
        <w:trPr>
          <w:trHeight w:val="57"/>
        </w:trPr>
        <w:tc>
          <w:tcPr>
            <w:tcW w:w="3261" w:type="dxa"/>
            <w:tcBorders>
              <w:top w:val="nil"/>
              <w:left w:val="nil"/>
              <w:bottom w:val="nil"/>
              <w:right w:val="nil"/>
            </w:tcBorders>
            <w:shd w:val="clear" w:color="000000" w:fill="FFFFFF"/>
            <w:noWrap/>
            <w:vAlign w:val="bottom"/>
            <w:hideMark/>
          </w:tcPr>
          <w:p w14:paraId="2F5ED8AB" w14:textId="77777777" w:rsidR="008151D8" w:rsidRPr="008151D8" w:rsidRDefault="008151D8" w:rsidP="008151D8">
            <w:pPr>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Suunnitelman mukaiset poistot</w:t>
            </w:r>
          </w:p>
        </w:tc>
        <w:tc>
          <w:tcPr>
            <w:tcW w:w="1134" w:type="dxa"/>
            <w:tcBorders>
              <w:top w:val="nil"/>
              <w:left w:val="nil"/>
              <w:bottom w:val="nil"/>
              <w:right w:val="nil"/>
            </w:tcBorders>
            <w:shd w:val="clear" w:color="000000" w:fill="FFFFFF"/>
            <w:noWrap/>
            <w:vAlign w:val="bottom"/>
            <w:hideMark/>
          </w:tcPr>
          <w:p w14:paraId="64AAEE83"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-463 423</w:t>
            </w:r>
          </w:p>
        </w:tc>
        <w:tc>
          <w:tcPr>
            <w:tcW w:w="1275" w:type="dxa"/>
            <w:tcBorders>
              <w:top w:val="nil"/>
              <w:left w:val="nil"/>
              <w:bottom w:val="nil"/>
              <w:right w:val="nil"/>
            </w:tcBorders>
            <w:shd w:val="clear" w:color="000000" w:fill="FFFFFF"/>
            <w:noWrap/>
            <w:vAlign w:val="bottom"/>
            <w:hideMark/>
          </w:tcPr>
          <w:p w14:paraId="0C8D01FE"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-479 000</w:t>
            </w:r>
          </w:p>
        </w:tc>
        <w:tc>
          <w:tcPr>
            <w:tcW w:w="1276" w:type="dxa"/>
            <w:tcBorders>
              <w:top w:val="nil"/>
              <w:left w:val="nil"/>
              <w:bottom w:val="nil"/>
              <w:right w:val="nil"/>
            </w:tcBorders>
            <w:shd w:val="clear" w:color="000000" w:fill="FFFFFF"/>
            <w:noWrap/>
            <w:vAlign w:val="bottom"/>
            <w:hideMark/>
          </w:tcPr>
          <w:p w14:paraId="18921E0E"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-540 100</w:t>
            </w:r>
          </w:p>
        </w:tc>
        <w:tc>
          <w:tcPr>
            <w:tcW w:w="1134" w:type="dxa"/>
            <w:tcBorders>
              <w:top w:val="nil"/>
              <w:left w:val="nil"/>
              <w:bottom w:val="nil"/>
              <w:right w:val="nil"/>
            </w:tcBorders>
            <w:shd w:val="clear" w:color="000000" w:fill="FFFFFF"/>
            <w:noWrap/>
            <w:vAlign w:val="bottom"/>
            <w:hideMark/>
          </w:tcPr>
          <w:p w14:paraId="3897BC14"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-550 700</w:t>
            </w:r>
          </w:p>
        </w:tc>
        <w:tc>
          <w:tcPr>
            <w:tcW w:w="1400" w:type="dxa"/>
            <w:tcBorders>
              <w:top w:val="nil"/>
              <w:left w:val="nil"/>
              <w:bottom w:val="nil"/>
              <w:right w:val="nil"/>
            </w:tcBorders>
            <w:shd w:val="clear" w:color="000000" w:fill="FFFFFF"/>
            <w:noWrap/>
            <w:vAlign w:val="bottom"/>
            <w:hideMark/>
          </w:tcPr>
          <w:p w14:paraId="30171F90"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-512 300</w:t>
            </w:r>
          </w:p>
        </w:tc>
      </w:tr>
      <w:tr w:rsidR="008151D8" w:rsidRPr="008151D8" w14:paraId="76FB3ECC" w14:textId="77777777" w:rsidTr="008151D8">
        <w:trPr>
          <w:trHeight w:val="57"/>
        </w:trPr>
        <w:tc>
          <w:tcPr>
            <w:tcW w:w="3261" w:type="dxa"/>
            <w:tcBorders>
              <w:top w:val="nil"/>
              <w:left w:val="nil"/>
              <w:bottom w:val="nil"/>
              <w:right w:val="nil"/>
            </w:tcBorders>
            <w:shd w:val="clear" w:color="000000" w:fill="FFFFFF"/>
            <w:noWrap/>
            <w:vAlign w:val="bottom"/>
            <w:hideMark/>
          </w:tcPr>
          <w:p w14:paraId="0430022B" w14:textId="77777777" w:rsidR="008151D8" w:rsidRPr="008151D8" w:rsidRDefault="008151D8" w:rsidP="008151D8">
            <w:pPr>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 </w:t>
            </w:r>
          </w:p>
        </w:tc>
        <w:tc>
          <w:tcPr>
            <w:tcW w:w="1134" w:type="dxa"/>
            <w:tcBorders>
              <w:top w:val="nil"/>
              <w:left w:val="nil"/>
              <w:bottom w:val="nil"/>
              <w:right w:val="nil"/>
            </w:tcBorders>
            <w:shd w:val="clear" w:color="000000" w:fill="FFFFFF"/>
            <w:noWrap/>
            <w:vAlign w:val="bottom"/>
            <w:hideMark/>
          </w:tcPr>
          <w:p w14:paraId="40CFDE20"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 </w:t>
            </w:r>
          </w:p>
        </w:tc>
        <w:tc>
          <w:tcPr>
            <w:tcW w:w="1275" w:type="dxa"/>
            <w:tcBorders>
              <w:top w:val="nil"/>
              <w:left w:val="nil"/>
              <w:bottom w:val="nil"/>
              <w:right w:val="nil"/>
            </w:tcBorders>
            <w:shd w:val="clear" w:color="000000" w:fill="FFFFFF"/>
            <w:noWrap/>
            <w:vAlign w:val="bottom"/>
            <w:hideMark/>
          </w:tcPr>
          <w:p w14:paraId="01894C6F"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 </w:t>
            </w:r>
          </w:p>
        </w:tc>
        <w:tc>
          <w:tcPr>
            <w:tcW w:w="1276" w:type="dxa"/>
            <w:tcBorders>
              <w:top w:val="nil"/>
              <w:left w:val="nil"/>
              <w:bottom w:val="nil"/>
              <w:right w:val="nil"/>
            </w:tcBorders>
            <w:shd w:val="clear" w:color="000000" w:fill="FFFFFF"/>
            <w:noWrap/>
            <w:vAlign w:val="bottom"/>
            <w:hideMark/>
          </w:tcPr>
          <w:p w14:paraId="0B45E836"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 </w:t>
            </w:r>
          </w:p>
        </w:tc>
        <w:tc>
          <w:tcPr>
            <w:tcW w:w="1134" w:type="dxa"/>
            <w:tcBorders>
              <w:top w:val="nil"/>
              <w:left w:val="nil"/>
              <w:bottom w:val="nil"/>
              <w:right w:val="nil"/>
            </w:tcBorders>
            <w:shd w:val="clear" w:color="000000" w:fill="FFFFFF"/>
            <w:noWrap/>
            <w:vAlign w:val="bottom"/>
            <w:hideMark/>
          </w:tcPr>
          <w:p w14:paraId="13EA27B4"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 </w:t>
            </w:r>
          </w:p>
        </w:tc>
        <w:tc>
          <w:tcPr>
            <w:tcW w:w="1400" w:type="dxa"/>
            <w:tcBorders>
              <w:top w:val="nil"/>
              <w:left w:val="nil"/>
              <w:bottom w:val="nil"/>
              <w:right w:val="nil"/>
            </w:tcBorders>
            <w:shd w:val="clear" w:color="000000" w:fill="FFFFFF"/>
            <w:noWrap/>
            <w:vAlign w:val="bottom"/>
            <w:hideMark/>
          </w:tcPr>
          <w:p w14:paraId="1901D955"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 </w:t>
            </w:r>
          </w:p>
        </w:tc>
      </w:tr>
      <w:tr w:rsidR="008151D8" w:rsidRPr="008151D8" w14:paraId="6C31BC75" w14:textId="77777777" w:rsidTr="008151D8">
        <w:trPr>
          <w:trHeight w:val="57"/>
        </w:trPr>
        <w:tc>
          <w:tcPr>
            <w:tcW w:w="3261" w:type="dxa"/>
            <w:tcBorders>
              <w:top w:val="nil"/>
              <w:left w:val="nil"/>
              <w:bottom w:val="nil"/>
              <w:right w:val="nil"/>
            </w:tcBorders>
            <w:shd w:val="clear" w:color="000000" w:fill="FFFFFF"/>
            <w:noWrap/>
            <w:vAlign w:val="bottom"/>
            <w:hideMark/>
          </w:tcPr>
          <w:p w14:paraId="1FA5010C" w14:textId="77777777" w:rsidR="008151D8" w:rsidRPr="008151D8" w:rsidRDefault="008151D8" w:rsidP="008151D8">
            <w:pPr>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TILIKAUDEN TULOS</w:t>
            </w:r>
          </w:p>
        </w:tc>
        <w:tc>
          <w:tcPr>
            <w:tcW w:w="1134" w:type="dxa"/>
            <w:tcBorders>
              <w:top w:val="nil"/>
              <w:left w:val="nil"/>
              <w:bottom w:val="nil"/>
              <w:right w:val="nil"/>
            </w:tcBorders>
            <w:shd w:val="clear" w:color="000000" w:fill="FFFFFF"/>
            <w:noWrap/>
            <w:vAlign w:val="bottom"/>
            <w:hideMark/>
          </w:tcPr>
          <w:p w14:paraId="1825FF01" w14:textId="77777777"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392 523</w:t>
            </w:r>
          </w:p>
        </w:tc>
        <w:tc>
          <w:tcPr>
            <w:tcW w:w="1275" w:type="dxa"/>
            <w:tcBorders>
              <w:top w:val="nil"/>
              <w:left w:val="nil"/>
              <w:bottom w:val="nil"/>
              <w:right w:val="nil"/>
            </w:tcBorders>
            <w:shd w:val="clear" w:color="000000" w:fill="FFFFFF"/>
            <w:noWrap/>
            <w:vAlign w:val="bottom"/>
            <w:hideMark/>
          </w:tcPr>
          <w:p w14:paraId="04B49472" w14:textId="77777777"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-15 000</w:t>
            </w:r>
          </w:p>
        </w:tc>
        <w:tc>
          <w:tcPr>
            <w:tcW w:w="1276" w:type="dxa"/>
            <w:tcBorders>
              <w:top w:val="nil"/>
              <w:left w:val="nil"/>
              <w:bottom w:val="nil"/>
              <w:right w:val="nil"/>
            </w:tcBorders>
            <w:shd w:val="clear" w:color="000000" w:fill="FFFFFF"/>
            <w:noWrap/>
            <w:vAlign w:val="bottom"/>
            <w:hideMark/>
          </w:tcPr>
          <w:p w14:paraId="1EAF8D0B" w14:textId="44E4E2EF" w:rsidR="008151D8" w:rsidRPr="008151D8" w:rsidRDefault="00E05177" w:rsidP="008151D8">
            <w:pPr>
              <w:jc w:val="right"/>
              <w:rPr>
                <w:rFonts w:ascii="Times New Roman" w:eastAsia="Times New Roman" w:hAnsi="Times New Roman" w:cs="Times New Roman"/>
                <w:b/>
                <w:bCs/>
                <w:sz w:val="20"/>
                <w:szCs w:val="20"/>
                <w:lang w:eastAsia="fi-FI"/>
              </w:rPr>
            </w:pPr>
            <w:r>
              <w:rPr>
                <w:rFonts w:ascii="Times New Roman" w:eastAsia="Times New Roman" w:hAnsi="Times New Roman" w:cs="Times New Roman"/>
                <w:b/>
                <w:bCs/>
                <w:sz w:val="20"/>
                <w:szCs w:val="20"/>
                <w:lang w:eastAsia="fi-FI"/>
              </w:rPr>
              <w:t>-14</w:t>
            </w:r>
            <w:r w:rsidR="008151D8" w:rsidRPr="008151D8">
              <w:rPr>
                <w:rFonts w:ascii="Times New Roman" w:eastAsia="Times New Roman" w:hAnsi="Times New Roman" w:cs="Times New Roman"/>
                <w:b/>
                <w:bCs/>
                <w:sz w:val="20"/>
                <w:szCs w:val="20"/>
                <w:lang w:eastAsia="fi-FI"/>
              </w:rPr>
              <w:t xml:space="preserve"> </w:t>
            </w:r>
            <w:r>
              <w:rPr>
                <w:rFonts w:ascii="Times New Roman" w:eastAsia="Times New Roman" w:hAnsi="Times New Roman" w:cs="Times New Roman"/>
                <w:b/>
                <w:bCs/>
                <w:sz w:val="20"/>
                <w:szCs w:val="20"/>
                <w:lang w:eastAsia="fi-FI"/>
              </w:rPr>
              <w:t>440</w:t>
            </w:r>
          </w:p>
        </w:tc>
        <w:tc>
          <w:tcPr>
            <w:tcW w:w="1134" w:type="dxa"/>
            <w:tcBorders>
              <w:top w:val="nil"/>
              <w:left w:val="nil"/>
              <w:bottom w:val="nil"/>
              <w:right w:val="nil"/>
            </w:tcBorders>
            <w:shd w:val="clear" w:color="000000" w:fill="FFFFFF"/>
            <w:noWrap/>
            <w:vAlign w:val="bottom"/>
            <w:hideMark/>
          </w:tcPr>
          <w:p w14:paraId="4FC2983E" w14:textId="023C0A9C"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w:t>
            </w:r>
            <w:r w:rsidR="00FC4518">
              <w:rPr>
                <w:rFonts w:ascii="Times New Roman" w:eastAsia="Times New Roman" w:hAnsi="Times New Roman" w:cs="Times New Roman"/>
                <w:b/>
                <w:bCs/>
                <w:sz w:val="20"/>
                <w:szCs w:val="20"/>
                <w:lang w:eastAsia="fi-FI"/>
              </w:rPr>
              <w:t>4</w:t>
            </w:r>
            <w:r w:rsidRPr="008151D8">
              <w:rPr>
                <w:rFonts w:ascii="Times New Roman" w:eastAsia="Times New Roman" w:hAnsi="Times New Roman" w:cs="Times New Roman"/>
                <w:b/>
                <w:bCs/>
                <w:sz w:val="20"/>
                <w:szCs w:val="20"/>
                <w:lang w:eastAsia="fi-FI"/>
              </w:rPr>
              <w:t>6 900</w:t>
            </w:r>
          </w:p>
        </w:tc>
        <w:tc>
          <w:tcPr>
            <w:tcW w:w="1400" w:type="dxa"/>
            <w:tcBorders>
              <w:top w:val="nil"/>
              <w:left w:val="nil"/>
              <w:bottom w:val="nil"/>
              <w:right w:val="nil"/>
            </w:tcBorders>
            <w:shd w:val="clear" w:color="000000" w:fill="FFFFFF"/>
            <w:noWrap/>
            <w:vAlign w:val="bottom"/>
            <w:hideMark/>
          </w:tcPr>
          <w:p w14:paraId="775753AB" w14:textId="1BE2C62A"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-6 000</w:t>
            </w:r>
          </w:p>
        </w:tc>
      </w:tr>
      <w:tr w:rsidR="008151D8" w:rsidRPr="008151D8" w14:paraId="492911E7" w14:textId="77777777" w:rsidTr="008151D8">
        <w:trPr>
          <w:trHeight w:val="57"/>
        </w:trPr>
        <w:tc>
          <w:tcPr>
            <w:tcW w:w="3261" w:type="dxa"/>
            <w:tcBorders>
              <w:top w:val="nil"/>
              <w:left w:val="nil"/>
              <w:bottom w:val="nil"/>
              <w:right w:val="nil"/>
            </w:tcBorders>
            <w:shd w:val="clear" w:color="000000" w:fill="FFFFFF"/>
            <w:noWrap/>
            <w:vAlign w:val="bottom"/>
            <w:hideMark/>
          </w:tcPr>
          <w:p w14:paraId="4B17BFBA" w14:textId="77777777" w:rsidR="008151D8" w:rsidRPr="008151D8" w:rsidRDefault="008151D8" w:rsidP="008151D8">
            <w:pPr>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 </w:t>
            </w:r>
          </w:p>
        </w:tc>
        <w:tc>
          <w:tcPr>
            <w:tcW w:w="1134" w:type="dxa"/>
            <w:tcBorders>
              <w:top w:val="nil"/>
              <w:left w:val="nil"/>
              <w:bottom w:val="nil"/>
              <w:right w:val="nil"/>
            </w:tcBorders>
            <w:shd w:val="clear" w:color="000000" w:fill="FFFFFF"/>
            <w:noWrap/>
            <w:vAlign w:val="bottom"/>
            <w:hideMark/>
          </w:tcPr>
          <w:p w14:paraId="692319B6" w14:textId="77777777"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 </w:t>
            </w:r>
          </w:p>
        </w:tc>
        <w:tc>
          <w:tcPr>
            <w:tcW w:w="1275" w:type="dxa"/>
            <w:tcBorders>
              <w:top w:val="nil"/>
              <w:left w:val="nil"/>
              <w:bottom w:val="nil"/>
              <w:right w:val="nil"/>
            </w:tcBorders>
            <w:shd w:val="clear" w:color="000000" w:fill="FFFFFF"/>
            <w:noWrap/>
            <w:vAlign w:val="bottom"/>
            <w:hideMark/>
          </w:tcPr>
          <w:p w14:paraId="029E3E7A" w14:textId="77777777"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 </w:t>
            </w:r>
          </w:p>
        </w:tc>
        <w:tc>
          <w:tcPr>
            <w:tcW w:w="1276" w:type="dxa"/>
            <w:tcBorders>
              <w:top w:val="nil"/>
              <w:left w:val="nil"/>
              <w:bottom w:val="nil"/>
              <w:right w:val="nil"/>
            </w:tcBorders>
            <w:shd w:val="clear" w:color="000000" w:fill="FFFFFF"/>
            <w:noWrap/>
            <w:vAlign w:val="bottom"/>
            <w:hideMark/>
          </w:tcPr>
          <w:p w14:paraId="0BCF7C41" w14:textId="77777777"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 </w:t>
            </w:r>
          </w:p>
        </w:tc>
        <w:tc>
          <w:tcPr>
            <w:tcW w:w="1134" w:type="dxa"/>
            <w:tcBorders>
              <w:top w:val="nil"/>
              <w:left w:val="nil"/>
              <w:bottom w:val="nil"/>
              <w:right w:val="nil"/>
            </w:tcBorders>
            <w:shd w:val="clear" w:color="000000" w:fill="FFFFFF"/>
            <w:noWrap/>
            <w:vAlign w:val="bottom"/>
            <w:hideMark/>
          </w:tcPr>
          <w:p w14:paraId="31DE8A5B" w14:textId="77777777"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 </w:t>
            </w:r>
          </w:p>
        </w:tc>
        <w:tc>
          <w:tcPr>
            <w:tcW w:w="1400" w:type="dxa"/>
            <w:tcBorders>
              <w:top w:val="nil"/>
              <w:left w:val="nil"/>
              <w:bottom w:val="nil"/>
              <w:right w:val="nil"/>
            </w:tcBorders>
            <w:shd w:val="clear" w:color="000000" w:fill="FFFFFF"/>
            <w:noWrap/>
            <w:vAlign w:val="bottom"/>
            <w:hideMark/>
          </w:tcPr>
          <w:p w14:paraId="416E8D21" w14:textId="77777777"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 </w:t>
            </w:r>
          </w:p>
        </w:tc>
      </w:tr>
      <w:tr w:rsidR="008151D8" w:rsidRPr="008151D8" w14:paraId="10E24818" w14:textId="77777777" w:rsidTr="008151D8">
        <w:trPr>
          <w:trHeight w:val="57"/>
        </w:trPr>
        <w:tc>
          <w:tcPr>
            <w:tcW w:w="3261" w:type="dxa"/>
            <w:tcBorders>
              <w:top w:val="nil"/>
              <w:left w:val="nil"/>
              <w:bottom w:val="nil"/>
              <w:right w:val="nil"/>
            </w:tcBorders>
            <w:shd w:val="clear" w:color="000000" w:fill="FFFFFF"/>
            <w:noWrap/>
            <w:vAlign w:val="bottom"/>
            <w:hideMark/>
          </w:tcPr>
          <w:p w14:paraId="47A0A415" w14:textId="77777777" w:rsidR="008151D8" w:rsidRPr="008151D8" w:rsidRDefault="008151D8" w:rsidP="008151D8">
            <w:pPr>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 xml:space="preserve">Poistoeron </w:t>
            </w:r>
            <w:proofErr w:type="spellStart"/>
            <w:r w:rsidRPr="008151D8">
              <w:rPr>
                <w:rFonts w:ascii="Times New Roman" w:eastAsia="Times New Roman" w:hAnsi="Times New Roman" w:cs="Times New Roman"/>
                <w:sz w:val="20"/>
                <w:szCs w:val="20"/>
                <w:lang w:eastAsia="fi-FI"/>
              </w:rPr>
              <w:t>lis</w:t>
            </w:r>
            <w:proofErr w:type="spellEnd"/>
            <w:r w:rsidRPr="008151D8">
              <w:rPr>
                <w:rFonts w:ascii="Times New Roman" w:eastAsia="Times New Roman" w:hAnsi="Times New Roman" w:cs="Times New Roman"/>
                <w:sz w:val="20"/>
                <w:szCs w:val="20"/>
                <w:lang w:eastAsia="fi-FI"/>
              </w:rPr>
              <w:t>(</w:t>
            </w:r>
            <w:proofErr w:type="gramStart"/>
            <w:r w:rsidRPr="008151D8">
              <w:rPr>
                <w:rFonts w:ascii="Times New Roman" w:eastAsia="Times New Roman" w:hAnsi="Times New Roman" w:cs="Times New Roman"/>
                <w:sz w:val="20"/>
                <w:szCs w:val="20"/>
                <w:lang w:eastAsia="fi-FI"/>
              </w:rPr>
              <w:t>-)/</w:t>
            </w:r>
            <w:proofErr w:type="spellStart"/>
            <w:proofErr w:type="gramEnd"/>
            <w:r w:rsidRPr="008151D8">
              <w:rPr>
                <w:rFonts w:ascii="Times New Roman" w:eastAsia="Times New Roman" w:hAnsi="Times New Roman" w:cs="Times New Roman"/>
                <w:sz w:val="20"/>
                <w:szCs w:val="20"/>
                <w:lang w:eastAsia="fi-FI"/>
              </w:rPr>
              <w:t>väh</w:t>
            </w:r>
            <w:proofErr w:type="spellEnd"/>
            <w:r w:rsidRPr="008151D8">
              <w:rPr>
                <w:rFonts w:ascii="Times New Roman" w:eastAsia="Times New Roman" w:hAnsi="Times New Roman" w:cs="Times New Roman"/>
                <w:sz w:val="20"/>
                <w:szCs w:val="20"/>
                <w:lang w:eastAsia="fi-FI"/>
              </w:rPr>
              <w:t>(+)</w:t>
            </w:r>
          </w:p>
        </w:tc>
        <w:tc>
          <w:tcPr>
            <w:tcW w:w="1134" w:type="dxa"/>
            <w:tcBorders>
              <w:top w:val="nil"/>
              <w:left w:val="nil"/>
              <w:bottom w:val="nil"/>
              <w:right w:val="nil"/>
            </w:tcBorders>
            <w:shd w:val="clear" w:color="000000" w:fill="FFFFFF"/>
            <w:noWrap/>
            <w:vAlign w:val="bottom"/>
            <w:hideMark/>
          </w:tcPr>
          <w:p w14:paraId="78C3994F"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71 927</w:t>
            </w:r>
          </w:p>
        </w:tc>
        <w:tc>
          <w:tcPr>
            <w:tcW w:w="1275" w:type="dxa"/>
            <w:tcBorders>
              <w:top w:val="nil"/>
              <w:left w:val="nil"/>
              <w:bottom w:val="nil"/>
              <w:right w:val="nil"/>
            </w:tcBorders>
            <w:shd w:val="clear" w:color="000000" w:fill="FFFFFF"/>
            <w:noWrap/>
            <w:vAlign w:val="bottom"/>
            <w:hideMark/>
          </w:tcPr>
          <w:p w14:paraId="02DD6A2F"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-428 000</w:t>
            </w:r>
          </w:p>
        </w:tc>
        <w:tc>
          <w:tcPr>
            <w:tcW w:w="1276" w:type="dxa"/>
            <w:tcBorders>
              <w:top w:val="nil"/>
              <w:left w:val="nil"/>
              <w:bottom w:val="nil"/>
              <w:right w:val="nil"/>
            </w:tcBorders>
            <w:shd w:val="clear" w:color="000000" w:fill="FFFFFF"/>
            <w:noWrap/>
            <w:vAlign w:val="bottom"/>
            <w:hideMark/>
          </w:tcPr>
          <w:p w14:paraId="033F3191"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88 200</w:t>
            </w:r>
          </w:p>
        </w:tc>
        <w:tc>
          <w:tcPr>
            <w:tcW w:w="1134" w:type="dxa"/>
            <w:tcBorders>
              <w:top w:val="nil"/>
              <w:left w:val="nil"/>
              <w:bottom w:val="nil"/>
              <w:right w:val="nil"/>
            </w:tcBorders>
            <w:shd w:val="clear" w:color="000000" w:fill="FFFFFF"/>
            <w:noWrap/>
            <w:vAlign w:val="bottom"/>
            <w:hideMark/>
          </w:tcPr>
          <w:p w14:paraId="2A5D4CC3"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88 200</w:t>
            </w:r>
          </w:p>
        </w:tc>
        <w:tc>
          <w:tcPr>
            <w:tcW w:w="1400" w:type="dxa"/>
            <w:tcBorders>
              <w:top w:val="nil"/>
              <w:left w:val="nil"/>
              <w:bottom w:val="nil"/>
              <w:right w:val="nil"/>
            </w:tcBorders>
            <w:shd w:val="clear" w:color="000000" w:fill="FFFFFF"/>
            <w:noWrap/>
            <w:vAlign w:val="bottom"/>
            <w:hideMark/>
          </w:tcPr>
          <w:p w14:paraId="5856B172"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88 200</w:t>
            </w:r>
          </w:p>
        </w:tc>
      </w:tr>
      <w:tr w:rsidR="008151D8" w:rsidRPr="008151D8" w14:paraId="6A43E796" w14:textId="77777777" w:rsidTr="008151D8">
        <w:trPr>
          <w:trHeight w:val="57"/>
        </w:trPr>
        <w:tc>
          <w:tcPr>
            <w:tcW w:w="3261" w:type="dxa"/>
            <w:tcBorders>
              <w:top w:val="nil"/>
              <w:left w:val="nil"/>
              <w:bottom w:val="nil"/>
              <w:right w:val="nil"/>
            </w:tcBorders>
            <w:shd w:val="clear" w:color="000000" w:fill="FFFFFF"/>
            <w:noWrap/>
            <w:vAlign w:val="bottom"/>
            <w:hideMark/>
          </w:tcPr>
          <w:p w14:paraId="53F486DA" w14:textId="77777777" w:rsidR="008151D8" w:rsidRPr="008151D8" w:rsidRDefault="008151D8" w:rsidP="008151D8">
            <w:pPr>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 xml:space="preserve">Varausten </w:t>
            </w:r>
            <w:proofErr w:type="spellStart"/>
            <w:r w:rsidRPr="008151D8">
              <w:rPr>
                <w:rFonts w:ascii="Times New Roman" w:eastAsia="Times New Roman" w:hAnsi="Times New Roman" w:cs="Times New Roman"/>
                <w:sz w:val="20"/>
                <w:szCs w:val="20"/>
                <w:lang w:eastAsia="fi-FI"/>
              </w:rPr>
              <w:t>lis</w:t>
            </w:r>
            <w:proofErr w:type="spellEnd"/>
            <w:r w:rsidRPr="008151D8">
              <w:rPr>
                <w:rFonts w:ascii="Times New Roman" w:eastAsia="Times New Roman" w:hAnsi="Times New Roman" w:cs="Times New Roman"/>
                <w:sz w:val="20"/>
                <w:szCs w:val="20"/>
                <w:lang w:eastAsia="fi-FI"/>
              </w:rPr>
              <w:t>(</w:t>
            </w:r>
            <w:proofErr w:type="gramStart"/>
            <w:r w:rsidRPr="008151D8">
              <w:rPr>
                <w:rFonts w:ascii="Times New Roman" w:eastAsia="Times New Roman" w:hAnsi="Times New Roman" w:cs="Times New Roman"/>
                <w:sz w:val="20"/>
                <w:szCs w:val="20"/>
                <w:lang w:eastAsia="fi-FI"/>
              </w:rPr>
              <w:t>-)/</w:t>
            </w:r>
            <w:proofErr w:type="spellStart"/>
            <w:proofErr w:type="gramEnd"/>
            <w:r w:rsidRPr="008151D8">
              <w:rPr>
                <w:rFonts w:ascii="Times New Roman" w:eastAsia="Times New Roman" w:hAnsi="Times New Roman" w:cs="Times New Roman"/>
                <w:sz w:val="20"/>
                <w:szCs w:val="20"/>
                <w:lang w:eastAsia="fi-FI"/>
              </w:rPr>
              <w:t>väh</w:t>
            </w:r>
            <w:proofErr w:type="spellEnd"/>
            <w:r w:rsidRPr="008151D8">
              <w:rPr>
                <w:rFonts w:ascii="Times New Roman" w:eastAsia="Times New Roman" w:hAnsi="Times New Roman" w:cs="Times New Roman"/>
                <w:sz w:val="20"/>
                <w:szCs w:val="20"/>
                <w:lang w:eastAsia="fi-FI"/>
              </w:rPr>
              <w:t>(+)</w:t>
            </w:r>
          </w:p>
        </w:tc>
        <w:tc>
          <w:tcPr>
            <w:tcW w:w="1134" w:type="dxa"/>
            <w:tcBorders>
              <w:top w:val="nil"/>
              <w:left w:val="nil"/>
              <w:bottom w:val="nil"/>
              <w:right w:val="nil"/>
            </w:tcBorders>
            <w:shd w:val="clear" w:color="000000" w:fill="FFFFFF"/>
            <w:noWrap/>
            <w:vAlign w:val="bottom"/>
            <w:hideMark/>
          </w:tcPr>
          <w:p w14:paraId="66E633A2"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-200 000</w:t>
            </w:r>
          </w:p>
        </w:tc>
        <w:tc>
          <w:tcPr>
            <w:tcW w:w="1275" w:type="dxa"/>
            <w:tcBorders>
              <w:top w:val="nil"/>
              <w:left w:val="nil"/>
              <w:bottom w:val="nil"/>
              <w:right w:val="nil"/>
            </w:tcBorders>
            <w:shd w:val="clear" w:color="000000" w:fill="FFFFFF"/>
            <w:noWrap/>
            <w:vAlign w:val="bottom"/>
            <w:hideMark/>
          </w:tcPr>
          <w:p w14:paraId="2857B0E9"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500 000</w:t>
            </w:r>
          </w:p>
        </w:tc>
        <w:tc>
          <w:tcPr>
            <w:tcW w:w="1276" w:type="dxa"/>
            <w:tcBorders>
              <w:top w:val="nil"/>
              <w:left w:val="nil"/>
              <w:bottom w:val="nil"/>
              <w:right w:val="nil"/>
            </w:tcBorders>
            <w:shd w:val="clear" w:color="000000" w:fill="FFFFFF"/>
            <w:noWrap/>
            <w:vAlign w:val="bottom"/>
            <w:hideMark/>
          </w:tcPr>
          <w:p w14:paraId="472A9311"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 </w:t>
            </w:r>
          </w:p>
        </w:tc>
        <w:tc>
          <w:tcPr>
            <w:tcW w:w="1134" w:type="dxa"/>
            <w:tcBorders>
              <w:top w:val="nil"/>
              <w:left w:val="nil"/>
              <w:bottom w:val="nil"/>
              <w:right w:val="nil"/>
            </w:tcBorders>
            <w:shd w:val="clear" w:color="000000" w:fill="FFFFFF"/>
            <w:noWrap/>
            <w:vAlign w:val="bottom"/>
            <w:hideMark/>
          </w:tcPr>
          <w:p w14:paraId="4758C466"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 </w:t>
            </w:r>
          </w:p>
        </w:tc>
        <w:tc>
          <w:tcPr>
            <w:tcW w:w="1400" w:type="dxa"/>
            <w:tcBorders>
              <w:top w:val="nil"/>
              <w:left w:val="nil"/>
              <w:bottom w:val="nil"/>
              <w:right w:val="nil"/>
            </w:tcBorders>
            <w:shd w:val="clear" w:color="000000" w:fill="FFFFFF"/>
            <w:noWrap/>
            <w:vAlign w:val="bottom"/>
            <w:hideMark/>
          </w:tcPr>
          <w:p w14:paraId="33735300"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 </w:t>
            </w:r>
          </w:p>
        </w:tc>
      </w:tr>
      <w:tr w:rsidR="008151D8" w:rsidRPr="008151D8" w14:paraId="7530C8BC" w14:textId="77777777" w:rsidTr="008151D8">
        <w:trPr>
          <w:trHeight w:val="57"/>
        </w:trPr>
        <w:tc>
          <w:tcPr>
            <w:tcW w:w="3261" w:type="dxa"/>
            <w:tcBorders>
              <w:top w:val="nil"/>
              <w:left w:val="nil"/>
              <w:bottom w:val="nil"/>
              <w:right w:val="nil"/>
            </w:tcBorders>
            <w:shd w:val="clear" w:color="000000" w:fill="FFFFFF"/>
            <w:noWrap/>
            <w:vAlign w:val="bottom"/>
            <w:hideMark/>
          </w:tcPr>
          <w:p w14:paraId="4A18555C" w14:textId="77777777" w:rsidR="008151D8" w:rsidRPr="008151D8" w:rsidRDefault="008151D8" w:rsidP="008151D8">
            <w:pPr>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 </w:t>
            </w:r>
          </w:p>
        </w:tc>
        <w:tc>
          <w:tcPr>
            <w:tcW w:w="1134" w:type="dxa"/>
            <w:tcBorders>
              <w:top w:val="nil"/>
              <w:left w:val="nil"/>
              <w:bottom w:val="nil"/>
              <w:right w:val="nil"/>
            </w:tcBorders>
            <w:shd w:val="clear" w:color="000000" w:fill="FFFFFF"/>
            <w:noWrap/>
            <w:vAlign w:val="bottom"/>
            <w:hideMark/>
          </w:tcPr>
          <w:p w14:paraId="228F8B88"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 </w:t>
            </w:r>
          </w:p>
        </w:tc>
        <w:tc>
          <w:tcPr>
            <w:tcW w:w="1275" w:type="dxa"/>
            <w:tcBorders>
              <w:top w:val="nil"/>
              <w:left w:val="nil"/>
              <w:bottom w:val="nil"/>
              <w:right w:val="nil"/>
            </w:tcBorders>
            <w:shd w:val="clear" w:color="000000" w:fill="FFFFFF"/>
            <w:noWrap/>
            <w:vAlign w:val="bottom"/>
            <w:hideMark/>
          </w:tcPr>
          <w:p w14:paraId="77E8A377"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 </w:t>
            </w:r>
          </w:p>
        </w:tc>
        <w:tc>
          <w:tcPr>
            <w:tcW w:w="1276" w:type="dxa"/>
            <w:tcBorders>
              <w:top w:val="nil"/>
              <w:left w:val="nil"/>
              <w:bottom w:val="nil"/>
              <w:right w:val="nil"/>
            </w:tcBorders>
            <w:shd w:val="clear" w:color="000000" w:fill="FFFFFF"/>
            <w:noWrap/>
            <w:vAlign w:val="bottom"/>
            <w:hideMark/>
          </w:tcPr>
          <w:p w14:paraId="32D3FBE0"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 </w:t>
            </w:r>
          </w:p>
        </w:tc>
        <w:tc>
          <w:tcPr>
            <w:tcW w:w="1134" w:type="dxa"/>
            <w:tcBorders>
              <w:top w:val="nil"/>
              <w:left w:val="nil"/>
              <w:bottom w:val="nil"/>
              <w:right w:val="nil"/>
            </w:tcBorders>
            <w:shd w:val="clear" w:color="000000" w:fill="FFFFFF"/>
            <w:noWrap/>
            <w:vAlign w:val="bottom"/>
            <w:hideMark/>
          </w:tcPr>
          <w:p w14:paraId="09728CBB"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 </w:t>
            </w:r>
          </w:p>
        </w:tc>
        <w:tc>
          <w:tcPr>
            <w:tcW w:w="1400" w:type="dxa"/>
            <w:tcBorders>
              <w:top w:val="nil"/>
              <w:left w:val="nil"/>
              <w:bottom w:val="nil"/>
              <w:right w:val="nil"/>
            </w:tcBorders>
            <w:shd w:val="clear" w:color="000000" w:fill="FFFFFF"/>
            <w:noWrap/>
            <w:vAlign w:val="bottom"/>
            <w:hideMark/>
          </w:tcPr>
          <w:p w14:paraId="0A8D98EF" w14:textId="77777777" w:rsidR="008151D8" w:rsidRPr="008151D8" w:rsidRDefault="008151D8" w:rsidP="008151D8">
            <w:pPr>
              <w:jc w:val="right"/>
              <w:rPr>
                <w:rFonts w:ascii="Times New Roman" w:eastAsia="Times New Roman" w:hAnsi="Times New Roman" w:cs="Times New Roman"/>
                <w:sz w:val="20"/>
                <w:szCs w:val="20"/>
                <w:lang w:eastAsia="fi-FI"/>
              </w:rPr>
            </w:pPr>
            <w:r w:rsidRPr="008151D8">
              <w:rPr>
                <w:rFonts w:ascii="Times New Roman" w:eastAsia="Times New Roman" w:hAnsi="Times New Roman" w:cs="Times New Roman"/>
                <w:sz w:val="20"/>
                <w:szCs w:val="20"/>
                <w:lang w:eastAsia="fi-FI"/>
              </w:rPr>
              <w:t> </w:t>
            </w:r>
          </w:p>
        </w:tc>
      </w:tr>
      <w:tr w:rsidR="008151D8" w:rsidRPr="008151D8" w14:paraId="2F565B54" w14:textId="77777777" w:rsidTr="008151D8">
        <w:trPr>
          <w:trHeight w:val="57"/>
        </w:trPr>
        <w:tc>
          <w:tcPr>
            <w:tcW w:w="3261" w:type="dxa"/>
            <w:tcBorders>
              <w:top w:val="nil"/>
              <w:left w:val="nil"/>
              <w:bottom w:val="nil"/>
              <w:right w:val="nil"/>
            </w:tcBorders>
            <w:shd w:val="clear" w:color="000000" w:fill="FFFFFF"/>
            <w:noWrap/>
            <w:vAlign w:val="bottom"/>
            <w:hideMark/>
          </w:tcPr>
          <w:p w14:paraId="6B91D22D" w14:textId="77777777" w:rsidR="008151D8" w:rsidRPr="008151D8" w:rsidRDefault="008151D8" w:rsidP="008151D8">
            <w:pPr>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TILIKAUDEN YLIJÄÄMÄ (ALIJÄÄMÄ)</w:t>
            </w:r>
          </w:p>
        </w:tc>
        <w:tc>
          <w:tcPr>
            <w:tcW w:w="1134" w:type="dxa"/>
            <w:tcBorders>
              <w:top w:val="nil"/>
              <w:left w:val="nil"/>
              <w:bottom w:val="nil"/>
              <w:right w:val="nil"/>
            </w:tcBorders>
            <w:shd w:val="clear" w:color="000000" w:fill="FFFFFF"/>
            <w:noWrap/>
            <w:vAlign w:val="bottom"/>
            <w:hideMark/>
          </w:tcPr>
          <w:p w14:paraId="5438E82E" w14:textId="77777777"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264 450</w:t>
            </w:r>
          </w:p>
        </w:tc>
        <w:tc>
          <w:tcPr>
            <w:tcW w:w="1275" w:type="dxa"/>
            <w:tcBorders>
              <w:top w:val="nil"/>
              <w:left w:val="nil"/>
              <w:bottom w:val="nil"/>
              <w:right w:val="nil"/>
            </w:tcBorders>
            <w:shd w:val="clear" w:color="000000" w:fill="FFFFFF"/>
            <w:noWrap/>
            <w:vAlign w:val="bottom"/>
            <w:hideMark/>
          </w:tcPr>
          <w:p w14:paraId="263012D7" w14:textId="77777777" w:rsidR="008151D8" w:rsidRPr="008151D8" w:rsidRDefault="008151D8" w:rsidP="008151D8">
            <w:pPr>
              <w:jc w:val="right"/>
              <w:rPr>
                <w:rFonts w:ascii="Times New Roman" w:eastAsia="Times New Roman" w:hAnsi="Times New Roman" w:cs="Times New Roman"/>
                <w:b/>
                <w:bCs/>
                <w:sz w:val="20"/>
                <w:szCs w:val="20"/>
                <w:lang w:eastAsia="fi-FI"/>
              </w:rPr>
            </w:pPr>
            <w:r w:rsidRPr="008151D8">
              <w:rPr>
                <w:rFonts w:ascii="Times New Roman" w:eastAsia="Times New Roman" w:hAnsi="Times New Roman" w:cs="Times New Roman"/>
                <w:b/>
                <w:bCs/>
                <w:sz w:val="20"/>
                <w:szCs w:val="20"/>
                <w:lang w:eastAsia="fi-FI"/>
              </w:rPr>
              <w:t>57 000</w:t>
            </w:r>
          </w:p>
        </w:tc>
        <w:tc>
          <w:tcPr>
            <w:tcW w:w="1276" w:type="dxa"/>
            <w:tcBorders>
              <w:top w:val="nil"/>
              <w:left w:val="nil"/>
              <w:bottom w:val="nil"/>
              <w:right w:val="nil"/>
            </w:tcBorders>
            <w:shd w:val="clear" w:color="000000" w:fill="FFFFFF"/>
            <w:noWrap/>
            <w:vAlign w:val="bottom"/>
            <w:hideMark/>
          </w:tcPr>
          <w:p w14:paraId="1D4F8BB0" w14:textId="2C1BBE77" w:rsidR="008151D8" w:rsidRPr="008151D8" w:rsidRDefault="00E05177" w:rsidP="008151D8">
            <w:pPr>
              <w:jc w:val="right"/>
              <w:rPr>
                <w:rFonts w:ascii="Times New Roman" w:eastAsia="Times New Roman" w:hAnsi="Times New Roman" w:cs="Times New Roman"/>
                <w:b/>
                <w:bCs/>
                <w:sz w:val="20"/>
                <w:szCs w:val="20"/>
                <w:lang w:eastAsia="fi-FI"/>
              </w:rPr>
            </w:pPr>
            <w:r>
              <w:rPr>
                <w:rFonts w:ascii="Times New Roman" w:eastAsia="Times New Roman" w:hAnsi="Times New Roman" w:cs="Times New Roman"/>
                <w:b/>
                <w:bCs/>
                <w:sz w:val="20"/>
                <w:szCs w:val="20"/>
                <w:lang w:eastAsia="fi-FI"/>
              </w:rPr>
              <w:t>7</w:t>
            </w:r>
            <w:r w:rsidR="008151D8" w:rsidRPr="008151D8">
              <w:rPr>
                <w:rFonts w:ascii="Times New Roman" w:eastAsia="Times New Roman" w:hAnsi="Times New Roman" w:cs="Times New Roman"/>
                <w:b/>
                <w:bCs/>
                <w:sz w:val="20"/>
                <w:szCs w:val="20"/>
                <w:lang w:eastAsia="fi-FI"/>
              </w:rPr>
              <w:t xml:space="preserve">3 </w:t>
            </w:r>
            <w:r>
              <w:rPr>
                <w:rFonts w:ascii="Times New Roman" w:eastAsia="Times New Roman" w:hAnsi="Times New Roman" w:cs="Times New Roman"/>
                <w:b/>
                <w:bCs/>
                <w:sz w:val="20"/>
                <w:szCs w:val="20"/>
                <w:lang w:eastAsia="fi-FI"/>
              </w:rPr>
              <w:t>760</w:t>
            </w:r>
          </w:p>
        </w:tc>
        <w:tc>
          <w:tcPr>
            <w:tcW w:w="1134" w:type="dxa"/>
            <w:tcBorders>
              <w:top w:val="nil"/>
              <w:left w:val="nil"/>
              <w:bottom w:val="nil"/>
              <w:right w:val="nil"/>
            </w:tcBorders>
            <w:shd w:val="clear" w:color="000000" w:fill="FFFFFF"/>
            <w:noWrap/>
            <w:vAlign w:val="bottom"/>
            <w:hideMark/>
          </w:tcPr>
          <w:p w14:paraId="0FAEA0A7" w14:textId="5A7DFA91" w:rsidR="008151D8" w:rsidRPr="008151D8" w:rsidRDefault="00FC4518" w:rsidP="008151D8">
            <w:pPr>
              <w:jc w:val="right"/>
              <w:rPr>
                <w:rFonts w:ascii="Times New Roman" w:eastAsia="Times New Roman" w:hAnsi="Times New Roman" w:cs="Times New Roman"/>
                <w:b/>
                <w:bCs/>
                <w:sz w:val="20"/>
                <w:szCs w:val="20"/>
                <w:lang w:eastAsia="fi-FI"/>
              </w:rPr>
            </w:pPr>
            <w:r>
              <w:rPr>
                <w:rFonts w:ascii="Times New Roman" w:eastAsia="Times New Roman" w:hAnsi="Times New Roman" w:cs="Times New Roman"/>
                <w:b/>
                <w:bCs/>
                <w:sz w:val="20"/>
                <w:szCs w:val="20"/>
                <w:lang w:eastAsia="fi-FI"/>
              </w:rPr>
              <w:t>4</w:t>
            </w:r>
            <w:r w:rsidR="008151D8" w:rsidRPr="008151D8">
              <w:rPr>
                <w:rFonts w:ascii="Times New Roman" w:eastAsia="Times New Roman" w:hAnsi="Times New Roman" w:cs="Times New Roman"/>
                <w:b/>
                <w:bCs/>
                <w:sz w:val="20"/>
                <w:szCs w:val="20"/>
                <w:lang w:eastAsia="fi-FI"/>
              </w:rPr>
              <w:t>1 300</w:t>
            </w:r>
          </w:p>
        </w:tc>
        <w:tc>
          <w:tcPr>
            <w:tcW w:w="1400" w:type="dxa"/>
            <w:tcBorders>
              <w:top w:val="nil"/>
              <w:left w:val="nil"/>
              <w:bottom w:val="nil"/>
              <w:right w:val="nil"/>
            </w:tcBorders>
            <w:shd w:val="clear" w:color="000000" w:fill="FFFFFF"/>
            <w:noWrap/>
            <w:vAlign w:val="bottom"/>
            <w:hideMark/>
          </w:tcPr>
          <w:p w14:paraId="3955E59C" w14:textId="61826D9E" w:rsidR="008151D8" w:rsidRPr="008151D8" w:rsidRDefault="00E05177" w:rsidP="008151D8">
            <w:pPr>
              <w:jc w:val="right"/>
              <w:rPr>
                <w:rFonts w:ascii="Times New Roman" w:eastAsia="Times New Roman" w:hAnsi="Times New Roman" w:cs="Times New Roman"/>
                <w:b/>
                <w:bCs/>
                <w:sz w:val="20"/>
                <w:szCs w:val="20"/>
                <w:lang w:eastAsia="fi-FI"/>
              </w:rPr>
            </w:pPr>
            <w:r>
              <w:rPr>
                <w:rFonts w:ascii="Times New Roman" w:eastAsia="Times New Roman" w:hAnsi="Times New Roman" w:cs="Times New Roman"/>
                <w:b/>
                <w:bCs/>
                <w:sz w:val="20"/>
                <w:szCs w:val="20"/>
                <w:lang w:eastAsia="fi-FI"/>
              </w:rPr>
              <w:t>8</w:t>
            </w:r>
            <w:r w:rsidR="008151D8" w:rsidRPr="008151D8">
              <w:rPr>
                <w:rFonts w:ascii="Times New Roman" w:eastAsia="Times New Roman" w:hAnsi="Times New Roman" w:cs="Times New Roman"/>
                <w:b/>
                <w:bCs/>
                <w:sz w:val="20"/>
                <w:szCs w:val="20"/>
                <w:lang w:eastAsia="fi-FI"/>
              </w:rPr>
              <w:t>2 200</w:t>
            </w:r>
          </w:p>
        </w:tc>
      </w:tr>
    </w:tbl>
    <w:p w14:paraId="546898D1" w14:textId="291C4209" w:rsidR="008151D8" w:rsidRDefault="008151D8">
      <w:pPr>
        <w:rPr>
          <w:rFonts w:ascii="Times New Roman" w:hAnsi="Times New Roman" w:cs="Times New Roman"/>
          <w:color w:val="000000"/>
          <w:sz w:val="20"/>
        </w:rPr>
      </w:pPr>
    </w:p>
    <w:p w14:paraId="3C1E211F" w14:textId="77777777" w:rsidR="008151D8" w:rsidRDefault="008151D8">
      <w:pPr>
        <w:rPr>
          <w:rFonts w:ascii="Times New Roman" w:hAnsi="Times New Roman" w:cs="Times New Roman"/>
          <w:color w:val="000000"/>
          <w:sz w:val="20"/>
        </w:rPr>
      </w:pPr>
      <w:r>
        <w:rPr>
          <w:rFonts w:ascii="Times New Roman" w:hAnsi="Times New Roman" w:cs="Times New Roman"/>
          <w:color w:val="000000"/>
          <w:sz w:val="20"/>
        </w:rPr>
        <w:br w:type="page"/>
      </w:r>
    </w:p>
    <w:tbl>
      <w:tblPr>
        <w:tblW w:w="9526" w:type="dxa"/>
        <w:tblCellMar>
          <w:left w:w="70" w:type="dxa"/>
          <w:right w:w="70" w:type="dxa"/>
        </w:tblCellMar>
        <w:tblLook w:val="04A0" w:firstRow="1" w:lastRow="0" w:firstColumn="1" w:lastColumn="0" w:noHBand="0" w:noVBand="1"/>
      </w:tblPr>
      <w:tblGrid>
        <w:gridCol w:w="3261"/>
        <w:gridCol w:w="1134"/>
        <w:gridCol w:w="1304"/>
        <w:gridCol w:w="1304"/>
        <w:gridCol w:w="1219"/>
        <w:gridCol w:w="1304"/>
      </w:tblGrid>
      <w:tr w:rsidR="000F12A7" w:rsidRPr="000F12A7" w14:paraId="015CB55F" w14:textId="77777777" w:rsidTr="000F12A7">
        <w:trPr>
          <w:trHeight w:val="57"/>
        </w:trPr>
        <w:tc>
          <w:tcPr>
            <w:tcW w:w="3261" w:type="dxa"/>
            <w:tcBorders>
              <w:top w:val="nil"/>
              <w:left w:val="nil"/>
              <w:bottom w:val="single" w:sz="8" w:space="0" w:color="auto"/>
              <w:right w:val="nil"/>
            </w:tcBorders>
            <w:shd w:val="clear" w:color="000000" w:fill="FFFFFF"/>
            <w:noWrap/>
            <w:vAlign w:val="bottom"/>
            <w:hideMark/>
          </w:tcPr>
          <w:p w14:paraId="2E529633" w14:textId="77777777" w:rsidR="000F12A7" w:rsidRPr="000F12A7" w:rsidRDefault="000F12A7" w:rsidP="000F12A7">
            <w:pPr>
              <w:rPr>
                <w:rFonts w:ascii="Times New Roman" w:eastAsia="Times New Roman" w:hAnsi="Times New Roman" w:cs="Times New Roman"/>
                <w:b/>
                <w:bCs/>
                <w:sz w:val="20"/>
                <w:szCs w:val="20"/>
                <w:lang w:eastAsia="fi-FI"/>
              </w:rPr>
            </w:pPr>
            <w:bookmarkStart w:id="102" w:name="_Hlk26446510"/>
            <w:r w:rsidRPr="000F12A7">
              <w:rPr>
                <w:rFonts w:ascii="Times New Roman" w:eastAsia="Times New Roman" w:hAnsi="Times New Roman" w:cs="Times New Roman"/>
                <w:b/>
                <w:bCs/>
                <w:sz w:val="20"/>
                <w:szCs w:val="20"/>
                <w:lang w:eastAsia="fi-FI"/>
              </w:rPr>
              <w:lastRenderedPageBreak/>
              <w:t>TULOSLASKELMAOSA</w:t>
            </w:r>
          </w:p>
        </w:tc>
        <w:tc>
          <w:tcPr>
            <w:tcW w:w="1134" w:type="dxa"/>
            <w:tcBorders>
              <w:top w:val="nil"/>
              <w:left w:val="nil"/>
              <w:bottom w:val="single" w:sz="8" w:space="0" w:color="auto"/>
              <w:right w:val="nil"/>
            </w:tcBorders>
            <w:shd w:val="clear" w:color="000000" w:fill="FFFFFF"/>
            <w:noWrap/>
            <w:vAlign w:val="bottom"/>
            <w:hideMark/>
          </w:tcPr>
          <w:p w14:paraId="3158E0DE" w14:textId="77777777" w:rsidR="000F12A7" w:rsidRPr="000F12A7" w:rsidRDefault="000F12A7" w:rsidP="000F12A7">
            <w:pPr>
              <w:jc w:val="right"/>
              <w:rPr>
                <w:rFonts w:ascii="Times New Roman" w:eastAsia="Times New Roman" w:hAnsi="Times New Roman" w:cs="Times New Roman"/>
                <w:b/>
                <w:bCs/>
                <w:sz w:val="20"/>
                <w:szCs w:val="20"/>
                <w:lang w:eastAsia="fi-FI"/>
              </w:rPr>
            </w:pPr>
            <w:r w:rsidRPr="000F12A7">
              <w:rPr>
                <w:rFonts w:ascii="Times New Roman" w:eastAsia="Times New Roman" w:hAnsi="Times New Roman" w:cs="Times New Roman"/>
                <w:b/>
                <w:bCs/>
                <w:sz w:val="20"/>
                <w:szCs w:val="20"/>
                <w:lang w:eastAsia="fi-FI"/>
              </w:rPr>
              <w:t>TP 2018</w:t>
            </w:r>
          </w:p>
        </w:tc>
        <w:tc>
          <w:tcPr>
            <w:tcW w:w="1304" w:type="dxa"/>
            <w:tcBorders>
              <w:top w:val="nil"/>
              <w:left w:val="nil"/>
              <w:bottom w:val="single" w:sz="8" w:space="0" w:color="auto"/>
              <w:right w:val="nil"/>
            </w:tcBorders>
            <w:shd w:val="clear" w:color="000000" w:fill="FFFFFF"/>
            <w:noWrap/>
            <w:vAlign w:val="bottom"/>
            <w:hideMark/>
          </w:tcPr>
          <w:p w14:paraId="39B78349" w14:textId="77777777" w:rsidR="000F12A7" w:rsidRPr="000F12A7" w:rsidRDefault="000F12A7" w:rsidP="000F12A7">
            <w:pPr>
              <w:jc w:val="right"/>
              <w:rPr>
                <w:rFonts w:ascii="Times New Roman" w:eastAsia="Times New Roman" w:hAnsi="Times New Roman" w:cs="Times New Roman"/>
                <w:b/>
                <w:bCs/>
                <w:sz w:val="20"/>
                <w:szCs w:val="20"/>
                <w:lang w:eastAsia="fi-FI"/>
              </w:rPr>
            </w:pPr>
            <w:proofErr w:type="spellStart"/>
            <w:r w:rsidRPr="000F12A7">
              <w:rPr>
                <w:rFonts w:ascii="Times New Roman" w:eastAsia="Times New Roman" w:hAnsi="Times New Roman" w:cs="Times New Roman"/>
                <w:b/>
                <w:bCs/>
                <w:sz w:val="20"/>
                <w:szCs w:val="20"/>
                <w:lang w:eastAsia="fi-FI"/>
              </w:rPr>
              <w:t>TA+muutos</w:t>
            </w:r>
            <w:proofErr w:type="spellEnd"/>
            <w:r w:rsidRPr="000F12A7">
              <w:rPr>
                <w:rFonts w:ascii="Times New Roman" w:eastAsia="Times New Roman" w:hAnsi="Times New Roman" w:cs="Times New Roman"/>
                <w:b/>
                <w:bCs/>
                <w:sz w:val="20"/>
                <w:szCs w:val="20"/>
                <w:lang w:eastAsia="fi-FI"/>
              </w:rPr>
              <w:t xml:space="preserve"> 2019</w:t>
            </w:r>
          </w:p>
        </w:tc>
        <w:tc>
          <w:tcPr>
            <w:tcW w:w="1304" w:type="dxa"/>
            <w:tcBorders>
              <w:top w:val="nil"/>
              <w:left w:val="nil"/>
              <w:bottom w:val="single" w:sz="8" w:space="0" w:color="auto"/>
              <w:right w:val="nil"/>
            </w:tcBorders>
            <w:shd w:val="clear" w:color="000000" w:fill="FFFFFF"/>
            <w:noWrap/>
            <w:vAlign w:val="bottom"/>
            <w:hideMark/>
          </w:tcPr>
          <w:p w14:paraId="50344ACE" w14:textId="77777777" w:rsidR="000F12A7" w:rsidRPr="000F12A7" w:rsidRDefault="000F12A7" w:rsidP="000F12A7">
            <w:pPr>
              <w:jc w:val="right"/>
              <w:rPr>
                <w:rFonts w:ascii="Times New Roman" w:eastAsia="Times New Roman" w:hAnsi="Times New Roman" w:cs="Times New Roman"/>
                <w:b/>
                <w:bCs/>
                <w:sz w:val="20"/>
                <w:szCs w:val="20"/>
                <w:lang w:eastAsia="fi-FI"/>
              </w:rPr>
            </w:pPr>
            <w:r w:rsidRPr="000F12A7">
              <w:rPr>
                <w:rFonts w:ascii="Times New Roman" w:eastAsia="Times New Roman" w:hAnsi="Times New Roman" w:cs="Times New Roman"/>
                <w:b/>
                <w:bCs/>
                <w:sz w:val="20"/>
                <w:szCs w:val="20"/>
                <w:lang w:eastAsia="fi-FI"/>
              </w:rPr>
              <w:t>TA2020</w:t>
            </w:r>
          </w:p>
        </w:tc>
        <w:tc>
          <w:tcPr>
            <w:tcW w:w="1219" w:type="dxa"/>
            <w:tcBorders>
              <w:top w:val="nil"/>
              <w:left w:val="nil"/>
              <w:bottom w:val="single" w:sz="8" w:space="0" w:color="auto"/>
              <w:right w:val="nil"/>
            </w:tcBorders>
            <w:shd w:val="clear" w:color="000000" w:fill="FFFFFF"/>
            <w:noWrap/>
            <w:vAlign w:val="bottom"/>
            <w:hideMark/>
          </w:tcPr>
          <w:p w14:paraId="01269F06" w14:textId="77777777" w:rsidR="000F12A7" w:rsidRPr="000F12A7" w:rsidRDefault="000F12A7" w:rsidP="000F12A7">
            <w:pPr>
              <w:jc w:val="right"/>
              <w:rPr>
                <w:rFonts w:ascii="Times New Roman" w:eastAsia="Times New Roman" w:hAnsi="Times New Roman" w:cs="Times New Roman"/>
                <w:b/>
                <w:bCs/>
                <w:sz w:val="20"/>
                <w:szCs w:val="20"/>
                <w:lang w:eastAsia="fi-FI"/>
              </w:rPr>
            </w:pPr>
            <w:r w:rsidRPr="000F12A7">
              <w:rPr>
                <w:rFonts w:ascii="Times New Roman" w:eastAsia="Times New Roman" w:hAnsi="Times New Roman" w:cs="Times New Roman"/>
                <w:b/>
                <w:bCs/>
                <w:sz w:val="20"/>
                <w:szCs w:val="20"/>
                <w:lang w:eastAsia="fi-FI"/>
              </w:rPr>
              <w:t>SU 2021</w:t>
            </w:r>
          </w:p>
        </w:tc>
        <w:tc>
          <w:tcPr>
            <w:tcW w:w="1304" w:type="dxa"/>
            <w:tcBorders>
              <w:top w:val="nil"/>
              <w:left w:val="nil"/>
              <w:bottom w:val="single" w:sz="8" w:space="0" w:color="auto"/>
              <w:right w:val="nil"/>
            </w:tcBorders>
            <w:shd w:val="clear" w:color="000000" w:fill="FFFFFF"/>
            <w:noWrap/>
            <w:vAlign w:val="bottom"/>
            <w:hideMark/>
          </w:tcPr>
          <w:p w14:paraId="41AF6905" w14:textId="77777777" w:rsidR="000F12A7" w:rsidRPr="000F12A7" w:rsidRDefault="000F12A7" w:rsidP="000F12A7">
            <w:pPr>
              <w:jc w:val="right"/>
              <w:rPr>
                <w:rFonts w:ascii="Times New Roman" w:eastAsia="Times New Roman" w:hAnsi="Times New Roman" w:cs="Times New Roman"/>
                <w:b/>
                <w:bCs/>
                <w:sz w:val="20"/>
                <w:szCs w:val="20"/>
                <w:lang w:eastAsia="fi-FI"/>
              </w:rPr>
            </w:pPr>
            <w:r w:rsidRPr="000F12A7">
              <w:rPr>
                <w:rFonts w:ascii="Times New Roman" w:eastAsia="Times New Roman" w:hAnsi="Times New Roman" w:cs="Times New Roman"/>
                <w:b/>
                <w:bCs/>
                <w:sz w:val="20"/>
                <w:szCs w:val="20"/>
                <w:lang w:eastAsia="fi-FI"/>
              </w:rPr>
              <w:t>SU 2022</w:t>
            </w:r>
          </w:p>
        </w:tc>
      </w:tr>
      <w:tr w:rsidR="000F12A7" w:rsidRPr="000F12A7" w14:paraId="01EA1638" w14:textId="77777777" w:rsidTr="000F12A7">
        <w:trPr>
          <w:trHeight w:val="57"/>
        </w:trPr>
        <w:tc>
          <w:tcPr>
            <w:tcW w:w="3261" w:type="dxa"/>
            <w:tcBorders>
              <w:top w:val="nil"/>
              <w:left w:val="nil"/>
              <w:bottom w:val="nil"/>
              <w:right w:val="nil"/>
            </w:tcBorders>
            <w:shd w:val="clear" w:color="000000" w:fill="FFFFFF"/>
            <w:noWrap/>
            <w:vAlign w:val="bottom"/>
            <w:hideMark/>
          </w:tcPr>
          <w:p w14:paraId="5CA6A034" w14:textId="77777777" w:rsidR="000F12A7" w:rsidRPr="000F12A7" w:rsidRDefault="000F12A7" w:rsidP="000F12A7">
            <w:pPr>
              <w:rPr>
                <w:rFonts w:ascii="Times New Roman" w:eastAsia="Times New Roman" w:hAnsi="Times New Roman" w:cs="Times New Roman"/>
                <w:b/>
                <w:bCs/>
                <w:sz w:val="20"/>
                <w:szCs w:val="20"/>
                <w:lang w:eastAsia="fi-FI"/>
              </w:rPr>
            </w:pPr>
            <w:r w:rsidRPr="000F12A7">
              <w:rPr>
                <w:rFonts w:ascii="Times New Roman" w:eastAsia="Times New Roman" w:hAnsi="Times New Roman" w:cs="Times New Roman"/>
                <w:b/>
                <w:bCs/>
                <w:sz w:val="20"/>
                <w:szCs w:val="20"/>
                <w:lang w:eastAsia="fi-FI"/>
              </w:rPr>
              <w:t>TOIMINTATUOTOT</w:t>
            </w:r>
          </w:p>
        </w:tc>
        <w:tc>
          <w:tcPr>
            <w:tcW w:w="1134" w:type="dxa"/>
            <w:tcBorders>
              <w:top w:val="nil"/>
              <w:left w:val="nil"/>
              <w:bottom w:val="nil"/>
              <w:right w:val="nil"/>
            </w:tcBorders>
            <w:shd w:val="clear" w:color="000000" w:fill="FFFFFF"/>
            <w:noWrap/>
            <w:vAlign w:val="bottom"/>
            <w:hideMark/>
          </w:tcPr>
          <w:p w14:paraId="7F5CC88C"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c>
          <w:tcPr>
            <w:tcW w:w="1304" w:type="dxa"/>
            <w:tcBorders>
              <w:top w:val="nil"/>
              <w:left w:val="nil"/>
              <w:bottom w:val="nil"/>
              <w:right w:val="nil"/>
            </w:tcBorders>
            <w:shd w:val="clear" w:color="000000" w:fill="FFFFFF"/>
            <w:noWrap/>
            <w:vAlign w:val="bottom"/>
            <w:hideMark/>
          </w:tcPr>
          <w:p w14:paraId="2586B07A"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c>
          <w:tcPr>
            <w:tcW w:w="1304" w:type="dxa"/>
            <w:tcBorders>
              <w:top w:val="nil"/>
              <w:left w:val="nil"/>
              <w:bottom w:val="nil"/>
              <w:right w:val="nil"/>
            </w:tcBorders>
            <w:shd w:val="clear" w:color="000000" w:fill="FFFFFF"/>
            <w:noWrap/>
            <w:vAlign w:val="bottom"/>
            <w:hideMark/>
          </w:tcPr>
          <w:p w14:paraId="3B2CF77C"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c>
          <w:tcPr>
            <w:tcW w:w="1219" w:type="dxa"/>
            <w:tcBorders>
              <w:top w:val="nil"/>
              <w:left w:val="nil"/>
              <w:bottom w:val="nil"/>
              <w:right w:val="nil"/>
            </w:tcBorders>
            <w:shd w:val="clear" w:color="000000" w:fill="FFFFFF"/>
            <w:noWrap/>
            <w:vAlign w:val="bottom"/>
            <w:hideMark/>
          </w:tcPr>
          <w:p w14:paraId="471F2E9B"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c>
          <w:tcPr>
            <w:tcW w:w="1304" w:type="dxa"/>
            <w:tcBorders>
              <w:top w:val="nil"/>
              <w:left w:val="nil"/>
              <w:bottom w:val="nil"/>
              <w:right w:val="nil"/>
            </w:tcBorders>
            <w:shd w:val="clear" w:color="000000" w:fill="FFFFFF"/>
            <w:noWrap/>
            <w:vAlign w:val="bottom"/>
            <w:hideMark/>
          </w:tcPr>
          <w:p w14:paraId="124BD2FE"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r>
      <w:tr w:rsidR="000F12A7" w:rsidRPr="000F12A7" w14:paraId="1F1E6FC1" w14:textId="77777777" w:rsidTr="000F12A7">
        <w:trPr>
          <w:trHeight w:val="57"/>
        </w:trPr>
        <w:tc>
          <w:tcPr>
            <w:tcW w:w="3261" w:type="dxa"/>
            <w:tcBorders>
              <w:top w:val="nil"/>
              <w:left w:val="nil"/>
              <w:bottom w:val="nil"/>
              <w:right w:val="nil"/>
            </w:tcBorders>
            <w:shd w:val="clear" w:color="000000" w:fill="FFFFFF"/>
            <w:noWrap/>
            <w:vAlign w:val="bottom"/>
            <w:hideMark/>
          </w:tcPr>
          <w:p w14:paraId="0C6321D0" w14:textId="77777777" w:rsidR="000F12A7" w:rsidRPr="000F12A7" w:rsidRDefault="000F12A7" w:rsidP="000F12A7">
            <w:pPr>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Myyntituotot</w:t>
            </w:r>
          </w:p>
        </w:tc>
        <w:tc>
          <w:tcPr>
            <w:tcW w:w="1134" w:type="dxa"/>
            <w:tcBorders>
              <w:top w:val="nil"/>
              <w:left w:val="nil"/>
              <w:bottom w:val="nil"/>
              <w:right w:val="nil"/>
            </w:tcBorders>
            <w:shd w:val="clear" w:color="000000" w:fill="FFFFFF"/>
            <w:noWrap/>
            <w:vAlign w:val="bottom"/>
            <w:hideMark/>
          </w:tcPr>
          <w:p w14:paraId="5214D645"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1 608 120</w:t>
            </w:r>
          </w:p>
        </w:tc>
        <w:tc>
          <w:tcPr>
            <w:tcW w:w="1304" w:type="dxa"/>
            <w:tcBorders>
              <w:top w:val="nil"/>
              <w:left w:val="nil"/>
              <w:bottom w:val="nil"/>
              <w:right w:val="nil"/>
            </w:tcBorders>
            <w:shd w:val="clear" w:color="000000" w:fill="FFFFFF"/>
            <w:noWrap/>
            <w:vAlign w:val="bottom"/>
            <w:hideMark/>
          </w:tcPr>
          <w:p w14:paraId="046CFE43"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1 273 000</w:t>
            </w:r>
          </w:p>
        </w:tc>
        <w:tc>
          <w:tcPr>
            <w:tcW w:w="1304" w:type="dxa"/>
            <w:tcBorders>
              <w:top w:val="nil"/>
              <w:left w:val="nil"/>
              <w:bottom w:val="nil"/>
              <w:right w:val="nil"/>
            </w:tcBorders>
            <w:shd w:val="clear" w:color="000000" w:fill="FFFFFF"/>
            <w:noWrap/>
            <w:vAlign w:val="bottom"/>
            <w:hideMark/>
          </w:tcPr>
          <w:p w14:paraId="6462F56D" w14:textId="33D816C4"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1 3</w:t>
            </w:r>
            <w:r w:rsidR="00F24BF1">
              <w:rPr>
                <w:rFonts w:ascii="Times New Roman" w:eastAsia="Times New Roman" w:hAnsi="Times New Roman" w:cs="Times New Roman"/>
                <w:sz w:val="20"/>
                <w:szCs w:val="20"/>
                <w:lang w:eastAsia="fi-FI"/>
              </w:rPr>
              <w:t>0</w:t>
            </w:r>
            <w:r w:rsidR="00E2216A">
              <w:rPr>
                <w:rFonts w:ascii="Times New Roman" w:eastAsia="Times New Roman" w:hAnsi="Times New Roman" w:cs="Times New Roman"/>
                <w:sz w:val="20"/>
                <w:szCs w:val="20"/>
                <w:lang w:eastAsia="fi-FI"/>
              </w:rPr>
              <w:t>0</w:t>
            </w:r>
            <w:r w:rsidRPr="000F12A7">
              <w:rPr>
                <w:rFonts w:ascii="Times New Roman" w:eastAsia="Times New Roman" w:hAnsi="Times New Roman" w:cs="Times New Roman"/>
                <w:sz w:val="20"/>
                <w:szCs w:val="20"/>
                <w:lang w:eastAsia="fi-FI"/>
              </w:rPr>
              <w:t xml:space="preserve"> 700</w:t>
            </w:r>
          </w:p>
        </w:tc>
        <w:tc>
          <w:tcPr>
            <w:tcW w:w="1219" w:type="dxa"/>
            <w:tcBorders>
              <w:top w:val="nil"/>
              <w:left w:val="nil"/>
              <w:bottom w:val="nil"/>
              <w:right w:val="nil"/>
            </w:tcBorders>
            <w:shd w:val="clear" w:color="000000" w:fill="FFFFFF"/>
            <w:noWrap/>
            <w:vAlign w:val="bottom"/>
            <w:hideMark/>
          </w:tcPr>
          <w:p w14:paraId="436E536E" w14:textId="74EAA311"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xml:space="preserve">1 </w:t>
            </w:r>
            <w:r w:rsidR="00E2216A">
              <w:rPr>
                <w:rFonts w:ascii="Times New Roman" w:eastAsia="Times New Roman" w:hAnsi="Times New Roman" w:cs="Times New Roman"/>
                <w:sz w:val="20"/>
                <w:szCs w:val="20"/>
                <w:lang w:eastAsia="fi-FI"/>
              </w:rPr>
              <w:t>308</w:t>
            </w:r>
            <w:r w:rsidRPr="000F12A7">
              <w:rPr>
                <w:rFonts w:ascii="Times New Roman" w:eastAsia="Times New Roman" w:hAnsi="Times New Roman" w:cs="Times New Roman"/>
                <w:sz w:val="20"/>
                <w:szCs w:val="20"/>
                <w:lang w:eastAsia="fi-FI"/>
              </w:rPr>
              <w:t xml:space="preserve"> 700</w:t>
            </w:r>
          </w:p>
        </w:tc>
        <w:tc>
          <w:tcPr>
            <w:tcW w:w="1304" w:type="dxa"/>
            <w:tcBorders>
              <w:top w:val="nil"/>
              <w:left w:val="nil"/>
              <w:bottom w:val="nil"/>
              <w:right w:val="nil"/>
            </w:tcBorders>
            <w:shd w:val="clear" w:color="000000" w:fill="FFFFFF"/>
            <w:noWrap/>
            <w:vAlign w:val="bottom"/>
            <w:hideMark/>
          </w:tcPr>
          <w:p w14:paraId="7A836DF6" w14:textId="5527E5FC"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xml:space="preserve">1 </w:t>
            </w:r>
            <w:r w:rsidR="00F24BF1">
              <w:rPr>
                <w:rFonts w:ascii="Times New Roman" w:eastAsia="Times New Roman" w:hAnsi="Times New Roman" w:cs="Times New Roman"/>
                <w:sz w:val="20"/>
                <w:szCs w:val="20"/>
                <w:lang w:eastAsia="fi-FI"/>
              </w:rPr>
              <w:t>30</w:t>
            </w:r>
            <w:r w:rsidRPr="000F12A7">
              <w:rPr>
                <w:rFonts w:ascii="Times New Roman" w:eastAsia="Times New Roman" w:hAnsi="Times New Roman" w:cs="Times New Roman"/>
                <w:sz w:val="20"/>
                <w:szCs w:val="20"/>
                <w:lang w:eastAsia="fi-FI"/>
              </w:rPr>
              <w:t>8 700</w:t>
            </w:r>
          </w:p>
        </w:tc>
      </w:tr>
      <w:tr w:rsidR="000F12A7" w:rsidRPr="000F12A7" w14:paraId="57B62C1E" w14:textId="77777777" w:rsidTr="000F12A7">
        <w:trPr>
          <w:trHeight w:val="57"/>
        </w:trPr>
        <w:tc>
          <w:tcPr>
            <w:tcW w:w="3261" w:type="dxa"/>
            <w:tcBorders>
              <w:top w:val="nil"/>
              <w:left w:val="nil"/>
              <w:bottom w:val="nil"/>
              <w:right w:val="nil"/>
            </w:tcBorders>
            <w:shd w:val="clear" w:color="000000" w:fill="FFFFFF"/>
            <w:noWrap/>
            <w:vAlign w:val="bottom"/>
            <w:hideMark/>
          </w:tcPr>
          <w:p w14:paraId="6DB1FC7A" w14:textId="77777777" w:rsidR="000F12A7" w:rsidRPr="000F12A7" w:rsidRDefault="000F12A7" w:rsidP="000F12A7">
            <w:pPr>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Maksutuotot</w:t>
            </w:r>
          </w:p>
        </w:tc>
        <w:tc>
          <w:tcPr>
            <w:tcW w:w="1134" w:type="dxa"/>
            <w:tcBorders>
              <w:top w:val="nil"/>
              <w:left w:val="nil"/>
              <w:bottom w:val="nil"/>
              <w:right w:val="nil"/>
            </w:tcBorders>
            <w:shd w:val="clear" w:color="000000" w:fill="FFFFFF"/>
            <w:noWrap/>
            <w:vAlign w:val="bottom"/>
            <w:hideMark/>
          </w:tcPr>
          <w:p w14:paraId="602FCB74"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293 623</w:t>
            </w:r>
          </w:p>
        </w:tc>
        <w:tc>
          <w:tcPr>
            <w:tcW w:w="1304" w:type="dxa"/>
            <w:tcBorders>
              <w:top w:val="nil"/>
              <w:left w:val="nil"/>
              <w:bottom w:val="nil"/>
              <w:right w:val="nil"/>
            </w:tcBorders>
            <w:shd w:val="clear" w:color="000000" w:fill="FFFFFF"/>
            <w:noWrap/>
            <w:vAlign w:val="bottom"/>
            <w:hideMark/>
          </w:tcPr>
          <w:p w14:paraId="249D1A27"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64 000</w:t>
            </w:r>
          </w:p>
        </w:tc>
        <w:tc>
          <w:tcPr>
            <w:tcW w:w="1304" w:type="dxa"/>
            <w:tcBorders>
              <w:top w:val="nil"/>
              <w:left w:val="nil"/>
              <w:bottom w:val="nil"/>
              <w:right w:val="nil"/>
            </w:tcBorders>
            <w:shd w:val="clear" w:color="000000" w:fill="FFFFFF"/>
            <w:noWrap/>
            <w:vAlign w:val="bottom"/>
            <w:hideMark/>
          </w:tcPr>
          <w:p w14:paraId="3A010B0E"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66 400</w:t>
            </w:r>
          </w:p>
        </w:tc>
        <w:tc>
          <w:tcPr>
            <w:tcW w:w="1219" w:type="dxa"/>
            <w:tcBorders>
              <w:top w:val="nil"/>
              <w:left w:val="nil"/>
              <w:bottom w:val="nil"/>
              <w:right w:val="nil"/>
            </w:tcBorders>
            <w:shd w:val="clear" w:color="000000" w:fill="FFFFFF"/>
            <w:noWrap/>
            <w:vAlign w:val="bottom"/>
            <w:hideMark/>
          </w:tcPr>
          <w:p w14:paraId="5511FD77"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66 400</w:t>
            </w:r>
          </w:p>
        </w:tc>
        <w:tc>
          <w:tcPr>
            <w:tcW w:w="1304" w:type="dxa"/>
            <w:tcBorders>
              <w:top w:val="nil"/>
              <w:left w:val="nil"/>
              <w:bottom w:val="nil"/>
              <w:right w:val="nil"/>
            </w:tcBorders>
            <w:shd w:val="clear" w:color="000000" w:fill="FFFFFF"/>
            <w:noWrap/>
            <w:vAlign w:val="bottom"/>
            <w:hideMark/>
          </w:tcPr>
          <w:p w14:paraId="2E358EDB"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66 400</w:t>
            </w:r>
          </w:p>
        </w:tc>
      </w:tr>
      <w:tr w:rsidR="000F12A7" w:rsidRPr="000F12A7" w14:paraId="5EBF30CA" w14:textId="77777777" w:rsidTr="000F12A7">
        <w:trPr>
          <w:trHeight w:val="57"/>
        </w:trPr>
        <w:tc>
          <w:tcPr>
            <w:tcW w:w="3261" w:type="dxa"/>
            <w:tcBorders>
              <w:top w:val="nil"/>
              <w:left w:val="nil"/>
              <w:bottom w:val="nil"/>
              <w:right w:val="nil"/>
            </w:tcBorders>
            <w:shd w:val="clear" w:color="000000" w:fill="FFFFFF"/>
            <w:noWrap/>
            <w:vAlign w:val="bottom"/>
            <w:hideMark/>
          </w:tcPr>
          <w:p w14:paraId="02C75C76" w14:textId="77777777" w:rsidR="000F12A7" w:rsidRPr="000F12A7" w:rsidRDefault="000F12A7" w:rsidP="000F12A7">
            <w:pPr>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Tuet ja avustukset</w:t>
            </w:r>
          </w:p>
        </w:tc>
        <w:tc>
          <w:tcPr>
            <w:tcW w:w="1134" w:type="dxa"/>
            <w:tcBorders>
              <w:top w:val="nil"/>
              <w:left w:val="nil"/>
              <w:bottom w:val="nil"/>
              <w:right w:val="nil"/>
            </w:tcBorders>
            <w:shd w:val="clear" w:color="000000" w:fill="FFFFFF"/>
            <w:noWrap/>
            <w:vAlign w:val="bottom"/>
            <w:hideMark/>
          </w:tcPr>
          <w:p w14:paraId="3532BB03"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119 280</w:t>
            </w:r>
          </w:p>
        </w:tc>
        <w:tc>
          <w:tcPr>
            <w:tcW w:w="1304" w:type="dxa"/>
            <w:tcBorders>
              <w:top w:val="nil"/>
              <w:left w:val="nil"/>
              <w:bottom w:val="nil"/>
              <w:right w:val="nil"/>
            </w:tcBorders>
            <w:shd w:val="clear" w:color="000000" w:fill="FFFFFF"/>
            <w:noWrap/>
            <w:vAlign w:val="bottom"/>
            <w:hideMark/>
          </w:tcPr>
          <w:p w14:paraId="763D3902"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78 800</w:t>
            </w:r>
          </w:p>
        </w:tc>
        <w:tc>
          <w:tcPr>
            <w:tcW w:w="1304" w:type="dxa"/>
            <w:tcBorders>
              <w:top w:val="nil"/>
              <w:left w:val="nil"/>
              <w:bottom w:val="nil"/>
              <w:right w:val="nil"/>
            </w:tcBorders>
            <w:shd w:val="clear" w:color="000000" w:fill="FFFFFF"/>
            <w:noWrap/>
            <w:vAlign w:val="bottom"/>
            <w:hideMark/>
          </w:tcPr>
          <w:p w14:paraId="25C0E72E"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62 800</w:t>
            </w:r>
          </w:p>
        </w:tc>
        <w:tc>
          <w:tcPr>
            <w:tcW w:w="1219" w:type="dxa"/>
            <w:tcBorders>
              <w:top w:val="nil"/>
              <w:left w:val="nil"/>
              <w:bottom w:val="nil"/>
              <w:right w:val="nil"/>
            </w:tcBorders>
            <w:shd w:val="clear" w:color="000000" w:fill="FFFFFF"/>
            <w:noWrap/>
            <w:vAlign w:val="bottom"/>
            <w:hideMark/>
          </w:tcPr>
          <w:p w14:paraId="7471A773"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54 800</w:t>
            </w:r>
          </w:p>
        </w:tc>
        <w:tc>
          <w:tcPr>
            <w:tcW w:w="1304" w:type="dxa"/>
            <w:tcBorders>
              <w:top w:val="nil"/>
              <w:left w:val="nil"/>
              <w:bottom w:val="nil"/>
              <w:right w:val="nil"/>
            </w:tcBorders>
            <w:shd w:val="clear" w:color="000000" w:fill="FFFFFF"/>
            <w:noWrap/>
            <w:vAlign w:val="bottom"/>
            <w:hideMark/>
          </w:tcPr>
          <w:p w14:paraId="4731DB84"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54 800</w:t>
            </w:r>
          </w:p>
        </w:tc>
      </w:tr>
      <w:tr w:rsidR="000F12A7" w:rsidRPr="000F12A7" w14:paraId="083392CE" w14:textId="77777777" w:rsidTr="000F12A7">
        <w:trPr>
          <w:trHeight w:val="57"/>
        </w:trPr>
        <w:tc>
          <w:tcPr>
            <w:tcW w:w="3261" w:type="dxa"/>
            <w:tcBorders>
              <w:top w:val="nil"/>
              <w:left w:val="nil"/>
              <w:bottom w:val="nil"/>
              <w:right w:val="nil"/>
            </w:tcBorders>
            <w:shd w:val="clear" w:color="000000" w:fill="FFFFFF"/>
            <w:noWrap/>
            <w:vAlign w:val="bottom"/>
            <w:hideMark/>
          </w:tcPr>
          <w:p w14:paraId="67BFAD6A" w14:textId="77777777" w:rsidR="000F12A7" w:rsidRPr="000F12A7" w:rsidRDefault="000F12A7" w:rsidP="000F12A7">
            <w:pPr>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Vuokratuotot</w:t>
            </w:r>
          </w:p>
        </w:tc>
        <w:tc>
          <w:tcPr>
            <w:tcW w:w="1134" w:type="dxa"/>
            <w:tcBorders>
              <w:top w:val="nil"/>
              <w:left w:val="nil"/>
              <w:bottom w:val="nil"/>
              <w:right w:val="nil"/>
            </w:tcBorders>
            <w:shd w:val="clear" w:color="000000" w:fill="FFFFFF"/>
            <w:noWrap/>
            <w:vAlign w:val="bottom"/>
            <w:hideMark/>
          </w:tcPr>
          <w:p w14:paraId="3F6CBB43"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804 049</w:t>
            </w:r>
          </w:p>
        </w:tc>
        <w:tc>
          <w:tcPr>
            <w:tcW w:w="1304" w:type="dxa"/>
            <w:tcBorders>
              <w:top w:val="nil"/>
              <w:left w:val="nil"/>
              <w:bottom w:val="nil"/>
              <w:right w:val="nil"/>
            </w:tcBorders>
            <w:shd w:val="clear" w:color="000000" w:fill="FFFFFF"/>
            <w:noWrap/>
            <w:vAlign w:val="bottom"/>
            <w:hideMark/>
          </w:tcPr>
          <w:p w14:paraId="4958C791"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924 800</w:t>
            </w:r>
          </w:p>
        </w:tc>
        <w:tc>
          <w:tcPr>
            <w:tcW w:w="1304" w:type="dxa"/>
            <w:tcBorders>
              <w:top w:val="nil"/>
              <w:left w:val="nil"/>
              <w:bottom w:val="nil"/>
              <w:right w:val="nil"/>
            </w:tcBorders>
            <w:shd w:val="clear" w:color="000000" w:fill="FFFFFF"/>
            <w:noWrap/>
            <w:vAlign w:val="bottom"/>
            <w:hideMark/>
          </w:tcPr>
          <w:p w14:paraId="6DECD16D"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796 400</w:t>
            </w:r>
          </w:p>
        </w:tc>
        <w:tc>
          <w:tcPr>
            <w:tcW w:w="1219" w:type="dxa"/>
            <w:tcBorders>
              <w:top w:val="nil"/>
              <w:left w:val="nil"/>
              <w:bottom w:val="nil"/>
              <w:right w:val="nil"/>
            </w:tcBorders>
            <w:shd w:val="clear" w:color="000000" w:fill="FFFFFF"/>
            <w:noWrap/>
            <w:vAlign w:val="bottom"/>
            <w:hideMark/>
          </w:tcPr>
          <w:p w14:paraId="312B34F1"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796 400</w:t>
            </w:r>
          </w:p>
        </w:tc>
        <w:tc>
          <w:tcPr>
            <w:tcW w:w="1304" w:type="dxa"/>
            <w:tcBorders>
              <w:top w:val="nil"/>
              <w:left w:val="nil"/>
              <w:bottom w:val="nil"/>
              <w:right w:val="nil"/>
            </w:tcBorders>
            <w:shd w:val="clear" w:color="000000" w:fill="FFFFFF"/>
            <w:noWrap/>
            <w:vAlign w:val="bottom"/>
            <w:hideMark/>
          </w:tcPr>
          <w:p w14:paraId="619ABC38"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796 400</w:t>
            </w:r>
          </w:p>
        </w:tc>
      </w:tr>
      <w:tr w:rsidR="000F12A7" w:rsidRPr="000F12A7" w14:paraId="4459B26B" w14:textId="77777777" w:rsidTr="000F12A7">
        <w:trPr>
          <w:trHeight w:val="57"/>
        </w:trPr>
        <w:tc>
          <w:tcPr>
            <w:tcW w:w="3261" w:type="dxa"/>
            <w:tcBorders>
              <w:top w:val="nil"/>
              <w:left w:val="nil"/>
              <w:bottom w:val="nil"/>
              <w:right w:val="nil"/>
            </w:tcBorders>
            <w:shd w:val="clear" w:color="000000" w:fill="FFFFFF"/>
            <w:noWrap/>
            <w:vAlign w:val="bottom"/>
            <w:hideMark/>
          </w:tcPr>
          <w:p w14:paraId="3D938FE0" w14:textId="77777777" w:rsidR="000F12A7" w:rsidRPr="000F12A7" w:rsidRDefault="000F12A7" w:rsidP="000F12A7">
            <w:pPr>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Muut toimintatuotot</w:t>
            </w:r>
          </w:p>
        </w:tc>
        <w:tc>
          <w:tcPr>
            <w:tcW w:w="1134" w:type="dxa"/>
            <w:tcBorders>
              <w:top w:val="nil"/>
              <w:left w:val="nil"/>
              <w:bottom w:val="nil"/>
              <w:right w:val="nil"/>
            </w:tcBorders>
            <w:shd w:val="clear" w:color="000000" w:fill="FFFFFF"/>
            <w:noWrap/>
            <w:vAlign w:val="bottom"/>
            <w:hideMark/>
          </w:tcPr>
          <w:p w14:paraId="61035033"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180 469</w:t>
            </w:r>
          </w:p>
        </w:tc>
        <w:tc>
          <w:tcPr>
            <w:tcW w:w="1304" w:type="dxa"/>
            <w:tcBorders>
              <w:top w:val="nil"/>
              <w:left w:val="nil"/>
              <w:bottom w:val="nil"/>
              <w:right w:val="nil"/>
            </w:tcBorders>
            <w:shd w:val="clear" w:color="000000" w:fill="FFFFFF"/>
            <w:noWrap/>
            <w:vAlign w:val="bottom"/>
            <w:hideMark/>
          </w:tcPr>
          <w:p w14:paraId="5728ADD6"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55 400</w:t>
            </w:r>
          </w:p>
        </w:tc>
        <w:tc>
          <w:tcPr>
            <w:tcW w:w="1304" w:type="dxa"/>
            <w:tcBorders>
              <w:top w:val="nil"/>
              <w:left w:val="nil"/>
              <w:bottom w:val="nil"/>
              <w:right w:val="nil"/>
            </w:tcBorders>
            <w:shd w:val="clear" w:color="000000" w:fill="FFFFFF"/>
            <w:noWrap/>
            <w:vAlign w:val="bottom"/>
            <w:hideMark/>
          </w:tcPr>
          <w:p w14:paraId="4EA1C781"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32 100</w:t>
            </w:r>
          </w:p>
        </w:tc>
        <w:tc>
          <w:tcPr>
            <w:tcW w:w="1219" w:type="dxa"/>
            <w:tcBorders>
              <w:top w:val="nil"/>
              <w:left w:val="nil"/>
              <w:bottom w:val="nil"/>
              <w:right w:val="nil"/>
            </w:tcBorders>
            <w:shd w:val="clear" w:color="000000" w:fill="FFFFFF"/>
            <w:noWrap/>
            <w:vAlign w:val="bottom"/>
            <w:hideMark/>
          </w:tcPr>
          <w:p w14:paraId="2F6F74C2"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32 100</w:t>
            </w:r>
          </w:p>
        </w:tc>
        <w:tc>
          <w:tcPr>
            <w:tcW w:w="1304" w:type="dxa"/>
            <w:tcBorders>
              <w:top w:val="nil"/>
              <w:left w:val="nil"/>
              <w:bottom w:val="nil"/>
              <w:right w:val="nil"/>
            </w:tcBorders>
            <w:shd w:val="clear" w:color="000000" w:fill="FFFFFF"/>
            <w:noWrap/>
            <w:vAlign w:val="bottom"/>
            <w:hideMark/>
          </w:tcPr>
          <w:p w14:paraId="61DF0899"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32 100</w:t>
            </w:r>
          </w:p>
        </w:tc>
      </w:tr>
      <w:tr w:rsidR="000F12A7" w:rsidRPr="000F12A7" w14:paraId="5EE0EA43" w14:textId="77777777" w:rsidTr="000F12A7">
        <w:trPr>
          <w:trHeight w:val="57"/>
        </w:trPr>
        <w:tc>
          <w:tcPr>
            <w:tcW w:w="3261" w:type="dxa"/>
            <w:tcBorders>
              <w:top w:val="nil"/>
              <w:left w:val="nil"/>
              <w:bottom w:val="nil"/>
              <w:right w:val="nil"/>
            </w:tcBorders>
            <w:shd w:val="clear" w:color="000000" w:fill="FFFFFF"/>
            <w:noWrap/>
            <w:vAlign w:val="bottom"/>
            <w:hideMark/>
          </w:tcPr>
          <w:p w14:paraId="401E8EBC" w14:textId="77777777" w:rsidR="000F12A7" w:rsidRPr="006E511A" w:rsidRDefault="000F12A7" w:rsidP="000F12A7">
            <w:pPr>
              <w:rPr>
                <w:rFonts w:ascii="Times New Roman" w:eastAsia="Times New Roman" w:hAnsi="Times New Roman" w:cs="Times New Roman"/>
                <w:b/>
                <w:bCs/>
                <w:sz w:val="20"/>
                <w:szCs w:val="20"/>
                <w:lang w:eastAsia="fi-FI"/>
              </w:rPr>
            </w:pPr>
            <w:r w:rsidRPr="006E511A">
              <w:rPr>
                <w:rFonts w:ascii="Times New Roman" w:eastAsia="Times New Roman" w:hAnsi="Times New Roman" w:cs="Times New Roman"/>
                <w:b/>
                <w:bCs/>
                <w:sz w:val="20"/>
                <w:szCs w:val="20"/>
                <w:lang w:eastAsia="fi-FI"/>
              </w:rPr>
              <w:t>TOIMINTATUOTOT YHTEENSÄ</w:t>
            </w:r>
          </w:p>
        </w:tc>
        <w:tc>
          <w:tcPr>
            <w:tcW w:w="1134" w:type="dxa"/>
            <w:tcBorders>
              <w:top w:val="nil"/>
              <w:left w:val="nil"/>
              <w:bottom w:val="nil"/>
              <w:right w:val="nil"/>
            </w:tcBorders>
            <w:shd w:val="clear" w:color="000000" w:fill="FFFFFF"/>
            <w:noWrap/>
            <w:vAlign w:val="bottom"/>
            <w:hideMark/>
          </w:tcPr>
          <w:p w14:paraId="6F56904B" w14:textId="77777777" w:rsidR="000F12A7" w:rsidRPr="006E511A" w:rsidRDefault="000F12A7" w:rsidP="000F12A7">
            <w:pPr>
              <w:jc w:val="right"/>
              <w:rPr>
                <w:rFonts w:ascii="Times New Roman" w:eastAsia="Times New Roman" w:hAnsi="Times New Roman" w:cs="Times New Roman"/>
                <w:b/>
                <w:bCs/>
                <w:sz w:val="20"/>
                <w:szCs w:val="20"/>
                <w:lang w:eastAsia="fi-FI"/>
              </w:rPr>
            </w:pPr>
            <w:r w:rsidRPr="006E511A">
              <w:rPr>
                <w:rFonts w:ascii="Times New Roman" w:eastAsia="Times New Roman" w:hAnsi="Times New Roman" w:cs="Times New Roman"/>
                <w:b/>
                <w:bCs/>
                <w:sz w:val="20"/>
                <w:szCs w:val="20"/>
                <w:lang w:eastAsia="fi-FI"/>
              </w:rPr>
              <w:t>3 005 541</w:t>
            </w:r>
          </w:p>
        </w:tc>
        <w:tc>
          <w:tcPr>
            <w:tcW w:w="1304" w:type="dxa"/>
            <w:tcBorders>
              <w:top w:val="nil"/>
              <w:left w:val="nil"/>
              <w:bottom w:val="nil"/>
              <w:right w:val="nil"/>
            </w:tcBorders>
            <w:shd w:val="clear" w:color="000000" w:fill="FFFFFF"/>
            <w:noWrap/>
            <w:vAlign w:val="bottom"/>
            <w:hideMark/>
          </w:tcPr>
          <w:p w14:paraId="66EA90D1" w14:textId="77777777" w:rsidR="000F12A7" w:rsidRPr="006E511A" w:rsidRDefault="000F12A7" w:rsidP="000F12A7">
            <w:pPr>
              <w:jc w:val="right"/>
              <w:rPr>
                <w:rFonts w:ascii="Times New Roman" w:eastAsia="Times New Roman" w:hAnsi="Times New Roman" w:cs="Times New Roman"/>
                <w:b/>
                <w:bCs/>
                <w:sz w:val="20"/>
                <w:szCs w:val="20"/>
                <w:lang w:eastAsia="fi-FI"/>
              </w:rPr>
            </w:pPr>
            <w:r w:rsidRPr="006E511A">
              <w:rPr>
                <w:rFonts w:ascii="Times New Roman" w:eastAsia="Times New Roman" w:hAnsi="Times New Roman" w:cs="Times New Roman"/>
                <w:b/>
                <w:bCs/>
                <w:sz w:val="20"/>
                <w:szCs w:val="20"/>
                <w:lang w:eastAsia="fi-FI"/>
              </w:rPr>
              <w:t>2 396 000</w:t>
            </w:r>
          </w:p>
        </w:tc>
        <w:tc>
          <w:tcPr>
            <w:tcW w:w="1304" w:type="dxa"/>
            <w:tcBorders>
              <w:top w:val="nil"/>
              <w:left w:val="nil"/>
              <w:bottom w:val="nil"/>
              <w:right w:val="nil"/>
            </w:tcBorders>
            <w:shd w:val="clear" w:color="000000" w:fill="FFFFFF"/>
            <w:noWrap/>
            <w:vAlign w:val="bottom"/>
            <w:hideMark/>
          </w:tcPr>
          <w:p w14:paraId="4FC2A0A1" w14:textId="2CA34CF5" w:rsidR="000F12A7" w:rsidRPr="006E511A" w:rsidRDefault="000F12A7" w:rsidP="000F12A7">
            <w:pPr>
              <w:jc w:val="right"/>
              <w:rPr>
                <w:rFonts w:ascii="Times New Roman" w:eastAsia="Times New Roman" w:hAnsi="Times New Roman" w:cs="Times New Roman"/>
                <w:b/>
                <w:bCs/>
                <w:sz w:val="20"/>
                <w:szCs w:val="20"/>
                <w:lang w:eastAsia="fi-FI"/>
              </w:rPr>
            </w:pPr>
            <w:r w:rsidRPr="006E511A">
              <w:rPr>
                <w:rFonts w:ascii="Times New Roman" w:eastAsia="Times New Roman" w:hAnsi="Times New Roman" w:cs="Times New Roman"/>
                <w:b/>
                <w:bCs/>
                <w:sz w:val="20"/>
                <w:szCs w:val="20"/>
                <w:lang w:eastAsia="fi-FI"/>
              </w:rPr>
              <w:t>2 2</w:t>
            </w:r>
            <w:r w:rsidR="00F24BF1" w:rsidRPr="006E511A">
              <w:rPr>
                <w:rFonts w:ascii="Times New Roman" w:eastAsia="Times New Roman" w:hAnsi="Times New Roman" w:cs="Times New Roman"/>
                <w:b/>
                <w:bCs/>
                <w:sz w:val="20"/>
                <w:szCs w:val="20"/>
                <w:lang w:eastAsia="fi-FI"/>
              </w:rPr>
              <w:t>5</w:t>
            </w:r>
            <w:r w:rsidRPr="006E511A">
              <w:rPr>
                <w:rFonts w:ascii="Times New Roman" w:eastAsia="Times New Roman" w:hAnsi="Times New Roman" w:cs="Times New Roman"/>
                <w:b/>
                <w:bCs/>
                <w:sz w:val="20"/>
                <w:szCs w:val="20"/>
                <w:lang w:eastAsia="fi-FI"/>
              </w:rPr>
              <w:t>8 400</w:t>
            </w:r>
          </w:p>
        </w:tc>
        <w:tc>
          <w:tcPr>
            <w:tcW w:w="1219" w:type="dxa"/>
            <w:tcBorders>
              <w:top w:val="nil"/>
              <w:left w:val="nil"/>
              <w:bottom w:val="nil"/>
              <w:right w:val="nil"/>
            </w:tcBorders>
            <w:shd w:val="clear" w:color="000000" w:fill="FFFFFF"/>
            <w:noWrap/>
            <w:vAlign w:val="bottom"/>
            <w:hideMark/>
          </w:tcPr>
          <w:p w14:paraId="7899203E" w14:textId="073D3157" w:rsidR="000F12A7" w:rsidRPr="006E511A" w:rsidRDefault="000F12A7" w:rsidP="000F12A7">
            <w:pPr>
              <w:jc w:val="right"/>
              <w:rPr>
                <w:rFonts w:ascii="Times New Roman" w:eastAsia="Times New Roman" w:hAnsi="Times New Roman" w:cs="Times New Roman"/>
                <w:b/>
                <w:bCs/>
                <w:sz w:val="20"/>
                <w:szCs w:val="20"/>
                <w:lang w:eastAsia="fi-FI"/>
              </w:rPr>
            </w:pPr>
            <w:r w:rsidRPr="006E511A">
              <w:rPr>
                <w:rFonts w:ascii="Times New Roman" w:eastAsia="Times New Roman" w:hAnsi="Times New Roman" w:cs="Times New Roman"/>
                <w:b/>
                <w:bCs/>
                <w:sz w:val="20"/>
                <w:szCs w:val="20"/>
                <w:lang w:eastAsia="fi-FI"/>
              </w:rPr>
              <w:t>2 2</w:t>
            </w:r>
            <w:r w:rsidR="00E2216A" w:rsidRPr="006E511A">
              <w:rPr>
                <w:rFonts w:ascii="Times New Roman" w:eastAsia="Times New Roman" w:hAnsi="Times New Roman" w:cs="Times New Roman"/>
                <w:b/>
                <w:bCs/>
                <w:sz w:val="20"/>
                <w:szCs w:val="20"/>
                <w:lang w:eastAsia="fi-FI"/>
              </w:rPr>
              <w:t>5</w:t>
            </w:r>
            <w:r w:rsidRPr="006E511A">
              <w:rPr>
                <w:rFonts w:ascii="Times New Roman" w:eastAsia="Times New Roman" w:hAnsi="Times New Roman" w:cs="Times New Roman"/>
                <w:b/>
                <w:bCs/>
                <w:sz w:val="20"/>
                <w:szCs w:val="20"/>
                <w:lang w:eastAsia="fi-FI"/>
              </w:rPr>
              <w:t>8 400</w:t>
            </w:r>
          </w:p>
        </w:tc>
        <w:tc>
          <w:tcPr>
            <w:tcW w:w="1304" w:type="dxa"/>
            <w:tcBorders>
              <w:top w:val="nil"/>
              <w:left w:val="nil"/>
              <w:bottom w:val="nil"/>
              <w:right w:val="nil"/>
            </w:tcBorders>
            <w:shd w:val="clear" w:color="000000" w:fill="FFFFFF"/>
            <w:noWrap/>
            <w:vAlign w:val="bottom"/>
            <w:hideMark/>
          </w:tcPr>
          <w:p w14:paraId="2576EFF9" w14:textId="21E4E590" w:rsidR="000F12A7" w:rsidRPr="006E511A" w:rsidRDefault="000F12A7" w:rsidP="000F12A7">
            <w:pPr>
              <w:jc w:val="right"/>
              <w:rPr>
                <w:rFonts w:ascii="Times New Roman" w:eastAsia="Times New Roman" w:hAnsi="Times New Roman" w:cs="Times New Roman"/>
                <w:b/>
                <w:bCs/>
                <w:sz w:val="20"/>
                <w:szCs w:val="20"/>
                <w:lang w:eastAsia="fi-FI"/>
              </w:rPr>
            </w:pPr>
            <w:r w:rsidRPr="006E511A">
              <w:rPr>
                <w:rFonts w:ascii="Times New Roman" w:eastAsia="Times New Roman" w:hAnsi="Times New Roman" w:cs="Times New Roman"/>
                <w:b/>
                <w:bCs/>
                <w:sz w:val="20"/>
                <w:szCs w:val="20"/>
                <w:lang w:eastAsia="fi-FI"/>
              </w:rPr>
              <w:t>2 2</w:t>
            </w:r>
            <w:r w:rsidR="00F24BF1" w:rsidRPr="006E511A">
              <w:rPr>
                <w:rFonts w:ascii="Times New Roman" w:eastAsia="Times New Roman" w:hAnsi="Times New Roman" w:cs="Times New Roman"/>
                <w:b/>
                <w:bCs/>
                <w:sz w:val="20"/>
                <w:szCs w:val="20"/>
                <w:lang w:eastAsia="fi-FI"/>
              </w:rPr>
              <w:t>5</w:t>
            </w:r>
            <w:r w:rsidRPr="006E511A">
              <w:rPr>
                <w:rFonts w:ascii="Times New Roman" w:eastAsia="Times New Roman" w:hAnsi="Times New Roman" w:cs="Times New Roman"/>
                <w:b/>
                <w:bCs/>
                <w:sz w:val="20"/>
                <w:szCs w:val="20"/>
                <w:lang w:eastAsia="fi-FI"/>
              </w:rPr>
              <w:t>8 400</w:t>
            </w:r>
          </w:p>
        </w:tc>
      </w:tr>
      <w:tr w:rsidR="000F12A7" w:rsidRPr="000F12A7" w14:paraId="50EED1B5" w14:textId="77777777" w:rsidTr="000F12A7">
        <w:trPr>
          <w:trHeight w:val="57"/>
        </w:trPr>
        <w:tc>
          <w:tcPr>
            <w:tcW w:w="3261" w:type="dxa"/>
            <w:tcBorders>
              <w:top w:val="nil"/>
              <w:left w:val="nil"/>
              <w:bottom w:val="nil"/>
              <w:right w:val="nil"/>
            </w:tcBorders>
            <w:shd w:val="clear" w:color="000000" w:fill="FFFFFF"/>
            <w:noWrap/>
            <w:vAlign w:val="bottom"/>
            <w:hideMark/>
          </w:tcPr>
          <w:p w14:paraId="72F4BD8F" w14:textId="77777777" w:rsidR="000F12A7" w:rsidRPr="000F12A7" w:rsidRDefault="000F12A7" w:rsidP="000F12A7">
            <w:pPr>
              <w:rPr>
                <w:rFonts w:ascii="Times New Roman" w:eastAsia="Times New Roman" w:hAnsi="Times New Roman" w:cs="Times New Roman"/>
                <w:b/>
                <w:bCs/>
                <w:sz w:val="20"/>
                <w:szCs w:val="20"/>
                <w:lang w:eastAsia="fi-FI"/>
              </w:rPr>
            </w:pPr>
            <w:r w:rsidRPr="000F12A7">
              <w:rPr>
                <w:rFonts w:ascii="Times New Roman" w:eastAsia="Times New Roman" w:hAnsi="Times New Roman" w:cs="Times New Roman"/>
                <w:b/>
                <w:bCs/>
                <w:sz w:val="20"/>
                <w:szCs w:val="20"/>
                <w:lang w:eastAsia="fi-FI"/>
              </w:rPr>
              <w:t> </w:t>
            </w:r>
          </w:p>
        </w:tc>
        <w:tc>
          <w:tcPr>
            <w:tcW w:w="1134" w:type="dxa"/>
            <w:tcBorders>
              <w:top w:val="nil"/>
              <w:left w:val="nil"/>
              <w:bottom w:val="nil"/>
              <w:right w:val="nil"/>
            </w:tcBorders>
            <w:shd w:val="clear" w:color="000000" w:fill="FFFFFF"/>
            <w:noWrap/>
            <w:vAlign w:val="bottom"/>
            <w:hideMark/>
          </w:tcPr>
          <w:p w14:paraId="3218FE80"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c>
          <w:tcPr>
            <w:tcW w:w="1304" w:type="dxa"/>
            <w:tcBorders>
              <w:top w:val="nil"/>
              <w:left w:val="nil"/>
              <w:bottom w:val="nil"/>
              <w:right w:val="nil"/>
            </w:tcBorders>
            <w:shd w:val="clear" w:color="000000" w:fill="FFFFFF"/>
            <w:noWrap/>
            <w:vAlign w:val="bottom"/>
            <w:hideMark/>
          </w:tcPr>
          <w:p w14:paraId="03E84F8B"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c>
          <w:tcPr>
            <w:tcW w:w="1304" w:type="dxa"/>
            <w:tcBorders>
              <w:top w:val="nil"/>
              <w:left w:val="nil"/>
              <w:bottom w:val="nil"/>
              <w:right w:val="nil"/>
            </w:tcBorders>
            <w:shd w:val="clear" w:color="000000" w:fill="FFFFFF"/>
            <w:noWrap/>
            <w:vAlign w:val="bottom"/>
            <w:hideMark/>
          </w:tcPr>
          <w:p w14:paraId="02402F36"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c>
          <w:tcPr>
            <w:tcW w:w="1219" w:type="dxa"/>
            <w:tcBorders>
              <w:top w:val="nil"/>
              <w:left w:val="nil"/>
              <w:bottom w:val="nil"/>
              <w:right w:val="nil"/>
            </w:tcBorders>
            <w:shd w:val="clear" w:color="000000" w:fill="FFFFFF"/>
            <w:noWrap/>
            <w:vAlign w:val="bottom"/>
            <w:hideMark/>
          </w:tcPr>
          <w:p w14:paraId="735FE86E"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c>
          <w:tcPr>
            <w:tcW w:w="1304" w:type="dxa"/>
            <w:tcBorders>
              <w:top w:val="nil"/>
              <w:left w:val="nil"/>
              <w:bottom w:val="nil"/>
              <w:right w:val="nil"/>
            </w:tcBorders>
            <w:shd w:val="clear" w:color="000000" w:fill="FFFFFF"/>
            <w:noWrap/>
            <w:vAlign w:val="bottom"/>
            <w:hideMark/>
          </w:tcPr>
          <w:p w14:paraId="4164BE8C"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r>
      <w:tr w:rsidR="000F12A7" w:rsidRPr="000F12A7" w14:paraId="0ECD23B0" w14:textId="77777777" w:rsidTr="000F12A7">
        <w:trPr>
          <w:trHeight w:val="57"/>
        </w:trPr>
        <w:tc>
          <w:tcPr>
            <w:tcW w:w="3261" w:type="dxa"/>
            <w:tcBorders>
              <w:top w:val="nil"/>
              <w:left w:val="nil"/>
              <w:bottom w:val="nil"/>
              <w:right w:val="nil"/>
            </w:tcBorders>
            <w:shd w:val="clear" w:color="000000" w:fill="FFFFFF"/>
            <w:noWrap/>
            <w:vAlign w:val="bottom"/>
            <w:hideMark/>
          </w:tcPr>
          <w:p w14:paraId="74EFE637" w14:textId="77777777" w:rsidR="000F12A7" w:rsidRPr="000F12A7" w:rsidRDefault="000F12A7" w:rsidP="000F12A7">
            <w:pPr>
              <w:rPr>
                <w:rFonts w:ascii="Times New Roman" w:eastAsia="Times New Roman" w:hAnsi="Times New Roman" w:cs="Times New Roman"/>
                <w:b/>
                <w:bCs/>
                <w:sz w:val="20"/>
                <w:szCs w:val="20"/>
                <w:lang w:eastAsia="fi-FI"/>
              </w:rPr>
            </w:pPr>
            <w:r w:rsidRPr="000F12A7">
              <w:rPr>
                <w:rFonts w:ascii="Times New Roman" w:eastAsia="Times New Roman" w:hAnsi="Times New Roman" w:cs="Times New Roman"/>
                <w:b/>
                <w:bCs/>
                <w:sz w:val="20"/>
                <w:szCs w:val="20"/>
                <w:lang w:eastAsia="fi-FI"/>
              </w:rPr>
              <w:t>TOIMINTAKULUT</w:t>
            </w:r>
          </w:p>
        </w:tc>
        <w:tc>
          <w:tcPr>
            <w:tcW w:w="1134" w:type="dxa"/>
            <w:tcBorders>
              <w:top w:val="nil"/>
              <w:left w:val="nil"/>
              <w:bottom w:val="nil"/>
              <w:right w:val="nil"/>
            </w:tcBorders>
            <w:shd w:val="clear" w:color="000000" w:fill="FFFFFF"/>
            <w:noWrap/>
            <w:vAlign w:val="bottom"/>
            <w:hideMark/>
          </w:tcPr>
          <w:p w14:paraId="325FC78A"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c>
          <w:tcPr>
            <w:tcW w:w="1304" w:type="dxa"/>
            <w:tcBorders>
              <w:top w:val="nil"/>
              <w:left w:val="nil"/>
              <w:bottom w:val="nil"/>
              <w:right w:val="nil"/>
            </w:tcBorders>
            <w:shd w:val="clear" w:color="000000" w:fill="FFFFFF"/>
            <w:noWrap/>
            <w:vAlign w:val="bottom"/>
            <w:hideMark/>
          </w:tcPr>
          <w:p w14:paraId="1F76C0D7"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c>
          <w:tcPr>
            <w:tcW w:w="1304" w:type="dxa"/>
            <w:tcBorders>
              <w:top w:val="nil"/>
              <w:left w:val="nil"/>
              <w:bottom w:val="nil"/>
              <w:right w:val="nil"/>
            </w:tcBorders>
            <w:shd w:val="clear" w:color="000000" w:fill="FFFFFF"/>
            <w:noWrap/>
            <w:vAlign w:val="bottom"/>
            <w:hideMark/>
          </w:tcPr>
          <w:p w14:paraId="29D0CB6D"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c>
          <w:tcPr>
            <w:tcW w:w="1219" w:type="dxa"/>
            <w:tcBorders>
              <w:top w:val="nil"/>
              <w:left w:val="nil"/>
              <w:bottom w:val="nil"/>
              <w:right w:val="nil"/>
            </w:tcBorders>
            <w:shd w:val="clear" w:color="000000" w:fill="FFFFFF"/>
            <w:noWrap/>
            <w:vAlign w:val="bottom"/>
            <w:hideMark/>
          </w:tcPr>
          <w:p w14:paraId="4A18EDD6"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c>
          <w:tcPr>
            <w:tcW w:w="1304" w:type="dxa"/>
            <w:tcBorders>
              <w:top w:val="nil"/>
              <w:left w:val="nil"/>
              <w:bottom w:val="nil"/>
              <w:right w:val="nil"/>
            </w:tcBorders>
            <w:shd w:val="clear" w:color="000000" w:fill="FFFFFF"/>
            <w:noWrap/>
            <w:vAlign w:val="bottom"/>
            <w:hideMark/>
          </w:tcPr>
          <w:p w14:paraId="39691165"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r>
      <w:tr w:rsidR="000F12A7" w:rsidRPr="000F12A7" w14:paraId="1B315D4D" w14:textId="77777777" w:rsidTr="000F12A7">
        <w:trPr>
          <w:trHeight w:val="57"/>
        </w:trPr>
        <w:tc>
          <w:tcPr>
            <w:tcW w:w="3261" w:type="dxa"/>
            <w:tcBorders>
              <w:top w:val="nil"/>
              <w:left w:val="nil"/>
              <w:bottom w:val="nil"/>
              <w:right w:val="nil"/>
            </w:tcBorders>
            <w:shd w:val="clear" w:color="000000" w:fill="FFFFFF"/>
            <w:noWrap/>
            <w:vAlign w:val="bottom"/>
            <w:hideMark/>
          </w:tcPr>
          <w:p w14:paraId="6EDEE22A" w14:textId="77777777" w:rsidR="000F12A7" w:rsidRPr="000F12A7" w:rsidRDefault="000F12A7" w:rsidP="000F12A7">
            <w:pPr>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Palkat ja palkkiot</w:t>
            </w:r>
          </w:p>
        </w:tc>
        <w:tc>
          <w:tcPr>
            <w:tcW w:w="1134" w:type="dxa"/>
            <w:tcBorders>
              <w:top w:val="nil"/>
              <w:left w:val="nil"/>
              <w:bottom w:val="nil"/>
              <w:right w:val="nil"/>
            </w:tcBorders>
            <w:shd w:val="clear" w:color="000000" w:fill="FFFFFF"/>
            <w:noWrap/>
            <w:vAlign w:val="bottom"/>
            <w:hideMark/>
          </w:tcPr>
          <w:p w14:paraId="77974D2E"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-3 855 538</w:t>
            </w:r>
          </w:p>
        </w:tc>
        <w:tc>
          <w:tcPr>
            <w:tcW w:w="1304" w:type="dxa"/>
            <w:tcBorders>
              <w:top w:val="nil"/>
              <w:left w:val="nil"/>
              <w:bottom w:val="nil"/>
              <w:right w:val="nil"/>
            </w:tcBorders>
            <w:shd w:val="clear" w:color="000000" w:fill="FFFFFF"/>
            <w:noWrap/>
            <w:vAlign w:val="bottom"/>
            <w:hideMark/>
          </w:tcPr>
          <w:p w14:paraId="0278DB85"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-2 582 610</w:t>
            </w:r>
          </w:p>
        </w:tc>
        <w:tc>
          <w:tcPr>
            <w:tcW w:w="1304" w:type="dxa"/>
            <w:tcBorders>
              <w:top w:val="nil"/>
              <w:left w:val="nil"/>
              <w:bottom w:val="nil"/>
              <w:right w:val="nil"/>
            </w:tcBorders>
            <w:shd w:val="clear" w:color="000000" w:fill="FFFFFF"/>
            <w:noWrap/>
            <w:vAlign w:val="bottom"/>
            <w:hideMark/>
          </w:tcPr>
          <w:p w14:paraId="718A2FE4"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-2 707 800</w:t>
            </w:r>
          </w:p>
        </w:tc>
        <w:tc>
          <w:tcPr>
            <w:tcW w:w="1219" w:type="dxa"/>
            <w:tcBorders>
              <w:top w:val="nil"/>
              <w:left w:val="nil"/>
              <w:bottom w:val="nil"/>
              <w:right w:val="nil"/>
            </w:tcBorders>
            <w:shd w:val="clear" w:color="000000" w:fill="FFFFFF"/>
            <w:noWrap/>
            <w:vAlign w:val="bottom"/>
            <w:hideMark/>
          </w:tcPr>
          <w:p w14:paraId="5D5C2EF9"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-2 650 200</w:t>
            </w:r>
          </w:p>
        </w:tc>
        <w:tc>
          <w:tcPr>
            <w:tcW w:w="1304" w:type="dxa"/>
            <w:tcBorders>
              <w:top w:val="nil"/>
              <w:left w:val="nil"/>
              <w:bottom w:val="nil"/>
              <w:right w:val="nil"/>
            </w:tcBorders>
            <w:shd w:val="clear" w:color="000000" w:fill="FFFFFF"/>
            <w:noWrap/>
            <w:vAlign w:val="bottom"/>
            <w:hideMark/>
          </w:tcPr>
          <w:p w14:paraId="3482DBA7"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-2 648 000</w:t>
            </w:r>
          </w:p>
        </w:tc>
      </w:tr>
      <w:tr w:rsidR="000F12A7" w:rsidRPr="000F12A7" w14:paraId="29864CE8" w14:textId="77777777" w:rsidTr="000F12A7">
        <w:trPr>
          <w:trHeight w:val="57"/>
        </w:trPr>
        <w:tc>
          <w:tcPr>
            <w:tcW w:w="3261" w:type="dxa"/>
            <w:tcBorders>
              <w:top w:val="nil"/>
              <w:left w:val="nil"/>
              <w:bottom w:val="nil"/>
              <w:right w:val="nil"/>
            </w:tcBorders>
            <w:shd w:val="clear" w:color="000000" w:fill="FFFFFF"/>
            <w:noWrap/>
            <w:vAlign w:val="bottom"/>
            <w:hideMark/>
          </w:tcPr>
          <w:p w14:paraId="4FD51F53" w14:textId="77777777" w:rsidR="000F12A7" w:rsidRPr="000F12A7" w:rsidRDefault="000F12A7" w:rsidP="000F12A7">
            <w:pPr>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Eläkekulut</w:t>
            </w:r>
          </w:p>
        </w:tc>
        <w:tc>
          <w:tcPr>
            <w:tcW w:w="1134" w:type="dxa"/>
            <w:tcBorders>
              <w:top w:val="nil"/>
              <w:left w:val="nil"/>
              <w:bottom w:val="nil"/>
              <w:right w:val="nil"/>
            </w:tcBorders>
            <w:shd w:val="clear" w:color="000000" w:fill="FFFFFF"/>
            <w:noWrap/>
            <w:vAlign w:val="bottom"/>
            <w:hideMark/>
          </w:tcPr>
          <w:p w14:paraId="3E1F9083"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-848 832</w:t>
            </w:r>
          </w:p>
        </w:tc>
        <w:tc>
          <w:tcPr>
            <w:tcW w:w="1304" w:type="dxa"/>
            <w:tcBorders>
              <w:top w:val="nil"/>
              <w:left w:val="nil"/>
              <w:bottom w:val="nil"/>
              <w:right w:val="nil"/>
            </w:tcBorders>
            <w:shd w:val="clear" w:color="000000" w:fill="FFFFFF"/>
            <w:noWrap/>
            <w:vAlign w:val="bottom"/>
            <w:hideMark/>
          </w:tcPr>
          <w:p w14:paraId="5BF7D7DE"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-625 160</w:t>
            </w:r>
          </w:p>
        </w:tc>
        <w:tc>
          <w:tcPr>
            <w:tcW w:w="1304" w:type="dxa"/>
            <w:tcBorders>
              <w:top w:val="nil"/>
              <w:left w:val="nil"/>
              <w:bottom w:val="nil"/>
              <w:right w:val="nil"/>
            </w:tcBorders>
            <w:shd w:val="clear" w:color="000000" w:fill="FFFFFF"/>
            <w:noWrap/>
            <w:vAlign w:val="bottom"/>
            <w:hideMark/>
          </w:tcPr>
          <w:p w14:paraId="4E21372A"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-607 200</w:t>
            </w:r>
          </w:p>
        </w:tc>
        <w:tc>
          <w:tcPr>
            <w:tcW w:w="1219" w:type="dxa"/>
            <w:tcBorders>
              <w:top w:val="nil"/>
              <w:left w:val="nil"/>
              <w:bottom w:val="nil"/>
              <w:right w:val="nil"/>
            </w:tcBorders>
            <w:shd w:val="clear" w:color="000000" w:fill="FFFFFF"/>
            <w:noWrap/>
            <w:vAlign w:val="bottom"/>
            <w:hideMark/>
          </w:tcPr>
          <w:p w14:paraId="6B4E2617"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-645 300</w:t>
            </w:r>
          </w:p>
        </w:tc>
        <w:tc>
          <w:tcPr>
            <w:tcW w:w="1304" w:type="dxa"/>
            <w:tcBorders>
              <w:top w:val="nil"/>
              <w:left w:val="nil"/>
              <w:bottom w:val="nil"/>
              <w:right w:val="nil"/>
            </w:tcBorders>
            <w:shd w:val="clear" w:color="000000" w:fill="FFFFFF"/>
            <w:noWrap/>
            <w:vAlign w:val="bottom"/>
            <w:hideMark/>
          </w:tcPr>
          <w:p w14:paraId="30182669"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-645 100</w:t>
            </w:r>
          </w:p>
        </w:tc>
      </w:tr>
      <w:tr w:rsidR="000F12A7" w:rsidRPr="000F12A7" w14:paraId="2E0A6209" w14:textId="77777777" w:rsidTr="000F12A7">
        <w:trPr>
          <w:trHeight w:val="57"/>
        </w:trPr>
        <w:tc>
          <w:tcPr>
            <w:tcW w:w="3261" w:type="dxa"/>
            <w:tcBorders>
              <w:top w:val="nil"/>
              <w:left w:val="nil"/>
              <w:bottom w:val="nil"/>
              <w:right w:val="nil"/>
            </w:tcBorders>
            <w:shd w:val="clear" w:color="000000" w:fill="FFFFFF"/>
            <w:noWrap/>
            <w:vAlign w:val="bottom"/>
            <w:hideMark/>
          </w:tcPr>
          <w:p w14:paraId="2041340E" w14:textId="77777777" w:rsidR="000F12A7" w:rsidRPr="000F12A7" w:rsidRDefault="000F12A7" w:rsidP="000F12A7">
            <w:pPr>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Muut henkilösivukulut</w:t>
            </w:r>
          </w:p>
        </w:tc>
        <w:tc>
          <w:tcPr>
            <w:tcW w:w="1134" w:type="dxa"/>
            <w:tcBorders>
              <w:top w:val="nil"/>
              <w:left w:val="nil"/>
              <w:bottom w:val="nil"/>
              <w:right w:val="nil"/>
            </w:tcBorders>
            <w:shd w:val="clear" w:color="000000" w:fill="FFFFFF"/>
            <w:noWrap/>
            <w:vAlign w:val="bottom"/>
            <w:hideMark/>
          </w:tcPr>
          <w:p w14:paraId="0076B36A"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-116 334</w:t>
            </w:r>
          </w:p>
        </w:tc>
        <w:tc>
          <w:tcPr>
            <w:tcW w:w="1304" w:type="dxa"/>
            <w:tcBorders>
              <w:top w:val="nil"/>
              <w:left w:val="nil"/>
              <w:bottom w:val="nil"/>
              <w:right w:val="nil"/>
            </w:tcBorders>
            <w:shd w:val="clear" w:color="000000" w:fill="FFFFFF"/>
            <w:noWrap/>
            <w:vAlign w:val="bottom"/>
            <w:hideMark/>
          </w:tcPr>
          <w:p w14:paraId="64CD9111"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-79 790</w:t>
            </w:r>
          </w:p>
        </w:tc>
        <w:tc>
          <w:tcPr>
            <w:tcW w:w="1304" w:type="dxa"/>
            <w:tcBorders>
              <w:top w:val="nil"/>
              <w:left w:val="nil"/>
              <w:bottom w:val="nil"/>
              <w:right w:val="nil"/>
            </w:tcBorders>
            <w:shd w:val="clear" w:color="000000" w:fill="FFFFFF"/>
            <w:noWrap/>
            <w:vAlign w:val="bottom"/>
            <w:hideMark/>
          </w:tcPr>
          <w:p w14:paraId="3D4335C8"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-106 500</w:t>
            </w:r>
          </w:p>
        </w:tc>
        <w:tc>
          <w:tcPr>
            <w:tcW w:w="1219" w:type="dxa"/>
            <w:tcBorders>
              <w:top w:val="nil"/>
              <w:left w:val="nil"/>
              <w:bottom w:val="nil"/>
              <w:right w:val="nil"/>
            </w:tcBorders>
            <w:shd w:val="clear" w:color="000000" w:fill="FFFFFF"/>
            <w:noWrap/>
            <w:vAlign w:val="bottom"/>
            <w:hideMark/>
          </w:tcPr>
          <w:p w14:paraId="56732195"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-103 400</w:t>
            </w:r>
          </w:p>
        </w:tc>
        <w:tc>
          <w:tcPr>
            <w:tcW w:w="1304" w:type="dxa"/>
            <w:tcBorders>
              <w:top w:val="nil"/>
              <w:left w:val="nil"/>
              <w:bottom w:val="nil"/>
              <w:right w:val="nil"/>
            </w:tcBorders>
            <w:shd w:val="clear" w:color="000000" w:fill="FFFFFF"/>
            <w:noWrap/>
            <w:vAlign w:val="bottom"/>
            <w:hideMark/>
          </w:tcPr>
          <w:p w14:paraId="19DC287F"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-103 400</w:t>
            </w:r>
          </w:p>
        </w:tc>
      </w:tr>
      <w:tr w:rsidR="000F12A7" w:rsidRPr="000F12A7" w14:paraId="509A0B78" w14:textId="77777777" w:rsidTr="000F12A7">
        <w:trPr>
          <w:trHeight w:val="57"/>
        </w:trPr>
        <w:tc>
          <w:tcPr>
            <w:tcW w:w="3261" w:type="dxa"/>
            <w:tcBorders>
              <w:top w:val="nil"/>
              <w:left w:val="nil"/>
              <w:bottom w:val="nil"/>
              <w:right w:val="nil"/>
            </w:tcBorders>
            <w:shd w:val="clear" w:color="000000" w:fill="FFFFFF"/>
            <w:noWrap/>
            <w:vAlign w:val="bottom"/>
            <w:hideMark/>
          </w:tcPr>
          <w:p w14:paraId="5F5FBB33" w14:textId="77777777" w:rsidR="000F12A7" w:rsidRPr="000F12A7" w:rsidRDefault="000F12A7" w:rsidP="000F12A7">
            <w:pPr>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Palvelujen ostot</w:t>
            </w:r>
          </w:p>
        </w:tc>
        <w:tc>
          <w:tcPr>
            <w:tcW w:w="1134" w:type="dxa"/>
            <w:tcBorders>
              <w:top w:val="nil"/>
              <w:left w:val="nil"/>
              <w:bottom w:val="nil"/>
              <w:right w:val="nil"/>
            </w:tcBorders>
            <w:shd w:val="clear" w:color="000000" w:fill="FFFFFF"/>
            <w:noWrap/>
            <w:vAlign w:val="bottom"/>
            <w:hideMark/>
          </w:tcPr>
          <w:p w14:paraId="769D7BC0"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-5 891 909</w:t>
            </w:r>
          </w:p>
        </w:tc>
        <w:tc>
          <w:tcPr>
            <w:tcW w:w="1304" w:type="dxa"/>
            <w:tcBorders>
              <w:top w:val="nil"/>
              <w:left w:val="nil"/>
              <w:bottom w:val="nil"/>
              <w:right w:val="nil"/>
            </w:tcBorders>
            <w:shd w:val="clear" w:color="000000" w:fill="FFFFFF"/>
            <w:noWrap/>
            <w:vAlign w:val="bottom"/>
            <w:hideMark/>
          </w:tcPr>
          <w:p w14:paraId="12A167FE"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-7 661 700</w:t>
            </w:r>
          </w:p>
        </w:tc>
        <w:tc>
          <w:tcPr>
            <w:tcW w:w="1304" w:type="dxa"/>
            <w:tcBorders>
              <w:top w:val="nil"/>
              <w:left w:val="nil"/>
              <w:bottom w:val="nil"/>
              <w:right w:val="nil"/>
            </w:tcBorders>
            <w:shd w:val="clear" w:color="000000" w:fill="FFFFFF"/>
            <w:noWrap/>
            <w:vAlign w:val="bottom"/>
            <w:hideMark/>
          </w:tcPr>
          <w:p w14:paraId="551F3CD6"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-7 822 300</w:t>
            </w:r>
          </w:p>
        </w:tc>
        <w:tc>
          <w:tcPr>
            <w:tcW w:w="1219" w:type="dxa"/>
            <w:tcBorders>
              <w:top w:val="nil"/>
              <w:left w:val="nil"/>
              <w:bottom w:val="nil"/>
              <w:right w:val="nil"/>
            </w:tcBorders>
            <w:shd w:val="clear" w:color="000000" w:fill="FFFFFF"/>
            <w:noWrap/>
            <w:vAlign w:val="bottom"/>
            <w:hideMark/>
          </w:tcPr>
          <w:p w14:paraId="2A6DB51C"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-7 863 200</w:t>
            </w:r>
          </w:p>
        </w:tc>
        <w:tc>
          <w:tcPr>
            <w:tcW w:w="1304" w:type="dxa"/>
            <w:tcBorders>
              <w:top w:val="nil"/>
              <w:left w:val="nil"/>
              <w:bottom w:val="nil"/>
              <w:right w:val="nil"/>
            </w:tcBorders>
            <w:shd w:val="clear" w:color="000000" w:fill="FFFFFF"/>
            <w:noWrap/>
            <w:vAlign w:val="bottom"/>
            <w:hideMark/>
          </w:tcPr>
          <w:p w14:paraId="4DC9C511"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-7 863 700</w:t>
            </w:r>
          </w:p>
        </w:tc>
      </w:tr>
      <w:tr w:rsidR="000F12A7" w:rsidRPr="000F12A7" w14:paraId="2B8314BE" w14:textId="77777777" w:rsidTr="000F12A7">
        <w:trPr>
          <w:trHeight w:val="57"/>
        </w:trPr>
        <w:tc>
          <w:tcPr>
            <w:tcW w:w="3261" w:type="dxa"/>
            <w:tcBorders>
              <w:top w:val="nil"/>
              <w:left w:val="nil"/>
              <w:bottom w:val="nil"/>
              <w:right w:val="nil"/>
            </w:tcBorders>
            <w:shd w:val="clear" w:color="000000" w:fill="FFFFFF"/>
            <w:noWrap/>
            <w:vAlign w:val="bottom"/>
            <w:hideMark/>
          </w:tcPr>
          <w:p w14:paraId="40B6E2D2" w14:textId="77777777" w:rsidR="000F12A7" w:rsidRPr="000F12A7" w:rsidRDefault="000F12A7" w:rsidP="000F12A7">
            <w:pPr>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Aineet, tarvikkeet ja tavarat</w:t>
            </w:r>
          </w:p>
        </w:tc>
        <w:tc>
          <w:tcPr>
            <w:tcW w:w="1134" w:type="dxa"/>
            <w:tcBorders>
              <w:top w:val="nil"/>
              <w:left w:val="nil"/>
              <w:bottom w:val="nil"/>
              <w:right w:val="nil"/>
            </w:tcBorders>
            <w:shd w:val="clear" w:color="000000" w:fill="FFFFFF"/>
            <w:noWrap/>
            <w:vAlign w:val="bottom"/>
            <w:hideMark/>
          </w:tcPr>
          <w:p w14:paraId="43285F2A"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-987 011</w:t>
            </w:r>
          </w:p>
        </w:tc>
        <w:tc>
          <w:tcPr>
            <w:tcW w:w="1304" w:type="dxa"/>
            <w:tcBorders>
              <w:top w:val="nil"/>
              <w:left w:val="nil"/>
              <w:bottom w:val="nil"/>
              <w:right w:val="nil"/>
            </w:tcBorders>
            <w:shd w:val="clear" w:color="000000" w:fill="FFFFFF"/>
            <w:noWrap/>
            <w:vAlign w:val="bottom"/>
            <w:hideMark/>
          </w:tcPr>
          <w:p w14:paraId="7ED7B608"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-915 000</w:t>
            </w:r>
          </w:p>
        </w:tc>
        <w:tc>
          <w:tcPr>
            <w:tcW w:w="1304" w:type="dxa"/>
            <w:tcBorders>
              <w:top w:val="nil"/>
              <w:left w:val="nil"/>
              <w:bottom w:val="nil"/>
              <w:right w:val="nil"/>
            </w:tcBorders>
            <w:shd w:val="clear" w:color="000000" w:fill="FFFFFF"/>
            <w:noWrap/>
            <w:vAlign w:val="bottom"/>
            <w:hideMark/>
          </w:tcPr>
          <w:p w14:paraId="346F40B3"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-936 700</w:t>
            </w:r>
          </w:p>
        </w:tc>
        <w:tc>
          <w:tcPr>
            <w:tcW w:w="1219" w:type="dxa"/>
            <w:tcBorders>
              <w:top w:val="nil"/>
              <w:left w:val="nil"/>
              <w:bottom w:val="nil"/>
              <w:right w:val="nil"/>
            </w:tcBorders>
            <w:shd w:val="clear" w:color="000000" w:fill="FFFFFF"/>
            <w:noWrap/>
            <w:vAlign w:val="bottom"/>
            <w:hideMark/>
          </w:tcPr>
          <w:p w14:paraId="2B11ED2B"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-932 500</w:t>
            </w:r>
          </w:p>
        </w:tc>
        <w:tc>
          <w:tcPr>
            <w:tcW w:w="1304" w:type="dxa"/>
            <w:tcBorders>
              <w:top w:val="nil"/>
              <w:left w:val="nil"/>
              <w:bottom w:val="nil"/>
              <w:right w:val="nil"/>
            </w:tcBorders>
            <w:shd w:val="clear" w:color="000000" w:fill="FFFFFF"/>
            <w:noWrap/>
            <w:vAlign w:val="bottom"/>
            <w:hideMark/>
          </w:tcPr>
          <w:p w14:paraId="69C451CD"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-932 200</w:t>
            </w:r>
          </w:p>
        </w:tc>
      </w:tr>
      <w:tr w:rsidR="000F12A7" w:rsidRPr="000F12A7" w14:paraId="32949F62" w14:textId="77777777" w:rsidTr="000F12A7">
        <w:trPr>
          <w:trHeight w:val="57"/>
        </w:trPr>
        <w:tc>
          <w:tcPr>
            <w:tcW w:w="3261" w:type="dxa"/>
            <w:tcBorders>
              <w:top w:val="nil"/>
              <w:left w:val="nil"/>
              <w:bottom w:val="nil"/>
              <w:right w:val="nil"/>
            </w:tcBorders>
            <w:shd w:val="clear" w:color="000000" w:fill="FFFFFF"/>
            <w:noWrap/>
            <w:vAlign w:val="bottom"/>
            <w:hideMark/>
          </w:tcPr>
          <w:p w14:paraId="5EBF8CBF" w14:textId="53C7585A" w:rsidR="000F12A7" w:rsidRPr="000F12A7" w:rsidRDefault="000F12A7" w:rsidP="000F12A7">
            <w:pPr>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Avustukset</w:t>
            </w:r>
          </w:p>
        </w:tc>
        <w:tc>
          <w:tcPr>
            <w:tcW w:w="1134" w:type="dxa"/>
            <w:tcBorders>
              <w:top w:val="nil"/>
              <w:left w:val="nil"/>
              <w:bottom w:val="nil"/>
              <w:right w:val="nil"/>
            </w:tcBorders>
            <w:shd w:val="clear" w:color="000000" w:fill="FFFFFF"/>
            <w:noWrap/>
            <w:vAlign w:val="bottom"/>
            <w:hideMark/>
          </w:tcPr>
          <w:p w14:paraId="75875F6A"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-362 100</w:t>
            </w:r>
          </w:p>
        </w:tc>
        <w:tc>
          <w:tcPr>
            <w:tcW w:w="1304" w:type="dxa"/>
            <w:tcBorders>
              <w:top w:val="nil"/>
              <w:left w:val="nil"/>
              <w:bottom w:val="nil"/>
              <w:right w:val="nil"/>
            </w:tcBorders>
            <w:shd w:val="clear" w:color="000000" w:fill="FFFFFF"/>
            <w:noWrap/>
            <w:vAlign w:val="bottom"/>
            <w:hideMark/>
          </w:tcPr>
          <w:p w14:paraId="65645227"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-218 850</w:t>
            </w:r>
          </w:p>
        </w:tc>
        <w:tc>
          <w:tcPr>
            <w:tcW w:w="1304" w:type="dxa"/>
            <w:tcBorders>
              <w:top w:val="nil"/>
              <w:left w:val="nil"/>
              <w:bottom w:val="nil"/>
              <w:right w:val="nil"/>
            </w:tcBorders>
            <w:shd w:val="clear" w:color="000000" w:fill="FFFFFF"/>
            <w:noWrap/>
            <w:vAlign w:val="bottom"/>
            <w:hideMark/>
          </w:tcPr>
          <w:p w14:paraId="54B08AB1"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-217 900</w:t>
            </w:r>
          </w:p>
        </w:tc>
        <w:tc>
          <w:tcPr>
            <w:tcW w:w="1219" w:type="dxa"/>
            <w:tcBorders>
              <w:top w:val="nil"/>
              <w:left w:val="nil"/>
              <w:bottom w:val="nil"/>
              <w:right w:val="nil"/>
            </w:tcBorders>
            <w:shd w:val="clear" w:color="000000" w:fill="FFFFFF"/>
            <w:noWrap/>
            <w:vAlign w:val="bottom"/>
            <w:hideMark/>
          </w:tcPr>
          <w:p w14:paraId="13C5910E"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-217 900</w:t>
            </w:r>
          </w:p>
        </w:tc>
        <w:tc>
          <w:tcPr>
            <w:tcW w:w="1304" w:type="dxa"/>
            <w:tcBorders>
              <w:top w:val="nil"/>
              <w:left w:val="nil"/>
              <w:bottom w:val="nil"/>
              <w:right w:val="nil"/>
            </w:tcBorders>
            <w:shd w:val="clear" w:color="000000" w:fill="FFFFFF"/>
            <w:noWrap/>
            <w:vAlign w:val="bottom"/>
            <w:hideMark/>
          </w:tcPr>
          <w:p w14:paraId="1D5A7704"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-217 900</w:t>
            </w:r>
          </w:p>
        </w:tc>
      </w:tr>
      <w:tr w:rsidR="000F12A7" w:rsidRPr="000F12A7" w14:paraId="313C32DD" w14:textId="77777777" w:rsidTr="000F12A7">
        <w:trPr>
          <w:trHeight w:val="57"/>
        </w:trPr>
        <w:tc>
          <w:tcPr>
            <w:tcW w:w="3261" w:type="dxa"/>
            <w:tcBorders>
              <w:top w:val="nil"/>
              <w:left w:val="nil"/>
              <w:bottom w:val="nil"/>
              <w:right w:val="nil"/>
            </w:tcBorders>
            <w:shd w:val="clear" w:color="000000" w:fill="FFFFFF"/>
            <w:noWrap/>
            <w:vAlign w:val="bottom"/>
            <w:hideMark/>
          </w:tcPr>
          <w:p w14:paraId="0AB33EA8" w14:textId="77777777" w:rsidR="000F12A7" w:rsidRPr="000F12A7" w:rsidRDefault="000F12A7" w:rsidP="000F12A7">
            <w:pPr>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Vuokrakulut</w:t>
            </w:r>
          </w:p>
        </w:tc>
        <w:tc>
          <w:tcPr>
            <w:tcW w:w="1134" w:type="dxa"/>
            <w:tcBorders>
              <w:top w:val="nil"/>
              <w:left w:val="nil"/>
              <w:bottom w:val="nil"/>
              <w:right w:val="nil"/>
            </w:tcBorders>
            <w:shd w:val="clear" w:color="000000" w:fill="FFFFFF"/>
            <w:noWrap/>
            <w:vAlign w:val="bottom"/>
            <w:hideMark/>
          </w:tcPr>
          <w:p w14:paraId="19777485"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-329 218</w:t>
            </w:r>
          </w:p>
        </w:tc>
        <w:tc>
          <w:tcPr>
            <w:tcW w:w="1304" w:type="dxa"/>
            <w:tcBorders>
              <w:top w:val="nil"/>
              <w:left w:val="nil"/>
              <w:bottom w:val="nil"/>
              <w:right w:val="nil"/>
            </w:tcBorders>
            <w:shd w:val="clear" w:color="000000" w:fill="FFFFFF"/>
            <w:noWrap/>
            <w:vAlign w:val="bottom"/>
            <w:hideMark/>
          </w:tcPr>
          <w:p w14:paraId="16BDE2B8"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-324 100</w:t>
            </w:r>
          </w:p>
        </w:tc>
        <w:tc>
          <w:tcPr>
            <w:tcW w:w="1304" w:type="dxa"/>
            <w:tcBorders>
              <w:top w:val="nil"/>
              <w:left w:val="nil"/>
              <w:bottom w:val="nil"/>
              <w:right w:val="nil"/>
            </w:tcBorders>
            <w:shd w:val="clear" w:color="000000" w:fill="FFFFFF"/>
            <w:noWrap/>
            <w:vAlign w:val="bottom"/>
            <w:hideMark/>
          </w:tcPr>
          <w:p w14:paraId="0DAF5C80"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-328 800</w:t>
            </w:r>
          </w:p>
        </w:tc>
        <w:tc>
          <w:tcPr>
            <w:tcW w:w="1219" w:type="dxa"/>
            <w:tcBorders>
              <w:top w:val="nil"/>
              <w:left w:val="nil"/>
              <w:bottom w:val="nil"/>
              <w:right w:val="nil"/>
            </w:tcBorders>
            <w:shd w:val="clear" w:color="000000" w:fill="FFFFFF"/>
            <w:noWrap/>
            <w:vAlign w:val="bottom"/>
            <w:hideMark/>
          </w:tcPr>
          <w:p w14:paraId="1B7C620F"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-328 900</w:t>
            </w:r>
          </w:p>
        </w:tc>
        <w:tc>
          <w:tcPr>
            <w:tcW w:w="1304" w:type="dxa"/>
            <w:tcBorders>
              <w:top w:val="nil"/>
              <w:left w:val="nil"/>
              <w:bottom w:val="nil"/>
              <w:right w:val="nil"/>
            </w:tcBorders>
            <w:shd w:val="clear" w:color="000000" w:fill="FFFFFF"/>
            <w:noWrap/>
            <w:vAlign w:val="bottom"/>
            <w:hideMark/>
          </w:tcPr>
          <w:p w14:paraId="0DCA9ED6"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-328 900</w:t>
            </w:r>
          </w:p>
        </w:tc>
      </w:tr>
      <w:tr w:rsidR="000F12A7" w:rsidRPr="000F12A7" w14:paraId="78189E65" w14:textId="77777777" w:rsidTr="000F12A7">
        <w:trPr>
          <w:trHeight w:val="57"/>
        </w:trPr>
        <w:tc>
          <w:tcPr>
            <w:tcW w:w="3261" w:type="dxa"/>
            <w:tcBorders>
              <w:top w:val="nil"/>
              <w:left w:val="nil"/>
              <w:bottom w:val="nil"/>
              <w:right w:val="nil"/>
            </w:tcBorders>
            <w:shd w:val="clear" w:color="000000" w:fill="FFFFFF"/>
            <w:noWrap/>
            <w:vAlign w:val="bottom"/>
            <w:hideMark/>
          </w:tcPr>
          <w:p w14:paraId="6D7807D2" w14:textId="77777777" w:rsidR="000F12A7" w:rsidRPr="000F12A7" w:rsidRDefault="000F12A7" w:rsidP="000F12A7">
            <w:pPr>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Muut toimintakulut</w:t>
            </w:r>
          </w:p>
        </w:tc>
        <w:tc>
          <w:tcPr>
            <w:tcW w:w="1134" w:type="dxa"/>
            <w:tcBorders>
              <w:top w:val="nil"/>
              <w:left w:val="nil"/>
              <w:bottom w:val="nil"/>
              <w:right w:val="nil"/>
            </w:tcBorders>
            <w:shd w:val="clear" w:color="000000" w:fill="FFFFFF"/>
            <w:noWrap/>
            <w:vAlign w:val="bottom"/>
            <w:hideMark/>
          </w:tcPr>
          <w:p w14:paraId="30D104B1"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-48 053</w:t>
            </w:r>
          </w:p>
        </w:tc>
        <w:tc>
          <w:tcPr>
            <w:tcW w:w="1304" w:type="dxa"/>
            <w:tcBorders>
              <w:top w:val="nil"/>
              <w:left w:val="nil"/>
              <w:bottom w:val="nil"/>
              <w:right w:val="nil"/>
            </w:tcBorders>
            <w:shd w:val="clear" w:color="000000" w:fill="FFFFFF"/>
            <w:noWrap/>
            <w:vAlign w:val="bottom"/>
            <w:hideMark/>
          </w:tcPr>
          <w:p w14:paraId="5DADC873"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-56 790</w:t>
            </w:r>
          </w:p>
        </w:tc>
        <w:tc>
          <w:tcPr>
            <w:tcW w:w="1304" w:type="dxa"/>
            <w:tcBorders>
              <w:top w:val="nil"/>
              <w:left w:val="nil"/>
              <w:bottom w:val="nil"/>
              <w:right w:val="nil"/>
            </w:tcBorders>
            <w:shd w:val="clear" w:color="000000" w:fill="FFFFFF"/>
            <w:noWrap/>
            <w:vAlign w:val="bottom"/>
            <w:hideMark/>
          </w:tcPr>
          <w:p w14:paraId="6EEFCEEC"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-14 000</w:t>
            </w:r>
          </w:p>
        </w:tc>
        <w:tc>
          <w:tcPr>
            <w:tcW w:w="1219" w:type="dxa"/>
            <w:tcBorders>
              <w:top w:val="nil"/>
              <w:left w:val="nil"/>
              <w:bottom w:val="nil"/>
              <w:right w:val="nil"/>
            </w:tcBorders>
            <w:shd w:val="clear" w:color="000000" w:fill="FFFFFF"/>
            <w:noWrap/>
            <w:vAlign w:val="bottom"/>
            <w:hideMark/>
          </w:tcPr>
          <w:p w14:paraId="00E22A33"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-14 400</w:t>
            </w:r>
          </w:p>
        </w:tc>
        <w:tc>
          <w:tcPr>
            <w:tcW w:w="1304" w:type="dxa"/>
            <w:tcBorders>
              <w:top w:val="nil"/>
              <w:left w:val="nil"/>
              <w:bottom w:val="nil"/>
              <w:right w:val="nil"/>
            </w:tcBorders>
            <w:shd w:val="clear" w:color="000000" w:fill="FFFFFF"/>
            <w:noWrap/>
            <w:vAlign w:val="bottom"/>
            <w:hideMark/>
          </w:tcPr>
          <w:p w14:paraId="7F79A0BE"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-14 300</w:t>
            </w:r>
          </w:p>
        </w:tc>
      </w:tr>
      <w:tr w:rsidR="000F12A7" w:rsidRPr="000F12A7" w14:paraId="405EDB5E" w14:textId="77777777" w:rsidTr="000F12A7">
        <w:trPr>
          <w:trHeight w:val="57"/>
        </w:trPr>
        <w:tc>
          <w:tcPr>
            <w:tcW w:w="3261" w:type="dxa"/>
            <w:tcBorders>
              <w:top w:val="nil"/>
              <w:left w:val="nil"/>
              <w:bottom w:val="nil"/>
              <w:right w:val="nil"/>
            </w:tcBorders>
            <w:shd w:val="clear" w:color="000000" w:fill="FFFFFF"/>
            <w:noWrap/>
            <w:vAlign w:val="bottom"/>
            <w:hideMark/>
          </w:tcPr>
          <w:p w14:paraId="63817A5B" w14:textId="77777777" w:rsidR="000F12A7" w:rsidRPr="000F12A7" w:rsidRDefault="000F12A7" w:rsidP="000F12A7">
            <w:pPr>
              <w:rPr>
                <w:rFonts w:ascii="Times New Roman" w:eastAsia="Times New Roman" w:hAnsi="Times New Roman" w:cs="Times New Roman"/>
                <w:b/>
                <w:bCs/>
                <w:sz w:val="20"/>
                <w:szCs w:val="20"/>
                <w:lang w:eastAsia="fi-FI"/>
              </w:rPr>
            </w:pPr>
            <w:r w:rsidRPr="000F12A7">
              <w:rPr>
                <w:rFonts w:ascii="Times New Roman" w:eastAsia="Times New Roman" w:hAnsi="Times New Roman" w:cs="Times New Roman"/>
                <w:b/>
                <w:bCs/>
                <w:sz w:val="20"/>
                <w:szCs w:val="20"/>
                <w:lang w:eastAsia="fi-FI"/>
              </w:rPr>
              <w:t>TOIMINTAKULUT YHTEENSÄ</w:t>
            </w:r>
          </w:p>
        </w:tc>
        <w:tc>
          <w:tcPr>
            <w:tcW w:w="1134" w:type="dxa"/>
            <w:tcBorders>
              <w:top w:val="nil"/>
              <w:left w:val="nil"/>
              <w:bottom w:val="nil"/>
              <w:right w:val="nil"/>
            </w:tcBorders>
            <w:shd w:val="clear" w:color="000000" w:fill="FFFFFF"/>
            <w:noWrap/>
            <w:vAlign w:val="bottom"/>
            <w:hideMark/>
          </w:tcPr>
          <w:p w14:paraId="793FE406" w14:textId="77777777" w:rsidR="000F12A7" w:rsidRPr="000F12A7" w:rsidRDefault="000F12A7" w:rsidP="000F12A7">
            <w:pPr>
              <w:jc w:val="right"/>
              <w:rPr>
                <w:rFonts w:ascii="Times New Roman" w:eastAsia="Times New Roman" w:hAnsi="Times New Roman" w:cs="Times New Roman"/>
                <w:b/>
                <w:bCs/>
                <w:sz w:val="20"/>
                <w:szCs w:val="20"/>
                <w:lang w:eastAsia="fi-FI"/>
              </w:rPr>
            </w:pPr>
            <w:r w:rsidRPr="000F12A7">
              <w:rPr>
                <w:rFonts w:ascii="Times New Roman" w:eastAsia="Times New Roman" w:hAnsi="Times New Roman" w:cs="Times New Roman"/>
                <w:b/>
                <w:bCs/>
                <w:sz w:val="20"/>
                <w:szCs w:val="20"/>
                <w:lang w:eastAsia="fi-FI"/>
              </w:rPr>
              <w:t>-12 438 995</w:t>
            </w:r>
          </w:p>
        </w:tc>
        <w:tc>
          <w:tcPr>
            <w:tcW w:w="1304" w:type="dxa"/>
            <w:tcBorders>
              <w:top w:val="nil"/>
              <w:left w:val="nil"/>
              <w:bottom w:val="nil"/>
              <w:right w:val="nil"/>
            </w:tcBorders>
            <w:shd w:val="clear" w:color="000000" w:fill="FFFFFF"/>
            <w:noWrap/>
            <w:vAlign w:val="bottom"/>
            <w:hideMark/>
          </w:tcPr>
          <w:p w14:paraId="231BBAC2" w14:textId="77777777" w:rsidR="000F12A7" w:rsidRPr="000F12A7" w:rsidRDefault="000F12A7" w:rsidP="000F12A7">
            <w:pPr>
              <w:jc w:val="right"/>
              <w:rPr>
                <w:rFonts w:ascii="Times New Roman" w:eastAsia="Times New Roman" w:hAnsi="Times New Roman" w:cs="Times New Roman"/>
                <w:b/>
                <w:bCs/>
                <w:sz w:val="20"/>
                <w:szCs w:val="20"/>
                <w:lang w:eastAsia="fi-FI"/>
              </w:rPr>
            </w:pPr>
            <w:r w:rsidRPr="000F12A7">
              <w:rPr>
                <w:rFonts w:ascii="Times New Roman" w:eastAsia="Times New Roman" w:hAnsi="Times New Roman" w:cs="Times New Roman"/>
                <w:b/>
                <w:bCs/>
                <w:sz w:val="20"/>
                <w:szCs w:val="20"/>
                <w:lang w:eastAsia="fi-FI"/>
              </w:rPr>
              <w:t>-12 464 000</w:t>
            </w:r>
          </w:p>
        </w:tc>
        <w:tc>
          <w:tcPr>
            <w:tcW w:w="1304" w:type="dxa"/>
            <w:tcBorders>
              <w:top w:val="nil"/>
              <w:left w:val="nil"/>
              <w:bottom w:val="nil"/>
              <w:right w:val="nil"/>
            </w:tcBorders>
            <w:shd w:val="clear" w:color="000000" w:fill="FFFFFF"/>
            <w:noWrap/>
            <w:vAlign w:val="bottom"/>
            <w:hideMark/>
          </w:tcPr>
          <w:p w14:paraId="79D872A0" w14:textId="77777777" w:rsidR="000F12A7" w:rsidRPr="000F12A7" w:rsidRDefault="000F12A7" w:rsidP="000F12A7">
            <w:pPr>
              <w:jc w:val="right"/>
              <w:rPr>
                <w:rFonts w:ascii="Times New Roman" w:eastAsia="Times New Roman" w:hAnsi="Times New Roman" w:cs="Times New Roman"/>
                <w:b/>
                <w:bCs/>
                <w:sz w:val="20"/>
                <w:szCs w:val="20"/>
                <w:lang w:eastAsia="fi-FI"/>
              </w:rPr>
            </w:pPr>
            <w:r w:rsidRPr="000F12A7">
              <w:rPr>
                <w:rFonts w:ascii="Times New Roman" w:eastAsia="Times New Roman" w:hAnsi="Times New Roman" w:cs="Times New Roman"/>
                <w:b/>
                <w:bCs/>
                <w:sz w:val="20"/>
                <w:szCs w:val="20"/>
                <w:lang w:eastAsia="fi-FI"/>
              </w:rPr>
              <w:t>-12 741 200</w:t>
            </w:r>
          </w:p>
        </w:tc>
        <w:tc>
          <w:tcPr>
            <w:tcW w:w="1219" w:type="dxa"/>
            <w:tcBorders>
              <w:top w:val="nil"/>
              <w:left w:val="nil"/>
              <w:bottom w:val="nil"/>
              <w:right w:val="nil"/>
            </w:tcBorders>
            <w:shd w:val="clear" w:color="000000" w:fill="FFFFFF"/>
            <w:noWrap/>
            <w:vAlign w:val="bottom"/>
            <w:hideMark/>
          </w:tcPr>
          <w:p w14:paraId="7FB24F45" w14:textId="77777777" w:rsidR="000F12A7" w:rsidRPr="000F12A7" w:rsidRDefault="000F12A7" w:rsidP="000F12A7">
            <w:pPr>
              <w:jc w:val="right"/>
              <w:rPr>
                <w:rFonts w:ascii="Times New Roman" w:eastAsia="Times New Roman" w:hAnsi="Times New Roman" w:cs="Times New Roman"/>
                <w:b/>
                <w:bCs/>
                <w:sz w:val="20"/>
                <w:szCs w:val="20"/>
                <w:lang w:eastAsia="fi-FI"/>
              </w:rPr>
            </w:pPr>
            <w:r w:rsidRPr="000F12A7">
              <w:rPr>
                <w:rFonts w:ascii="Times New Roman" w:eastAsia="Times New Roman" w:hAnsi="Times New Roman" w:cs="Times New Roman"/>
                <w:b/>
                <w:bCs/>
                <w:sz w:val="20"/>
                <w:szCs w:val="20"/>
                <w:lang w:eastAsia="fi-FI"/>
              </w:rPr>
              <w:t>-12 755 800</w:t>
            </w:r>
          </w:p>
        </w:tc>
        <w:tc>
          <w:tcPr>
            <w:tcW w:w="1304" w:type="dxa"/>
            <w:tcBorders>
              <w:top w:val="nil"/>
              <w:left w:val="nil"/>
              <w:bottom w:val="nil"/>
              <w:right w:val="nil"/>
            </w:tcBorders>
            <w:shd w:val="clear" w:color="000000" w:fill="FFFFFF"/>
            <w:noWrap/>
            <w:vAlign w:val="bottom"/>
            <w:hideMark/>
          </w:tcPr>
          <w:p w14:paraId="769800AD" w14:textId="77777777" w:rsidR="000F12A7" w:rsidRPr="000F12A7" w:rsidRDefault="000F12A7" w:rsidP="000F12A7">
            <w:pPr>
              <w:jc w:val="right"/>
              <w:rPr>
                <w:rFonts w:ascii="Times New Roman" w:eastAsia="Times New Roman" w:hAnsi="Times New Roman" w:cs="Times New Roman"/>
                <w:b/>
                <w:bCs/>
                <w:sz w:val="20"/>
                <w:szCs w:val="20"/>
                <w:lang w:eastAsia="fi-FI"/>
              </w:rPr>
            </w:pPr>
            <w:r w:rsidRPr="000F12A7">
              <w:rPr>
                <w:rFonts w:ascii="Times New Roman" w:eastAsia="Times New Roman" w:hAnsi="Times New Roman" w:cs="Times New Roman"/>
                <w:b/>
                <w:bCs/>
                <w:sz w:val="20"/>
                <w:szCs w:val="20"/>
                <w:lang w:eastAsia="fi-FI"/>
              </w:rPr>
              <w:t>-12 753 500</w:t>
            </w:r>
          </w:p>
        </w:tc>
      </w:tr>
      <w:tr w:rsidR="000F12A7" w:rsidRPr="000F12A7" w14:paraId="5101F8C6" w14:textId="77777777" w:rsidTr="000F12A7">
        <w:trPr>
          <w:trHeight w:val="57"/>
        </w:trPr>
        <w:tc>
          <w:tcPr>
            <w:tcW w:w="3261" w:type="dxa"/>
            <w:tcBorders>
              <w:top w:val="nil"/>
              <w:left w:val="nil"/>
              <w:bottom w:val="nil"/>
              <w:right w:val="nil"/>
            </w:tcBorders>
            <w:shd w:val="clear" w:color="000000" w:fill="FFFFFF"/>
            <w:noWrap/>
            <w:vAlign w:val="bottom"/>
            <w:hideMark/>
          </w:tcPr>
          <w:p w14:paraId="12127BFE" w14:textId="77777777" w:rsidR="000F12A7" w:rsidRPr="000F12A7" w:rsidRDefault="000F12A7" w:rsidP="000F12A7">
            <w:pPr>
              <w:rPr>
                <w:rFonts w:ascii="Times New Roman" w:eastAsia="Times New Roman" w:hAnsi="Times New Roman" w:cs="Times New Roman"/>
                <w:b/>
                <w:bCs/>
                <w:sz w:val="20"/>
                <w:szCs w:val="20"/>
                <w:lang w:eastAsia="fi-FI"/>
              </w:rPr>
            </w:pPr>
            <w:r w:rsidRPr="000F12A7">
              <w:rPr>
                <w:rFonts w:ascii="Times New Roman" w:eastAsia="Times New Roman" w:hAnsi="Times New Roman" w:cs="Times New Roman"/>
                <w:b/>
                <w:bCs/>
                <w:sz w:val="20"/>
                <w:szCs w:val="20"/>
                <w:lang w:eastAsia="fi-FI"/>
              </w:rPr>
              <w:t> </w:t>
            </w:r>
          </w:p>
        </w:tc>
        <w:tc>
          <w:tcPr>
            <w:tcW w:w="1134" w:type="dxa"/>
            <w:tcBorders>
              <w:top w:val="nil"/>
              <w:left w:val="nil"/>
              <w:bottom w:val="nil"/>
              <w:right w:val="nil"/>
            </w:tcBorders>
            <w:shd w:val="clear" w:color="000000" w:fill="FFFFFF"/>
            <w:noWrap/>
            <w:vAlign w:val="bottom"/>
            <w:hideMark/>
          </w:tcPr>
          <w:p w14:paraId="6A2B86C1" w14:textId="77777777" w:rsidR="000F12A7" w:rsidRPr="000F12A7" w:rsidRDefault="000F12A7" w:rsidP="000F12A7">
            <w:pPr>
              <w:jc w:val="right"/>
              <w:rPr>
                <w:rFonts w:ascii="Times New Roman" w:eastAsia="Times New Roman" w:hAnsi="Times New Roman" w:cs="Times New Roman"/>
                <w:b/>
                <w:bCs/>
                <w:sz w:val="20"/>
                <w:szCs w:val="20"/>
                <w:lang w:eastAsia="fi-FI"/>
              </w:rPr>
            </w:pPr>
            <w:r w:rsidRPr="000F12A7">
              <w:rPr>
                <w:rFonts w:ascii="Times New Roman" w:eastAsia="Times New Roman" w:hAnsi="Times New Roman" w:cs="Times New Roman"/>
                <w:b/>
                <w:bCs/>
                <w:sz w:val="20"/>
                <w:szCs w:val="20"/>
                <w:lang w:eastAsia="fi-FI"/>
              </w:rPr>
              <w:t> </w:t>
            </w:r>
          </w:p>
        </w:tc>
        <w:tc>
          <w:tcPr>
            <w:tcW w:w="1304" w:type="dxa"/>
            <w:tcBorders>
              <w:top w:val="nil"/>
              <w:left w:val="nil"/>
              <w:bottom w:val="nil"/>
              <w:right w:val="nil"/>
            </w:tcBorders>
            <w:shd w:val="clear" w:color="000000" w:fill="FFFFFF"/>
            <w:noWrap/>
            <w:vAlign w:val="bottom"/>
            <w:hideMark/>
          </w:tcPr>
          <w:p w14:paraId="22DD7EE5" w14:textId="77777777" w:rsidR="000F12A7" w:rsidRPr="000F12A7" w:rsidRDefault="000F12A7" w:rsidP="000F12A7">
            <w:pPr>
              <w:jc w:val="right"/>
              <w:rPr>
                <w:rFonts w:ascii="Times New Roman" w:eastAsia="Times New Roman" w:hAnsi="Times New Roman" w:cs="Times New Roman"/>
                <w:b/>
                <w:bCs/>
                <w:sz w:val="20"/>
                <w:szCs w:val="20"/>
                <w:lang w:eastAsia="fi-FI"/>
              </w:rPr>
            </w:pPr>
            <w:r w:rsidRPr="000F12A7">
              <w:rPr>
                <w:rFonts w:ascii="Times New Roman" w:eastAsia="Times New Roman" w:hAnsi="Times New Roman" w:cs="Times New Roman"/>
                <w:b/>
                <w:bCs/>
                <w:sz w:val="20"/>
                <w:szCs w:val="20"/>
                <w:lang w:eastAsia="fi-FI"/>
              </w:rPr>
              <w:t> </w:t>
            </w:r>
          </w:p>
        </w:tc>
        <w:tc>
          <w:tcPr>
            <w:tcW w:w="1304" w:type="dxa"/>
            <w:tcBorders>
              <w:top w:val="nil"/>
              <w:left w:val="nil"/>
              <w:bottom w:val="nil"/>
              <w:right w:val="nil"/>
            </w:tcBorders>
            <w:shd w:val="clear" w:color="000000" w:fill="FFFFFF"/>
            <w:noWrap/>
            <w:vAlign w:val="bottom"/>
            <w:hideMark/>
          </w:tcPr>
          <w:p w14:paraId="2659D66F" w14:textId="77777777" w:rsidR="000F12A7" w:rsidRPr="000F12A7" w:rsidRDefault="000F12A7" w:rsidP="000F12A7">
            <w:pPr>
              <w:jc w:val="right"/>
              <w:rPr>
                <w:rFonts w:ascii="Times New Roman" w:eastAsia="Times New Roman" w:hAnsi="Times New Roman" w:cs="Times New Roman"/>
                <w:b/>
                <w:bCs/>
                <w:sz w:val="20"/>
                <w:szCs w:val="20"/>
                <w:lang w:eastAsia="fi-FI"/>
              </w:rPr>
            </w:pPr>
            <w:r w:rsidRPr="000F12A7">
              <w:rPr>
                <w:rFonts w:ascii="Times New Roman" w:eastAsia="Times New Roman" w:hAnsi="Times New Roman" w:cs="Times New Roman"/>
                <w:b/>
                <w:bCs/>
                <w:sz w:val="20"/>
                <w:szCs w:val="20"/>
                <w:lang w:eastAsia="fi-FI"/>
              </w:rPr>
              <w:t> </w:t>
            </w:r>
          </w:p>
        </w:tc>
        <w:tc>
          <w:tcPr>
            <w:tcW w:w="1219" w:type="dxa"/>
            <w:tcBorders>
              <w:top w:val="nil"/>
              <w:left w:val="nil"/>
              <w:bottom w:val="nil"/>
              <w:right w:val="nil"/>
            </w:tcBorders>
            <w:shd w:val="clear" w:color="000000" w:fill="FFFFFF"/>
            <w:noWrap/>
            <w:vAlign w:val="bottom"/>
            <w:hideMark/>
          </w:tcPr>
          <w:p w14:paraId="5F841F7D" w14:textId="77777777" w:rsidR="000F12A7" w:rsidRPr="000F12A7" w:rsidRDefault="000F12A7" w:rsidP="000F12A7">
            <w:pPr>
              <w:jc w:val="right"/>
              <w:rPr>
                <w:rFonts w:ascii="Times New Roman" w:eastAsia="Times New Roman" w:hAnsi="Times New Roman" w:cs="Times New Roman"/>
                <w:b/>
                <w:bCs/>
                <w:sz w:val="20"/>
                <w:szCs w:val="20"/>
                <w:lang w:eastAsia="fi-FI"/>
              </w:rPr>
            </w:pPr>
            <w:r w:rsidRPr="000F12A7">
              <w:rPr>
                <w:rFonts w:ascii="Times New Roman" w:eastAsia="Times New Roman" w:hAnsi="Times New Roman" w:cs="Times New Roman"/>
                <w:b/>
                <w:bCs/>
                <w:sz w:val="20"/>
                <w:szCs w:val="20"/>
                <w:lang w:eastAsia="fi-FI"/>
              </w:rPr>
              <w:t> </w:t>
            </w:r>
          </w:p>
        </w:tc>
        <w:tc>
          <w:tcPr>
            <w:tcW w:w="1304" w:type="dxa"/>
            <w:tcBorders>
              <w:top w:val="nil"/>
              <w:left w:val="nil"/>
              <w:bottom w:val="nil"/>
              <w:right w:val="nil"/>
            </w:tcBorders>
            <w:shd w:val="clear" w:color="000000" w:fill="FFFFFF"/>
            <w:noWrap/>
            <w:vAlign w:val="bottom"/>
            <w:hideMark/>
          </w:tcPr>
          <w:p w14:paraId="6AB8DCF8" w14:textId="77777777" w:rsidR="000F12A7" w:rsidRPr="000F12A7" w:rsidRDefault="000F12A7" w:rsidP="000F12A7">
            <w:pPr>
              <w:jc w:val="right"/>
              <w:rPr>
                <w:rFonts w:ascii="Times New Roman" w:eastAsia="Times New Roman" w:hAnsi="Times New Roman" w:cs="Times New Roman"/>
                <w:b/>
                <w:bCs/>
                <w:sz w:val="20"/>
                <w:szCs w:val="20"/>
                <w:lang w:eastAsia="fi-FI"/>
              </w:rPr>
            </w:pPr>
            <w:r w:rsidRPr="000F12A7">
              <w:rPr>
                <w:rFonts w:ascii="Times New Roman" w:eastAsia="Times New Roman" w:hAnsi="Times New Roman" w:cs="Times New Roman"/>
                <w:b/>
                <w:bCs/>
                <w:sz w:val="20"/>
                <w:szCs w:val="20"/>
                <w:lang w:eastAsia="fi-FI"/>
              </w:rPr>
              <w:t> </w:t>
            </w:r>
          </w:p>
        </w:tc>
      </w:tr>
      <w:tr w:rsidR="000F12A7" w:rsidRPr="000F12A7" w14:paraId="6FDD5203" w14:textId="77777777" w:rsidTr="000F12A7">
        <w:trPr>
          <w:trHeight w:val="57"/>
        </w:trPr>
        <w:tc>
          <w:tcPr>
            <w:tcW w:w="3261" w:type="dxa"/>
            <w:tcBorders>
              <w:top w:val="nil"/>
              <w:left w:val="nil"/>
              <w:bottom w:val="nil"/>
              <w:right w:val="nil"/>
            </w:tcBorders>
            <w:shd w:val="clear" w:color="000000" w:fill="FFFFFF"/>
            <w:noWrap/>
            <w:vAlign w:val="bottom"/>
            <w:hideMark/>
          </w:tcPr>
          <w:p w14:paraId="53B1A63C" w14:textId="77777777" w:rsidR="000F12A7" w:rsidRPr="000F12A7" w:rsidRDefault="000F12A7" w:rsidP="000F12A7">
            <w:pPr>
              <w:rPr>
                <w:rFonts w:ascii="Times New Roman" w:eastAsia="Times New Roman" w:hAnsi="Times New Roman" w:cs="Times New Roman"/>
                <w:b/>
                <w:bCs/>
                <w:sz w:val="20"/>
                <w:szCs w:val="20"/>
                <w:lang w:eastAsia="fi-FI"/>
              </w:rPr>
            </w:pPr>
            <w:r w:rsidRPr="000F12A7">
              <w:rPr>
                <w:rFonts w:ascii="Times New Roman" w:eastAsia="Times New Roman" w:hAnsi="Times New Roman" w:cs="Times New Roman"/>
                <w:b/>
                <w:bCs/>
                <w:sz w:val="20"/>
                <w:szCs w:val="20"/>
                <w:lang w:eastAsia="fi-FI"/>
              </w:rPr>
              <w:t>TOIMINTAKATE</w:t>
            </w:r>
          </w:p>
        </w:tc>
        <w:tc>
          <w:tcPr>
            <w:tcW w:w="1134" w:type="dxa"/>
            <w:tcBorders>
              <w:top w:val="nil"/>
              <w:left w:val="nil"/>
              <w:bottom w:val="nil"/>
              <w:right w:val="nil"/>
            </w:tcBorders>
            <w:shd w:val="clear" w:color="000000" w:fill="FFFFFF"/>
            <w:noWrap/>
            <w:vAlign w:val="bottom"/>
            <w:hideMark/>
          </w:tcPr>
          <w:p w14:paraId="6143319F" w14:textId="77777777" w:rsidR="000F12A7" w:rsidRPr="000F12A7" w:rsidRDefault="000F12A7" w:rsidP="000F12A7">
            <w:pPr>
              <w:jc w:val="right"/>
              <w:rPr>
                <w:rFonts w:ascii="Times New Roman" w:eastAsia="Times New Roman" w:hAnsi="Times New Roman" w:cs="Times New Roman"/>
                <w:b/>
                <w:bCs/>
                <w:sz w:val="20"/>
                <w:szCs w:val="20"/>
                <w:lang w:eastAsia="fi-FI"/>
              </w:rPr>
            </w:pPr>
            <w:r w:rsidRPr="000F12A7">
              <w:rPr>
                <w:rFonts w:ascii="Times New Roman" w:eastAsia="Times New Roman" w:hAnsi="Times New Roman" w:cs="Times New Roman"/>
                <w:b/>
                <w:bCs/>
                <w:sz w:val="20"/>
                <w:szCs w:val="20"/>
                <w:lang w:eastAsia="fi-FI"/>
              </w:rPr>
              <w:t>-9 433 454</w:t>
            </w:r>
          </w:p>
        </w:tc>
        <w:tc>
          <w:tcPr>
            <w:tcW w:w="1304" w:type="dxa"/>
            <w:tcBorders>
              <w:top w:val="nil"/>
              <w:left w:val="nil"/>
              <w:bottom w:val="nil"/>
              <w:right w:val="nil"/>
            </w:tcBorders>
            <w:shd w:val="clear" w:color="000000" w:fill="FFFFFF"/>
            <w:noWrap/>
            <w:vAlign w:val="bottom"/>
            <w:hideMark/>
          </w:tcPr>
          <w:p w14:paraId="69D39B31" w14:textId="77777777" w:rsidR="000F12A7" w:rsidRPr="000F12A7" w:rsidRDefault="000F12A7" w:rsidP="000F12A7">
            <w:pPr>
              <w:jc w:val="right"/>
              <w:rPr>
                <w:rFonts w:ascii="Times New Roman" w:eastAsia="Times New Roman" w:hAnsi="Times New Roman" w:cs="Times New Roman"/>
                <w:b/>
                <w:bCs/>
                <w:sz w:val="20"/>
                <w:szCs w:val="20"/>
                <w:lang w:eastAsia="fi-FI"/>
              </w:rPr>
            </w:pPr>
            <w:r w:rsidRPr="000F12A7">
              <w:rPr>
                <w:rFonts w:ascii="Times New Roman" w:eastAsia="Times New Roman" w:hAnsi="Times New Roman" w:cs="Times New Roman"/>
                <w:b/>
                <w:bCs/>
                <w:sz w:val="20"/>
                <w:szCs w:val="20"/>
                <w:lang w:eastAsia="fi-FI"/>
              </w:rPr>
              <w:t>-10 068 000</w:t>
            </w:r>
          </w:p>
        </w:tc>
        <w:tc>
          <w:tcPr>
            <w:tcW w:w="1304" w:type="dxa"/>
            <w:tcBorders>
              <w:top w:val="nil"/>
              <w:left w:val="nil"/>
              <w:bottom w:val="nil"/>
              <w:right w:val="nil"/>
            </w:tcBorders>
            <w:shd w:val="clear" w:color="000000" w:fill="FFFFFF"/>
            <w:noWrap/>
            <w:vAlign w:val="bottom"/>
            <w:hideMark/>
          </w:tcPr>
          <w:p w14:paraId="75F59F5C" w14:textId="05DFC1CB" w:rsidR="000F12A7" w:rsidRPr="000F12A7" w:rsidRDefault="000F12A7" w:rsidP="000F12A7">
            <w:pPr>
              <w:jc w:val="right"/>
              <w:rPr>
                <w:rFonts w:ascii="Times New Roman" w:eastAsia="Times New Roman" w:hAnsi="Times New Roman" w:cs="Times New Roman"/>
                <w:b/>
                <w:bCs/>
                <w:sz w:val="20"/>
                <w:szCs w:val="20"/>
                <w:lang w:eastAsia="fi-FI"/>
              </w:rPr>
            </w:pPr>
            <w:r w:rsidRPr="000F12A7">
              <w:rPr>
                <w:rFonts w:ascii="Times New Roman" w:eastAsia="Times New Roman" w:hAnsi="Times New Roman" w:cs="Times New Roman"/>
                <w:b/>
                <w:bCs/>
                <w:sz w:val="20"/>
                <w:szCs w:val="20"/>
                <w:lang w:eastAsia="fi-FI"/>
              </w:rPr>
              <w:t>-10 4</w:t>
            </w:r>
            <w:r w:rsidR="00F24BF1">
              <w:rPr>
                <w:rFonts w:ascii="Times New Roman" w:eastAsia="Times New Roman" w:hAnsi="Times New Roman" w:cs="Times New Roman"/>
                <w:b/>
                <w:bCs/>
                <w:sz w:val="20"/>
                <w:szCs w:val="20"/>
                <w:lang w:eastAsia="fi-FI"/>
              </w:rPr>
              <w:t>8</w:t>
            </w:r>
            <w:r w:rsidRPr="000F12A7">
              <w:rPr>
                <w:rFonts w:ascii="Times New Roman" w:eastAsia="Times New Roman" w:hAnsi="Times New Roman" w:cs="Times New Roman"/>
                <w:b/>
                <w:bCs/>
                <w:sz w:val="20"/>
                <w:szCs w:val="20"/>
                <w:lang w:eastAsia="fi-FI"/>
              </w:rPr>
              <w:t>2 800</w:t>
            </w:r>
          </w:p>
        </w:tc>
        <w:tc>
          <w:tcPr>
            <w:tcW w:w="1219" w:type="dxa"/>
            <w:tcBorders>
              <w:top w:val="nil"/>
              <w:left w:val="nil"/>
              <w:bottom w:val="nil"/>
              <w:right w:val="nil"/>
            </w:tcBorders>
            <w:shd w:val="clear" w:color="000000" w:fill="FFFFFF"/>
            <w:noWrap/>
            <w:vAlign w:val="bottom"/>
            <w:hideMark/>
          </w:tcPr>
          <w:p w14:paraId="6AEF7039" w14:textId="256FF717" w:rsidR="000F12A7" w:rsidRPr="000F12A7" w:rsidRDefault="000F12A7" w:rsidP="000F12A7">
            <w:pPr>
              <w:jc w:val="right"/>
              <w:rPr>
                <w:rFonts w:ascii="Times New Roman" w:eastAsia="Times New Roman" w:hAnsi="Times New Roman" w:cs="Times New Roman"/>
                <w:b/>
                <w:bCs/>
                <w:sz w:val="20"/>
                <w:szCs w:val="20"/>
                <w:lang w:eastAsia="fi-FI"/>
              </w:rPr>
            </w:pPr>
            <w:r w:rsidRPr="000F12A7">
              <w:rPr>
                <w:rFonts w:ascii="Times New Roman" w:eastAsia="Times New Roman" w:hAnsi="Times New Roman" w:cs="Times New Roman"/>
                <w:b/>
                <w:bCs/>
                <w:sz w:val="20"/>
                <w:szCs w:val="20"/>
                <w:lang w:eastAsia="fi-FI"/>
              </w:rPr>
              <w:t xml:space="preserve">-10 </w:t>
            </w:r>
            <w:r w:rsidR="00E2216A">
              <w:rPr>
                <w:rFonts w:ascii="Times New Roman" w:eastAsia="Times New Roman" w:hAnsi="Times New Roman" w:cs="Times New Roman"/>
                <w:b/>
                <w:bCs/>
                <w:sz w:val="20"/>
                <w:szCs w:val="20"/>
                <w:lang w:eastAsia="fi-FI"/>
              </w:rPr>
              <w:t>49</w:t>
            </w:r>
            <w:r w:rsidRPr="000F12A7">
              <w:rPr>
                <w:rFonts w:ascii="Times New Roman" w:eastAsia="Times New Roman" w:hAnsi="Times New Roman" w:cs="Times New Roman"/>
                <w:b/>
                <w:bCs/>
                <w:sz w:val="20"/>
                <w:szCs w:val="20"/>
                <w:lang w:eastAsia="fi-FI"/>
              </w:rPr>
              <w:t>7 400</w:t>
            </w:r>
          </w:p>
        </w:tc>
        <w:tc>
          <w:tcPr>
            <w:tcW w:w="1304" w:type="dxa"/>
            <w:tcBorders>
              <w:top w:val="nil"/>
              <w:left w:val="nil"/>
              <w:bottom w:val="nil"/>
              <w:right w:val="nil"/>
            </w:tcBorders>
            <w:shd w:val="clear" w:color="000000" w:fill="FFFFFF"/>
            <w:noWrap/>
            <w:vAlign w:val="bottom"/>
            <w:hideMark/>
          </w:tcPr>
          <w:p w14:paraId="7EB138CF" w14:textId="1C1A778C" w:rsidR="000F12A7" w:rsidRPr="000F12A7" w:rsidRDefault="000F12A7" w:rsidP="000F12A7">
            <w:pPr>
              <w:jc w:val="right"/>
              <w:rPr>
                <w:rFonts w:ascii="Times New Roman" w:eastAsia="Times New Roman" w:hAnsi="Times New Roman" w:cs="Times New Roman"/>
                <w:b/>
                <w:bCs/>
                <w:sz w:val="20"/>
                <w:szCs w:val="20"/>
                <w:lang w:eastAsia="fi-FI"/>
              </w:rPr>
            </w:pPr>
            <w:r w:rsidRPr="000F12A7">
              <w:rPr>
                <w:rFonts w:ascii="Times New Roman" w:eastAsia="Times New Roman" w:hAnsi="Times New Roman" w:cs="Times New Roman"/>
                <w:b/>
                <w:bCs/>
                <w:sz w:val="20"/>
                <w:szCs w:val="20"/>
                <w:lang w:eastAsia="fi-FI"/>
              </w:rPr>
              <w:t xml:space="preserve">-10 </w:t>
            </w:r>
            <w:r w:rsidR="00F24BF1">
              <w:rPr>
                <w:rFonts w:ascii="Times New Roman" w:eastAsia="Times New Roman" w:hAnsi="Times New Roman" w:cs="Times New Roman"/>
                <w:b/>
                <w:bCs/>
                <w:sz w:val="20"/>
                <w:szCs w:val="20"/>
                <w:lang w:eastAsia="fi-FI"/>
              </w:rPr>
              <w:t>495</w:t>
            </w:r>
            <w:r w:rsidRPr="000F12A7">
              <w:rPr>
                <w:rFonts w:ascii="Times New Roman" w:eastAsia="Times New Roman" w:hAnsi="Times New Roman" w:cs="Times New Roman"/>
                <w:b/>
                <w:bCs/>
                <w:sz w:val="20"/>
                <w:szCs w:val="20"/>
                <w:lang w:eastAsia="fi-FI"/>
              </w:rPr>
              <w:t xml:space="preserve"> 100</w:t>
            </w:r>
          </w:p>
        </w:tc>
      </w:tr>
      <w:tr w:rsidR="000F12A7" w:rsidRPr="000F12A7" w14:paraId="3B97F69B" w14:textId="77777777" w:rsidTr="000F12A7">
        <w:trPr>
          <w:trHeight w:val="57"/>
        </w:trPr>
        <w:tc>
          <w:tcPr>
            <w:tcW w:w="3261" w:type="dxa"/>
            <w:tcBorders>
              <w:top w:val="nil"/>
              <w:left w:val="nil"/>
              <w:bottom w:val="nil"/>
              <w:right w:val="nil"/>
            </w:tcBorders>
            <w:shd w:val="clear" w:color="000000" w:fill="FFFFFF"/>
            <w:noWrap/>
            <w:vAlign w:val="bottom"/>
            <w:hideMark/>
          </w:tcPr>
          <w:p w14:paraId="18A01DD3" w14:textId="77777777" w:rsidR="000F12A7" w:rsidRPr="000F12A7" w:rsidRDefault="000F12A7" w:rsidP="000F12A7">
            <w:pPr>
              <w:rPr>
                <w:rFonts w:ascii="Times New Roman" w:eastAsia="Times New Roman" w:hAnsi="Times New Roman" w:cs="Times New Roman"/>
                <w:b/>
                <w:bCs/>
                <w:sz w:val="20"/>
                <w:szCs w:val="20"/>
                <w:lang w:eastAsia="fi-FI"/>
              </w:rPr>
            </w:pPr>
            <w:r w:rsidRPr="000F12A7">
              <w:rPr>
                <w:rFonts w:ascii="Times New Roman" w:eastAsia="Times New Roman" w:hAnsi="Times New Roman" w:cs="Times New Roman"/>
                <w:b/>
                <w:bCs/>
                <w:sz w:val="20"/>
                <w:szCs w:val="20"/>
                <w:lang w:eastAsia="fi-FI"/>
              </w:rPr>
              <w:t> </w:t>
            </w:r>
          </w:p>
        </w:tc>
        <w:tc>
          <w:tcPr>
            <w:tcW w:w="1134" w:type="dxa"/>
            <w:tcBorders>
              <w:top w:val="nil"/>
              <w:left w:val="nil"/>
              <w:bottom w:val="nil"/>
              <w:right w:val="nil"/>
            </w:tcBorders>
            <w:shd w:val="clear" w:color="000000" w:fill="FFFFFF"/>
            <w:noWrap/>
            <w:vAlign w:val="bottom"/>
            <w:hideMark/>
          </w:tcPr>
          <w:p w14:paraId="51A4EE4F" w14:textId="77777777" w:rsidR="000F12A7" w:rsidRPr="000F12A7" w:rsidRDefault="000F12A7" w:rsidP="000F12A7">
            <w:pPr>
              <w:jc w:val="right"/>
              <w:rPr>
                <w:rFonts w:ascii="Times New Roman" w:eastAsia="Times New Roman" w:hAnsi="Times New Roman" w:cs="Times New Roman"/>
                <w:b/>
                <w:bCs/>
                <w:sz w:val="20"/>
                <w:szCs w:val="20"/>
                <w:lang w:eastAsia="fi-FI"/>
              </w:rPr>
            </w:pPr>
            <w:r w:rsidRPr="000F12A7">
              <w:rPr>
                <w:rFonts w:ascii="Times New Roman" w:eastAsia="Times New Roman" w:hAnsi="Times New Roman" w:cs="Times New Roman"/>
                <w:b/>
                <w:bCs/>
                <w:sz w:val="20"/>
                <w:szCs w:val="20"/>
                <w:lang w:eastAsia="fi-FI"/>
              </w:rPr>
              <w:t> </w:t>
            </w:r>
          </w:p>
        </w:tc>
        <w:tc>
          <w:tcPr>
            <w:tcW w:w="1304" w:type="dxa"/>
            <w:tcBorders>
              <w:top w:val="nil"/>
              <w:left w:val="nil"/>
              <w:bottom w:val="nil"/>
              <w:right w:val="nil"/>
            </w:tcBorders>
            <w:shd w:val="clear" w:color="000000" w:fill="FFFFFF"/>
            <w:noWrap/>
            <w:vAlign w:val="bottom"/>
            <w:hideMark/>
          </w:tcPr>
          <w:p w14:paraId="3F57318E" w14:textId="77777777" w:rsidR="000F12A7" w:rsidRPr="000F12A7" w:rsidRDefault="000F12A7" w:rsidP="000F12A7">
            <w:pPr>
              <w:jc w:val="right"/>
              <w:rPr>
                <w:rFonts w:ascii="Times New Roman" w:eastAsia="Times New Roman" w:hAnsi="Times New Roman" w:cs="Times New Roman"/>
                <w:b/>
                <w:bCs/>
                <w:sz w:val="20"/>
                <w:szCs w:val="20"/>
                <w:lang w:eastAsia="fi-FI"/>
              </w:rPr>
            </w:pPr>
            <w:r w:rsidRPr="000F12A7">
              <w:rPr>
                <w:rFonts w:ascii="Times New Roman" w:eastAsia="Times New Roman" w:hAnsi="Times New Roman" w:cs="Times New Roman"/>
                <w:b/>
                <w:bCs/>
                <w:sz w:val="20"/>
                <w:szCs w:val="20"/>
                <w:lang w:eastAsia="fi-FI"/>
              </w:rPr>
              <w:t> </w:t>
            </w:r>
          </w:p>
        </w:tc>
        <w:tc>
          <w:tcPr>
            <w:tcW w:w="1304" w:type="dxa"/>
            <w:tcBorders>
              <w:top w:val="nil"/>
              <w:left w:val="nil"/>
              <w:bottom w:val="nil"/>
              <w:right w:val="nil"/>
            </w:tcBorders>
            <w:shd w:val="clear" w:color="000000" w:fill="FFFFFF"/>
            <w:noWrap/>
            <w:vAlign w:val="bottom"/>
            <w:hideMark/>
          </w:tcPr>
          <w:p w14:paraId="0F14DACC" w14:textId="77777777" w:rsidR="000F12A7" w:rsidRPr="000F12A7" w:rsidRDefault="000F12A7" w:rsidP="000F12A7">
            <w:pPr>
              <w:jc w:val="right"/>
              <w:rPr>
                <w:rFonts w:ascii="Times New Roman" w:eastAsia="Times New Roman" w:hAnsi="Times New Roman" w:cs="Times New Roman"/>
                <w:b/>
                <w:bCs/>
                <w:sz w:val="20"/>
                <w:szCs w:val="20"/>
                <w:lang w:eastAsia="fi-FI"/>
              </w:rPr>
            </w:pPr>
            <w:r w:rsidRPr="000F12A7">
              <w:rPr>
                <w:rFonts w:ascii="Times New Roman" w:eastAsia="Times New Roman" w:hAnsi="Times New Roman" w:cs="Times New Roman"/>
                <w:b/>
                <w:bCs/>
                <w:sz w:val="20"/>
                <w:szCs w:val="20"/>
                <w:lang w:eastAsia="fi-FI"/>
              </w:rPr>
              <w:t> </w:t>
            </w:r>
          </w:p>
        </w:tc>
        <w:tc>
          <w:tcPr>
            <w:tcW w:w="1219" w:type="dxa"/>
            <w:tcBorders>
              <w:top w:val="nil"/>
              <w:left w:val="nil"/>
              <w:bottom w:val="nil"/>
              <w:right w:val="nil"/>
            </w:tcBorders>
            <w:shd w:val="clear" w:color="000000" w:fill="FFFFFF"/>
            <w:noWrap/>
            <w:vAlign w:val="bottom"/>
            <w:hideMark/>
          </w:tcPr>
          <w:p w14:paraId="2E1A7F27" w14:textId="77777777" w:rsidR="000F12A7" w:rsidRPr="000F12A7" w:rsidRDefault="000F12A7" w:rsidP="000F12A7">
            <w:pPr>
              <w:jc w:val="right"/>
              <w:rPr>
                <w:rFonts w:ascii="Times New Roman" w:eastAsia="Times New Roman" w:hAnsi="Times New Roman" w:cs="Times New Roman"/>
                <w:b/>
                <w:bCs/>
                <w:sz w:val="20"/>
                <w:szCs w:val="20"/>
                <w:lang w:eastAsia="fi-FI"/>
              </w:rPr>
            </w:pPr>
            <w:r w:rsidRPr="000F12A7">
              <w:rPr>
                <w:rFonts w:ascii="Times New Roman" w:eastAsia="Times New Roman" w:hAnsi="Times New Roman" w:cs="Times New Roman"/>
                <w:b/>
                <w:bCs/>
                <w:sz w:val="20"/>
                <w:szCs w:val="20"/>
                <w:lang w:eastAsia="fi-FI"/>
              </w:rPr>
              <w:t> </w:t>
            </w:r>
          </w:p>
        </w:tc>
        <w:tc>
          <w:tcPr>
            <w:tcW w:w="1304" w:type="dxa"/>
            <w:tcBorders>
              <w:top w:val="nil"/>
              <w:left w:val="nil"/>
              <w:bottom w:val="nil"/>
              <w:right w:val="nil"/>
            </w:tcBorders>
            <w:shd w:val="clear" w:color="000000" w:fill="FFFFFF"/>
            <w:noWrap/>
            <w:vAlign w:val="bottom"/>
            <w:hideMark/>
          </w:tcPr>
          <w:p w14:paraId="498CDA1A" w14:textId="77777777" w:rsidR="000F12A7" w:rsidRPr="000F12A7" w:rsidRDefault="000F12A7" w:rsidP="000F12A7">
            <w:pPr>
              <w:jc w:val="right"/>
              <w:rPr>
                <w:rFonts w:ascii="Times New Roman" w:eastAsia="Times New Roman" w:hAnsi="Times New Roman" w:cs="Times New Roman"/>
                <w:b/>
                <w:bCs/>
                <w:sz w:val="20"/>
                <w:szCs w:val="20"/>
                <w:lang w:eastAsia="fi-FI"/>
              </w:rPr>
            </w:pPr>
            <w:r w:rsidRPr="000F12A7">
              <w:rPr>
                <w:rFonts w:ascii="Times New Roman" w:eastAsia="Times New Roman" w:hAnsi="Times New Roman" w:cs="Times New Roman"/>
                <w:b/>
                <w:bCs/>
                <w:sz w:val="20"/>
                <w:szCs w:val="20"/>
                <w:lang w:eastAsia="fi-FI"/>
              </w:rPr>
              <w:t> </w:t>
            </w:r>
          </w:p>
        </w:tc>
      </w:tr>
      <w:tr w:rsidR="000F12A7" w:rsidRPr="000F12A7" w14:paraId="47B574EF" w14:textId="77777777" w:rsidTr="000F12A7">
        <w:trPr>
          <w:trHeight w:val="57"/>
        </w:trPr>
        <w:tc>
          <w:tcPr>
            <w:tcW w:w="3261" w:type="dxa"/>
            <w:tcBorders>
              <w:top w:val="nil"/>
              <w:left w:val="nil"/>
              <w:bottom w:val="nil"/>
              <w:right w:val="nil"/>
            </w:tcBorders>
            <w:shd w:val="clear" w:color="000000" w:fill="FFFFFF"/>
            <w:noWrap/>
            <w:vAlign w:val="bottom"/>
            <w:hideMark/>
          </w:tcPr>
          <w:p w14:paraId="4FDC6602" w14:textId="77777777" w:rsidR="000F12A7" w:rsidRPr="000F12A7" w:rsidRDefault="000F12A7" w:rsidP="000F12A7">
            <w:pPr>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Verotulot</w:t>
            </w:r>
          </w:p>
        </w:tc>
        <w:tc>
          <w:tcPr>
            <w:tcW w:w="1134" w:type="dxa"/>
            <w:tcBorders>
              <w:top w:val="nil"/>
              <w:left w:val="nil"/>
              <w:bottom w:val="nil"/>
              <w:right w:val="nil"/>
            </w:tcBorders>
            <w:shd w:val="clear" w:color="000000" w:fill="FFFFFF"/>
            <w:noWrap/>
            <w:vAlign w:val="bottom"/>
            <w:hideMark/>
          </w:tcPr>
          <w:p w14:paraId="5542426D"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4 664 779</w:t>
            </w:r>
          </w:p>
        </w:tc>
        <w:tc>
          <w:tcPr>
            <w:tcW w:w="1304" w:type="dxa"/>
            <w:tcBorders>
              <w:top w:val="nil"/>
              <w:left w:val="nil"/>
              <w:bottom w:val="nil"/>
              <w:right w:val="nil"/>
            </w:tcBorders>
            <w:shd w:val="clear" w:color="000000" w:fill="FFFFFF"/>
            <w:noWrap/>
            <w:vAlign w:val="bottom"/>
            <w:hideMark/>
          </w:tcPr>
          <w:p w14:paraId="69FB386C"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5 010 000</w:t>
            </w:r>
          </w:p>
        </w:tc>
        <w:tc>
          <w:tcPr>
            <w:tcW w:w="1304" w:type="dxa"/>
            <w:tcBorders>
              <w:top w:val="nil"/>
              <w:left w:val="nil"/>
              <w:bottom w:val="nil"/>
              <w:right w:val="nil"/>
            </w:tcBorders>
            <w:shd w:val="clear" w:color="000000" w:fill="FFFFFF"/>
            <w:noWrap/>
            <w:vAlign w:val="bottom"/>
            <w:hideMark/>
          </w:tcPr>
          <w:p w14:paraId="65B0657E"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4 925 000</w:t>
            </w:r>
          </w:p>
        </w:tc>
        <w:tc>
          <w:tcPr>
            <w:tcW w:w="1219" w:type="dxa"/>
            <w:tcBorders>
              <w:top w:val="nil"/>
              <w:left w:val="nil"/>
              <w:bottom w:val="nil"/>
              <w:right w:val="nil"/>
            </w:tcBorders>
            <w:shd w:val="clear" w:color="000000" w:fill="FFFFFF"/>
            <w:noWrap/>
            <w:vAlign w:val="bottom"/>
            <w:hideMark/>
          </w:tcPr>
          <w:p w14:paraId="3B327FF2"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4 925 000</w:t>
            </w:r>
          </w:p>
        </w:tc>
        <w:tc>
          <w:tcPr>
            <w:tcW w:w="1304" w:type="dxa"/>
            <w:tcBorders>
              <w:top w:val="nil"/>
              <w:left w:val="nil"/>
              <w:bottom w:val="nil"/>
              <w:right w:val="nil"/>
            </w:tcBorders>
            <w:shd w:val="clear" w:color="000000" w:fill="FFFFFF"/>
            <w:noWrap/>
            <w:vAlign w:val="bottom"/>
            <w:hideMark/>
          </w:tcPr>
          <w:p w14:paraId="1B633358"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4 925 000</w:t>
            </w:r>
          </w:p>
        </w:tc>
      </w:tr>
      <w:tr w:rsidR="000F12A7" w:rsidRPr="000F12A7" w14:paraId="3F3DB375" w14:textId="77777777" w:rsidTr="000F12A7">
        <w:trPr>
          <w:trHeight w:val="57"/>
        </w:trPr>
        <w:tc>
          <w:tcPr>
            <w:tcW w:w="3261" w:type="dxa"/>
            <w:tcBorders>
              <w:top w:val="nil"/>
              <w:left w:val="nil"/>
              <w:bottom w:val="nil"/>
              <w:right w:val="nil"/>
            </w:tcBorders>
            <w:shd w:val="clear" w:color="000000" w:fill="FFFFFF"/>
            <w:noWrap/>
            <w:vAlign w:val="bottom"/>
            <w:hideMark/>
          </w:tcPr>
          <w:p w14:paraId="1753D6FC" w14:textId="77777777" w:rsidR="000F12A7" w:rsidRPr="000F12A7" w:rsidRDefault="000F12A7" w:rsidP="000F12A7">
            <w:pPr>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Valtionosuudet</w:t>
            </w:r>
          </w:p>
        </w:tc>
        <w:tc>
          <w:tcPr>
            <w:tcW w:w="1134" w:type="dxa"/>
            <w:tcBorders>
              <w:top w:val="nil"/>
              <w:left w:val="nil"/>
              <w:bottom w:val="nil"/>
              <w:right w:val="nil"/>
            </w:tcBorders>
            <w:shd w:val="clear" w:color="000000" w:fill="FFFFFF"/>
            <w:noWrap/>
            <w:vAlign w:val="bottom"/>
            <w:hideMark/>
          </w:tcPr>
          <w:p w14:paraId="066B3314"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5 616 975</w:t>
            </w:r>
          </w:p>
        </w:tc>
        <w:tc>
          <w:tcPr>
            <w:tcW w:w="1304" w:type="dxa"/>
            <w:tcBorders>
              <w:top w:val="nil"/>
              <w:left w:val="nil"/>
              <w:bottom w:val="nil"/>
              <w:right w:val="nil"/>
            </w:tcBorders>
            <w:shd w:val="clear" w:color="000000" w:fill="FFFFFF"/>
            <w:noWrap/>
            <w:vAlign w:val="bottom"/>
            <w:hideMark/>
          </w:tcPr>
          <w:p w14:paraId="59933C36"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5 522 000</w:t>
            </w:r>
          </w:p>
        </w:tc>
        <w:tc>
          <w:tcPr>
            <w:tcW w:w="1304" w:type="dxa"/>
            <w:tcBorders>
              <w:top w:val="nil"/>
              <w:left w:val="nil"/>
              <w:bottom w:val="nil"/>
              <w:right w:val="nil"/>
            </w:tcBorders>
            <w:shd w:val="clear" w:color="000000" w:fill="FFFFFF"/>
            <w:noWrap/>
            <w:vAlign w:val="bottom"/>
            <w:hideMark/>
          </w:tcPr>
          <w:p w14:paraId="0079DB6F"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6 030 000</w:t>
            </w:r>
          </w:p>
        </w:tc>
        <w:tc>
          <w:tcPr>
            <w:tcW w:w="1219" w:type="dxa"/>
            <w:tcBorders>
              <w:top w:val="nil"/>
              <w:left w:val="nil"/>
              <w:bottom w:val="nil"/>
              <w:right w:val="nil"/>
            </w:tcBorders>
            <w:shd w:val="clear" w:color="000000" w:fill="FFFFFF"/>
            <w:noWrap/>
            <w:vAlign w:val="bottom"/>
            <w:hideMark/>
          </w:tcPr>
          <w:p w14:paraId="5DE3CF72"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6 030 000</w:t>
            </w:r>
          </w:p>
        </w:tc>
        <w:tc>
          <w:tcPr>
            <w:tcW w:w="1304" w:type="dxa"/>
            <w:tcBorders>
              <w:top w:val="nil"/>
              <w:left w:val="nil"/>
              <w:bottom w:val="nil"/>
              <w:right w:val="nil"/>
            </w:tcBorders>
            <w:shd w:val="clear" w:color="000000" w:fill="FFFFFF"/>
            <w:noWrap/>
            <w:vAlign w:val="bottom"/>
            <w:hideMark/>
          </w:tcPr>
          <w:p w14:paraId="079A2302"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6 030 000</w:t>
            </w:r>
          </w:p>
        </w:tc>
      </w:tr>
      <w:tr w:rsidR="000F12A7" w:rsidRPr="000F12A7" w14:paraId="5A797A84" w14:textId="77777777" w:rsidTr="000F12A7">
        <w:trPr>
          <w:trHeight w:val="57"/>
        </w:trPr>
        <w:tc>
          <w:tcPr>
            <w:tcW w:w="3261" w:type="dxa"/>
            <w:tcBorders>
              <w:top w:val="nil"/>
              <w:left w:val="nil"/>
              <w:bottom w:val="nil"/>
              <w:right w:val="nil"/>
            </w:tcBorders>
            <w:shd w:val="clear" w:color="000000" w:fill="FFFFFF"/>
            <w:noWrap/>
            <w:vAlign w:val="bottom"/>
            <w:hideMark/>
          </w:tcPr>
          <w:p w14:paraId="3D1A5E07" w14:textId="77777777" w:rsidR="000F12A7" w:rsidRPr="000F12A7" w:rsidRDefault="000F12A7" w:rsidP="000F12A7">
            <w:pPr>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c>
          <w:tcPr>
            <w:tcW w:w="1134" w:type="dxa"/>
            <w:tcBorders>
              <w:top w:val="nil"/>
              <w:left w:val="nil"/>
              <w:bottom w:val="nil"/>
              <w:right w:val="nil"/>
            </w:tcBorders>
            <w:shd w:val="clear" w:color="000000" w:fill="FFFFFF"/>
            <w:noWrap/>
            <w:vAlign w:val="bottom"/>
            <w:hideMark/>
          </w:tcPr>
          <w:p w14:paraId="37961A2B"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c>
          <w:tcPr>
            <w:tcW w:w="1304" w:type="dxa"/>
            <w:tcBorders>
              <w:top w:val="nil"/>
              <w:left w:val="nil"/>
              <w:bottom w:val="nil"/>
              <w:right w:val="nil"/>
            </w:tcBorders>
            <w:shd w:val="clear" w:color="000000" w:fill="FFFFFF"/>
            <w:noWrap/>
            <w:vAlign w:val="bottom"/>
            <w:hideMark/>
          </w:tcPr>
          <w:p w14:paraId="1476C57B"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c>
          <w:tcPr>
            <w:tcW w:w="1304" w:type="dxa"/>
            <w:tcBorders>
              <w:top w:val="nil"/>
              <w:left w:val="nil"/>
              <w:bottom w:val="nil"/>
              <w:right w:val="nil"/>
            </w:tcBorders>
            <w:shd w:val="clear" w:color="000000" w:fill="FFFFFF"/>
            <w:noWrap/>
            <w:vAlign w:val="bottom"/>
            <w:hideMark/>
          </w:tcPr>
          <w:p w14:paraId="2B82BBB4"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c>
          <w:tcPr>
            <w:tcW w:w="1219" w:type="dxa"/>
            <w:tcBorders>
              <w:top w:val="nil"/>
              <w:left w:val="nil"/>
              <w:bottom w:val="nil"/>
              <w:right w:val="nil"/>
            </w:tcBorders>
            <w:shd w:val="clear" w:color="000000" w:fill="FFFFFF"/>
            <w:noWrap/>
            <w:vAlign w:val="bottom"/>
            <w:hideMark/>
          </w:tcPr>
          <w:p w14:paraId="5167AED3"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c>
          <w:tcPr>
            <w:tcW w:w="1304" w:type="dxa"/>
            <w:tcBorders>
              <w:top w:val="nil"/>
              <w:left w:val="nil"/>
              <w:bottom w:val="nil"/>
              <w:right w:val="nil"/>
            </w:tcBorders>
            <w:shd w:val="clear" w:color="000000" w:fill="FFFFFF"/>
            <w:noWrap/>
            <w:vAlign w:val="bottom"/>
            <w:hideMark/>
          </w:tcPr>
          <w:p w14:paraId="11AAA49B"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r>
      <w:tr w:rsidR="000F12A7" w:rsidRPr="000F12A7" w14:paraId="50ECB425" w14:textId="77777777" w:rsidTr="000F12A7">
        <w:trPr>
          <w:trHeight w:val="57"/>
        </w:trPr>
        <w:tc>
          <w:tcPr>
            <w:tcW w:w="4395" w:type="dxa"/>
            <w:gridSpan w:val="2"/>
            <w:tcBorders>
              <w:top w:val="nil"/>
              <w:left w:val="nil"/>
              <w:bottom w:val="nil"/>
              <w:right w:val="nil"/>
            </w:tcBorders>
            <w:shd w:val="clear" w:color="000000" w:fill="FFFFFF"/>
            <w:noWrap/>
            <w:vAlign w:val="bottom"/>
            <w:hideMark/>
          </w:tcPr>
          <w:p w14:paraId="015DFA3D" w14:textId="77777777" w:rsidR="000F12A7" w:rsidRPr="000F12A7" w:rsidRDefault="000F12A7" w:rsidP="000F12A7">
            <w:pPr>
              <w:rPr>
                <w:rFonts w:ascii="Times New Roman" w:eastAsia="Times New Roman" w:hAnsi="Times New Roman" w:cs="Times New Roman"/>
                <w:b/>
                <w:bCs/>
                <w:sz w:val="20"/>
                <w:szCs w:val="20"/>
                <w:lang w:eastAsia="fi-FI"/>
              </w:rPr>
            </w:pPr>
            <w:r w:rsidRPr="000F12A7">
              <w:rPr>
                <w:rFonts w:ascii="Times New Roman" w:eastAsia="Times New Roman" w:hAnsi="Times New Roman" w:cs="Times New Roman"/>
                <w:b/>
                <w:bCs/>
                <w:sz w:val="20"/>
                <w:szCs w:val="20"/>
                <w:lang w:eastAsia="fi-FI"/>
              </w:rPr>
              <w:t>RAHOITUSTUOTOT JA -KULUT</w:t>
            </w:r>
          </w:p>
        </w:tc>
        <w:tc>
          <w:tcPr>
            <w:tcW w:w="1304" w:type="dxa"/>
            <w:tcBorders>
              <w:top w:val="nil"/>
              <w:left w:val="nil"/>
              <w:bottom w:val="nil"/>
              <w:right w:val="nil"/>
            </w:tcBorders>
            <w:shd w:val="clear" w:color="000000" w:fill="FFFFFF"/>
            <w:noWrap/>
            <w:vAlign w:val="bottom"/>
            <w:hideMark/>
          </w:tcPr>
          <w:p w14:paraId="0D55B94D"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c>
          <w:tcPr>
            <w:tcW w:w="1304" w:type="dxa"/>
            <w:tcBorders>
              <w:top w:val="nil"/>
              <w:left w:val="nil"/>
              <w:bottom w:val="nil"/>
              <w:right w:val="nil"/>
            </w:tcBorders>
            <w:shd w:val="clear" w:color="000000" w:fill="FFFFFF"/>
            <w:noWrap/>
            <w:vAlign w:val="bottom"/>
            <w:hideMark/>
          </w:tcPr>
          <w:p w14:paraId="2CB268DC"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c>
          <w:tcPr>
            <w:tcW w:w="1219" w:type="dxa"/>
            <w:tcBorders>
              <w:top w:val="nil"/>
              <w:left w:val="nil"/>
              <w:bottom w:val="nil"/>
              <w:right w:val="nil"/>
            </w:tcBorders>
            <w:shd w:val="clear" w:color="000000" w:fill="FFFFFF"/>
            <w:noWrap/>
            <w:vAlign w:val="bottom"/>
            <w:hideMark/>
          </w:tcPr>
          <w:p w14:paraId="536D9381"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c>
          <w:tcPr>
            <w:tcW w:w="1304" w:type="dxa"/>
            <w:tcBorders>
              <w:top w:val="nil"/>
              <w:left w:val="nil"/>
              <w:bottom w:val="nil"/>
              <w:right w:val="nil"/>
            </w:tcBorders>
            <w:shd w:val="clear" w:color="000000" w:fill="FFFFFF"/>
            <w:noWrap/>
            <w:vAlign w:val="bottom"/>
            <w:hideMark/>
          </w:tcPr>
          <w:p w14:paraId="2DC09A50"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r>
      <w:tr w:rsidR="000F12A7" w:rsidRPr="000F12A7" w14:paraId="49E5ECA6" w14:textId="77777777" w:rsidTr="000F12A7">
        <w:trPr>
          <w:trHeight w:val="57"/>
        </w:trPr>
        <w:tc>
          <w:tcPr>
            <w:tcW w:w="3261" w:type="dxa"/>
            <w:tcBorders>
              <w:top w:val="nil"/>
              <w:left w:val="nil"/>
              <w:bottom w:val="nil"/>
              <w:right w:val="nil"/>
            </w:tcBorders>
            <w:shd w:val="clear" w:color="000000" w:fill="FFFFFF"/>
            <w:noWrap/>
            <w:vAlign w:val="bottom"/>
            <w:hideMark/>
          </w:tcPr>
          <w:p w14:paraId="23C7DB6A" w14:textId="77777777" w:rsidR="000F12A7" w:rsidRPr="000F12A7" w:rsidRDefault="000F12A7" w:rsidP="000F12A7">
            <w:pPr>
              <w:rPr>
                <w:rFonts w:ascii="Times New Roman" w:eastAsia="Times New Roman" w:hAnsi="Times New Roman" w:cs="Times New Roman"/>
                <w:b/>
                <w:bCs/>
                <w:sz w:val="20"/>
                <w:szCs w:val="20"/>
                <w:lang w:eastAsia="fi-FI"/>
              </w:rPr>
            </w:pPr>
            <w:r w:rsidRPr="000F12A7">
              <w:rPr>
                <w:rFonts w:ascii="Times New Roman" w:eastAsia="Times New Roman" w:hAnsi="Times New Roman" w:cs="Times New Roman"/>
                <w:b/>
                <w:bCs/>
                <w:sz w:val="20"/>
                <w:szCs w:val="20"/>
                <w:lang w:eastAsia="fi-FI"/>
              </w:rPr>
              <w:t> </w:t>
            </w:r>
          </w:p>
        </w:tc>
        <w:tc>
          <w:tcPr>
            <w:tcW w:w="1134" w:type="dxa"/>
            <w:tcBorders>
              <w:top w:val="nil"/>
              <w:left w:val="nil"/>
              <w:bottom w:val="nil"/>
              <w:right w:val="nil"/>
            </w:tcBorders>
            <w:shd w:val="clear" w:color="000000" w:fill="FFFFFF"/>
            <w:noWrap/>
            <w:vAlign w:val="bottom"/>
            <w:hideMark/>
          </w:tcPr>
          <w:p w14:paraId="45394188"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c>
          <w:tcPr>
            <w:tcW w:w="1304" w:type="dxa"/>
            <w:tcBorders>
              <w:top w:val="nil"/>
              <w:left w:val="nil"/>
              <w:bottom w:val="nil"/>
              <w:right w:val="nil"/>
            </w:tcBorders>
            <w:shd w:val="clear" w:color="000000" w:fill="FFFFFF"/>
            <w:noWrap/>
            <w:vAlign w:val="bottom"/>
            <w:hideMark/>
          </w:tcPr>
          <w:p w14:paraId="4093D7F2"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c>
          <w:tcPr>
            <w:tcW w:w="1304" w:type="dxa"/>
            <w:tcBorders>
              <w:top w:val="nil"/>
              <w:left w:val="nil"/>
              <w:bottom w:val="nil"/>
              <w:right w:val="nil"/>
            </w:tcBorders>
            <w:shd w:val="clear" w:color="000000" w:fill="FFFFFF"/>
            <w:noWrap/>
            <w:vAlign w:val="bottom"/>
            <w:hideMark/>
          </w:tcPr>
          <w:p w14:paraId="02D03B14"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c>
          <w:tcPr>
            <w:tcW w:w="1219" w:type="dxa"/>
            <w:tcBorders>
              <w:top w:val="nil"/>
              <w:left w:val="nil"/>
              <w:bottom w:val="nil"/>
              <w:right w:val="nil"/>
            </w:tcBorders>
            <w:shd w:val="clear" w:color="000000" w:fill="FFFFFF"/>
            <w:noWrap/>
            <w:vAlign w:val="bottom"/>
            <w:hideMark/>
          </w:tcPr>
          <w:p w14:paraId="097731C8"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c>
          <w:tcPr>
            <w:tcW w:w="1304" w:type="dxa"/>
            <w:tcBorders>
              <w:top w:val="nil"/>
              <w:left w:val="nil"/>
              <w:bottom w:val="nil"/>
              <w:right w:val="nil"/>
            </w:tcBorders>
            <w:shd w:val="clear" w:color="000000" w:fill="FFFFFF"/>
            <w:noWrap/>
            <w:vAlign w:val="bottom"/>
            <w:hideMark/>
          </w:tcPr>
          <w:p w14:paraId="3CBD6C06"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r>
      <w:tr w:rsidR="000F12A7" w:rsidRPr="000F12A7" w14:paraId="32487E2F" w14:textId="77777777" w:rsidTr="000F12A7">
        <w:trPr>
          <w:trHeight w:val="57"/>
        </w:trPr>
        <w:tc>
          <w:tcPr>
            <w:tcW w:w="3261" w:type="dxa"/>
            <w:tcBorders>
              <w:top w:val="nil"/>
              <w:left w:val="nil"/>
              <w:bottom w:val="nil"/>
              <w:right w:val="nil"/>
            </w:tcBorders>
            <w:shd w:val="clear" w:color="000000" w:fill="FFFFFF"/>
            <w:noWrap/>
            <w:vAlign w:val="bottom"/>
            <w:hideMark/>
          </w:tcPr>
          <w:p w14:paraId="14B47BFE" w14:textId="77777777" w:rsidR="000F12A7" w:rsidRPr="000F12A7" w:rsidRDefault="000F12A7" w:rsidP="000F12A7">
            <w:pPr>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Korkotuotot</w:t>
            </w:r>
          </w:p>
        </w:tc>
        <w:tc>
          <w:tcPr>
            <w:tcW w:w="1134" w:type="dxa"/>
            <w:tcBorders>
              <w:top w:val="nil"/>
              <w:left w:val="nil"/>
              <w:bottom w:val="nil"/>
              <w:right w:val="nil"/>
            </w:tcBorders>
            <w:shd w:val="clear" w:color="000000" w:fill="FFFFFF"/>
            <w:noWrap/>
            <w:vAlign w:val="bottom"/>
            <w:hideMark/>
          </w:tcPr>
          <w:p w14:paraId="6B057106"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8 307</w:t>
            </w:r>
          </w:p>
        </w:tc>
        <w:tc>
          <w:tcPr>
            <w:tcW w:w="1304" w:type="dxa"/>
            <w:tcBorders>
              <w:top w:val="nil"/>
              <w:left w:val="nil"/>
              <w:bottom w:val="nil"/>
              <w:right w:val="nil"/>
            </w:tcBorders>
            <w:shd w:val="clear" w:color="000000" w:fill="FFFFFF"/>
            <w:noWrap/>
            <w:vAlign w:val="bottom"/>
            <w:hideMark/>
          </w:tcPr>
          <w:p w14:paraId="4ACDE465"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8 500</w:t>
            </w:r>
          </w:p>
        </w:tc>
        <w:tc>
          <w:tcPr>
            <w:tcW w:w="1304" w:type="dxa"/>
            <w:tcBorders>
              <w:top w:val="nil"/>
              <w:left w:val="nil"/>
              <w:bottom w:val="nil"/>
              <w:right w:val="nil"/>
            </w:tcBorders>
            <w:shd w:val="clear" w:color="000000" w:fill="FFFFFF"/>
            <w:noWrap/>
            <w:vAlign w:val="bottom"/>
            <w:hideMark/>
          </w:tcPr>
          <w:p w14:paraId="57BFE236"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8 900</w:t>
            </w:r>
          </w:p>
        </w:tc>
        <w:tc>
          <w:tcPr>
            <w:tcW w:w="1219" w:type="dxa"/>
            <w:tcBorders>
              <w:top w:val="nil"/>
              <w:left w:val="nil"/>
              <w:bottom w:val="nil"/>
              <w:right w:val="nil"/>
            </w:tcBorders>
            <w:shd w:val="clear" w:color="000000" w:fill="FFFFFF"/>
            <w:noWrap/>
            <w:vAlign w:val="bottom"/>
            <w:hideMark/>
          </w:tcPr>
          <w:p w14:paraId="7756248E"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8 900</w:t>
            </w:r>
          </w:p>
        </w:tc>
        <w:tc>
          <w:tcPr>
            <w:tcW w:w="1304" w:type="dxa"/>
            <w:tcBorders>
              <w:top w:val="nil"/>
              <w:left w:val="nil"/>
              <w:bottom w:val="nil"/>
              <w:right w:val="nil"/>
            </w:tcBorders>
            <w:shd w:val="clear" w:color="000000" w:fill="FFFFFF"/>
            <w:noWrap/>
            <w:vAlign w:val="bottom"/>
            <w:hideMark/>
          </w:tcPr>
          <w:p w14:paraId="3EC54DDA"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8 900</w:t>
            </w:r>
          </w:p>
        </w:tc>
      </w:tr>
      <w:tr w:rsidR="000F12A7" w:rsidRPr="000F12A7" w14:paraId="6466BBFE" w14:textId="77777777" w:rsidTr="000F12A7">
        <w:trPr>
          <w:trHeight w:val="57"/>
        </w:trPr>
        <w:tc>
          <w:tcPr>
            <w:tcW w:w="3261" w:type="dxa"/>
            <w:tcBorders>
              <w:top w:val="nil"/>
              <w:left w:val="nil"/>
              <w:bottom w:val="nil"/>
              <w:right w:val="nil"/>
            </w:tcBorders>
            <w:shd w:val="clear" w:color="000000" w:fill="FFFFFF"/>
            <w:noWrap/>
            <w:vAlign w:val="bottom"/>
            <w:hideMark/>
          </w:tcPr>
          <w:p w14:paraId="221DB0AF" w14:textId="77777777" w:rsidR="000F12A7" w:rsidRPr="000F12A7" w:rsidRDefault="000F12A7" w:rsidP="000F12A7">
            <w:pPr>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Muut rahoitustuotot</w:t>
            </w:r>
          </w:p>
        </w:tc>
        <w:tc>
          <w:tcPr>
            <w:tcW w:w="1134" w:type="dxa"/>
            <w:tcBorders>
              <w:top w:val="nil"/>
              <w:left w:val="nil"/>
              <w:bottom w:val="nil"/>
              <w:right w:val="nil"/>
            </w:tcBorders>
            <w:shd w:val="clear" w:color="000000" w:fill="FFFFFF"/>
            <w:noWrap/>
            <w:vAlign w:val="bottom"/>
            <w:hideMark/>
          </w:tcPr>
          <w:p w14:paraId="680FFAB8"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24 343</w:t>
            </w:r>
          </w:p>
        </w:tc>
        <w:tc>
          <w:tcPr>
            <w:tcW w:w="1304" w:type="dxa"/>
            <w:tcBorders>
              <w:top w:val="nil"/>
              <w:left w:val="nil"/>
              <w:bottom w:val="nil"/>
              <w:right w:val="nil"/>
            </w:tcBorders>
            <w:shd w:val="clear" w:color="000000" w:fill="FFFFFF"/>
            <w:noWrap/>
            <w:vAlign w:val="bottom"/>
            <w:hideMark/>
          </w:tcPr>
          <w:p w14:paraId="48125A2E"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21 500</w:t>
            </w:r>
          </w:p>
        </w:tc>
        <w:tc>
          <w:tcPr>
            <w:tcW w:w="1304" w:type="dxa"/>
            <w:tcBorders>
              <w:top w:val="nil"/>
              <w:left w:val="nil"/>
              <w:bottom w:val="nil"/>
              <w:right w:val="nil"/>
            </w:tcBorders>
            <w:shd w:val="clear" w:color="000000" w:fill="FFFFFF"/>
            <w:noWrap/>
            <w:vAlign w:val="bottom"/>
            <w:hideMark/>
          </w:tcPr>
          <w:p w14:paraId="031A81CA"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23 300</w:t>
            </w:r>
          </w:p>
        </w:tc>
        <w:tc>
          <w:tcPr>
            <w:tcW w:w="1219" w:type="dxa"/>
            <w:tcBorders>
              <w:top w:val="nil"/>
              <w:left w:val="nil"/>
              <w:bottom w:val="nil"/>
              <w:right w:val="nil"/>
            </w:tcBorders>
            <w:shd w:val="clear" w:color="000000" w:fill="FFFFFF"/>
            <w:noWrap/>
            <w:vAlign w:val="bottom"/>
            <w:hideMark/>
          </w:tcPr>
          <w:p w14:paraId="2AF1C527"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23 300</w:t>
            </w:r>
          </w:p>
        </w:tc>
        <w:tc>
          <w:tcPr>
            <w:tcW w:w="1304" w:type="dxa"/>
            <w:tcBorders>
              <w:top w:val="nil"/>
              <w:left w:val="nil"/>
              <w:bottom w:val="nil"/>
              <w:right w:val="nil"/>
            </w:tcBorders>
            <w:shd w:val="clear" w:color="000000" w:fill="FFFFFF"/>
            <w:noWrap/>
            <w:vAlign w:val="bottom"/>
            <w:hideMark/>
          </w:tcPr>
          <w:p w14:paraId="18252770"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23 300</w:t>
            </w:r>
          </w:p>
        </w:tc>
      </w:tr>
      <w:tr w:rsidR="000F12A7" w:rsidRPr="000F12A7" w14:paraId="15F7B97B" w14:textId="77777777" w:rsidTr="000F12A7">
        <w:trPr>
          <w:trHeight w:val="57"/>
        </w:trPr>
        <w:tc>
          <w:tcPr>
            <w:tcW w:w="3261" w:type="dxa"/>
            <w:tcBorders>
              <w:top w:val="nil"/>
              <w:left w:val="nil"/>
              <w:bottom w:val="nil"/>
              <w:right w:val="nil"/>
            </w:tcBorders>
            <w:shd w:val="clear" w:color="000000" w:fill="FFFFFF"/>
            <w:noWrap/>
            <w:vAlign w:val="bottom"/>
            <w:hideMark/>
          </w:tcPr>
          <w:p w14:paraId="5446E3FA" w14:textId="77777777" w:rsidR="000F12A7" w:rsidRPr="000F12A7" w:rsidRDefault="000F12A7" w:rsidP="000F12A7">
            <w:pPr>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Korkokulut</w:t>
            </w:r>
          </w:p>
        </w:tc>
        <w:tc>
          <w:tcPr>
            <w:tcW w:w="1134" w:type="dxa"/>
            <w:tcBorders>
              <w:top w:val="nil"/>
              <w:left w:val="nil"/>
              <w:bottom w:val="nil"/>
              <w:right w:val="nil"/>
            </w:tcBorders>
            <w:shd w:val="clear" w:color="000000" w:fill="FFFFFF"/>
            <w:noWrap/>
            <w:vAlign w:val="bottom"/>
            <w:hideMark/>
          </w:tcPr>
          <w:p w14:paraId="3EA4CC75"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-15 405</w:t>
            </w:r>
          </w:p>
        </w:tc>
        <w:tc>
          <w:tcPr>
            <w:tcW w:w="1304" w:type="dxa"/>
            <w:tcBorders>
              <w:top w:val="nil"/>
              <w:left w:val="nil"/>
              <w:bottom w:val="nil"/>
              <w:right w:val="nil"/>
            </w:tcBorders>
            <w:shd w:val="clear" w:color="000000" w:fill="FFFFFF"/>
            <w:noWrap/>
            <w:vAlign w:val="bottom"/>
            <w:hideMark/>
          </w:tcPr>
          <w:p w14:paraId="534467CA"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-20 000</w:t>
            </w:r>
          </w:p>
        </w:tc>
        <w:tc>
          <w:tcPr>
            <w:tcW w:w="1304" w:type="dxa"/>
            <w:tcBorders>
              <w:top w:val="nil"/>
              <w:left w:val="nil"/>
              <w:bottom w:val="nil"/>
              <w:right w:val="nil"/>
            </w:tcBorders>
            <w:shd w:val="clear" w:color="000000" w:fill="FFFFFF"/>
            <w:noWrap/>
            <w:vAlign w:val="bottom"/>
            <w:hideMark/>
          </w:tcPr>
          <w:p w14:paraId="024E8E92"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-14 500</w:t>
            </w:r>
          </w:p>
        </w:tc>
        <w:tc>
          <w:tcPr>
            <w:tcW w:w="1219" w:type="dxa"/>
            <w:tcBorders>
              <w:top w:val="nil"/>
              <w:left w:val="nil"/>
              <w:bottom w:val="nil"/>
              <w:right w:val="nil"/>
            </w:tcBorders>
            <w:shd w:val="clear" w:color="000000" w:fill="FFFFFF"/>
            <w:noWrap/>
            <w:vAlign w:val="bottom"/>
            <w:hideMark/>
          </w:tcPr>
          <w:p w14:paraId="1AC036E1"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-16 500</w:t>
            </w:r>
          </w:p>
        </w:tc>
        <w:tc>
          <w:tcPr>
            <w:tcW w:w="1304" w:type="dxa"/>
            <w:tcBorders>
              <w:top w:val="nil"/>
              <w:left w:val="nil"/>
              <w:bottom w:val="nil"/>
              <w:right w:val="nil"/>
            </w:tcBorders>
            <w:shd w:val="clear" w:color="000000" w:fill="FFFFFF"/>
            <w:noWrap/>
            <w:vAlign w:val="bottom"/>
            <w:hideMark/>
          </w:tcPr>
          <w:p w14:paraId="5B06264A"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-17 500</w:t>
            </w:r>
          </w:p>
        </w:tc>
      </w:tr>
      <w:tr w:rsidR="000F12A7" w:rsidRPr="000F12A7" w14:paraId="1254A10B" w14:textId="77777777" w:rsidTr="000F12A7">
        <w:trPr>
          <w:trHeight w:val="57"/>
        </w:trPr>
        <w:tc>
          <w:tcPr>
            <w:tcW w:w="3261" w:type="dxa"/>
            <w:tcBorders>
              <w:top w:val="nil"/>
              <w:left w:val="nil"/>
              <w:bottom w:val="nil"/>
              <w:right w:val="nil"/>
            </w:tcBorders>
            <w:shd w:val="clear" w:color="000000" w:fill="FFFFFF"/>
            <w:noWrap/>
            <w:vAlign w:val="bottom"/>
            <w:hideMark/>
          </w:tcPr>
          <w:p w14:paraId="5B9359EE" w14:textId="77777777" w:rsidR="000F12A7" w:rsidRPr="000F12A7" w:rsidRDefault="000F12A7" w:rsidP="000F12A7">
            <w:pPr>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Muut rahoituskulut</w:t>
            </w:r>
          </w:p>
        </w:tc>
        <w:tc>
          <w:tcPr>
            <w:tcW w:w="1134" w:type="dxa"/>
            <w:tcBorders>
              <w:top w:val="nil"/>
              <w:left w:val="nil"/>
              <w:bottom w:val="nil"/>
              <w:right w:val="nil"/>
            </w:tcBorders>
            <w:shd w:val="clear" w:color="000000" w:fill="FFFFFF"/>
            <w:noWrap/>
            <w:vAlign w:val="bottom"/>
            <w:hideMark/>
          </w:tcPr>
          <w:p w14:paraId="3EEDECC8"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-9 600</w:t>
            </w:r>
          </w:p>
        </w:tc>
        <w:tc>
          <w:tcPr>
            <w:tcW w:w="1304" w:type="dxa"/>
            <w:tcBorders>
              <w:top w:val="nil"/>
              <w:left w:val="nil"/>
              <w:bottom w:val="nil"/>
              <w:right w:val="nil"/>
            </w:tcBorders>
            <w:shd w:val="clear" w:color="000000" w:fill="FFFFFF"/>
            <w:noWrap/>
            <w:vAlign w:val="bottom"/>
            <w:hideMark/>
          </w:tcPr>
          <w:p w14:paraId="48A18F05"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-10 000</w:t>
            </w:r>
          </w:p>
        </w:tc>
        <w:tc>
          <w:tcPr>
            <w:tcW w:w="1304" w:type="dxa"/>
            <w:tcBorders>
              <w:top w:val="nil"/>
              <w:left w:val="nil"/>
              <w:bottom w:val="nil"/>
              <w:right w:val="nil"/>
            </w:tcBorders>
            <w:shd w:val="clear" w:color="000000" w:fill="FFFFFF"/>
            <w:noWrap/>
            <w:vAlign w:val="bottom"/>
            <w:hideMark/>
          </w:tcPr>
          <w:p w14:paraId="78F88EE6"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-500</w:t>
            </w:r>
          </w:p>
        </w:tc>
        <w:tc>
          <w:tcPr>
            <w:tcW w:w="1219" w:type="dxa"/>
            <w:tcBorders>
              <w:top w:val="nil"/>
              <w:left w:val="nil"/>
              <w:bottom w:val="nil"/>
              <w:right w:val="nil"/>
            </w:tcBorders>
            <w:shd w:val="clear" w:color="000000" w:fill="FFFFFF"/>
            <w:noWrap/>
            <w:vAlign w:val="bottom"/>
            <w:hideMark/>
          </w:tcPr>
          <w:p w14:paraId="728F16D2"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-500</w:t>
            </w:r>
          </w:p>
        </w:tc>
        <w:tc>
          <w:tcPr>
            <w:tcW w:w="1304" w:type="dxa"/>
            <w:tcBorders>
              <w:top w:val="nil"/>
              <w:left w:val="nil"/>
              <w:bottom w:val="nil"/>
              <w:right w:val="nil"/>
            </w:tcBorders>
            <w:shd w:val="clear" w:color="000000" w:fill="FFFFFF"/>
            <w:noWrap/>
            <w:vAlign w:val="bottom"/>
            <w:hideMark/>
          </w:tcPr>
          <w:p w14:paraId="766B6D7F"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-500</w:t>
            </w:r>
          </w:p>
        </w:tc>
      </w:tr>
      <w:tr w:rsidR="000F12A7" w:rsidRPr="000F12A7" w14:paraId="62014F01" w14:textId="77777777" w:rsidTr="000F12A7">
        <w:trPr>
          <w:trHeight w:val="57"/>
        </w:trPr>
        <w:tc>
          <w:tcPr>
            <w:tcW w:w="3261" w:type="dxa"/>
            <w:tcBorders>
              <w:top w:val="nil"/>
              <w:left w:val="nil"/>
              <w:bottom w:val="nil"/>
              <w:right w:val="nil"/>
            </w:tcBorders>
            <w:shd w:val="clear" w:color="000000" w:fill="FFFFFF"/>
            <w:noWrap/>
            <w:vAlign w:val="bottom"/>
            <w:hideMark/>
          </w:tcPr>
          <w:p w14:paraId="53B2D8DE" w14:textId="77777777" w:rsidR="000F12A7" w:rsidRPr="000F12A7" w:rsidRDefault="000F12A7" w:rsidP="000F12A7">
            <w:pPr>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c>
          <w:tcPr>
            <w:tcW w:w="1134" w:type="dxa"/>
            <w:tcBorders>
              <w:top w:val="nil"/>
              <w:left w:val="nil"/>
              <w:bottom w:val="nil"/>
              <w:right w:val="nil"/>
            </w:tcBorders>
            <w:shd w:val="clear" w:color="000000" w:fill="FFFFFF"/>
            <w:noWrap/>
            <w:vAlign w:val="bottom"/>
            <w:hideMark/>
          </w:tcPr>
          <w:p w14:paraId="0F36AD7E"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c>
          <w:tcPr>
            <w:tcW w:w="1304" w:type="dxa"/>
            <w:tcBorders>
              <w:top w:val="nil"/>
              <w:left w:val="nil"/>
              <w:bottom w:val="nil"/>
              <w:right w:val="nil"/>
            </w:tcBorders>
            <w:shd w:val="clear" w:color="000000" w:fill="FFFFFF"/>
            <w:noWrap/>
            <w:vAlign w:val="bottom"/>
            <w:hideMark/>
          </w:tcPr>
          <w:p w14:paraId="3FAA8361"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c>
          <w:tcPr>
            <w:tcW w:w="1304" w:type="dxa"/>
            <w:tcBorders>
              <w:top w:val="nil"/>
              <w:left w:val="nil"/>
              <w:bottom w:val="nil"/>
              <w:right w:val="nil"/>
            </w:tcBorders>
            <w:shd w:val="clear" w:color="000000" w:fill="FFFFFF"/>
            <w:noWrap/>
            <w:vAlign w:val="bottom"/>
            <w:hideMark/>
          </w:tcPr>
          <w:p w14:paraId="0B7EFA75"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c>
          <w:tcPr>
            <w:tcW w:w="1219" w:type="dxa"/>
            <w:tcBorders>
              <w:top w:val="nil"/>
              <w:left w:val="nil"/>
              <w:bottom w:val="nil"/>
              <w:right w:val="nil"/>
            </w:tcBorders>
            <w:shd w:val="clear" w:color="000000" w:fill="FFFFFF"/>
            <w:noWrap/>
            <w:vAlign w:val="bottom"/>
            <w:hideMark/>
          </w:tcPr>
          <w:p w14:paraId="215B024B"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c>
          <w:tcPr>
            <w:tcW w:w="1304" w:type="dxa"/>
            <w:tcBorders>
              <w:top w:val="nil"/>
              <w:left w:val="nil"/>
              <w:bottom w:val="nil"/>
              <w:right w:val="nil"/>
            </w:tcBorders>
            <w:shd w:val="clear" w:color="000000" w:fill="FFFFFF"/>
            <w:noWrap/>
            <w:vAlign w:val="bottom"/>
            <w:hideMark/>
          </w:tcPr>
          <w:p w14:paraId="3B73BC08"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r>
      <w:tr w:rsidR="000F12A7" w:rsidRPr="000F12A7" w14:paraId="26F99612" w14:textId="77777777" w:rsidTr="000F12A7">
        <w:trPr>
          <w:trHeight w:val="57"/>
        </w:trPr>
        <w:tc>
          <w:tcPr>
            <w:tcW w:w="3261" w:type="dxa"/>
            <w:tcBorders>
              <w:top w:val="nil"/>
              <w:left w:val="nil"/>
              <w:bottom w:val="nil"/>
              <w:right w:val="nil"/>
            </w:tcBorders>
            <w:shd w:val="clear" w:color="000000" w:fill="FFFFFF"/>
            <w:noWrap/>
            <w:vAlign w:val="bottom"/>
            <w:hideMark/>
          </w:tcPr>
          <w:p w14:paraId="6740B9DE" w14:textId="77777777" w:rsidR="000F12A7" w:rsidRPr="000F12A7" w:rsidRDefault="000F12A7" w:rsidP="000F12A7">
            <w:pPr>
              <w:rPr>
                <w:rFonts w:ascii="Times New Roman" w:eastAsia="Times New Roman" w:hAnsi="Times New Roman" w:cs="Times New Roman"/>
                <w:b/>
                <w:bCs/>
                <w:sz w:val="20"/>
                <w:szCs w:val="20"/>
                <w:lang w:eastAsia="fi-FI"/>
              </w:rPr>
            </w:pPr>
            <w:r w:rsidRPr="000F12A7">
              <w:rPr>
                <w:rFonts w:ascii="Times New Roman" w:eastAsia="Times New Roman" w:hAnsi="Times New Roman" w:cs="Times New Roman"/>
                <w:b/>
                <w:bCs/>
                <w:sz w:val="20"/>
                <w:szCs w:val="20"/>
                <w:lang w:eastAsia="fi-FI"/>
              </w:rPr>
              <w:t>VUOSIKATE</w:t>
            </w:r>
          </w:p>
        </w:tc>
        <w:tc>
          <w:tcPr>
            <w:tcW w:w="1134" w:type="dxa"/>
            <w:tcBorders>
              <w:top w:val="nil"/>
              <w:left w:val="nil"/>
              <w:bottom w:val="nil"/>
              <w:right w:val="nil"/>
            </w:tcBorders>
            <w:shd w:val="clear" w:color="000000" w:fill="FFFFFF"/>
            <w:noWrap/>
            <w:vAlign w:val="bottom"/>
            <w:hideMark/>
          </w:tcPr>
          <w:p w14:paraId="3927780E" w14:textId="77777777" w:rsidR="000F12A7" w:rsidRPr="000F12A7" w:rsidRDefault="000F12A7" w:rsidP="000F12A7">
            <w:pPr>
              <w:jc w:val="right"/>
              <w:rPr>
                <w:rFonts w:ascii="Times New Roman" w:eastAsia="Times New Roman" w:hAnsi="Times New Roman" w:cs="Times New Roman"/>
                <w:b/>
                <w:bCs/>
                <w:sz w:val="20"/>
                <w:szCs w:val="20"/>
                <w:lang w:eastAsia="fi-FI"/>
              </w:rPr>
            </w:pPr>
            <w:r w:rsidRPr="000F12A7">
              <w:rPr>
                <w:rFonts w:ascii="Times New Roman" w:eastAsia="Times New Roman" w:hAnsi="Times New Roman" w:cs="Times New Roman"/>
                <w:b/>
                <w:bCs/>
                <w:sz w:val="20"/>
                <w:szCs w:val="20"/>
                <w:lang w:eastAsia="fi-FI"/>
              </w:rPr>
              <w:t>855 945</w:t>
            </w:r>
          </w:p>
        </w:tc>
        <w:tc>
          <w:tcPr>
            <w:tcW w:w="1304" w:type="dxa"/>
            <w:tcBorders>
              <w:top w:val="nil"/>
              <w:left w:val="nil"/>
              <w:bottom w:val="nil"/>
              <w:right w:val="nil"/>
            </w:tcBorders>
            <w:shd w:val="clear" w:color="000000" w:fill="FFFFFF"/>
            <w:noWrap/>
            <w:vAlign w:val="bottom"/>
            <w:hideMark/>
          </w:tcPr>
          <w:p w14:paraId="3A3574F9" w14:textId="77777777" w:rsidR="000F12A7" w:rsidRPr="000F12A7" w:rsidRDefault="000F12A7" w:rsidP="000F12A7">
            <w:pPr>
              <w:jc w:val="right"/>
              <w:rPr>
                <w:rFonts w:ascii="Times New Roman" w:eastAsia="Times New Roman" w:hAnsi="Times New Roman" w:cs="Times New Roman"/>
                <w:b/>
                <w:bCs/>
                <w:sz w:val="20"/>
                <w:szCs w:val="20"/>
                <w:lang w:eastAsia="fi-FI"/>
              </w:rPr>
            </w:pPr>
            <w:r w:rsidRPr="000F12A7">
              <w:rPr>
                <w:rFonts w:ascii="Times New Roman" w:eastAsia="Times New Roman" w:hAnsi="Times New Roman" w:cs="Times New Roman"/>
                <w:b/>
                <w:bCs/>
                <w:sz w:val="20"/>
                <w:szCs w:val="20"/>
                <w:lang w:eastAsia="fi-FI"/>
              </w:rPr>
              <w:t>464 000</w:t>
            </w:r>
          </w:p>
        </w:tc>
        <w:tc>
          <w:tcPr>
            <w:tcW w:w="1304" w:type="dxa"/>
            <w:tcBorders>
              <w:top w:val="nil"/>
              <w:left w:val="nil"/>
              <w:bottom w:val="nil"/>
              <w:right w:val="nil"/>
            </w:tcBorders>
            <w:shd w:val="clear" w:color="000000" w:fill="FFFFFF"/>
            <w:noWrap/>
            <w:vAlign w:val="bottom"/>
            <w:hideMark/>
          </w:tcPr>
          <w:p w14:paraId="2FD53DAA" w14:textId="08A6D503" w:rsidR="000F12A7" w:rsidRPr="000F12A7" w:rsidRDefault="00F24BF1" w:rsidP="000F12A7">
            <w:pPr>
              <w:jc w:val="right"/>
              <w:rPr>
                <w:rFonts w:ascii="Times New Roman" w:eastAsia="Times New Roman" w:hAnsi="Times New Roman" w:cs="Times New Roman"/>
                <w:b/>
                <w:bCs/>
                <w:sz w:val="20"/>
                <w:szCs w:val="20"/>
                <w:lang w:eastAsia="fi-FI"/>
              </w:rPr>
            </w:pPr>
            <w:r>
              <w:rPr>
                <w:rFonts w:ascii="Times New Roman" w:eastAsia="Times New Roman" w:hAnsi="Times New Roman" w:cs="Times New Roman"/>
                <w:b/>
                <w:bCs/>
                <w:sz w:val="20"/>
                <w:szCs w:val="20"/>
                <w:lang w:eastAsia="fi-FI"/>
              </w:rPr>
              <w:t>48</w:t>
            </w:r>
            <w:r w:rsidR="00FC4518">
              <w:rPr>
                <w:rFonts w:ascii="Times New Roman" w:eastAsia="Times New Roman" w:hAnsi="Times New Roman" w:cs="Times New Roman"/>
                <w:b/>
                <w:bCs/>
                <w:sz w:val="20"/>
                <w:szCs w:val="20"/>
                <w:lang w:eastAsia="fi-FI"/>
              </w:rPr>
              <w:t>9</w:t>
            </w:r>
            <w:r w:rsidR="000F12A7" w:rsidRPr="000F12A7">
              <w:rPr>
                <w:rFonts w:ascii="Times New Roman" w:eastAsia="Times New Roman" w:hAnsi="Times New Roman" w:cs="Times New Roman"/>
                <w:b/>
                <w:bCs/>
                <w:sz w:val="20"/>
                <w:szCs w:val="20"/>
                <w:lang w:eastAsia="fi-FI"/>
              </w:rPr>
              <w:t xml:space="preserve"> 400</w:t>
            </w:r>
          </w:p>
        </w:tc>
        <w:tc>
          <w:tcPr>
            <w:tcW w:w="1219" w:type="dxa"/>
            <w:tcBorders>
              <w:top w:val="nil"/>
              <w:left w:val="nil"/>
              <w:bottom w:val="nil"/>
              <w:right w:val="nil"/>
            </w:tcBorders>
            <w:shd w:val="clear" w:color="000000" w:fill="FFFFFF"/>
            <w:noWrap/>
            <w:vAlign w:val="bottom"/>
            <w:hideMark/>
          </w:tcPr>
          <w:p w14:paraId="22AB67FE" w14:textId="6DDCAF64" w:rsidR="000F12A7" w:rsidRPr="000F12A7" w:rsidRDefault="000F12A7" w:rsidP="000F12A7">
            <w:pPr>
              <w:jc w:val="right"/>
              <w:rPr>
                <w:rFonts w:ascii="Times New Roman" w:eastAsia="Times New Roman" w:hAnsi="Times New Roman" w:cs="Times New Roman"/>
                <w:b/>
                <w:bCs/>
                <w:sz w:val="20"/>
                <w:szCs w:val="20"/>
                <w:lang w:eastAsia="fi-FI"/>
              </w:rPr>
            </w:pPr>
            <w:r w:rsidRPr="000F12A7">
              <w:rPr>
                <w:rFonts w:ascii="Times New Roman" w:eastAsia="Times New Roman" w:hAnsi="Times New Roman" w:cs="Times New Roman"/>
                <w:b/>
                <w:bCs/>
                <w:sz w:val="20"/>
                <w:szCs w:val="20"/>
                <w:lang w:eastAsia="fi-FI"/>
              </w:rPr>
              <w:t>4</w:t>
            </w:r>
            <w:r w:rsidR="00FC4518">
              <w:rPr>
                <w:rFonts w:ascii="Times New Roman" w:eastAsia="Times New Roman" w:hAnsi="Times New Roman" w:cs="Times New Roman"/>
                <w:b/>
                <w:bCs/>
                <w:sz w:val="20"/>
                <w:szCs w:val="20"/>
                <w:lang w:eastAsia="fi-FI"/>
              </w:rPr>
              <w:t>7</w:t>
            </w:r>
            <w:r w:rsidRPr="000F12A7">
              <w:rPr>
                <w:rFonts w:ascii="Times New Roman" w:eastAsia="Times New Roman" w:hAnsi="Times New Roman" w:cs="Times New Roman"/>
                <w:b/>
                <w:bCs/>
                <w:sz w:val="20"/>
                <w:szCs w:val="20"/>
                <w:lang w:eastAsia="fi-FI"/>
              </w:rPr>
              <w:t>2 800</w:t>
            </w:r>
          </w:p>
        </w:tc>
        <w:tc>
          <w:tcPr>
            <w:tcW w:w="1304" w:type="dxa"/>
            <w:tcBorders>
              <w:top w:val="nil"/>
              <w:left w:val="nil"/>
              <w:bottom w:val="nil"/>
              <w:right w:val="nil"/>
            </w:tcBorders>
            <w:shd w:val="clear" w:color="000000" w:fill="FFFFFF"/>
            <w:noWrap/>
            <w:vAlign w:val="bottom"/>
            <w:hideMark/>
          </w:tcPr>
          <w:p w14:paraId="24C14ED2" w14:textId="43E8560E" w:rsidR="000F12A7" w:rsidRPr="000F12A7" w:rsidRDefault="000F12A7" w:rsidP="000F12A7">
            <w:pPr>
              <w:jc w:val="right"/>
              <w:rPr>
                <w:rFonts w:ascii="Times New Roman" w:eastAsia="Times New Roman" w:hAnsi="Times New Roman" w:cs="Times New Roman"/>
                <w:b/>
                <w:bCs/>
                <w:sz w:val="20"/>
                <w:szCs w:val="20"/>
                <w:lang w:eastAsia="fi-FI"/>
              </w:rPr>
            </w:pPr>
            <w:r w:rsidRPr="000F12A7">
              <w:rPr>
                <w:rFonts w:ascii="Times New Roman" w:eastAsia="Times New Roman" w:hAnsi="Times New Roman" w:cs="Times New Roman"/>
                <w:b/>
                <w:bCs/>
                <w:sz w:val="20"/>
                <w:szCs w:val="20"/>
                <w:lang w:eastAsia="fi-FI"/>
              </w:rPr>
              <w:t>4</w:t>
            </w:r>
            <w:r w:rsidR="00F24BF1">
              <w:rPr>
                <w:rFonts w:ascii="Times New Roman" w:eastAsia="Times New Roman" w:hAnsi="Times New Roman" w:cs="Times New Roman"/>
                <w:b/>
                <w:bCs/>
                <w:sz w:val="20"/>
                <w:szCs w:val="20"/>
                <w:lang w:eastAsia="fi-FI"/>
              </w:rPr>
              <w:t>7</w:t>
            </w:r>
            <w:r w:rsidRPr="000F12A7">
              <w:rPr>
                <w:rFonts w:ascii="Times New Roman" w:eastAsia="Times New Roman" w:hAnsi="Times New Roman" w:cs="Times New Roman"/>
                <w:b/>
                <w:bCs/>
                <w:sz w:val="20"/>
                <w:szCs w:val="20"/>
                <w:lang w:eastAsia="fi-FI"/>
              </w:rPr>
              <w:t>4 100</w:t>
            </w:r>
          </w:p>
        </w:tc>
      </w:tr>
      <w:tr w:rsidR="000F12A7" w:rsidRPr="000F12A7" w14:paraId="470B5CA5" w14:textId="77777777" w:rsidTr="000F12A7">
        <w:trPr>
          <w:trHeight w:val="57"/>
        </w:trPr>
        <w:tc>
          <w:tcPr>
            <w:tcW w:w="3261" w:type="dxa"/>
            <w:tcBorders>
              <w:top w:val="nil"/>
              <w:left w:val="nil"/>
              <w:bottom w:val="nil"/>
              <w:right w:val="nil"/>
            </w:tcBorders>
            <w:shd w:val="clear" w:color="000000" w:fill="FFFFFF"/>
            <w:noWrap/>
            <w:vAlign w:val="bottom"/>
            <w:hideMark/>
          </w:tcPr>
          <w:p w14:paraId="4FFF0AD4" w14:textId="77777777" w:rsidR="000F12A7" w:rsidRPr="000F12A7" w:rsidRDefault="000F12A7" w:rsidP="000F12A7">
            <w:pPr>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c>
          <w:tcPr>
            <w:tcW w:w="1134" w:type="dxa"/>
            <w:tcBorders>
              <w:top w:val="nil"/>
              <w:left w:val="nil"/>
              <w:bottom w:val="nil"/>
              <w:right w:val="nil"/>
            </w:tcBorders>
            <w:shd w:val="clear" w:color="000000" w:fill="FFFFFF"/>
            <w:noWrap/>
            <w:vAlign w:val="bottom"/>
            <w:hideMark/>
          </w:tcPr>
          <w:p w14:paraId="064F3C23"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c>
          <w:tcPr>
            <w:tcW w:w="1304" w:type="dxa"/>
            <w:tcBorders>
              <w:top w:val="nil"/>
              <w:left w:val="nil"/>
              <w:bottom w:val="nil"/>
              <w:right w:val="nil"/>
            </w:tcBorders>
            <w:shd w:val="clear" w:color="000000" w:fill="FFFFFF"/>
            <w:noWrap/>
            <w:vAlign w:val="bottom"/>
            <w:hideMark/>
          </w:tcPr>
          <w:p w14:paraId="28C2CB61"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c>
          <w:tcPr>
            <w:tcW w:w="1304" w:type="dxa"/>
            <w:tcBorders>
              <w:top w:val="nil"/>
              <w:left w:val="nil"/>
              <w:bottom w:val="nil"/>
              <w:right w:val="nil"/>
            </w:tcBorders>
            <w:shd w:val="clear" w:color="000000" w:fill="FFFFFF"/>
            <w:noWrap/>
            <w:vAlign w:val="bottom"/>
            <w:hideMark/>
          </w:tcPr>
          <w:p w14:paraId="540118B6"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c>
          <w:tcPr>
            <w:tcW w:w="1219" w:type="dxa"/>
            <w:tcBorders>
              <w:top w:val="nil"/>
              <w:left w:val="nil"/>
              <w:bottom w:val="nil"/>
              <w:right w:val="nil"/>
            </w:tcBorders>
            <w:shd w:val="clear" w:color="000000" w:fill="FFFFFF"/>
            <w:noWrap/>
            <w:vAlign w:val="bottom"/>
            <w:hideMark/>
          </w:tcPr>
          <w:p w14:paraId="491DDB1A"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c>
          <w:tcPr>
            <w:tcW w:w="1304" w:type="dxa"/>
            <w:tcBorders>
              <w:top w:val="nil"/>
              <w:left w:val="nil"/>
              <w:bottom w:val="nil"/>
              <w:right w:val="nil"/>
            </w:tcBorders>
            <w:shd w:val="clear" w:color="000000" w:fill="FFFFFF"/>
            <w:noWrap/>
            <w:vAlign w:val="bottom"/>
            <w:hideMark/>
          </w:tcPr>
          <w:p w14:paraId="196B5E3F"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r>
      <w:tr w:rsidR="000F12A7" w:rsidRPr="000F12A7" w14:paraId="4840CB46" w14:textId="77777777" w:rsidTr="000F12A7">
        <w:trPr>
          <w:trHeight w:val="57"/>
        </w:trPr>
        <w:tc>
          <w:tcPr>
            <w:tcW w:w="3261" w:type="dxa"/>
            <w:tcBorders>
              <w:top w:val="nil"/>
              <w:left w:val="nil"/>
              <w:bottom w:val="nil"/>
              <w:right w:val="nil"/>
            </w:tcBorders>
            <w:shd w:val="clear" w:color="000000" w:fill="FFFFFF"/>
            <w:noWrap/>
            <w:vAlign w:val="bottom"/>
            <w:hideMark/>
          </w:tcPr>
          <w:p w14:paraId="19EE03E7" w14:textId="40B1D71B" w:rsidR="000F12A7" w:rsidRPr="000F12A7" w:rsidRDefault="000F12A7" w:rsidP="000F12A7">
            <w:pPr>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Suunnite</w:t>
            </w:r>
            <w:r w:rsidR="009F666F">
              <w:rPr>
                <w:rFonts w:ascii="Times New Roman" w:eastAsia="Times New Roman" w:hAnsi="Times New Roman" w:cs="Times New Roman"/>
                <w:sz w:val="20"/>
                <w:szCs w:val="20"/>
                <w:lang w:eastAsia="fi-FI"/>
              </w:rPr>
              <w:t>l</w:t>
            </w:r>
            <w:r w:rsidRPr="000F12A7">
              <w:rPr>
                <w:rFonts w:ascii="Times New Roman" w:eastAsia="Times New Roman" w:hAnsi="Times New Roman" w:cs="Times New Roman"/>
                <w:sz w:val="20"/>
                <w:szCs w:val="20"/>
                <w:lang w:eastAsia="fi-FI"/>
              </w:rPr>
              <w:t>man mukaiset poistot</w:t>
            </w:r>
          </w:p>
        </w:tc>
        <w:tc>
          <w:tcPr>
            <w:tcW w:w="1134" w:type="dxa"/>
            <w:tcBorders>
              <w:top w:val="nil"/>
              <w:left w:val="nil"/>
              <w:bottom w:val="nil"/>
              <w:right w:val="nil"/>
            </w:tcBorders>
            <w:shd w:val="clear" w:color="000000" w:fill="FFFFFF"/>
            <w:noWrap/>
            <w:vAlign w:val="bottom"/>
            <w:hideMark/>
          </w:tcPr>
          <w:p w14:paraId="5B188637"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-463 423</w:t>
            </w:r>
          </w:p>
        </w:tc>
        <w:tc>
          <w:tcPr>
            <w:tcW w:w="1304" w:type="dxa"/>
            <w:tcBorders>
              <w:top w:val="nil"/>
              <w:left w:val="nil"/>
              <w:bottom w:val="nil"/>
              <w:right w:val="nil"/>
            </w:tcBorders>
            <w:shd w:val="clear" w:color="000000" w:fill="FFFFFF"/>
            <w:noWrap/>
            <w:vAlign w:val="bottom"/>
            <w:hideMark/>
          </w:tcPr>
          <w:p w14:paraId="56E1C8E4"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-479 000</w:t>
            </w:r>
          </w:p>
        </w:tc>
        <w:tc>
          <w:tcPr>
            <w:tcW w:w="1304" w:type="dxa"/>
            <w:tcBorders>
              <w:top w:val="nil"/>
              <w:left w:val="nil"/>
              <w:bottom w:val="nil"/>
              <w:right w:val="nil"/>
            </w:tcBorders>
            <w:shd w:val="clear" w:color="000000" w:fill="FFFFFF"/>
            <w:noWrap/>
            <w:vAlign w:val="bottom"/>
            <w:hideMark/>
          </w:tcPr>
          <w:p w14:paraId="2EE4B5A9"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-540 100</w:t>
            </w:r>
          </w:p>
        </w:tc>
        <w:tc>
          <w:tcPr>
            <w:tcW w:w="1219" w:type="dxa"/>
            <w:tcBorders>
              <w:top w:val="nil"/>
              <w:left w:val="nil"/>
              <w:bottom w:val="nil"/>
              <w:right w:val="nil"/>
            </w:tcBorders>
            <w:shd w:val="clear" w:color="000000" w:fill="FFFFFF"/>
            <w:noWrap/>
            <w:vAlign w:val="bottom"/>
            <w:hideMark/>
          </w:tcPr>
          <w:p w14:paraId="1719DE47"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-550 700</w:t>
            </w:r>
          </w:p>
        </w:tc>
        <w:tc>
          <w:tcPr>
            <w:tcW w:w="1304" w:type="dxa"/>
            <w:tcBorders>
              <w:top w:val="nil"/>
              <w:left w:val="nil"/>
              <w:bottom w:val="nil"/>
              <w:right w:val="nil"/>
            </w:tcBorders>
            <w:shd w:val="clear" w:color="000000" w:fill="FFFFFF"/>
            <w:noWrap/>
            <w:vAlign w:val="bottom"/>
            <w:hideMark/>
          </w:tcPr>
          <w:p w14:paraId="56710104"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-512 300</w:t>
            </w:r>
          </w:p>
        </w:tc>
      </w:tr>
      <w:tr w:rsidR="000F12A7" w:rsidRPr="000F12A7" w14:paraId="5B7C25A6" w14:textId="77777777" w:rsidTr="000F12A7">
        <w:trPr>
          <w:trHeight w:val="57"/>
        </w:trPr>
        <w:tc>
          <w:tcPr>
            <w:tcW w:w="3261" w:type="dxa"/>
            <w:tcBorders>
              <w:top w:val="nil"/>
              <w:left w:val="nil"/>
              <w:bottom w:val="nil"/>
              <w:right w:val="nil"/>
            </w:tcBorders>
            <w:shd w:val="clear" w:color="000000" w:fill="FFFFFF"/>
            <w:noWrap/>
            <w:vAlign w:val="bottom"/>
            <w:hideMark/>
          </w:tcPr>
          <w:p w14:paraId="78C30794" w14:textId="77777777" w:rsidR="000F12A7" w:rsidRPr="000F12A7" w:rsidRDefault="000F12A7" w:rsidP="000F12A7">
            <w:pPr>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c>
          <w:tcPr>
            <w:tcW w:w="1134" w:type="dxa"/>
            <w:tcBorders>
              <w:top w:val="nil"/>
              <w:left w:val="nil"/>
              <w:bottom w:val="nil"/>
              <w:right w:val="nil"/>
            </w:tcBorders>
            <w:shd w:val="clear" w:color="000000" w:fill="FFFFFF"/>
            <w:noWrap/>
            <w:vAlign w:val="bottom"/>
            <w:hideMark/>
          </w:tcPr>
          <w:p w14:paraId="6D06C015"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c>
          <w:tcPr>
            <w:tcW w:w="1304" w:type="dxa"/>
            <w:tcBorders>
              <w:top w:val="nil"/>
              <w:left w:val="nil"/>
              <w:bottom w:val="nil"/>
              <w:right w:val="nil"/>
            </w:tcBorders>
            <w:shd w:val="clear" w:color="000000" w:fill="FFFFFF"/>
            <w:noWrap/>
            <w:vAlign w:val="bottom"/>
            <w:hideMark/>
          </w:tcPr>
          <w:p w14:paraId="3703E7A1"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c>
          <w:tcPr>
            <w:tcW w:w="1304" w:type="dxa"/>
            <w:tcBorders>
              <w:top w:val="nil"/>
              <w:left w:val="nil"/>
              <w:bottom w:val="nil"/>
              <w:right w:val="nil"/>
            </w:tcBorders>
            <w:shd w:val="clear" w:color="000000" w:fill="FFFFFF"/>
            <w:noWrap/>
            <w:vAlign w:val="bottom"/>
            <w:hideMark/>
          </w:tcPr>
          <w:p w14:paraId="2BD9EB06"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c>
          <w:tcPr>
            <w:tcW w:w="1219" w:type="dxa"/>
            <w:tcBorders>
              <w:top w:val="nil"/>
              <w:left w:val="nil"/>
              <w:bottom w:val="nil"/>
              <w:right w:val="nil"/>
            </w:tcBorders>
            <w:shd w:val="clear" w:color="000000" w:fill="FFFFFF"/>
            <w:noWrap/>
            <w:vAlign w:val="bottom"/>
            <w:hideMark/>
          </w:tcPr>
          <w:p w14:paraId="621A0F5B"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c>
          <w:tcPr>
            <w:tcW w:w="1304" w:type="dxa"/>
            <w:tcBorders>
              <w:top w:val="nil"/>
              <w:left w:val="nil"/>
              <w:bottom w:val="nil"/>
              <w:right w:val="nil"/>
            </w:tcBorders>
            <w:shd w:val="clear" w:color="000000" w:fill="FFFFFF"/>
            <w:noWrap/>
            <w:vAlign w:val="bottom"/>
            <w:hideMark/>
          </w:tcPr>
          <w:p w14:paraId="1CCC0F85"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r>
      <w:tr w:rsidR="000F12A7" w:rsidRPr="000F12A7" w14:paraId="06CF82E9" w14:textId="77777777" w:rsidTr="000F12A7">
        <w:trPr>
          <w:trHeight w:val="57"/>
        </w:trPr>
        <w:tc>
          <w:tcPr>
            <w:tcW w:w="3261" w:type="dxa"/>
            <w:tcBorders>
              <w:top w:val="nil"/>
              <w:left w:val="nil"/>
              <w:bottom w:val="nil"/>
              <w:right w:val="nil"/>
            </w:tcBorders>
            <w:shd w:val="clear" w:color="000000" w:fill="FFFFFF"/>
            <w:noWrap/>
            <w:vAlign w:val="bottom"/>
            <w:hideMark/>
          </w:tcPr>
          <w:p w14:paraId="44BD4452" w14:textId="77777777" w:rsidR="000F12A7" w:rsidRPr="000F12A7" w:rsidRDefault="000F12A7" w:rsidP="000F12A7">
            <w:pPr>
              <w:rPr>
                <w:rFonts w:ascii="Times New Roman" w:eastAsia="Times New Roman" w:hAnsi="Times New Roman" w:cs="Times New Roman"/>
                <w:b/>
                <w:bCs/>
                <w:sz w:val="20"/>
                <w:szCs w:val="20"/>
                <w:lang w:eastAsia="fi-FI"/>
              </w:rPr>
            </w:pPr>
            <w:r w:rsidRPr="000F12A7">
              <w:rPr>
                <w:rFonts w:ascii="Times New Roman" w:eastAsia="Times New Roman" w:hAnsi="Times New Roman" w:cs="Times New Roman"/>
                <w:b/>
                <w:bCs/>
                <w:sz w:val="20"/>
                <w:szCs w:val="20"/>
                <w:lang w:eastAsia="fi-FI"/>
              </w:rPr>
              <w:t>TILIKAUDEN TULOS</w:t>
            </w:r>
          </w:p>
        </w:tc>
        <w:tc>
          <w:tcPr>
            <w:tcW w:w="1134" w:type="dxa"/>
            <w:tcBorders>
              <w:top w:val="nil"/>
              <w:left w:val="nil"/>
              <w:bottom w:val="nil"/>
              <w:right w:val="nil"/>
            </w:tcBorders>
            <w:shd w:val="clear" w:color="000000" w:fill="FFFFFF"/>
            <w:noWrap/>
            <w:vAlign w:val="bottom"/>
            <w:hideMark/>
          </w:tcPr>
          <w:p w14:paraId="2BF2D0A9" w14:textId="77777777" w:rsidR="000F12A7" w:rsidRPr="000F12A7" w:rsidRDefault="000F12A7" w:rsidP="000F12A7">
            <w:pPr>
              <w:jc w:val="right"/>
              <w:rPr>
                <w:rFonts w:ascii="Times New Roman" w:eastAsia="Times New Roman" w:hAnsi="Times New Roman" w:cs="Times New Roman"/>
                <w:b/>
                <w:bCs/>
                <w:sz w:val="20"/>
                <w:szCs w:val="20"/>
                <w:lang w:eastAsia="fi-FI"/>
              </w:rPr>
            </w:pPr>
            <w:r w:rsidRPr="000F12A7">
              <w:rPr>
                <w:rFonts w:ascii="Times New Roman" w:eastAsia="Times New Roman" w:hAnsi="Times New Roman" w:cs="Times New Roman"/>
                <w:b/>
                <w:bCs/>
                <w:sz w:val="20"/>
                <w:szCs w:val="20"/>
                <w:lang w:eastAsia="fi-FI"/>
              </w:rPr>
              <w:t>392 522</w:t>
            </w:r>
          </w:p>
        </w:tc>
        <w:tc>
          <w:tcPr>
            <w:tcW w:w="1304" w:type="dxa"/>
            <w:tcBorders>
              <w:top w:val="nil"/>
              <w:left w:val="nil"/>
              <w:bottom w:val="nil"/>
              <w:right w:val="nil"/>
            </w:tcBorders>
            <w:shd w:val="clear" w:color="000000" w:fill="FFFFFF"/>
            <w:noWrap/>
            <w:vAlign w:val="bottom"/>
            <w:hideMark/>
          </w:tcPr>
          <w:p w14:paraId="1D3BB931" w14:textId="77777777" w:rsidR="000F12A7" w:rsidRPr="000F12A7" w:rsidRDefault="000F12A7" w:rsidP="000F12A7">
            <w:pPr>
              <w:jc w:val="right"/>
              <w:rPr>
                <w:rFonts w:ascii="Times New Roman" w:eastAsia="Times New Roman" w:hAnsi="Times New Roman" w:cs="Times New Roman"/>
                <w:b/>
                <w:bCs/>
                <w:sz w:val="20"/>
                <w:szCs w:val="20"/>
                <w:lang w:eastAsia="fi-FI"/>
              </w:rPr>
            </w:pPr>
            <w:r w:rsidRPr="000F12A7">
              <w:rPr>
                <w:rFonts w:ascii="Times New Roman" w:eastAsia="Times New Roman" w:hAnsi="Times New Roman" w:cs="Times New Roman"/>
                <w:b/>
                <w:bCs/>
                <w:sz w:val="20"/>
                <w:szCs w:val="20"/>
                <w:lang w:eastAsia="fi-FI"/>
              </w:rPr>
              <w:t>-15 000</w:t>
            </w:r>
          </w:p>
        </w:tc>
        <w:tc>
          <w:tcPr>
            <w:tcW w:w="1304" w:type="dxa"/>
            <w:tcBorders>
              <w:top w:val="nil"/>
              <w:left w:val="nil"/>
              <w:bottom w:val="nil"/>
              <w:right w:val="nil"/>
            </w:tcBorders>
            <w:shd w:val="clear" w:color="000000" w:fill="FFFFFF"/>
            <w:noWrap/>
            <w:vAlign w:val="bottom"/>
            <w:hideMark/>
          </w:tcPr>
          <w:p w14:paraId="173C3F75" w14:textId="29F56277" w:rsidR="000F12A7" w:rsidRPr="000F12A7" w:rsidRDefault="000F12A7" w:rsidP="000F12A7">
            <w:pPr>
              <w:jc w:val="right"/>
              <w:rPr>
                <w:rFonts w:ascii="Times New Roman" w:eastAsia="Times New Roman" w:hAnsi="Times New Roman" w:cs="Times New Roman"/>
                <w:b/>
                <w:bCs/>
                <w:sz w:val="20"/>
                <w:szCs w:val="20"/>
                <w:lang w:eastAsia="fi-FI"/>
              </w:rPr>
            </w:pPr>
            <w:r w:rsidRPr="000F12A7">
              <w:rPr>
                <w:rFonts w:ascii="Times New Roman" w:eastAsia="Times New Roman" w:hAnsi="Times New Roman" w:cs="Times New Roman"/>
                <w:b/>
                <w:bCs/>
                <w:sz w:val="20"/>
                <w:szCs w:val="20"/>
                <w:lang w:eastAsia="fi-FI"/>
              </w:rPr>
              <w:t>-</w:t>
            </w:r>
            <w:r w:rsidR="00F24BF1">
              <w:rPr>
                <w:rFonts w:ascii="Times New Roman" w:eastAsia="Times New Roman" w:hAnsi="Times New Roman" w:cs="Times New Roman"/>
                <w:b/>
                <w:bCs/>
                <w:sz w:val="20"/>
                <w:szCs w:val="20"/>
                <w:lang w:eastAsia="fi-FI"/>
              </w:rPr>
              <w:t>5</w:t>
            </w:r>
            <w:r w:rsidRPr="000F12A7">
              <w:rPr>
                <w:rFonts w:ascii="Times New Roman" w:eastAsia="Times New Roman" w:hAnsi="Times New Roman" w:cs="Times New Roman"/>
                <w:b/>
                <w:bCs/>
                <w:sz w:val="20"/>
                <w:szCs w:val="20"/>
                <w:lang w:eastAsia="fi-FI"/>
              </w:rPr>
              <w:t>0 700</w:t>
            </w:r>
          </w:p>
        </w:tc>
        <w:tc>
          <w:tcPr>
            <w:tcW w:w="1219" w:type="dxa"/>
            <w:tcBorders>
              <w:top w:val="nil"/>
              <w:left w:val="nil"/>
              <w:bottom w:val="nil"/>
              <w:right w:val="nil"/>
            </w:tcBorders>
            <w:shd w:val="clear" w:color="000000" w:fill="FFFFFF"/>
            <w:noWrap/>
            <w:vAlign w:val="bottom"/>
            <w:hideMark/>
          </w:tcPr>
          <w:p w14:paraId="7D5B16E2" w14:textId="028CB621" w:rsidR="000F12A7" w:rsidRPr="000F12A7" w:rsidRDefault="000F12A7" w:rsidP="000F12A7">
            <w:pPr>
              <w:jc w:val="right"/>
              <w:rPr>
                <w:rFonts w:ascii="Times New Roman" w:eastAsia="Times New Roman" w:hAnsi="Times New Roman" w:cs="Times New Roman"/>
                <w:b/>
                <w:bCs/>
                <w:sz w:val="20"/>
                <w:szCs w:val="20"/>
                <w:lang w:eastAsia="fi-FI"/>
              </w:rPr>
            </w:pPr>
            <w:r w:rsidRPr="000F12A7">
              <w:rPr>
                <w:rFonts w:ascii="Times New Roman" w:eastAsia="Times New Roman" w:hAnsi="Times New Roman" w:cs="Times New Roman"/>
                <w:b/>
                <w:bCs/>
                <w:sz w:val="20"/>
                <w:szCs w:val="20"/>
                <w:lang w:eastAsia="fi-FI"/>
              </w:rPr>
              <w:t>-</w:t>
            </w:r>
            <w:r w:rsidR="00FC4518">
              <w:rPr>
                <w:rFonts w:ascii="Times New Roman" w:eastAsia="Times New Roman" w:hAnsi="Times New Roman" w:cs="Times New Roman"/>
                <w:b/>
                <w:bCs/>
                <w:sz w:val="20"/>
                <w:szCs w:val="20"/>
                <w:lang w:eastAsia="fi-FI"/>
              </w:rPr>
              <w:t>7</w:t>
            </w:r>
            <w:r w:rsidRPr="000F12A7">
              <w:rPr>
                <w:rFonts w:ascii="Times New Roman" w:eastAsia="Times New Roman" w:hAnsi="Times New Roman" w:cs="Times New Roman"/>
                <w:b/>
                <w:bCs/>
                <w:sz w:val="20"/>
                <w:szCs w:val="20"/>
                <w:lang w:eastAsia="fi-FI"/>
              </w:rPr>
              <w:t>7 900</w:t>
            </w:r>
          </w:p>
        </w:tc>
        <w:tc>
          <w:tcPr>
            <w:tcW w:w="1304" w:type="dxa"/>
            <w:tcBorders>
              <w:top w:val="nil"/>
              <w:left w:val="nil"/>
              <w:bottom w:val="nil"/>
              <w:right w:val="nil"/>
            </w:tcBorders>
            <w:shd w:val="clear" w:color="000000" w:fill="FFFFFF"/>
            <w:noWrap/>
            <w:vAlign w:val="bottom"/>
            <w:hideMark/>
          </w:tcPr>
          <w:p w14:paraId="2A89E2D3" w14:textId="39338BBE" w:rsidR="000F12A7" w:rsidRPr="000F12A7" w:rsidRDefault="000F12A7" w:rsidP="000F12A7">
            <w:pPr>
              <w:jc w:val="right"/>
              <w:rPr>
                <w:rFonts w:ascii="Times New Roman" w:eastAsia="Times New Roman" w:hAnsi="Times New Roman" w:cs="Times New Roman"/>
                <w:b/>
                <w:bCs/>
                <w:sz w:val="20"/>
                <w:szCs w:val="20"/>
                <w:lang w:eastAsia="fi-FI"/>
              </w:rPr>
            </w:pPr>
            <w:r w:rsidRPr="000F12A7">
              <w:rPr>
                <w:rFonts w:ascii="Times New Roman" w:eastAsia="Times New Roman" w:hAnsi="Times New Roman" w:cs="Times New Roman"/>
                <w:b/>
                <w:bCs/>
                <w:sz w:val="20"/>
                <w:szCs w:val="20"/>
                <w:lang w:eastAsia="fi-FI"/>
              </w:rPr>
              <w:t>-</w:t>
            </w:r>
            <w:r w:rsidR="00F24BF1">
              <w:rPr>
                <w:rFonts w:ascii="Times New Roman" w:eastAsia="Times New Roman" w:hAnsi="Times New Roman" w:cs="Times New Roman"/>
                <w:b/>
                <w:bCs/>
                <w:sz w:val="20"/>
                <w:szCs w:val="20"/>
                <w:lang w:eastAsia="fi-FI"/>
              </w:rPr>
              <w:t>3</w:t>
            </w:r>
            <w:r w:rsidRPr="000F12A7">
              <w:rPr>
                <w:rFonts w:ascii="Times New Roman" w:eastAsia="Times New Roman" w:hAnsi="Times New Roman" w:cs="Times New Roman"/>
                <w:b/>
                <w:bCs/>
                <w:sz w:val="20"/>
                <w:szCs w:val="20"/>
                <w:lang w:eastAsia="fi-FI"/>
              </w:rPr>
              <w:t>8 200</w:t>
            </w:r>
          </w:p>
        </w:tc>
      </w:tr>
      <w:tr w:rsidR="000F12A7" w:rsidRPr="000F12A7" w14:paraId="676F93BC" w14:textId="77777777" w:rsidTr="000F12A7">
        <w:trPr>
          <w:trHeight w:val="57"/>
        </w:trPr>
        <w:tc>
          <w:tcPr>
            <w:tcW w:w="3261" w:type="dxa"/>
            <w:tcBorders>
              <w:top w:val="nil"/>
              <w:left w:val="nil"/>
              <w:bottom w:val="nil"/>
              <w:right w:val="nil"/>
            </w:tcBorders>
            <w:shd w:val="clear" w:color="000000" w:fill="FFFFFF"/>
            <w:noWrap/>
            <w:vAlign w:val="bottom"/>
            <w:hideMark/>
          </w:tcPr>
          <w:p w14:paraId="61DDD858" w14:textId="77777777" w:rsidR="000F12A7" w:rsidRPr="000F12A7" w:rsidRDefault="000F12A7" w:rsidP="000F12A7">
            <w:pPr>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c>
          <w:tcPr>
            <w:tcW w:w="1134" w:type="dxa"/>
            <w:tcBorders>
              <w:top w:val="nil"/>
              <w:left w:val="nil"/>
              <w:bottom w:val="nil"/>
              <w:right w:val="nil"/>
            </w:tcBorders>
            <w:shd w:val="clear" w:color="000000" w:fill="FFFFFF"/>
            <w:noWrap/>
            <w:vAlign w:val="bottom"/>
            <w:hideMark/>
          </w:tcPr>
          <w:p w14:paraId="16C18E8C"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c>
          <w:tcPr>
            <w:tcW w:w="1304" w:type="dxa"/>
            <w:tcBorders>
              <w:top w:val="nil"/>
              <w:left w:val="nil"/>
              <w:bottom w:val="nil"/>
              <w:right w:val="nil"/>
            </w:tcBorders>
            <w:shd w:val="clear" w:color="000000" w:fill="FFFFFF"/>
            <w:noWrap/>
            <w:vAlign w:val="bottom"/>
            <w:hideMark/>
          </w:tcPr>
          <w:p w14:paraId="1A865DE3"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c>
          <w:tcPr>
            <w:tcW w:w="1304" w:type="dxa"/>
            <w:tcBorders>
              <w:top w:val="nil"/>
              <w:left w:val="nil"/>
              <w:bottom w:val="nil"/>
              <w:right w:val="nil"/>
            </w:tcBorders>
            <w:shd w:val="clear" w:color="000000" w:fill="FFFFFF"/>
            <w:noWrap/>
            <w:vAlign w:val="bottom"/>
            <w:hideMark/>
          </w:tcPr>
          <w:p w14:paraId="2FCC9CD1"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c>
          <w:tcPr>
            <w:tcW w:w="1219" w:type="dxa"/>
            <w:tcBorders>
              <w:top w:val="nil"/>
              <w:left w:val="nil"/>
              <w:bottom w:val="nil"/>
              <w:right w:val="nil"/>
            </w:tcBorders>
            <w:shd w:val="clear" w:color="000000" w:fill="FFFFFF"/>
            <w:noWrap/>
            <w:vAlign w:val="bottom"/>
            <w:hideMark/>
          </w:tcPr>
          <w:p w14:paraId="57A8BF1D"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c>
          <w:tcPr>
            <w:tcW w:w="1304" w:type="dxa"/>
            <w:tcBorders>
              <w:top w:val="nil"/>
              <w:left w:val="nil"/>
              <w:bottom w:val="nil"/>
              <w:right w:val="nil"/>
            </w:tcBorders>
            <w:shd w:val="clear" w:color="000000" w:fill="FFFFFF"/>
            <w:noWrap/>
            <w:vAlign w:val="bottom"/>
            <w:hideMark/>
          </w:tcPr>
          <w:p w14:paraId="7FB8966B"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r>
      <w:tr w:rsidR="000F12A7" w:rsidRPr="000F12A7" w14:paraId="629E471E" w14:textId="77777777" w:rsidTr="000F12A7">
        <w:trPr>
          <w:trHeight w:val="57"/>
        </w:trPr>
        <w:tc>
          <w:tcPr>
            <w:tcW w:w="3261" w:type="dxa"/>
            <w:tcBorders>
              <w:top w:val="nil"/>
              <w:left w:val="nil"/>
              <w:bottom w:val="nil"/>
              <w:right w:val="nil"/>
            </w:tcBorders>
            <w:shd w:val="clear" w:color="000000" w:fill="FFFFFF"/>
            <w:noWrap/>
            <w:vAlign w:val="bottom"/>
            <w:hideMark/>
          </w:tcPr>
          <w:p w14:paraId="3E837FB8" w14:textId="77777777" w:rsidR="000F12A7" w:rsidRPr="000F12A7" w:rsidRDefault="000F12A7" w:rsidP="000F12A7">
            <w:pPr>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xml:space="preserve">Poistoeron </w:t>
            </w:r>
            <w:proofErr w:type="spellStart"/>
            <w:r w:rsidRPr="000F12A7">
              <w:rPr>
                <w:rFonts w:ascii="Times New Roman" w:eastAsia="Times New Roman" w:hAnsi="Times New Roman" w:cs="Times New Roman"/>
                <w:sz w:val="20"/>
                <w:szCs w:val="20"/>
                <w:lang w:eastAsia="fi-FI"/>
              </w:rPr>
              <w:t>lis</w:t>
            </w:r>
            <w:proofErr w:type="spellEnd"/>
            <w:r w:rsidRPr="000F12A7">
              <w:rPr>
                <w:rFonts w:ascii="Times New Roman" w:eastAsia="Times New Roman" w:hAnsi="Times New Roman" w:cs="Times New Roman"/>
                <w:sz w:val="20"/>
                <w:szCs w:val="20"/>
                <w:lang w:eastAsia="fi-FI"/>
              </w:rPr>
              <w:t>(</w:t>
            </w:r>
            <w:proofErr w:type="gramStart"/>
            <w:r w:rsidRPr="000F12A7">
              <w:rPr>
                <w:rFonts w:ascii="Times New Roman" w:eastAsia="Times New Roman" w:hAnsi="Times New Roman" w:cs="Times New Roman"/>
                <w:sz w:val="20"/>
                <w:szCs w:val="20"/>
                <w:lang w:eastAsia="fi-FI"/>
              </w:rPr>
              <w:t>-)/</w:t>
            </w:r>
            <w:proofErr w:type="spellStart"/>
            <w:proofErr w:type="gramEnd"/>
            <w:r w:rsidRPr="000F12A7">
              <w:rPr>
                <w:rFonts w:ascii="Times New Roman" w:eastAsia="Times New Roman" w:hAnsi="Times New Roman" w:cs="Times New Roman"/>
                <w:sz w:val="20"/>
                <w:szCs w:val="20"/>
                <w:lang w:eastAsia="fi-FI"/>
              </w:rPr>
              <w:t>väh</w:t>
            </w:r>
            <w:proofErr w:type="spellEnd"/>
            <w:r w:rsidRPr="000F12A7">
              <w:rPr>
                <w:rFonts w:ascii="Times New Roman" w:eastAsia="Times New Roman" w:hAnsi="Times New Roman" w:cs="Times New Roman"/>
                <w:sz w:val="20"/>
                <w:szCs w:val="20"/>
                <w:lang w:eastAsia="fi-FI"/>
              </w:rPr>
              <w:t>(+)</w:t>
            </w:r>
          </w:p>
        </w:tc>
        <w:tc>
          <w:tcPr>
            <w:tcW w:w="1134" w:type="dxa"/>
            <w:tcBorders>
              <w:top w:val="nil"/>
              <w:left w:val="nil"/>
              <w:bottom w:val="nil"/>
              <w:right w:val="nil"/>
            </w:tcBorders>
            <w:shd w:val="clear" w:color="000000" w:fill="FFFFFF"/>
            <w:noWrap/>
            <w:vAlign w:val="bottom"/>
            <w:hideMark/>
          </w:tcPr>
          <w:p w14:paraId="55C78950"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71 927</w:t>
            </w:r>
          </w:p>
        </w:tc>
        <w:tc>
          <w:tcPr>
            <w:tcW w:w="1304" w:type="dxa"/>
            <w:tcBorders>
              <w:top w:val="nil"/>
              <w:left w:val="nil"/>
              <w:bottom w:val="nil"/>
              <w:right w:val="nil"/>
            </w:tcBorders>
            <w:shd w:val="clear" w:color="000000" w:fill="FFFFFF"/>
            <w:noWrap/>
            <w:vAlign w:val="bottom"/>
            <w:hideMark/>
          </w:tcPr>
          <w:p w14:paraId="62EBA93D"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-428 000</w:t>
            </w:r>
          </w:p>
        </w:tc>
        <w:tc>
          <w:tcPr>
            <w:tcW w:w="1304" w:type="dxa"/>
            <w:tcBorders>
              <w:top w:val="nil"/>
              <w:left w:val="nil"/>
              <w:bottom w:val="nil"/>
              <w:right w:val="nil"/>
            </w:tcBorders>
            <w:shd w:val="clear" w:color="000000" w:fill="FFFFFF"/>
            <w:noWrap/>
            <w:vAlign w:val="bottom"/>
            <w:hideMark/>
          </w:tcPr>
          <w:p w14:paraId="05C86793"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88 200</w:t>
            </w:r>
          </w:p>
        </w:tc>
        <w:tc>
          <w:tcPr>
            <w:tcW w:w="1219" w:type="dxa"/>
            <w:tcBorders>
              <w:top w:val="nil"/>
              <w:left w:val="nil"/>
              <w:bottom w:val="nil"/>
              <w:right w:val="nil"/>
            </w:tcBorders>
            <w:shd w:val="clear" w:color="000000" w:fill="FFFFFF"/>
            <w:noWrap/>
            <w:vAlign w:val="bottom"/>
            <w:hideMark/>
          </w:tcPr>
          <w:p w14:paraId="743A20C8"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88 200</w:t>
            </w:r>
          </w:p>
        </w:tc>
        <w:tc>
          <w:tcPr>
            <w:tcW w:w="1304" w:type="dxa"/>
            <w:tcBorders>
              <w:top w:val="nil"/>
              <w:left w:val="nil"/>
              <w:bottom w:val="nil"/>
              <w:right w:val="nil"/>
            </w:tcBorders>
            <w:shd w:val="clear" w:color="000000" w:fill="FFFFFF"/>
            <w:noWrap/>
            <w:vAlign w:val="bottom"/>
            <w:hideMark/>
          </w:tcPr>
          <w:p w14:paraId="75088334"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88 200</w:t>
            </w:r>
          </w:p>
        </w:tc>
      </w:tr>
      <w:tr w:rsidR="000F12A7" w:rsidRPr="000F12A7" w14:paraId="2F7EE3F3" w14:textId="77777777" w:rsidTr="000F12A7">
        <w:trPr>
          <w:trHeight w:val="57"/>
        </w:trPr>
        <w:tc>
          <w:tcPr>
            <w:tcW w:w="3261" w:type="dxa"/>
            <w:tcBorders>
              <w:top w:val="nil"/>
              <w:left w:val="nil"/>
              <w:bottom w:val="nil"/>
              <w:right w:val="nil"/>
            </w:tcBorders>
            <w:shd w:val="clear" w:color="000000" w:fill="FFFFFF"/>
            <w:noWrap/>
            <w:vAlign w:val="bottom"/>
            <w:hideMark/>
          </w:tcPr>
          <w:p w14:paraId="6D1B3305" w14:textId="77777777" w:rsidR="000F12A7" w:rsidRPr="000F12A7" w:rsidRDefault="000F12A7" w:rsidP="000F12A7">
            <w:pPr>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xml:space="preserve">Varausten </w:t>
            </w:r>
            <w:proofErr w:type="spellStart"/>
            <w:r w:rsidRPr="000F12A7">
              <w:rPr>
                <w:rFonts w:ascii="Times New Roman" w:eastAsia="Times New Roman" w:hAnsi="Times New Roman" w:cs="Times New Roman"/>
                <w:sz w:val="20"/>
                <w:szCs w:val="20"/>
                <w:lang w:eastAsia="fi-FI"/>
              </w:rPr>
              <w:t>lis</w:t>
            </w:r>
            <w:proofErr w:type="spellEnd"/>
            <w:r w:rsidRPr="000F12A7">
              <w:rPr>
                <w:rFonts w:ascii="Times New Roman" w:eastAsia="Times New Roman" w:hAnsi="Times New Roman" w:cs="Times New Roman"/>
                <w:sz w:val="20"/>
                <w:szCs w:val="20"/>
                <w:lang w:eastAsia="fi-FI"/>
              </w:rPr>
              <w:t>(</w:t>
            </w:r>
            <w:proofErr w:type="gramStart"/>
            <w:r w:rsidRPr="000F12A7">
              <w:rPr>
                <w:rFonts w:ascii="Times New Roman" w:eastAsia="Times New Roman" w:hAnsi="Times New Roman" w:cs="Times New Roman"/>
                <w:sz w:val="20"/>
                <w:szCs w:val="20"/>
                <w:lang w:eastAsia="fi-FI"/>
              </w:rPr>
              <w:t>-)/</w:t>
            </w:r>
            <w:proofErr w:type="spellStart"/>
            <w:proofErr w:type="gramEnd"/>
            <w:r w:rsidRPr="000F12A7">
              <w:rPr>
                <w:rFonts w:ascii="Times New Roman" w:eastAsia="Times New Roman" w:hAnsi="Times New Roman" w:cs="Times New Roman"/>
                <w:sz w:val="20"/>
                <w:szCs w:val="20"/>
                <w:lang w:eastAsia="fi-FI"/>
              </w:rPr>
              <w:t>väh</w:t>
            </w:r>
            <w:proofErr w:type="spellEnd"/>
            <w:r w:rsidRPr="000F12A7">
              <w:rPr>
                <w:rFonts w:ascii="Times New Roman" w:eastAsia="Times New Roman" w:hAnsi="Times New Roman" w:cs="Times New Roman"/>
                <w:sz w:val="20"/>
                <w:szCs w:val="20"/>
                <w:lang w:eastAsia="fi-FI"/>
              </w:rPr>
              <w:t>(+)</w:t>
            </w:r>
          </w:p>
        </w:tc>
        <w:tc>
          <w:tcPr>
            <w:tcW w:w="1134" w:type="dxa"/>
            <w:tcBorders>
              <w:top w:val="nil"/>
              <w:left w:val="nil"/>
              <w:bottom w:val="nil"/>
              <w:right w:val="nil"/>
            </w:tcBorders>
            <w:shd w:val="clear" w:color="000000" w:fill="FFFFFF"/>
            <w:noWrap/>
            <w:vAlign w:val="bottom"/>
            <w:hideMark/>
          </w:tcPr>
          <w:p w14:paraId="478140F3"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-200 000</w:t>
            </w:r>
          </w:p>
        </w:tc>
        <w:tc>
          <w:tcPr>
            <w:tcW w:w="1304" w:type="dxa"/>
            <w:tcBorders>
              <w:top w:val="nil"/>
              <w:left w:val="nil"/>
              <w:bottom w:val="nil"/>
              <w:right w:val="nil"/>
            </w:tcBorders>
            <w:shd w:val="clear" w:color="000000" w:fill="FFFFFF"/>
            <w:noWrap/>
            <w:vAlign w:val="bottom"/>
            <w:hideMark/>
          </w:tcPr>
          <w:p w14:paraId="44A5871D"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500 000</w:t>
            </w:r>
          </w:p>
        </w:tc>
        <w:tc>
          <w:tcPr>
            <w:tcW w:w="1304" w:type="dxa"/>
            <w:tcBorders>
              <w:top w:val="nil"/>
              <w:left w:val="nil"/>
              <w:bottom w:val="nil"/>
              <w:right w:val="nil"/>
            </w:tcBorders>
            <w:shd w:val="clear" w:color="000000" w:fill="FFFFFF"/>
            <w:noWrap/>
            <w:vAlign w:val="bottom"/>
            <w:hideMark/>
          </w:tcPr>
          <w:p w14:paraId="1D3D3F66"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c>
          <w:tcPr>
            <w:tcW w:w="1219" w:type="dxa"/>
            <w:tcBorders>
              <w:top w:val="nil"/>
              <w:left w:val="nil"/>
              <w:bottom w:val="nil"/>
              <w:right w:val="nil"/>
            </w:tcBorders>
            <w:shd w:val="clear" w:color="000000" w:fill="FFFFFF"/>
            <w:noWrap/>
            <w:vAlign w:val="bottom"/>
            <w:hideMark/>
          </w:tcPr>
          <w:p w14:paraId="51B5FA0E"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c>
          <w:tcPr>
            <w:tcW w:w="1304" w:type="dxa"/>
            <w:tcBorders>
              <w:top w:val="nil"/>
              <w:left w:val="nil"/>
              <w:bottom w:val="nil"/>
              <w:right w:val="nil"/>
            </w:tcBorders>
            <w:shd w:val="clear" w:color="000000" w:fill="FFFFFF"/>
            <w:noWrap/>
            <w:vAlign w:val="bottom"/>
            <w:hideMark/>
          </w:tcPr>
          <w:p w14:paraId="4D46C84C"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r>
      <w:tr w:rsidR="000F12A7" w:rsidRPr="000F12A7" w14:paraId="2F6DFA61" w14:textId="77777777" w:rsidTr="000F12A7">
        <w:trPr>
          <w:trHeight w:val="57"/>
        </w:trPr>
        <w:tc>
          <w:tcPr>
            <w:tcW w:w="3261" w:type="dxa"/>
            <w:tcBorders>
              <w:top w:val="nil"/>
              <w:left w:val="nil"/>
              <w:bottom w:val="nil"/>
              <w:right w:val="nil"/>
            </w:tcBorders>
            <w:shd w:val="clear" w:color="000000" w:fill="FFFFFF"/>
            <w:noWrap/>
            <w:vAlign w:val="bottom"/>
            <w:hideMark/>
          </w:tcPr>
          <w:p w14:paraId="31FBC109" w14:textId="77777777" w:rsidR="000F12A7" w:rsidRPr="000F12A7" w:rsidRDefault="000F12A7" w:rsidP="000F12A7">
            <w:pPr>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c>
          <w:tcPr>
            <w:tcW w:w="1134" w:type="dxa"/>
            <w:tcBorders>
              <w:top w:val="nil"/>
              <w:left w:val="nil"/>
              <w:bottom w:val="nil"/>
              <w:right w:val="nil"/>
            </w:tcBorders>
            <w:shd w:val="clear" w:color="000000" w:fill="FFFFFF"/>
            <w:noWrap/>
            <w:vAlign w:val="bottom"/>
            <w:hideMark/>
          </w:tcPr>
          <w:p w14:paraId="2229555B"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c>
          <w:tcPr>
            <w:tcW w:w="1304" w:type="dxa"/>
            <w:tcBorders>
              <w:top w:val="nil"/>
              <w:left w:val="nil"/>
              <w:bottom w:val="nil"/>
              <w:right w:val="nil"/>
            </w:tcBorders>
            <w:shd w:val="clear" w:color="000000" w:fill="FFFFFF"/>
            <w:noWrap/>
            <w:vAlign w:val="bottom"/>
            <w:hideMark/>
          </w:tcPr>
          <w:p w14:paraId="26BC4ACB"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c>
          <w:tcPr>
            <w:tcW w:w="1304" w:type="dxa"/>
            <w:tcBorders>
              <w:top w:val="nil"/>
              <w:left w:val="nil"/>
              <w:bottom w:val="nil"/>
              <w:right w:val="nil"/>
            </w:tcBorders>
            <w:shd w:val="clear" w:color="000000" w:fill="FFFFFF"/>
            <w:noWrap/>
            <w:vAlign w:val="bottom"/>
            <w:hideMark/>
          </w:tcPr>
          <w:p w14:paraId="208E1335"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c>
          <w:tcPr>
            <w:tcW w:w="1219" w:type="dxa"/>
            <w:tcBorders>
              <w:top w:val="nil"/>
              <w:left w:val="nil"/>
              <w:bottom w:val="nil"/>
              <w:right w:val="nil"/>
            </w:tcBorders>
            <w:shd w:val="clear" w:color="000000" w:fill="FFFFFF"/>
            <w:noWrap/>
            <w:vAlign w:val="bottom"/>
            <w:hideMark/>
          </w:tcPr>
          <w:p w14:paraId="05839A58"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c>
          <w:tcPr>
            <w:tcW w:w="1304" w:type="dxa"/>
            <w:tcBorders>
              <w:top w:val="nil"/>
              <w:left w:val="nil"/>
              <w:bottom w:val="nil"/>
              <w:right w:val="nil"/>
            </w:tcBorders>
            <w:shd w:val="clear" w:color="000000" w:fill="FFFFFF"/>
            <w:noWrap/>
            <w:vAlign w:val="bottom"/>
            <w:hideMark/>
          </w:tcPr>
          <w:p w14:paraId="24C4DD64" w14:textId="77777777" w:rsidR="000F12A7" w:rsidRPr="000F12A7" w:rsidRDefault="000F12A7" w:rsidP="000F12A7">
            <w:pPr>
              <w:jc w:val="right"/>
              <w:rPr>
                <w:rFonts w:ascii="Times New Roman" w:eastAsia="Times New Roman" w:hAnsi="Times New Roman" w:cs="Times New Roman"/>
                <w:sz w:val="20"/>
                <w:szCs w:val="20"/>
                <w:lang w:eastAsia="fi-FI"/>
              </w:rPr>
            </w:pPr>
            <w:r w:rsidRPr="000F12A7">
              <w:rPr>
                <w:rFonts w:ascii="Times New Roman" w:eastAsia="Times New Roman" w:hAnsi="Times New Roman" w:cs="Times New Roman"/>
                <w:sz w:val="20"/>
                <w:szCs w:val="20"/>
                <w:lang w:eastAsia="fi-FI"/>
              </w:rPr>
              <w:t> </w:t>
            </w:r>
          </w:p>
        </w:tc>
      </w:tr>
      <w:tr w:rsidR="000F12A7" w:rsidRPr="000F12A7" w14:paraId="3E52A7E5" w14:textId="77777777" w:rsidTr="000F12A7">
        <w:trPr>
          <w:trHeight w:val="57"/>
        </w:trPr>
        <w:tc>
          <w:tcPr>
            <w:tcW w:w="3261" w:type="dxa"/>
            <w:tcBorders>
              <w:top w:val="nil"/>
              <w:left w:val="nil"/>
              <w:bottom w:val="nil"/>
              <w:right w:val="nil"/>
            </w:tcBorders>
            <w:shd w:val="clear" w:color="000000" w:fill="FFFFFF"/>
            <w:noWrap/>
            <w:vAlign w:val="bottom"/>
            <w:hideMark/>
          </w:tcPr>
          <w:p w14:paraId="292B25CB" w14:textId="77777777" w:rsidR="000F12A7" w:rsidRPr="000F12A7" w:rsidRDefault="000F12A7" w:rsidP="000F12A7">
            <w:pPr>
              <w:rPr>
                <w:rFonts w:ascii="Times New Roman" w:eastAsia="Times New Roman" w:hAnsi="Times New Roman" w:cs="Times New Roman"/>
                <w:b/>
                <w:bCs/>
                <w:sz w:val="20"/>
                <w:szCs w:val="20"/>
                <w:lang w:eastAsia="fi-FI"/>
              </w:rPr>
            </w:pPr>
            <w:r w:rsidRPr="000F12A7">
              <w:rPr>
                <w:rFonts w:ascii="Times New Roman" w:eastAsia="Times New Roman" w:hAnsi="Times New Roman" w:cs="Times New Roman"/>
                <w:b/>
                <w:bCs/>
                <w:sz w:val="20"/>
                <w:szCs w:val="20"/>
                <w:lang w:eastAsia="fi-FI"/>
              </w:rPr>
              <w:t>TILIKAUDEN YLIJÄÄMÄ (ALIJÄÄMÄ)</w:t>
            </w:r>
          </w:p>
        </w:tc>
        <w:tc>
          <w:tcPr>
            <w:tcW w:w="1134" w:type="dxa"/>
            <w:tcBorders>
              <w:top w:val="nil"/>
              <w:left w:val="nil"/>
              <w:bottom w:val="nil"/>
              <w:right w:val="nil"/>
            </w:tcBorders>
            <w:shd w:val="clear" w:color="000000" w:fill="FFFFFF"/>
            <w:noWrap/>
            <w:vAlign w:val="bottom"/>
            <w:hideMark/>
          </w:tcPr>
          <w:p w14:paraId="7755AC51" w14:textId="77777777" w:rsidR="000F12A7" w:rsidRPr="000F12A7" w:rsidRDefault="000F12A7" w:rsidP="000F12A7">
            <w:pPr>
              <w:jc w:val="right"/>
              <w:rPr>
                <w:rFonts w:ascii="Times New Roman" w:eastAsia="Times New Roman" w:hAnsi="Times New Roman" w:cs="Times New Roman"/>
                <w:b/>
                <w:bCs/>
                <w:sz w:val="20"/>
                <w:szCs w:val="20"/>
                <w:lang w:eastAsia="fi-FI"/>
              </w:rPr>
            </w:pPr>
            <w:r w:rsidRPr="000F12A7">
              <w:rPr>
                <w:rFonts w:ascii="Times New Roman" w:eastAsia="Times New Roman" w:hAnsi="Times New Roman" w:cs="Times New Roman"/>
                <w:b/>
                <w:bCs/>
                <w:sz w:val="20"/>
                <w:szCs w:val="20"/>
                <w:lang w:eastAsia="fi-FI"/>
              </w:rPr>
              <w:t>264 449</w:t>
            </w:r>
          </w:p>
        </w:tc>
        <w:tc>
          <w:tcPr>
            <w:tcW w:w="1304" w:type="dxa"/>
            <w:tcBorders>
              <w:top w:val="nil"/>
              <w:left w:val="nil"/>
              <w:bottom w:val="nil"/>
              <w:right w:val="nil"/>
            </w:tcBorders>
            <w:shd w:val="clear" w:color="000000" w:fill="FFFFFF"/>
            <w:noWrap/>
            <w:vAlign w:val="bottom"/>
            <w:hideMark/>
          </w:tcPr>
          <w:p w14:paraId="2CC09BE2" w14:textId="77777777" w:rsidR="000F12A7" w:rsidRPr="000F12A7" w:rsidRDefault="000F12A7" w:rsidP="000F12A7">
            <w:pPr>
              <w:jc w:val="right"/>
              <w:rPr>
                <w:rFonts w:ascii="Times New Roman" w:eastAsia="Times New Roman" w:hAnsi="Times New Roman" w:cs="Times New Roman"/>
                <w:b/>
                <w:bCs/>
                <w:sz w:val="20"/>
                <w:szCs w:val="20"/>
                <w:lang w:eastAsia="fi-FI"/>
              </w:rPr>
            </w:pPr>
            <w:r w:rsidRPr="000F12A7">
              <w:rPr>
                <w:rFonts w:ascii="Times New Roman" w:eastAsia="Times New Roman" w:hAnsi="Times New Roman" w:cs="Times New Roman"/>
                <w:b/>
                <w:bCs/>
                <w:sz w:val="20"/>
                <w:szCs w:val="20"/>
                <w:lang w:eastAsia="fi-FI"/>
              </w:rPr>
              <w:t>57 000</w:t>
            </w:r>
          </w:p>
        </w:tc>
        <w:tc>
          <w:tcPr>
            <w:tcW w:w="1304" w:type="dxa"/>
            <w:tcBorders>
              <w:top w:val="nil"/>
              <w:left w:val="nil"/>
              <w:bottom w:val="nil"/>
              <w:right w:val="nil"/>
            </w:tcBorders>
            <w:shd w:val="clear" w:color="000000" w:fill="FFFFFF"/>
            <w:noWrap/>
            <w:vAlign w:val="bottom"/>
            <w:hideMark/>
          </w:tcPr>
          <w:p w14:paraId="7428FBB3" w14:textId="458E12D0" w:rsidR="000F12A7" w:rsidRPr="000F12A7" w:rsidRDefault="00F24BF1" w:rsidP="000F12A7">
            <w:pPr>
              <w:jc w:val="right"/>
              <w:rPr>
                <w:rFonts w:ascii="Times New Roman" w:eastAsia="Times New Roman" w:hAnsi="Times New Roman" w:cs="Times New Roman"/>
                <w:b/>
                <w:bCs/>
                <w:sz w:val="20"/>
                <w:szCs w:val="20"/>
                <w:lang w:eastAsia="fi-FI"/>
              </w:rPr>
            </w:pPr>
            <w:r>
              <w:rPr>
                <w:rFonts w:ascii="Times New Roman" w:eastAsia="Times New Roman" w:hAnsi="Times New Roman" w:cs="Times New Roman"/>
                <w:b/>
                <w:bCs/>
                <w:sz w:val="20"/>
                <w:szCs w:val="20"/>
                <w:lang w:eastAsia="fi-FI"/>
              </w:rPr>
              <w:t>3</w:t>
            </w:r>
            <w:r w:rsidR="000F12A7" w:rsidRPr="000F12A7">
              <w:rPr>
                <w:rFonts w:ascii="Times New Roman" w:eastAsia="Times New Roman" w:hAnsi="Times New Roman" w:cs="Times New Roman"/>
                <w:b/>
                <w:bCs/>
                <w:sz w:val="20"/>
                <w:szCs w:val="20"/>
                <w:lang w:eastAsia="fi-FI"/>
              </w:rPr>
              <w:t>7 500</w:t>
            </w:r>
          </w:p>
        </w:tc>
        <w:tc>
          <w:tcPr>
            <w:tcW w:w="1219" w:type="dxa"/>
            <w:tcBorders>
              <w:top w:val="nil"/>
              <w:left w:val="nil"/>
              <w:bottom w:val="nil"/>
              <w:right w:val="nil"/>
            </w:tcBorders>
            <w:shd w:val="clear" w:color="000000" w:fill="FFFFFF"/>
            <w:noWrap/>
            <w:vAlign w:val="bottom"/>
            <w:hideMark/>
          </w:tcPr>
          <w:p w14:paraId="634CF09F" w14:textId="1F1D7551" w:rsidR="000F12A7" w:rsidRPr="000F12A7" w:rsidRDefault="00FC4518" w:rsidP="000F12A7">
            <w:pPr>
              <w:jc w:val="right"/>
              <w:rPr>
                <w:rFonts w:ascii="Times New Roman" w:eastAsia="Times New Roman" w:hAnsi="Times New Roman" w:cs="Times New Roman"/>
                <w:b/>
                <w:bCs/>
                <w:sz w:val="20"/>
                <w:szCs w:val="20"/>
                <w:lang w:eastAsia="fi-FI"/>
              </w:rPr>
            </w:pPr>
            <w:r>
              <w:rPr>
                <w:rFonts w:ascii="Times New Roman" w:eastAsia="Times New Roman" w:hAnsi="Times New Roman" w:cs="Times New Roman"/>
                <w:b/>
                <w:bCs/>
                <w:sz w:val="20"/>
                <w:szCs w:val="20"/>
                <w:lang w:eastAsia="fi-FI"/>
              </w:rPr>
              <w:t>10</w:t>
            </w:r>
            <w:r w:rsidR="000F12A7" w:rsidRPr="000F12A7">
              <w:rPr>
                <w:rFonts w:ascii="Times New Roman" w:eastAsia="Times New Roman" w:hAnsi="Times New Roman" w:cs="Times New Roman"/>
                <w:b/>
                <w:bCs/>
                <w:sz w:val="20"/>
                <w:szCs w:val="20"/>
                <w:lang w:eastAsia="fi-FI"/>
              </w:rPr>
              <w:t xml:space="preserve"> 700</w:t>
            </w:r>
          </w:p>
        </w:tc>
        <w:tc>
          <w:tcPr>
            <w:tcW w:w="1304" w:type="dxa"/>
            <w:tcBorders>
              <w:top w:val="nil"/>
              <w:left w:val="nil"/>
              <w:bottom w:val="nil"/>
              <w:right w:val="nil"/>
            </w:tcBorders>
            <w:shd w:val="clear" w:color="000000" w:fill="FFFFFF"/>
            <w:noWrap/>
            <w:vAlign w:val="bottom"/>
            <w:hideMark/>
          </w:tcPr>
          <w:p w14:paraId="19B7E180" w14:textId="71800AA5" w:rsidR="000F12A7" w:rsidRPr="000F12A7" w:rsidRDefault="00F24BF1" w:rsidP="000F12A7">
            <w:pPr>
              <w:jc w:val="right"/>
              <w:rPr>
                <w:rFonts w:ascii="Times New Roman" w:eastAsia="Times New Roman" w:hAnsi="Times New Roman" w:cs="Times New Roman"/>
                <w:b/>
                <w:bCs/>
                <w:sz w:val="20"/>
                <w:szCs w:val="20"/>
                <w:lang w:eastAsia="fi-FI"/>
              </w:rPr>
            </w:pPr>
            <w:r>
              <w:rPr>
                <w:rFonts w:ascii="Times New Roman" w:eastAsia="Times New Roman" w:hAnsi="Times New Roman" w:cs="Times New Roman"/>
                <w:b/>
                <w:bCs/>
                <w:sz w:val="20"/>
                <w:szCs w:val="20"/>
                <w:lang w:eastAsia="fi-FI"/>
              </w:rPr>
              <w:t>5</w:t>
            </w:r>
            <w:r w:rsidR="000F12A7" w:rsidRPr="000F12A7">
              <w:rPr>
                <w:rFonts w:ascii="Times New Roman" w:eastAsia="Times New Roman" w:hAnsi="Times New Roman" w:cs="Times New Roman"/>
                <w:b/>
                <w:bCs/>
                <w:sz w:val="20"/>
                <w:szCs w:val="20"/>
                <w:lang w:eastAsia="fi-FI"/>
              </w:rPr>
              <w:t>0 000</w:t>
            </w:r>
          </w:p>
        </w:tc>
      </w:tr>
      <w:bookmarkEnd w:id="102"/>
    </w:tbl>
    <w:p w14:paraId="5B339ECA" w14:textId="50F4D363" w:rsidR="008E16C6" w:rsidRDefault="008E16C6">
      <w:pPr>
        <w:rPr>
          <w:rFonts w:ascii="Times New Roman" w:hAnsi="Times New Roman" w:cs="Times New Roman"/>
          <w:color w:val="000000"/>
          <w:sz w:val="20"/>
        </w:rPr>
      </w:pPr>
    </w:p>
    <w:p w14:paraId="692EDE9B" w14:textId="77777777" w:rsidR="008F43F1" w:rsidRPr="008311EB" w:rsidRDefault="008F43F1" w:rsidP="008F43F1">
      <w:pPr>
        <w:rPr>
          <w:rFonts w:ascii="Times New Roman" w:hAnsi="Times New Roman" w:cs="Times New Roman"/>
          <w:b/>
          <w:sz w:val="20"/>
          <w:szCs w:val="20"/>
        </w:rPr>
      </w:pPr>
      <w:r w:rsidRPr="008311EB">
        <w:rPr>
          <w:rFonts w:ascii="Times New Roman" w:hAnsi="Times New Roman" w:cs="Times New Roman"/>
          <w:b/>
          <w:sz w:val="20"/>
          <w:szCs w:val="20"/>
        </w:rPr>
        <w:t>Tavoitteet ja tunnusluvut</w:t>
      </w:r>
    </w:p>
    <w:p w14:paraId="461ECC48" w14:textId="0D0C49B1" w:rsidR="008F43F1" w:rsidRPr="008311EB" w:rsidRDefault="008F43F1" w:rsidP="00F27509">
      <w:pPr>
        <w:tabs>
          <w:tab w:val="right" w:pos="5670"/>
          <w:tab w:val="right" w:pos="6946"/>
        </w:tabs>
        <w:rPr>
          <w:rFonts w:ascii="Times New Roman" w:hAnsi="Times New Roman" w:cs="Times New Roman"/>
          <w:sz w:val="20"/>
          <w:szCs w:val="20"/>
        </w:rPr>
      </w:pPr>
      <w:r w:rsidRPr="008311EB">
        <w:rPr>
          <w:rFonts w:ascii="Times New Roman" w:hAnsi="Times New Roman" w:cs="Times New Roman"/>
          <w:sz w:val="20"/>
          <w:szCs w:val="20"/>
        </w:rPr>
        <w:t>Toimintatuotot/</w:t>
      </w:r>
      <w:r>
        <w:rPr>
          <w:rFonts w:ascii="Times New Roman" w:hAnsi="Times New Roman" w:cs="Times New Roman"/>
          <w:sz w:val="20"/>
          <w:szCs w:val="20"/>
        </w:rPr>
        <w:t>Toimintakulut</w:t>
      </w:r>
      <w:r w:rsidRPr="008311EB">
        <w:rPr>
          <w:rFonts w:ascii="Times New Roman" w:hAnsi="Times New Roman" w:cs="Times New Roman"/>
          <w:sz w:val="20"/>
          <w:szCs w:val="20"/>
        </w:rPr>
        <w:t xml:space="preserve"> %</w:t>
      </w:r>
      <w:r w:rsidRPr="008311EB">
        <w:rPr>
          <w:rFonts w:ascii="Times New Roman" w:hAnsi="Times New Roman" w:cs="Times New Roman"/>
          <w:sz w:val="20"/>
          <w:szCs w:val="20"/>
        </w:rPr>
        <w:tab/>
      </w:r>
      <w:r>
        <w:rPr>
          <w:rFonts w:ascii="Times New Roman" w:hAnsi="Times New Roman" w:cs="Times New Roman"/>
          <w:sz w:val="20"/>
          <w:szCs w:val="20"/>
        </w:rPr>
        <w:t>19,2</w:t>
      </w:r>
      <w:r w:rsidRPr="008311EB">
        <w:rPr>
          <w:rFonts w:ascii="Times New Roman" w:hAnsi="Times New Roman" w:cs="Times New Roman"/>
          <w:sz w:val="20"/>
          <w:szCs w:val="20"/>
        </w:rPr>
        <w:tab/>
      </w:r>
      <w:r>
        <w:rPr>
          <w:rFonts w:ascii="Times New Roman" w:hAnsi="Times New Roman" w:cs="Times New Roman"/>
          <w:sz w:val="20"/>
          <w:szCs w:val="20"/>
        </w:rPr>
        <w:t>17,</w:t>
      </w:r>
      <w:r w:rsidR="0067215D">
        <w:rPr>
          <w:rFonts w:ascii="Times New Roman" w:hAnsi="Times New Roman" w:cs="Times New Roman"/>
          <w:sz w:val="20"/>
          <w:szCs w:val="20"/>
        </w:rPr>
        <w:t>7</w:t>
      </w:r>
    </w:p>
    <w:p w14:paraId="268FB62E" w14:textId="2EABA627" w:rsidR="008F43F1" w:rsidRDefault="008F43F1" w:rsidP="00F27509">
      <w:pPr>
        <w:tabs>
          <w:tab w:val="right" w:pos="5670"/>
          <w:tab w:val="right" w:pos="6946"/>
        </w:tabs>
        <w:rPr>
          <w:rFonts w:ascii="Times New Roman" w:hAnsi="Times New Roman" w:cs="Times New Roman"/>
          <w:sz w:val="20"/>
          <w:szCs w:val="20"/>
        </w:rPr>
      </w:pPr>
      <w:r w:rsidRPr="008311EB">
        <w:rPr>
          <w:rFonts w:ascii="Times New Roman" w:hAnsi="Times New Roman" w:cs="Times New Roman"/>
          <w:sz w:val="20"/>
          <w:szCs w:val="20"/>
        </w:rPr>
        <w:t>Vuosikate/</w:t>
      </w:r>
      <w:r>
        <w:rPr>
          <w:rFonts w:ascii="Times New Roman" w:hAnsi="Times New Roman" w:cs="Times New Roman"/>
          <w:sz w:val="20"/>
          <w:szCs w:val="20"/>
        </w:rPr>
        <w:t>P</w:t>
      </w:r>
      <w:r w:rsidRPr="008311EB">
        <w:rPr>
          <w:rFonts w:ascii="Times New Roman" w:hAnsi="Times New Roman" w:cs="Times New Roman"/>
          <w:sz w:val="20"/>
          <w:szCs w:val="20"/>
        </w:rPr>
        <w:t>oistot %</w:t>
      </w:r>
      <w:r w:rsidRPr="008311EB">
        <w:rPr>
          <w:rFonts w:ascii="Times New Roman" w:hAnsi="Times New Roman" w:cs="Times New Roman"/>
          <w:sz w:val="20"/>
          <w:szCs w:val="20"/>
        </w:rPr>
        <w:tab/>
      </w:r>
      <w:r>
        <w:rPr>
          <w:rFonts w:ascii="Times New Roman" w:hAnsi="Times New Roman" w:cs="Times New Roman"/>
          <w:sz w:val="20"/>
          <w:szCs w:val="20"/>
        </w:rPr>
        <w:t>96,7</w:t>
      </w:r>
      <w:r>
        <w:rPr>
          <w:rFonts w:ascii="Times New Roman" w:hAnsi="Times New Roman" w:cs="Times New Roman"/>
          <w:sz w:val="20"/>
          <w:szCs w:val="20"/>
        </w:rPr>
        <w:tab/>
        <w:t>9</w:t>
      </w:r>
      <w:r w:rsidR="0067215D">
        <w:rPr>
          <w:rFonts w:ascii="Times New Roman" w:hAnsi="Times New Roman" w:cs="Times New Roman"/>
          <w:sz w:val="20"/>
          <w:szCs w:val="20"/>
        </w:rPr>
        <w:t>0</w:t>
      </w:r>
      <w:r w:rsidR="00FC4518">
        <w:rPr>
          <w:rFonts w:ascii="Times New Roman" w:hAnsi="Times New Roman" w:cs="Times New Roman"/>
          <w:sz w:val="20"/>
          <w:szCs w:val="20"/>
        </w:rPr>
        <w:t>,</w:t>
      </w:r>
      <w:r w:rsidR="0067215D">
        <w:rPr>
          <w:rFonts w:ascii="Times New Roman" w:hAnsi="Times New Roman" w:cs="Times New Roman"/>
          <w:sz w:val="20"/>
          <w:szCs w:val="20"/>
        </w:rPr>
        <w:t>6</w:t>
      </w:r>
    </w:p>
    <w:p w14:paraId="724CDC3F" w14:textId="0AD06DFC" w:rsidR="008F43F1" w:rsidRPr="008311EB" w:rsidRDefault="008F43F1" w:rsidP="00F27509">
      <w:pPr>
        <w:tabs>
          <w:tab w:val="right" w:pos="5670"/>
          <w:tab w:val="right" w:pos="6946"/>
        </w:tabs>
        <w:rPr>
          <w:rFonts w:ascii="Times New Roman" w:hAnsi="Times New Roman" w:cs="Times New Roman"/>
          <w:sz w:val="20"/>
          <w:szCs w:val="20"/>
        </w:rPr>
      </w:pPr>
      <w:r w:rsidRPr="008311EB">
        <w:rPr>
          <w:rFonts w:ascii="Times New Roman" w:hAnsi="Times New Roman" w:cs="Times New Roman"/>
          <w:sz w:val="20"/>
          <w:szCs w:val="20"/>
        </w:rPr>
        <w:t xml:space="preserve">Vuosikate, </w:t>
      </w:r>
      <w:r>
        <w:rPr>
          <w:rFonts w:ascii="Times New Roman" w:hAnsi="Times New Roman" w:cs="Times New Roman"/>
          <w:sz w:val="20"/>
          <w:szCs w:val="20"/>
        </w:rPr>
        <w:t>euroa</w:t>
      </w:r>
      <w:r w:rsidRPr="008311EB">
        <w:rPr>
          <w:rFonts w:ascii="Times New Roman" w:hAnsi="Times New Roman" w:cs="Times New Roman"/>
          <w:sz w:val="20"/>
          <w:szCs w:val="20"/>
        </w:rPr>
        <w:t>/asukas</w:t>
      </w:r>
      <w:r w:rsidRPr="008311EB">
        <w:rPr>
          <w:rFonts w:ascii="Times New Roman" w:hAnsi="Times New Roman" w:cs="Times New Roman"/>
          <w:sz w:val="20"/>
          <w:szCs w:val="20"/>
        </w:rPr>
        <w:tab/>
      </w:r>
      <w:r>
        <w:rPr>
          <w:rFonts w:ascii="Times New Roman" w:hAnsi="Times New Roman" w:cs="Times New Roman"/>
          <w:sz w:val="20"/>
          <w:szCs w:val="20"/>
        </w:rPr>
        <w:t>292,7</w:t>
      </w:r>
      <w:r>
        <w:rPr>
          <w:rFonts w:ascii="Times New Roman" w:hAnsi="Times New Roman" w:cs="Times New Roman"/>
          <w:sz w:val="20"/>
          <w:szCs w:val="20"/>
        </w:rPr>
        <w:tab/>
        <w:t>3</w:t>
      </w:r>
      <w:r w:rsidR="0067215D">
        <w:rPr>
          <w:rFonts w:ascii="Times New Roman" w:hAnsi="Times New Roman" w:cs="Times New Roman"/>
          <w:sz w:val="20"/>
          <w:szCs w:val="20"/>
        </w:rPr>
        <w:t>11,7</w:t>
      </w:r>
    </w:p>
    <w:p w14:paraId="74472A4E" w14:textId="09AA5F6A" w:rsidR="008F43F1" w:rsidRDefault="008F43F1" w:rsidP="00F27509">
      <w:pPr>
        <w:tabs>
          <w:tab w:val="right" w:pos="5670"/>
          <w:tab w:val="right" w:pos="6946"/>
        </w:tabs>
        <w:rPr>
          <w:rFonts w:ascii="Times New Roman" w:hAnsi="Times New Roman" w:cs="Times New Roman"/>
          <w:color w:val="000000"/>
          <w:sz w:val="20"/>
        </w:rPr>
      </w:pPr>
      <w:r>
        <w:rPr>
          <w:rFonts w:ascii="Times New Roman" w:hAnsi="Times New Roman" w:cs="Times New Roman"/>
          <w:sz w:val="20"/>
          <w:szCs w:val="20"/>
        </w:rPr>
        <w:t>Asukasmäärä</w:t>
      </w:r>
      <w:r>
        <w:rPr>
          <w:rFonts w:ascii="Times New Roman" w:hAnsi="Times New Roman" w:cs="Times New Roman"/>
          <w:sz w:val="20"/>
          <w:szCs w:val="20"/>
        </w:rPr>
        <w:tab/>
        <w:t>1585</w:t>
      </w:r>
      <w:r>
        <w:rPr>
          <w:rFonts w:ascii="Times New Roman" w:hAnsi="Times New Roman" w:cs="Times New Roman"/>
          <w:sz w:val="20"/>
          <w:szCs w:val="20"/>
        </w:rPr>
        <w:tab/>
        <w:t>1570</w:t>
      </w:r>
    </w:p>
    <w:p w14:paraId="1F0CBC41" w14:textId="77777777" w:rsidR="008E16C6" w:rsidRDefault="008E16C6">
      <w:pPr>
        <w:rPr>
          <w:rFonts w:ascii="Times New Roman" w:hAnsi="Times New Roman" w:cs="Times New Roman"/>
          <w:color w:val="000000"/>
          <w:sz w:val="20"/>
        </w:rPr>
      </w:pPr>
      <w:r>
        <w:rPr>
          <w:rFonts w:ascii="Times New Roman" w:hAnsi="Times New Roman" w:cs="Times New Roman"/>
          <w:color w:val="000000"/>
          <w:sz w:val="20"/>
        </w:rPr>
        <w:br w:type="page"/>
      </w:r>
    </w:p>
    <w:p w14:paraId="07F39AC3" w14:textId="77777777" w:rsidR="0047707B" w:rsidRDefault="006C790E" w:rsidP="006C790E">
      <w:pPr>
        <w:rPr>
          <w:rFonts w:ascii="Times New Roman" w:hAnsi="Times New Roman" w:cs="Times New Roman"/>
          <w:b/>
          <w:noProof/>
          <w:sz w:val="20"/>
          <w:lang w:eastAsia="fi-FI"/>
        </w:rPr>
      </w:pPr>
      <w:bookmarkStart w:id="103" w:name="_Toc341775618"/>
      <w:r w:rsidRPr="00AD7068">
        <w:rPr>
          <w:rFonts w:ascii="Times New Roman" w:hAnsi="Times New Roman" w:cs="Times New Roman"/>
          <w:b/>
          <w:noProof/>
          <w:sz w:val="20"/>
          <w:lang w:eastAsia="fi-FI"/>
        </w:rPr>
        <w:lastRenderedPageBreak/>
        <w:t>Valtionosuuksien kehitys 2</w:t>
      </w:r>
      <w:r w:rsidR="00C543B4">
        <w:rPr>
          <w:rFonts w:ascii="Times New Roman" w:hAnsi="Times New Roman" w:cs="Times New Roman"/>
          <w:b/>
          <w:noProof/>
          <w:sz w:val="20"/>
          <w:lang w:eastAsia="fi-FI"/>
        </w:rPr>
        <w:t>020-2016</w:t>
      </w:r>
    </w:p>
    <w:p w14:paraId="2E6025F6" w14:textId="5C2B708E" w:rsidR="0047707B" w:rsidRDefault="0047707B" w:rsidP="006C790E">
      <w:pPr>
        <w:rPr>
          <w:rFonts w:ascii="Times New Roman" w:hAnsi="Times New Roman" w:cs="Times New Roman"/>
          <w:bCs/>
          <w:noProof/>
          <w:sz w:val="20"/>
          <w:lang w:eastAsia="fi-FI"/>
        </w:rPr>
      </w:pPr>
      <w:r w:rsidRPr="000B6383">
        <w:rPr>
          <w:rFonts w:ascii="Times New Roman" w:hAnsi="Times New Roman" w:cs="Times New Roman"/>
          <w:noProof/>
          <w:color w:val="4A442A" w:themeColor="background2" w:themeShade="40"/>
          <w:sz w:val="20"/>
          <w:szCs w:val="20"/>
        </w:rPr>
        <w:drawing>
          <wp:inline distT="0" distB="0" distL="0" distR="0" wp14:anchorId="0989EB21" wp14:editId="48942BD6">
            <wp:extent cx="5499100" cy="2043485"/>
            <wp:effectExtent l="0" t="0" r="6350" b="13970"/>
            <wp:docPr id="1" name="Kaavio 1">
              <a:extLst xmlns:a="http://schemas.openxmlformats.org/drawingml/2006/main">
                <a:ext uri="{FF2B5EF4-FFF2-40B4-BE49-F238E27FC236}">
                  <a16:creationId xmlns:a16="http://schemas.microsoft.com/office/drawing/2014/main" id="{11F59E77-C82A-4ECE-A071-FCE466E373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6EA02FA" w14:textId="0A81355F" w:rsidR="0047707B" w:rsidRDefault="0047707B" w:rsidP="006C790E">
      <w:pPr>
        <w:rPr>
          <w:rFonts w:ascii="Times New Roman" w:hAnsi="Times New Roman" w:cs="Times New Roman"/>
          <w:bCs/>
          <w:noProof/>
          <w:sz w:val="20"/>
          <w:lang w:eastAsia="fi-FI"/>
        </w:rPr>
      </w:pPr>
    </w:p>
    <w:p w14:paraId="781129DA" w14:textId="28DC86CE" w:rsidR="00415D7C" w:rsidRPr="00AD7068" w:rsidRDefault="00415D7C" w:rsidP="00A36CB7">
      <w:pPr>
        <w:pStyle w:val="Otsikko2"/>
        <w:spacing w:before="0"/>
        <w:rPr>
          <w:rFonts w:ascii="Times New Roman" w:hAnsi="Times New Roman" w:cs="Times New Roman"/>
          <w:color w:val="auto"/>
          <w:sz w:val="20"/>
          <w:szCs w:val="24"/>
        </w:rPr>
      </w:pPr>
      <w:bookmarkStart w:id="104" w:name="_Toc26449090"/>
      <w:r w:rsidRPr="00AD7068">
        <w:rPr>
          <w:rFonts w:ascii="Times New Roman" w:hAnsi="Times New Roman" w:cs="Times New Roman"/>
          <w:color w:val="auto"/>
          <w:sz w:val="22"/>
          <w:szCs w:val="24"/>
        </w:rPr>
        <w:t>3.1 Tuloslaskelmaosan tavoitteet ja tunnusluvut</w:t>
      </w:r>
      <w:bookmarkEnd w:id="103"/>
      <w:bookmarkEnd w:id="104"/>
    </w:p>
    <w:p w14:paraId="457F8C94" w14:textId="77777777" w:rsidR="00415D7C" w:rsidRPr="00AD7068" w:rsidRDefault="00415D7C" w:rsidP="00A36CB7">
      <w:pPr>
        <w:rPr>
          <w:rFonts w:ascii="Times New Roman" w:hAnsi="Times New Roman" w:cs="Times New Roman"/>
          <w:sz w:val="20"/>
          <w:szCs w:val="24"/>
        </w:rPr>
      </w:pPr>
    </w:p>
    <w:p w14:paraId="4940D152" w14:textId="77777777" w:rsidR="0067554A" w:rsidRDefault="00415D7C" w:rsidP="00A36CB7">
      <w:pPr>
        <w:rPr>
          <w:rFonts w:ascii="Times New Roman" w:hAnsi="Times New Roman" w:cs="Times New Roman"/>
          <w:sz w:val="20"/>
          <w:szCs w:val="24"/>
        </w:rPr>
      </w:pPr>
      <w:r w:rsidRPr="00AD7068">
        <w:rPr>
          <w:rFonts w:ascii="Times New Roman" w:hAnsi="Times New Roman" w:cs="Times New Roman"/>
          <w:sz w:val="20"/>
          <w:szCs w:val="24"/>
        </w:rPr>
        <w:t>Tuloslaskelmaosan yhteydessä esitetään tulorahoituksen riittävyyttä koskevat tavoitteet ja niiden saavuttamista mittaavat tunnusluvut. Maksurahoituksen osuutta toimintamenoista kuvataan tunnusluvulla, joka lasketaan kaav</w:t>
      </w:r>
      <w:r w:rsidR="00A92FEA" w:rsidRPr="00AD7068">
        <w:rPr>
          <w:rFonts w:ascii="Times New Roman" w:hAnsi="Times New Roman" w:cs="Times New Roman"/>
          <w:sz w:val="20"/>
          <w:szCs w:val="24"/>
        </w:rPr>
        <w:t>asta:</w:t>
      </w:r>
    </w:p>
    <w:p w14:paraId="56AB2289" w14:textId="77777777" w:rsidR="0067554A" w:rsidRDefault="0067554A" w:rsidP="00A36CB7">
      <w:pPr>
        <w:rPr>
          <w:rFonts w:ascii="Times New Roman" w:hAnsi="Times New Roman" w:cs="Times New Roman"/>
          <w:b/>
          <w:sz w:val="20"/>
          <w:szCs w:val="24"/>
        </w:rPr>
      </w:pPr>
    </w:p>
    <w:p w14:paraId="7E58C33F" w14:textId="0D6F78CE" w:rsidR="00AF7D55" w:rsidRPr="00AD7068" w:rsidRDefault="00A92FEA" w:rsidP="00A36CB7">
      <w:pPr>
        <w:rPr>
          <w:rFonts w:ascii="Times New Roman" w:hAnsi="Times New Roman" w:cs="Times New Roman"/>
          <w:b/>
          <w:sz w:val="20"/>
          <w:szCs w:val="24"/>
        </w:rPr>
      </w:pPr>
      <w:r w:rsidRPr="00AD7068">
        <w:rPr>
          <w:rFonts w:ascii="Times New Roman" w:hAnsi="Times New Roman" w:cs="Times New Roman"/>
          <w:b/>
          <w:sz w:val="20"/>
          <w:szCs w:val="24"/>
        </w:rPr>
        <w:t>Toimintatuotot prosenttia</w:t>
      </w:r>
      <w:r w:rsidR="00415D7C" w:rsidRPr="00AD7068">
        <w:rPr>
          <w:rFonts w:ascii="Times New Roman" w:hAnsi="Times New Roman" w:cs="Times New Roman"/>
          <w:b/>
          <w:sz w:val="20"/>
          <w:szCs w:val="24"/>
        </w:rPr>
        <w:t xml:space="preserve"> toiminta</w:t>
      </w:r>
      <w:r w:rsidR="000B02DD">
        <w:rPr>
          <w:rFonts w:ascii="Times New Roman" w:hAnsi="Times New Roman" w:cs="Times New Roman"/>
          <w:b/>
          <w:sz w:val="20"/>
          <w:szCs w:val="24"/>
        </w:rPr>
        <w:t>kuluista</w:t>
      </w:r>
    </w:p>
    <w:p w14:paraId="2E475427" w14:textId="5F81F28A" w:rsidR="0067554A" w:rsidRDefault="00415D7C" w:rsidP="00A36CB7">
      <w:pPr>
        <w:rPr>
          <w:rFonts w:ascii="Times New Roman" w:hAnsi="Times New Roman" w:cs="Times New Roman"/>
          <w:sz w:val="20"/>
          <w:szCs w:val="24"/>
        </w:rPr>
      </w:pPr>
      <w:r w:rsidRPr="00AD7068">
        <w:rPr>
          <w:rFonts w:ascii="Times New Roman" w:hAnsi="Times New Roman" w:cs="Times New Roman"/>
          <w:sz w:val="20"/>
          <w:szCs w:val="24"/>
        </w:rPr>
        <w:t>= 100</w:t>
      </w:r>
      <w:r w:rsidR="003C6761">
        <w:rPr>
          <w:rFonts w:ascii="Times New Roman" w:hAnsi="Times New Roman" w:cs="Times New Roman"/>
          <w:sz w:val="20"/>
          <w:szCs w:val="24"/>
        </w:rPr>
        <w:t xml:space="preserve"> *</w:t>
      </w:r>
      <w:r w:rsidRPr="00AD7068">
        <w:rPr>
          <w:rFonts w:ascii="Times New Roman" w:hAnsi="Times New Roman" w:cs="Times New Roman"/>
          <w:sz w:val="20"/>
          <w:szCs w:val="24"/>
        </w:rPr>
        <w:t xml:space="preserve"> Toimintatuotot/ (Toimintakulut - Valmistus omaan käyttöön)</w:t>
      </w:r>
    </w:p>
    <w:p w14:paraId="01743736" w14:textId="77777777" w:rsidR="00AF7D55" w:rsidRPr="00AD7068" w:rsidRDefault="00AF7D55" w:rsidP="00A36CB7">
      <w:pPr>
        <w:rPr>
          <w:rFonts w:ascii="Times New Roman" w:hAnsi="Times New Roman" w:cs="Times New Roman"/>
          <w:sz w:val="20"/>
          <w:szCs w:val="24"/>
        </w:rPr>
      </w:pPr>
    </w:p>
    <w:p w14:paraId="186E53F4" w14:textId="7C4ABDF6" w:rsidR="004A19B4" w:rsidRDefault="00415D7C" w:rsidP="00A36CB7">
      <w:pPr>
        <w:rPr>
          <w:rFonts w:ascii="Times New Roman" w:hAnsi="Times New Roman" w:cs="Times New Roman"/>
          <w:sz w:val="20"/>
          <w:szCs w:val="24"/>
        </w:rPr>
      </w:pPr>
      <w:r w:rsidRPr="00AD7068">
        <w:rPr>
          <w:rFonts w:ascii="Times New Roman" w:hAnsi="Times New Roman" w:cs="Times New Roman"/>
          <w:sz w:val="20"/>
          <w:szCs w:val="24"/>
        </w:rPr>
        <w:t xml:space="preserve">Kunnan </w:t>
      </w:r>
      <w:r w:rsidR="004A19B4">
        <w:rPr>
          <w:rFonts w:ascii="Times New Roman" w:hAnsi="Times New Roman" w:cs="Times New Roman"/>
          <w:sz w:val="20"/>
          <w:szCs w:val="24"/>
        </w:rPr>
        <w:t>toimintojen organisointi, kuten toimintojen yhtiöittäminen</w:t>
      </w:r>
      <w:r w:rsidR="00190697">
        <w:rPr>
          <w:rFonts w:ascii="Times New Roman" w:hAnsi="Times New Roman" w:cs="Times New Roman"/>
          <w:sz w:val="20"/>
          <w:szCs w:val="24"/>
        </w:rPr>
        <w:t>, ja ku</w:t>
      </w:r>
      <w:r w:rsidR="004A19B4">
        <w:rPr>
          <w:rFonts w:ascii="Times New Roman" w:hAnsi="Times New Roman" w:cs="Times New Roman"/>
          <w:sz w:val="20"/>
          <w:szCs w:val="24"/>
        </w:rPr>
        <w:t>ntien välinen yhteistoiminta vaikuttavat tunnusluvun arvoon ja selittävät kuntakohtaisia eroja.</w:t>
      </w:r>
    </w:p>
    <w:p w14:paraId="5BDB30B9" w14:textId="77777777" w:rsidR="004A19B4" w:rsidRDefault="004A19B4" w:rsidP="00A36CB7">
      <w:pPr>
        <w:rPr>
          <w:rFonts w:ascii="Times New Roman" w:hAnsi="Times New Roman" w:cs="Times New Roman"/>
          <w:sz w:val="20"/>
          <w:szCs w:val="24"/>
        </w:rPr>
      </w:pPr>
    </w:p>
    <w:p w14:paraId="780EE858" w14:textId="7744D231" w:rsidR="00AF7D55" w:rsidRPr="00AD7068" w:rsidRDefault="00415D7C" w:rsidP="00A36CB7">
      <w:pPr>
        <w:rPr>
          <w:rFonts w:ascii="Times New Roman" w:hAnsi="Times New Roman" w:cs="Times New Roman"/>
          <w:b/>
          <w:sz w:val="20"/>
          <w:szCs w:val="24"/>
        </w:rPr>
      </w:pPr>
      <w:r w:rsidRPr="00AD7068">
        <w:rPr>
          <w:rFonts w:ascii="Times New Roman" w:hAnsi="Times New Roman" w:cs="Times New Roman"/>
          <w:b/>
          <w:sz w:val="20"/>
          <w:szCs w:val="24"/>
        </w:rPr>
        <w:t>Vuosikate prosentt</w:t>
      </w:r>
      <w:r w:rsidR="000B02DD">
        <w:rPr>
          <w:rFonts w:ascii="Times New Roman" w:hAnsi="Times New Roman" w:cs="Times New Roman"/>
          <w:b/>
          <w:sz w:val="20"/>
          <w:szCs w:val="24"/>
        </w:rPr>
        <w:t>ia poistoista</w:t>
      </w:r>
    </w:p>
    <w:p w14:paraId="6EF47685" w14:textId="684592E6" w:rsidR="00415D7C" w:rsidRPr="00AD7068" w:rsidRDefault="00415D7C" w:rsidP="00A36CB7">
      <w:pPr>
        <w:rPr>
          <w:rFonts w:ascii="Times New Roman" w:hAnsi="Times New Roman" w:cs="Times New Roman"/>
          <w:sz w:val="20"/>
          <w:szCs w:val="24"/>
        </w:rPr>
      </w:pPr>
      <w:r w:rsidRPr="00AD7068">
        <w:rPr>
          <w:rFonts w:ascii="Times New Roman" w:hAnsi="Times New Roman" w:cs="Times New Roman"/>
          <w:sz w:val="20"/>
          <w:szCs w:val="24"/>
        </w:rPr>
        <w:t xml:space="preserve"> = 100</w:t>
      </w:r>
      <w:r w:rsidR="003C6761">
        <w:rPr>
          <w:rFonts w:ascii="Times New Roman" w:hAnsi="Times New Roman" w:cs="Times New Roman"/>
          <w:sz w:val="20"/>
          <w:szCs w:val="24"/>
        </w:rPr>
        <w:t>*</w:t>
      </w:r>
      <w:r w:rsidRPr="00AD7068">
        <w:rPr>
          <w:rFonts w:ascii="Times New Roman" w:hAnsi="Times New Roman" w:cs="Times New Roman"/>
          <w:sz w:val="20"/>
          <w:szCs w:val="24"/>
        </w:rPr>
        <w:t xml:space="preserve"> Vuosikate/</w:t>
      </w:r>
      <w:r w:rsidR="003C6761">
        <w:rPr>
          <w:rFonts w:ascii="Times New Roman" w:hAnsi="Times New Roman" w:cs="Times New Roman"/>
          <w:sz w:val="20"/>
          <w:szCs w:val="24"/>
        </w:rPr>
        <w:t>Poistot ja arvonalentumiset</w:t>
      </w:r>
    </w:p>
    <w:p w14:paraId="3373C494" w14:textId="55A5A7EC" w:rsidR="00AF7D55" w:rsidRDefault="00AF7D55" w:rsidP="00A36CB7">
      <w:pPr>
        <w:rPr>
          <w:rFonts w:ascii="Times New Roman" w:hAnsi="Times New Roman" w:cs="Times New Roman"/>
          <w:sz w:val="20"/>
          <w:szCs w:val="24"/>
        </w:rPr>
      </w:pPr>
    </w:p>
    <w:p w14:paraId="40D459C3" w14:textId="0F5B751F" w:rsidR="0067554A" w:rsidRDefault="000632C6" w:rsidP="00A36CB7">
      <w:pPr>
        <w:rPr>
          <w:rFonts w:ascii="Times New Roman" w:hAnsi="Times New Roman" w:cs="Times New Roman"/>
          <w:sz w:val="20"/>
          <w:szCs w:val="24"/>
        </w:rPr>
      </w:pPr>
      <w:r>
        <w:rPr>
          <w:rFonts w:ascii="Times New Roman" w:hAnsi="Times New Roman" w:cs="Times New Roman"/>
          <w:sz w:val="20"/>
          <w:szCs w:val="24"/>
        </w:rPr>
        <w:t>K</w:t>
      </w:r>
      <w:r w:rsidRPr="00AD7068">
        <w:rPr>
          <w:rFonts w:ascii="Times New Roman" w:hAnsi="Times New Roman" w:cs="Times New Roman"/>
          <w:sz w:val="20"/>
          <w:szCs w:val="24"/>
        </w:rPr>
        <w:t>uvaa investointien ja vuosikatteen suhdetta. Vuosikatteen tulisi kattaa poistot. Kun tunnusluvun arvo on 100 prosenttia tai sitä suurempi,</w:t>
      </w:r>
      <w:r w:rsidR="00CA7F07">
        <w:rPr>
          <w:rFonts w:ascii="Times New Roman" w:hAnsi="Times New Roman" w:cs="Times New Roman"/>
          <w:sz w:val="20"/>
          <w:szCs w:val="24"/>
        </w:rPr>
        <w:t xml:space="preserve"> voidaan </w:t>
      </w:r>
      <w:r w:rsidRPr="00AD7068">
        <w:rPr>
          <w:rFonts w:ascii="Times New Roman" w:hAnsi="Times New Roman" w:cs="Times New Roman"/>
          <w:sz w:val="20"/>
          <w:szCs w:val="24"/>
        </w:rPr>
        <w:t>kunnan tulorahoituksen katso</w:t>
      </w:r>
      <w:r w:rsidR="00CA7F07">
        <w:rPr>
          <w:rFonts w:ascii="Times New Roman" w:hAnsi="Times New Roman" w:cs="Times New Roman"/>
          <w:sz w:val="20"/>
          <w:szCs w:val="24"/>
        </w:rPr>
        <w:t xml:space="preserve">a olevan </w:t>
      </w:r>
      <w:r w:rsidRPr="00AD7068">
        <w:rPr>
          <w:rFonts w:ascii="Times New Roman" w:hAnsi="Times New Roman" w:cs="Times New Roman"/>
          <w:sz w:val="20"/>
          <w:szCs w:val="24"/>
        </w:rPr>
        <w:t>riittävä tai ylijäämäinen.</w:t>
      </w:r>
    </w:p>
    <w:p w14:paraId="42A8ED98" w14:textId="77777777" w:rsidR="00997FC8" w:rsidRDefault="00997FC8" w:rsidP="00A36CB7">
      <w:pPr>
        <w:rPr>
          <w:rFonts w:ascii="Times New Roman" w:hAnsi="Times New Roman" w:cs="Times New Roman"/>
          <w:sz w:val="20"/>
          <w:szCs w:val="24"/>
        </w:rPr>
      </w:pPr>
    </w:p>
    <w:p w14:paraId="2D845699" w14:textId="77777777" w:rsidR="0067554A" w:rsidRDefault="00415D7C" w:rsidP="00A36CB7">
      <w:pPr>
        <w:rPr>
          <w:rFonts w:ascii="Times New Roman" w:hAnsi="Times New Roman" w:cs="Times New Roman"/>
          <w:b/>
          <w:sz w:val="20"/>
          <w:szCs w:val="24"/>
        </w:rPr>
      </w:pPr>
      <w:r w:rsidRPr="00AD7068">
        <w:rPr>
          <w:rFonts w:ascii="Times New Roman" w:hAnsi="Times New Roman" w:cs="Times New Roman"/>
          <w:b/>
          <w:sz w:val="20"/>
          <w:szCs w:val="24"/>
        </w:rPr>
        <w:t>Vuosikate euroa/asukas</w:t>
      </w:r>
    </w:p>
    <w:p w14:paraId="2DE13789" w14:textId="341C3E0A" w:rsidR="00190697" w:rsidRDefault="00415D7C" w:rsidP="00A36CB7">
      <w:pPr>
        <w:rPr>
          <w:rFonts w:ascii="Times New Roman" w:hAnsi="Times New Roman" w:cs="Times New Roman"/>
          <w:sz w:val="20"/>
          <w:szCs w:val="24"/>
        </w:rPr>
      </w:pPr>
      <w:r w:rsidRPr="00AD7068">
        <w:rPr>
          <w:rFonts w:ascii="Times New Roman" w:hAnsi="Times New Roman" w:cs="Times New Roman"/>
          <w:sz w:val="20"/>
          <w:szCs w:val="24"/>
        </w:rPr>
        <w:t xml:space="preserve">Vuosikate asukasta kohden on yleisesti käytetty tunnusluku tulorahoituksen riittävyyden arvioinnissa. </w:t>
      </w:r>
      <w:r w:rsidR="00190697">
        <w:rPr>
          <w:rFonts w:ascii="Times New Roman" w:hAnsi="Times New Roman" w:cs="Times New Roman"/>
          <w:sz w:val="20"/>
          <w:szCs w:val="24"/>
        </w:rPr>
        <w:t>Asukasmääränä tunnusluvussa käytetään arvioitua asukaslukua suunnitteluvuoden lopussa.</w:t>
      </w:r>
    </w:p>
    <w:p w14:paraId="5735C3C4" w14:textId="77777777" w:rsidR="00305ADE" w:rsidRPr="00AD7068" w:rsidRDefault="00415D7C" w:rsidP="00A36CB7">
      <w:pPr>
        <w:rPr>
          <w:rFonts w:ascii="Times New Roman" w:hAnsi="Times New Roman" w:cs="Times New Roman"/>
          <w:sz w:val="20"/>
          <w:szCs w:val="24"/>
        </w:rPr>
      </w:pPr>
      <w:r w:rsidRPr="00AD7068">
        <w:rPr>
          <w:rFonts w:ascii="Times New Roman" w:hAnsi="Times New Roman" w:cs="Times New Roman"/>
          <w:sz w:val="20"/>
          <w:szCs w:val="24"/>
        </w:rPr>
        <w:br w:type="page"/>
      </w:r>
      <w:bookmarkStart w:id="105" w:name="_Toc341775620"/>
    </w:p>
    <w:p w14:paraId="44A4259F" w14:textId="77777777" w:rsidR="00305ADE" w:rsidRPr="00AD7068" w:rsidRDefault="00305ADE" w:rsidP="00630C58">
      <w:pPr>
        <w:pStyle w:val="Otsikko1"/>
        <w:spacing w:before="0"/>
        <w:rPr>
          <w:rFonts w:ascii="Times New Roman" w:hAnsi="Times New Roman" w:cs="Times New Roman"/>
          <w:color w:val="auto"/>
          <w:sz w:val="22"/>
          <w:szCs w:val="24"/>
        </w:rPr>
      </w:pPr>
      <w:bookmarkStart w:id="106" w:name="_Toc26449091"/>
      <w:bookmarkStart w:id="107" w:name="_Hlk26446452"/>
      <w:r w:rsidRPr="00AD7068">
        <w:rPr>
          <w:rFonts w:ascii="Times New Roman" w:hAnsi="Times New Roman" w:cs="Times New Roman"/>
          <w:color w:val="auto"/>
          <w:sz w:val="24"/>
          <w:szCs w:val="24"/>
        </w:rPr>
        <w:lastRenderedPageBreak/>
        <w:t>4 INVESTOINTIOSA</w:t>
      </w:r>
      <w:bookmarkEnd w:id="106"/>
    </w:p>
    <w:p w14:paraId="6844226C" w14:textId="77777777" w:rsidR="009C56EB" w:rsidRPr="00162C3B" w:rsidRDefault="009C56EB" w:rsidP="00630C58">
      <w:pPr>
        <w:rPr>
          <w:rFonts w:ascii="Times New Roman" w:hAnsi="Times New Roman" w:cs="Times New Roman"/>
          <w:sz w:val="20"/>
          <w:szCs w:val="24"/>
        </w:rPr>
      </w:pPr>
    </w:p>
    <w:p w14:paraId="18E96506" w14:textId="77777777" w:rsidR="004A4106" w:rsidRDefault="006C793B" w:rsidP="00630C58">
      <w:pPr>
        <w:rPr>
          <w:rFonts w:ascii="Times New Roman" w:hAnsi="Times New Roman" w:cs="Times New Roman"/>
          <w:sz w:val="20"/>
          <w:szCs w:val="24"/>
        </w:rPr>
      </w:pPr>
      <w:r w:rsidRPr="00AD7068">
        <w:rPr>
          <w:rFonts w:ascii="Times New Roman" w:hAnsi="Times New Roman" w:cs="Times New Roman"/>
          <w:sz w:val="20"/>
          <w:szCs w:val="24"/>
        </w:rPr>
        <w:t>Investointiosassa esitetään investointeja koskevat tavoitteet, hankkeiden kustannusarviot ja niiden jaksottuminen inves</w:t>
      </w:r>
      <w:r w:rsidR="00927854" w:rsidRPr="00AD7068">
        <w:rPr>
          <w:rFonts w:ascii="Times New Roman" w:hAnsi="Times New Roman" w:cs="Times New Roman"/>
          <w:sz w:val="20"/>
          <w:szCs w:val="24"/>
        </w:rPr>
        <w:t>tointi</w:t>
      </w:r>
      <w:r w:rsidRPr="00AD7068">
        <w:rPr>
          <w:rFonts w:ascii="Times New Roman" w:hAnsi="Times New Roman" w:cs="Times New Roman"/>
          <w:sz w:val="20"/>
          <w:szCs w:val="24"/>
        </w:rPr>
        <w:t xml:space="preserve">menoina suunnitteluvuosille sekä investointeihin saatavat rahoitusosuudet ja muut tulot. Investointiosassa valtuusto hyväksyy kustannusarviot, määrärahat ja tuloarviot hankkeille ja hankeryhmille. </w:t>
      </w:r>
    </w:p>
    <w:p w14:paraId="4CD55E36" w14:textId="77777777" w:rsidR="004A4106" w:rsidRDefault="004A4106" w:rsidP="00630C58">
      <w:pPr>
        <w:rPr>
          <w:rFonts w:ascii="Times New Roman" w:hAnsi="Times New Roman" w:cs="Times New Roman"/>
          <w:sz w:val="20"/>
          <w:szCs w:val="24"/>
        </w:rPr>
      </w:pPr>
    </w:p>
    <w:p w14:paraId="308C1EF3" w14:textId="77777777" w:rsidR="009C56EB" w:rsidRDefault="006C793B" w:rsidP="00630C58">
      <w:pPr>
        <w:rPr>
          <w:rFonts w:ascii="Times New Roman" w:hAnsi="Times New Roman" w:cs="Times New Roman"/>
          <w:sz w:val="20"/>
          <w:szCs w:val="24"/>
        </w:rPr>
      </w:pPr>
      <w:r w:rsidRPr="00AD7068">
        <w:rPr>
          <w:rFonts w:ascii="Times New Roman" w:hAnsi="Times New Roman" w:cs="Times New Roman"/>
          <w:sz w:val="20"/>
          <w:szCs w:val="24"/>
        </w:rPr>
        <w:t>Investointiosa</w:t>
      </w:r>
      <w:r w:rsidR="004A4106">
        <w:rPr>
          <w:rFonts w:ascii="Times New Roman" w:hAnsi="Times New Roman" w:cs="Times New Roman"/>
          <w:sz w:val="20"/>
          <w:szCs w:val="24"/>
        </w:rPr>
        <w:t>n sitovuustasot valtuustoon nähden;</w:t>
      </w:r>
    </w:p>
    <w:p w14:paraId="0A8C283F" w14:textId="77777777" w:rsidR="00162C3B" w:rsidRDefault="00162C3B" w:rsidP="00217C46">
      <w:pPr>
        <w:pStyle w:val="Luettelokappale"/>
        <w:numPr>
          <w:ilvl w:val="0"/>
          <w:numId w:val="8"/>
        </w:numPr>
        <w:rPr>
          <w:sz w:val="20"/>
        </w:rPr>
      </w:pPr>
      <w:r>
        <w:rPr>
          <w:sz w:val="20"/>
        </w:rPr>
        <w:t xml:space="preserve">irtain omaisuus, </w:t>
      </w:r>
      <w:r w:rsidR="003550A4">
        <w:rPr>
          <w:sz w:val="20"/>
        </w:rPr>
        <w:t>toimielimittäin</w:t>
      </w:r>
    </w:p>
    <w:p w14:paraId="3DF0B5CE" w14:textId="6300EE76" w:rsidR="00162C3B" w:rsidRDefault="00162C3B" w:rsidP="00217C46">
      <w:pPr>
        <w:pStyle w:val="Luettelokappale"/>
        <w:numPr>
          <w:ilvl w:val="0"/>
          <w:numId w:val="8"/>
        </w:numPr>
        <w:rPr>
          <w:sz w:val="20"/>
        </w:rPr>
      </w:pPr>
      <w:r>
        <w:rPr>
          <w:sz w:val="20"/>
        </w:rPr>
        <w:t xml:space="preserve">muut investoinnit hankkeittain </w:t>
      </w:r>
    </w:p>
    <w:p w14:paraId="35C910EA" w14:textId="20281D33" w:rsidR="006D7836" w:rsidRDefault="006D7836" w:rsidP="006D7836">
      <w:pPr>
        <w:rPr>
          <w:sz w:val="20"/>
        </w:rPr>
      </w:pPr>
    </w:p>
    <w:p w14:paraId="770F6D88" w14:textId="77777777" w:rsidR="006D7836" w:rsidRDefault="006D7836" w:rsidP="006D7836">
      <w:pPr>
        <w:rPr>
          <w:rFonts w:ascii="Times New Roman" w:hAnsi="Times New Roman" w:cs="Times New Roman"/>
          <w:b/>
          <w:bCs/>
          <w:sz w:val="20"/>
          <w:szCs w:val="20"/>
        </w:rPr>
      </w:pPr>
      <w:r w:rsidRPr="00CF39EE">
        <w:rPr>
          <w:rFonts w:ascii="Times New Roman" w:hAnsi="Times New Roman" w:cs="Times New Roman"/>
          <w:b/>
          <w:bCs/>
          <w:sz w:val="20"/>
          <w:szCs w:val="20"/>
        </w:rPr>
        <w:t>Hallinto-osasto</w:t>
      </w:r>
    </w:p>
    <w:p w14:paraId="1ADB9475" w14:textId="77777777" w:rsidR="006D7836" w:rsidRPr="00CF39EE" w:rsidRDefault="006D7836" w:rsidP="006D7836">
      <w:pPr>
        <w:rPr>
          <w:rFonts w:ascii="Times New Roman" w:hAnsi="Times New Roman" w:cs="Times New Roman"/>
          <w:b/>
          <w:bCs/>
          <w:sz w:val="20"/>
          <w:szCs w:val="20"/>
        </w:rPr>
      </w:pPr>
      <w:r w:rsidRPr="00CF39EE">
        <w:rPr>
          <w:rFonts w:ascii="Times New Roman" w:hAnsi="Times New Roman" w:cs="Times New Roman"/>
          <w:b/>
          <w:bCs/>
          <w:sz w:val="20"/>
          <w:szCs w:val="20"/>
        </w:rPr>
        <w:t>400 ATK-ohjelmisto</w:t>
      </w:r>
    </w:p>
    <w:tbl>
      <w:tblPr>
        <w:tblW w:w="8720" w:type="dxa"/>
        <w:tblCellMar>
          <w:left w:w="70" w:type="dxa"/>
          <w:right w:w="70" w:type="dxa"/>
        </w:tblCellMar>
        <w:tblLook w:val="04A0" w:firstRow="1" w:lastRow="0" w:firstColumn="1" w:lastColumn="0" w:noHBand="0" w:noVBand="1"/>
      </w:tblPr>
      <w:tblGrid>
        <w:gridCol w:w="2080"/>
        <w:gridCol w:w="1660"/>
        <w:gridCol w:w="1660"/>
        <w:gridCol w:w="1660"/>
        <w:gridCol w:w="1660"/>
      </w:tblGrid>
      <w:tr w:rsidR="006D7836" w:rsidRPr="00C94840" w14:paraId="17412E19" w14:textId="77777777" w:rsidTr="0003472F">
        <w:trPr>
          <w:trHeight w:val="315"/>
        </w:trPr>
        <w:tc>
          <w:tcPr>
            <w:tcW w:w="2080" w:type="dxa"/>
            <w:tcBorders>
              <w:bottom w:val="single" w:sz="4" w:space="0" w:color="auto"/>
            </w:tcBorders>
            <w:shd w:val="clear" w:color="auto" w:fill="auto"/>
            <w:noWrap/>
            <w:vAlign w:val="bottom"/>
            <w:hideMark/>
          </w:tcPr>
          <w:p w14:paraId="74DB12C9" w14:textId="77777777" w:rsidR="006D7836" w:rsidRPr="00C94840" w:rsidRDefault="006D7836" w:rsidP="006D7836">
            <w:pPr>
              <w:rPr>
                <w:rFonts w:ascii="Times New Roman" w:eastAsia="Times New Roman" w:hAnsi="Times New Roman" w:cs="Times New Roman"/>
                <w:b/>
                <w:bCs/>
                <w:sz w:val="20"/>
                <w:szCs w:val="20"/>
                <w:lang w:eastAsia="fi-FI"/>
              </w:rPr>
            </w:pPr>
            <w:r w:rsidRPr="00C94840">
              <w:rPr>
                <w:rFonts w:ascii="Times New Roman" w:eastAsia="Times New Roman" w:hAnsi="Times New Roman" w:cs="Times New Roman"/>
                <w:b/>
                <w:bCs/>
                <w:sz w:val="20"/>
                <w:szCs w:val="20"/>
                <w:lang w:eastAsia="fi-FI"/>
              </w:rPr>
              <w:t> </w:t>
            </w:r>
          </w:p>
        </w:tc>
        <w:tc>
          <w:tcPr>
            <w:tcW w:w="1660" w:type="dxa"/>
            <w:tcBorders>
              <w:bottom w:val="single" w:sz="4" w:space="0" w:color="auto"/>
            </w:tcBorders>
            <w:shd w:val="clear" w:color="auto" w:fill="auto"/>
            <w:noWrap/>
            <w:vAlign w:val="bottom"/>
            <w:hideMark/>
          </w:tcPr>
          <w:p w14:paraId="136C9166" w14:textId="77777777" w:rsidR="006D7836" w:rsidRPr="00C94840" w:rsidRDefault="006D7836" w:rsidP="006D7836">
            <w:pPr>
              <w:jc w:val="right"/>
              <w:rPr>
                <w:rFonts w:ascii="Times New Roman" w:eastAsia="Times New Roman" w:hAnsi="Times New Roman" w:cs="Times New Roman"/>
                <w:b/>
                <w:bCs/>
                <w:sz w:val="20"/>
                <w:szCs w:val="20"/>
                <w:lang w:eastAsia="fi-FI"/>
              </w:rPr>
            </w:pPr>
            <w:r w:rsidRPr="00C94840">
              <w:rPr>
                <w:rFonts w:ascii="Times New Roman" w:eastAsia="Times New Roman" w:hAnsi="Times New Roman" w:cs="Times New Roman"/>
                <w:b/>
                <w:bCs/>
                <w:sz w:val="20"/>
                <w:szCs w:val="20"/>
                <w:lang w:eastAsia="fi-FI"/>
              </w:rPr>
              <w:t>Kustannusarvio</w:t>
            </w:r>
          </w:p>
        </w:tc>
        <w:tc>
          <w:tcPr>
            <w:tcW w:w="1660" w:type="dxa"/>
            <w:tcBorders>
              <w:bottom w:val="single" w:sz="4" w:space="0" w:color="auto"/>
            </w:tcBorders>
            <w:shd w:val="clear" w:color="auto" w:fill="auto"/>
            <w:noWrap/>
            <w:vAlign w:val="bottom"/>
            <w:hideMark/>
          </w:tcPr>
          <w:p w14:paraId="4712AA94" w14:textId="77777777" w:rsidR="006D7836" w:rsidRPr="00C94840" w:rsidRDefault="006D7836" w:rsidP="006D7836">
            <w:pPr>
              <w:jc w:val="right"/>
              <w:rPr>
                <w:rFonts w:ascii="Times New Roman" w:eastAsia="Times New Roman" w:hAnsi="Times New Roman" w:cs="Times New Roman"/>
                <w:b/>
                <w:bCs/>
                <w:sz w:val="20"/>
                <w:szCs w:val="20"/>
                <w:lang w:eastAsia="fi-FI"/>
              </w:rPr>
            </w:pPr>
            <w:r w:rsidRPr="00C94840">
              <w:rPr>
                <w:rFonts w:ascii="Times New Roman" w:eastAsia="Times New Roman" w:hAnsi="Times New Roman" w:cs="Times New Roman"/>
                <w:b/>
                <w:bCs/>
                <w:sz w:val="20"/>
                <w:szCs w:val="20"/>
                <w:lang w:eastAsia="fi-FI"/>
              </w:rPr>
              <w:t>TA 2020</w:t>
            </w:r>
          </w:p>
        </w:tc>
        <w:tc>
          <w:tcPr>
            <w:tcW w:w="1660" w:type="dxa"/>
            <w:tcBorders>
              <w:bottom w:val="single" w:sz="4" w:space="0" w:color="auto"/>
            </w:tcBorders>
            <w:shd w:val="clear" w:color="auto" w:fill="auto"/>
            <w:noWrap/>
            <w:vAlign w:val="bottom"/>
            <w:hideMark/>
          </w:tcPr>
          <w:p w14:paraId="3226D645" w14:textId="77777777" w:rsidR="006D7836" w:rsidRPr="00C94840" w:rsidRDefault="006D7836" w:rsidP="006D7836">
            <w:pPr>
              <w:jc w:val="right"/>
              <w:rPr>
                <w:rFonts w:ascii="Times New Roman" w:eastAsia="Times New Roman" w:hAnsi="Times New Roman" w:cs="Times New Roman"/>
                <w:b/>
                <w:bCs/>
                <w:sz w:val="20"/>
                <w:szCs w:val="20"/>
                <w:lang w:eastAsia="fi-FI"/>
              </w:rPr>
            </w:pPr>
            <w:r w:rsidRPr="00C94840">
              <w:rPr>
                <w:rFonts w:ascii="Times New Roman" w:eastAsia="Times New Roman" w:hAnsi="Times New Roman" w:cs="Times New Roman"/>
                <w:b/>
                <w:bCs/>
                <w:sz w:val="20"/>
                <w:szCs w:val="20"/>
                <w:lang w:eastAsia="fi-FI"/>
              </w:rPr>
              <w:t>SU 2021</w:t>
            </w:r>
          </w:p>
        </w:tc>
        <w:tc>
          <w:tcPr>
            <w:tcW w:w="1660" w:type="dxa"/>
            <w:tcBorders>
              <w:bottom w:val="single" w:sz="4" w:space="0" w:color="auto"/>
            </w:tcBorders>
            <w:shd w:val="clear" w:color="auto" w:fill="auto"/>
            <w:noWrap/>
            <w:vAlign w:val="bottom"/>
            <w:hideMark/>
          </w:tcPr>
          <w:p w14:paraId="16F6DB21" w14:textId="77777777" w:rsidR="006D7836" w:rsidRPr="00C94840" w:rsidRDefault="006D7836" w:rsidP="006D7836">
            <w:pPr>
              <w:jc w:val="right"/>
              <w:rPr>
                <w:rFonts w:ascii="Times New Roman" w:eastAsia="Times New Roman" w:hAnsi="Times New Roman" w:cs="Times New Roman"/>
                <w:b/>
                <w:bCs/>
                <w:sz w:val="20"/>
                <w:szCs w:val="20"/>
                <w:lang w:eastAsia="fi-FI"/>
              </w:rPr>
            </w:pPr>
            <w:r w:rsidRPr="00C94840">
              <w:rPr>
                <w:rFonts w:ascii="Times New Roman" w:eastAsia="Times New Roman" w:hAnsi="Times New Roman" w:cs="Times New Roman"/>
                <w:b/>
                <w:bCs/>
                <w:sz w:val="20"/>
                <w:szCs w:val="20"/>
                <w:lang w:eastAsia="fi-FI"/>
              </w:rPr>
              <w:t>SU 2022</w:t>
            </w:r>
          </w:p>
        </w:tc>
      </w:tr>
      <w:tr w:rsidR="006D7836" w:rsidRPr="00C94840" w14:paraId="23C6CA7B" w14:textId="77777777" w:rsidTr="006D7836">
        <w:trPr>
          <w:trHeight w:val="227"/>
        </w:trPr>
        <w:tc>
          <w:tcPr>
            <w:tcW w:w="2080" w:type="dxa"/>
            <w:tcBorders>
              <w:top w:val="single" w:sz="4" w:space="0" w:color="auto"/>
            </w:tcBorders>
            <w:shd w:val="clear" w:color="auto" w:fill="auto"/>
            <w:noWrap/>
            <w:vAlign w:val="bottom"/>
            <w:hideMark/>
          </w:tcPr>
          <w:p w14:paraId="3A9235E5" w14:textId="77777777" w:rsidR="006D7836" w:rsidRPr="00C94840" w:rsidRDefault="006D7836" w:rsidP="006D7836">
            <w:pPr>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Menot</w:t>
            </w:r>
          </w:p>
        </w:tc>
        <w:tc>
          <w:tcPr>
            <w:tcW w:w="1660" w:type="dxa"/>
            <w:tcBorders>
              <w:top w:val="single" w:sz="4" w:space="0" w:color="auto"/>
            </w:tcBorders>
            <w:shd w:val="clear" w:color="auto" w:fill="auto"/>
            <w:noWrap/>
            <w:vAlign w:val="bottom"/>
            <w:hideMark/>
          </w:tcPr>
          <w:p w14:paraId="162A709B"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-20 000</w:t>
            </w:r>
          </w:p>
        </w:tc>
        <w:tc>
          <w:tcPr>
            <w:tcW w:w="1660" w:type="dxa"/>
            <w:tcBorders>
              <w:top w:val="single" w:sz="4" w:space="0" w:color="auto"/>
            </w:tcBorders>
            <w:shd w:val="clear" w:color="auto" w:fill="auto"/>
            <w:noWrap/>
            <w:vAlign w:val="bottom"/>
            <w:hideMark/>
          </w:tcPr>
          <w:p w14:paraId="752E98B0"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-10 000</w:t>
            </w:r>
          </w:p>
        </w:tc>
        <w:tc>
          <w:tcPr>
            <w:tcW w:w="1660" w:type="dxa"/>
            <w:tcBorders>
              <w:top w:val="single" w:sz="4" w:space="0" w:color="auto"/>
            </w:tcBorders>
            <w:shd w:val="clear" w:color="auto" w:fill="auto"/>
            <w:noWrap/>
            <w:vAlign w:val="bottom"/>
            <w:hideMark/>
          </w:tcPr>
          <w:p w14:paraId="17A4827D"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c>
          <w:tcPr>
            <w:tcW w:w="1660" w:type="dxa"/>
            <w:tcBorders>
              <w:top w:val="single" w:sz="4" w:space="0" w:color="auto"/>
            </w:tcBorders>
            <w:shd w:val="clear" w:color="auto" w:fill="auto"/>
            <w:noWrap/>
            <w:vAlign w:val="bottom"/>
            <w:hideMark/>
          </w:tcPr>
          <w:p w14:paraId="1D2EB447"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r>
      <w:tr w:rsidR="006D7836" w:rsidRPr="00C94840" w14:paraId="02B68116" w14:textId="77777777" w:rsidTr="006D7836">
        <w:trPr>
          <w:trHeight w:val="227"/>
        </w:trPr>
        <w:tc>
          <w:tcPr>
            <w:tcW w:w="2080" w:type="dxa"/>
            <w:shd w:val="clear" w:color="auto" w:fill="auto"/>
            <w:noWrap/>
            <w:vAlign w:val="bottom"/>
            <w:hideMark/>
          </w:tcPr>
          <w:p w14:paraId="1C529D7D" w14:textId="77777777" w:rsidR="006D7836" w:rsidRPr="00C94840" w:rsidRDefault="006D7836" w:rsidP="006D7836">
            <w:pPr>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Avustukset</w:t>
            </w:r>
          </w:p>
        </w:tc>
        <w:tc>
          <w:tcPr>
            <w:tcW w:w="1660" w:type="dxa"/>
            <w:shd w:val="clear" w:color="auto" w:fill="auto"/>
            <w:noWrap/>
            <w:vAlign w:val="bottom"/>
            <w:hideMark/>
          </w:tcPr>
          <w:p w14:paraId="28707EDB"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7EBF651B"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0F96BCF0"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24DB0E0B"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r>
      <w:tr w:rsidR="006D7836" w:rsidRPr="00C94840" w14:paraId="70A6AD7A" w14:textId="77777777" w:rsidTr="006D7836">
        <w:trPr>
          <w:trHeight w:val="227"/>
        </w:trPr>
        <w:tc>
          <w:tcPr>
            <w:tcW w:w="2080" w:type="dxa"/>
            <w:shd w:val="clear" w:color="auto" w:fill="auto"/>
            <w:noWrap/>
            <w:vAlign w:val="bottom"/>
            <w:hideMark/>
          </w:tcPr>
          <w:p w14:paraId="2E82C83D" w14:textId="77777777" w:rsidR="006D7836" w:rsidRPr="00C94840" w:rsidRDefault="006D7836" w:rsidP="006D7836">
            <w:pPr>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Myynti</w:t>
            </w:r>
          </w:p>
        </w:tc>
        <w:tc>
          <w:tcPr>
            <w:tcW w:w="1660" w:type="dxa"/>
            <w:shd w:val="clear" w:color="auto" w:fill="auto"/>
            <w:noWrap/>
            <w:vAlign w:val="bottom"/>
            <w:hideMark/>
          </w:tcPr>
          <w:p w14:paraId="6A489C2F"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7E9CA79D"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5AD72B7E"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0BAC6B8D"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r>
      <w:tr w:rsidR="006D7836" w:rsidRPr="00C94840" w14:paraId="3D018F47" w14:textId="77777777" w:rsidTr="006D7836">
        <w:trPr>
          <w:trHeight w:val="227"/>
        </w:trPr>
        <w:tc>
          <w:tcPr>
            <w:tcW w:w="2080" w:type="dxa"/>
            <w:shd w:val="clear" w:color="auto" w:fill="auto"/>
            <w:noWrap/>
            <w:vAlign w:val="bottom"/>
            <w:hideMark/>
          </w:tcPr>
          <w:p w14:paraId="455A166F" w14:textId="77777777" w:rsidR="006D7836" w:rsidRPr="00C94840" w:rsidRDefault="006D7836" w:rsidP="006D7836">
            <w:pPr>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NETTO</w:t>
            </w:r>
          </w:p>
        </w:tc>
        <w:tc>
          <w:tcPr>
            <w:tcW w:w="1660" w:type="dxa"/>
            <w:shd w:val="clear" w:color="auto" w:fill="auto"/>
            <w:noWrap/>
            <w:vAlign w:val="bottom"/>
            <w:hideMark/>
          </w:tcPr>
          <w:p w14:paraId="2C1B7691"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-20 000</w:t>
            </w:r>
          </w:p>
        </w:tc>
        <w:tc>
          <w:tcPr>
            <w:tcW w:w="1660" w:type="dxa"/>
            <w:shd w:val="clear" w:color="auto" w:fill="auto"/>
            <w:noWrap/>
            <w:vAlign w:val="bottom"/>
            <w:hideMark/>
          </w:tcPr>
          <w:p w14:paraId="34A07523"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-10 000</w:t>
            </w:r>
          </w:p>
        </w:tc>
        <w:tc>
          <w:tcPr>
            <w:tcW w:w="1660" w:type="dxa"/>
            <w:shd w:val="clear" w:color="auto" w:fill="auto"/>
            <w:noWrap/>
            <w:vAlign w:val="bottom"/>
            <w:hideMark/>
          </w:tcPr>
          <w:p w14:paraId="0ABA9F1A" w14:textId="77777777" w:rsidR="006D7836" w:rsidRPr="00C94840" w:rsidRDefault="006D7836" w:rsidP="006D7836">
            <w:pPr>
              <w:jc w:val="right"/>
              <w:rPr>
                <w:rFonts w:ascii="Times New Roman" w:eastAsia="Times New Roman" w:hAnsi="Times New Roman" w:cs="Times New Roman"/>
                <w:sz w:val="20"/>
                <w:szCs w:val="20"/>
                <w:lang w:eastAsia="fi-FI"/>
              </w:rPr>
            </w:pPr>
          </w:p>
        </w:tc>
        <w:tc>
          <w:tcPr>
            <w:tcW w:w="1660" w:type="dxa"/>
            <w:shd w:val="clear" w:color="auto" w:fill="auto"/>
            <w:noWrap/>
            <w:vAlign w:val="bottom"/>
            <w:hideMark/>
          </w:tcPr>
          <w:p w14:paraId="347664B0"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r>
    </w:tbl>
    <w:p w14:paraId="7FE25A60" w14:textId="77777777" w:rsidR="006D7836" w:rsidRPr="00CF39EE" w:rsidRDefault="006D7836" w:rsidP="006D7836">
      <w:pPr>
        <w:rPr>
          <w:rFonts w:ascii="Times New Roman" w:hAnsi="Times New Roman" w:cs="Times New Roman"/>
          <w:sz w:val="20"/>
          <w:szCs w:val="20"/>
        </w:rPr>
      </w:pPr>
      <w:r w:rsidRPr="00CF39EE">
        <w:rPr>
          <w:rFonts w:ascii="Times New Roman" w:hAnsi="Times New Roman" w:cs="Times New Roman"/>
          <w:sz w:val="20"/>
          <w:szCs w:val="20"/>
        </w:rPr>
        <w:t xml:space="preserve">TOJ-toiminnanohjausjärjestelmä ja </w:t>
      </w:r>
      <w:proofErr w:type="spellStart"/>
      <w:r w:rsidRPr="00CF39EE">
        <w:rPr>
          <w:rFonts w:ascii="Times New Roman" w:hAnsi="Times New Roman" w:cs="Times New Roman"/>
          <w:sz w:val="20"/>
          <w:szCs w:val="20"/>
        </w:rPr>
        <w:t>Dynasty</w:t>
      </w:r>
      <w:proofErr w:type="spellEnd"/>
      <w:r w:rsidRPr="00CF39EE">
        <w:rPr>
          <w:rFonts w:ascii="Times New Roman" w:hAnsi="Times New Roman" w:cs="Times New Roman"/>
          <w:sz w:val="20"/>
          <w:szCs w:val="20"/>
        </w:rPr>
        <w:t xml:space="preserve"> 10</w:t>
      </w:r>
      <w:r>
        <w:rPr>
          <w:rFonts w:ascii="Times New Roman" w:hAnsi="Times New Roman" w:cs="Times New Roman"/>
          <w:sz w:val="20"/>
          <w:szCs w:val="20"/>
        </w:rPr>
        <w:t>.</w:t>
      </w:r>
    </w:p>
    <w:p w14:paraId="29B20EEF" w14:textId="77777777" w:rsidR="006D7836" w:rsidRPr="00CF39EE" w:rsidRDefault="006D7836" w:rsidP="006D7836">
      <w:pPr>
        <w:ind w:firstLine="142"/>
        <w:rPr>
          <w:rFonts w:ascii="Times New Roman" w:hAnsi="Times New Roman" w:cs="Times New Roman"/>
          <w:sz w:val="20"/>
          <w:szCs w:val="20"/>
        </w:rPr>
      </w:pPr>
    </w:p>
    <w:p w14:paraId="2EF3BC9E" w14:textId="77777777" w:rsidR="006D7836" w:rsidRPr="00CF39EE" w:rsidRDefault="006D7836" w:rsidP="006D7836">
      <w:pPr>
        <w:rPr>
          <w:rFonts w:ascii="Times New Roman" w:hAnsi="Times New Roman" w:cs="Times New Roman"/>
          <w:b/>
          <w:bCs/>
          <w:sz w:val="20"/>
          <w:szCs w:val="20"/>
        </w:rPr>
      </w:pPr>
      <w:r w:rsidRPr="00CF39EE">
        <w:rPr>
          <w:rFonts w:ascii="Times New Roman" w:hAnsi="Times New Roman" w:cs="Times New Roman"/>
          <w:b/>
          <w:bCs/>
          <w:sz w:val="20"/>
          <w:szCs w:val="20"/>
        </w:rPr>
        <w:t>424 Hallinto-osaston kiinteä omaisuus</w:t>
      </w:r>
    </w:p>
    <w:tbl>
      <w:tblPr>
        <w:tblW w:w="8720" w:type="dxa"/>
        <w:tblCellMar>
          <w:left w:w="70" w:type="dxa"/>
          <w:right w:w="70" w:type="dxa"/>
        </w:tblCellMar>
        <w:tblLook w:val="04A0" w:firstRow="1" w:lastRow="0" w:firstColumn="1" w:lastColumn="0" w:noHBand="0" w:noVBand="1"/>
      </w:tblPr>
      <w:tblGrid>
        <w:gridCol w:w="2080"/>
        <w:gridCol w:w="1660"/>
        <w:gridCol w:w="1660"/>
        <w:gridCol w:w="1660"/>
        <w:gridCol w:w="1660"/>
      </w:tblGrid>
      <w:tr w:rsidR="006D7836" w:rsidRPr="00C94840" w14:paraId="44A94470" w14:textId="77777777" w:rsidTr="0003472F">
        <w:trPr>
          <w:trHeight w:val="315"/>
        </w:trPr>
        <w:tc>
          <w:tcPr>
            <w:tcW w:w="2080" w:type="dxa"/>
            <w:tcBorders>
              <w:bottom w:val="single" w:sz="4" w:space="0" w:color="auto"/>
            </w:tcBorders>
            <w:shd w:val="clear" w:color="auto" w:fill="auto"/>
            <w:noWrap/>
            <w:vAlign w:val="bottom"/>
            <w:hideMark/>
          </w:tcPr>
          <w:p w14:paraId="5797D26A" w14:textId="77777777" w:rsidR="006D7836" w:rsidRPr="00C94840" w:rsidRDefault="006D7836" w:rsidP="006D7836">
            <w:pPr>
              <w:rPr>
                <w:rFonts w:ascii="Times New Roman" w:eastAsia="Times New Roman" w:hAnsi="Times New Roman" w:cs="Times New Roman"/>
                <w:b/>
                <w:bCs/>
                <w:sz w:val="20"/>
                <w:szCs w:val="20"/>
                <w:lang w:eastAsia="fi-FI"/>
              </w:rPr>
            </w:pPr>
            <w:r w:rsidRPr="00C94840">
              <w:rPr>
                <w:rFonts w:ascii="Times New Roman" w:eastAsia="Times New Roman" w:hAnsi="Times New Roman" w:cs="Times New Roman"/>
                <w:b/>
                <w:bCs/>
                <w:sz w:val="20"/>
                <w:szCs w:val="20"/>
                <w:lang w:eastAsia="fi-FI"/>
              </w:rPr>
              <w:t> </w:t>
            </w:r>
          </w:p>
        </w:tc>
        <w:tc>
          <w:tcPr>
            <w:tcW w:w="1660" w:type="dxa"/>
            <w:tcBorders>
              <w:bottom w:val="single" w:sz="4" w:space="0" w:color="auto"/>
            </w:tcBorders>
            <w:shd w:val="clear" w:color="auto" w:fill="auto"/>
            <w:noWrap/>
            <w:vAlign w:val="bottom"/>
            <w:hideMark/>
          </w:tcPr>
          <w:p w14:paraId="766FFE40" w14:textId="77777777" w:rsidR="006D7836" w:rsidRPr="00C94840" w:rsidRDefault="006D7836" w:rsidP="006D7836">
            <w:pPr>
              <w:jc w:val="right"/>
              <w:rPr>
                <w:rFonts w:ascii="Times New Roman" w:eastAsia="Times New Roman" w:hAnsi="Times New Roman" w:cs="Times New Roman"/>
                <w:b/>
                <w:bCs/>
                <w:sz w:val="20"/>
                <w:szCs w:val="20"/>
                <w:lang w:eastAsia="fi-FI"/>
              </w:rPr>
            </w:pPr>
            <w:r w:rsidRPr="00C94840">
              <w:rPr>
                <w:rFonts w:ascii="Times New Roman" w:eastAsia="Times New Roman" w:hAnsi="Times New Roman" w:cs="Times New Roman"/>
                <w:b/>
                <w:bCs/>
                <w:sz w:val="20"/>
                <w:szCs w:val="20"/>
                <w:lang w:eastAsia="fi-FI"/>
              </w:rPr>
              <w:t>Kustannusarvio</w:t>
            </w:r>
          </w:p>
        </w:tc>
        <w:tc>
          <w:tcPr>
            <w:tcW w:w="1660" w:type="dxa"/>
            <w:tcBorders>
              <w:bottom w:val="single" w:sz="4" w:space="0" w:color="auto"/>
            </w:tcBorders>
            <w:shd w:val="clear" w:color="auto" w:fill="auto"/>
            <w:noWrap/>
            <w:vAlign w:val="bottom"/>
            <w:hideMark/>
          </w:tcPr>
          <w:p w14:paraId="4179E3F9" w14:textId="77777777" w:rsidR="006D7836" w:rsidRPr="00C94840" w:rsidRDefault="006D7836" w:rsidP="006D7836">
            <w:pPr>
              <w:jc w:val="right"/>
              <w:rPr>
                <w:rFonts w:ascii="Times New Roman" w:eastAsia="Times New Roman" w:hAnsi="Times New Roman" w:cs="Times New Roman"/>
                <w:b/>
                <w:bCs/>
                <w:sz w:val="20"/>
                <w:szCs w:val="20"/>
                <w:lang w:eastAsia="fi-FI"/>
              </w:rPr>
            </w:pPr>
            <w:r w:rsidRPr="00C94840">
              <w:rPr>
                <w:rFonts w:ascii="Times New Roman" w:eastAsia="Times New Roman" w:hAnsi="Times New Roman" w:cs="Times New Roman"/>
                <w:b/>
                <w:bCs/>
                <w:sz w:val="20"/>
                <w:szCs w:val="20"/>
                <w:lang w:eastAsia="fi-FI"/>
              </w:rPr>
              <w:t>TA 2020</w:t>
            </w:r>
          </w:p>
        </w:tc>
        <w:tc>
          <w:tcPr>
            <w:tcW w:w="1660" w:type="dxa"/>
            <w:tcBorders>
              <w:bottom w:val="single" w:sz="4" w:space="0" w:color="auto"/>
            </w:tcBorders>
            <w:shd w:val="clear" w:color="auto" w:fill="auto"/>
            <w:noWrap/>
            <w:vAlign w:val="bottom"/>
            <w:hideMark/>
          </w:tcPr>
          <w:p w14:paraId="7C2B91B5" w14:textId="77777777" w:rsidR="006D7836" w:rsidRPr="00C94840" w:rsidRDefault="006D7836" w:rsidP="006D7836">
            <w:pPr>
              <w:jc w:val="right"/>
              <w:rPr>
                <w:rFonts w:ascii="Times New Roman" w:eastAsia="Times New Roman" w:hAnsi="Times New Roman" w:cs="Times New Roman"/>
                <w:b/>
                <w:bCs/>
                <w:sz w:val="20"/>
                <w:szCs w:val="20"/>
                <w:lang w:eastAsia="fi-FI"/>
              </w:rPr>
            </w:pPr>
            <w:r w:rsidRPr="00C94840">
              <w:rPr>
                <w:rFonts w:ascii="Times New Roman" w:eastAsia="Times New Roman" w:hAnsi="Times New Roman" w:cs="Times New Roman"/>
                <w:b/>
                <w:bCs/>
                <w:sz w:val="20"/>
                <w:szCs w:val="20"/>
                <w:lang w:eastAsia="fi-FI"/>
              </w:rPr>
              <w:t>SU 2021</w:t>
            </w:r>
          </w:p>
        </w:tc>
        <w:tc>
          <w:tcPr>
            <w:tcW w:w="1660" w:type="dxa"/>
            <w:tcBorders>
              <w:bottom w:val="single" w:sz="4" w:space="0" w:color="auto"/>
            </w:tcBorders>
            <w:shd w:val="clear" w:color="auto" w:fill="auto"/>
            <w:noWrap/>
            <w:vAlign w:val="bottom"/>
            <w:hideMark/>
          </w:tcPr>
          <w:p w14:paraId="2E81CD2F" w14:textId="77777777" w:rsidR="006D7836" w:rsidRPr="00C94840" w:rsidRDefault="006D7836" w:rsidP="006D7836">
            <w:pPr>
              <w:jc w:val="right"/>
              <w:rPr>
                <w:rFonts w:ascii="Times New Roman" w:eastAsia="Times New Roman" w:hAnsi="Times New Roman" w:cs="Times New Roman"/>
                <w:b/>
                <w:bCs/>
                <w:sz w:val="20"/>
                <w:szCs w:val="20"/>
                <w:lang w:eastAsia="fi-FI"/>
              </w:rPr>
            </w:pPr>
            <w:r w:rsidRPr="00C94840">
              <w:rPr>
                <w:rFonts w:ascii="Times New Roman" w:eastAsia="Times New Roman" w:hAnsi="Times New Roman" w:cs="Times New Roman"/>
                <w:b/>
                <w:bCs/>
                <w:sz w:val="20"/>
                <w:szCs w:val="20"/>
                <w:lang w:eastAsia="fi-FI"/>
              </w:rPr>
              <w:t>SU 2022</w:t>
            </w:r>
          </w:p>
        </w:tc>
      </w:tr>
      <w:tr w:rsidR="006D7836" w:rsidRPr="00C94840" w14:paraId="47B0FF74" w14:textId="77777777" w:rsidTr="006D7836">
        <w:trPr>
          <w:trHeight w:val="227"/>
        </w:trPr>
        <w:tc>
          <w:tcPr>
            <w:tcW w:w="2080" w:type="dxa"/>
            <w:tcBorders>
              <w:top w:val="single" w:sz="4" w:space="0" w:color="auto"/>
            </w:tcBorders>
            <w:shd w:val="clear" w:color="auto" w:fill="auto"/>
            <w:noWrap/>
            <w:vAlign w:val="bottom"/>
            <w:hideMark/>
          </w:tcPr>
          <w:p w14:paraId="2CB357A7" w14:textId="77777777" w:rsidR="006D7836" w:rsidRPr="00C94840" w:rsidRDefault="006D7836" w:rsidP="006D7836">
            <w:pPr>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Menot</w:t>
            </w:r>
          </w:p>
        </w:tc>
        <w:tc>
          <w:tcPr>
            <w:tcW w:w="1660" w:type="dxa"/>
            <w:tcBorders>
              <w:top w:val="single" w:sz="4" w:space="0" w:color="auto"/>
            </w:tcBorders>
            <w:shd w:val="clear" w:color="auto" w:fill="auto"/>
            <w:noWrap/>
            <w:vAlign w:val="bottom"/>
            <w:hideMark/>
          </w:tcPr>
          <w:p w14:paraId="773668C6"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c>
          <w:tcPr>
            <w:tcW w:w="1660" w:type="dxa"/>
            <w:tcBorders>
              <w:top w:val="single" w:sz="4" w:space="0" w:color="auto"/>
            </w:tcBorders>
            <w:shd w:val="clear" w:color="auto" w:fill="auto"/>
            <w:noWrap/>
            <w:vAlign w:val="bottom"/>
            <w:hideMark/>
          </w:tcPr>
          <w:p w14:paraId="7D5E5C3A"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-20 000</w:t>
            </w:r>
          </w:p>
        </w:tc>
        <w:tc>
          <w:tcPr>
            <w:tcW w:w="1660" w:type="dxa"/>
            <w:tcBorders>
              <w:top w:val="single" w:sz="4" w:space="0" w:color="auto"/>
            </w:tcBorders>
            <w:shd w:val="clear" w:color="auto" w:fill="auto"/>
            <w:noWrap/>
            <w:vAlign w:val="bottom"/>
            <w:hideMark/>
          </w:tcPr>
          <w:p w14:paraId="28051748"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-20 000</w:t>
            </w:r>
          </w:p>
        </w:tc>
        <w:tc>
          <w:tcPr>
            <w:tcW w:w="1660" w:type="dxa"/>
            <w:tcBorders>
              <w:top w:val="single" w:sz="4" w:space="0" w:color="auto"/>
            </w:tcBorders>
            <w:shd w:val="clear" w:color="auto" w:fill="auto"/>
            <w:noWrap/>
            <w:vAlign w:val="bottom"/>
            <w:hideMark/>
          </w:tcPr>
          <w:p w14:paraId="665AE285"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-20 000</w:t>
            </w:r>
          </w:p>
        </w:tc>
      </w:tr>
      <w:tr w:rsidR="006D7836" w:rsidRPr="00C94840" w14:paraId="3F531A8B" w14:textId="77777777" w:rsidTr="006D7836">
        <w:trPr>
          <w:trHeight w:val="227"/>
        </w:trPr>
        <w:tc>
          <w:tcPr>
            <w:tcW w:w="2080" w:type="dxa"/>
            <w:shd w:val="clear" w:color="auto" w:fill="auto"/>
            <w:noWrap/>
            <w:vAlign w:val="bottom"/>
            <w:hideMark/>
          </w:tcPr>
          <w:p w14:paraId="6C44D7A2" w14:textId="77777777" w:rsidR="006D7836" w:rsidRPr="00C94840" w:rsidRDefault="006D7836" w:rsidP="006D7836">
            <w:pPr>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Avustukset</w:t>
            </w:r>
          </w:p>
        </w:tc>
        <w:tc>
          <w:tcPr>
            <w:tcW w:w="1660" w:type="dxa"/>
            <w:shd w:val="clear" w:color="auto" w:fill="auto"/>
            <w:noWrap/>
            <w:vAlign w:val="bottom"/>
            <w:hideMark/>
          </w:tcPr>
          <w:p w14:paraId="28116188"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3DD765AA"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0B63FAA3"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1592E475"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r>
      <w:tr w:rsidR="006D7836" w:rsidRPr="00C94840" w14:paraId="689F67D4" w14:textId="77777777" w:rsidTr="006D7836">
        <w:trPr>
          <w:trHeight w:val="227"/>
        </w:trPr>
        <w:tc>
          <w:tcPr>
            <w:tcW w:w="2080" w:type="dxa"/>
            <w:shd w:val="clear" w:color="auto" w:fill="auto"/>
            <w:noWrap/>
            <w:vAlign w:val="bottom"/>
            <w:hideMark/>
          </w:tcPr>
          <w:p w14:paraId="722E2F9E" w14:textId="77777777" w:rsidR="006D7836" w:rsidRPr="00C94840" w:rsidRDefault="006D7836" w:rsidP="006D7836">
            <w:pPr>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Myynti</w:t>
            </w:r>
          </w:p>
        </w:tc>
        <w:tc>
          <w:tcPr>
            <w:tcW w:w="1660" w:type="dxa"/>
            <w:shd w:val="clear" w:color="auto" w:fill="auto"/>
            <w:noWrap/>
            <w:vAlign w:val="bottom"/>
            <w:hideMark/>
          </w:tcPr>
          <w:p w14:paraId="70E5BA87"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3831D03E"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20 000</w:t>
            </w:r>
          </w:p>
        </w:tc>
        <w:tc>
          <w:tcPr>
            <w:tcW w:w="1660" w:type="dxa"/>
            <w:shd w:val="clear" w:color="auto" w:fill="auto"/>
            <w:noWrap/>
            <w:vAlign w:val="bottom"/>
            <w:hideMark/>
          </w:tcPr>
          <w:p w14:paraId="6A0EB675"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20 000</w:t>
            </w:r>
          </w:p>
        </w:tc>
        <w:tc>
          <w:tcPr>
            <w:tcW w:w="1660" w:type="dxa"/>
            <w:shd w:val="clear" w:color="auto" w:fill="auto"/>
            <w:noWrap/>
            <w:vAlign w:val="bottom"/>
            <w:hideMark/>
          </w:tcPr>
          <w:p w14:paraId="517AA1D6"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20 000</w:t>
            </w:r>
          </w:p>
        </w:tc>
      </w:tr>
      <w:tr w:rsidR="006D7836" w:rsidRPr="00C94840" w14:paraId="2AF9AD20" w14:textId="77777777" w:rsidTr="006D7836">
        <w:trPr>
          <w:trHeight w:val="227"/>
        </w:trPr>
        <w:tc>
          <w:tcPr>
            <w:tcW w:w="2080" w:type="dxa"/>
            <w:shd w:val="clear" w:color="auto" w:fill="auto"/>
            <w:noWrap/>
            <w:vAlign w:val="bottom"/>
            <w:hideMark/>
          </w:tcPr>
          <w:p w14:paraId="465F2F18" w14:textId="77777777" w:rsidR="006D7836" w:rsidRPr="00C94840" w:rsidRDefault="006D7836" w:rsidP="006D7836">
            <w:pPr>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NETTO</w:t>
            </w:r>
          </w:p>
        </w:tc>
        <w:tc>
          <w:tcPr>
            <w:tcW w:w="1660" w:type="dxa"/>
            <w:shd w:val="clear" w:color="auto" w:fill="auto"/>
            <w:noWrap/>
            <w:vAlign w:val="bottom"/>
            <w:hideMark/>
          </w:tcPr>
          <w:p w14:paraId="4C9E87F4"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78D28C7B"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406439A7"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600495F4"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r>
    </w:tbl>
    <w:p w14:paraId="4773654A" w14:textId="77777777" w:rsidR="006D7836" w:rsidRDefault="006D7836" w:rsidP="006D7836">
      <w:pPr>
        <w:rPr>
          <w:rFonts w:ascii="Times New Roman" w:hAnsi="Times New Roman" w:cs="Times New Roman"/>
          <w:sz w:val="20"/>
          <w:szCs w:val="20"/>
        </w:rPr>
      </w:pPr>
      <w:r w:rsidRPr="00CF39EE">
        <w:rPr>
          <w:rFonts w:ascii="Times New Roman" w:hAnsi="Times New Roman" w:cs="Times New Roman"/>
          <w:sz w:val="20"/>
          <w:szCs w:val="20"/>
        </w:rPr>
        <w:t>Varaudutaan maa-alueiden ostoon ja myyntiin.</w:t>
      </w:r>
    </w:p>
    <w:p w14:paraId="3101985B" w14:textId="77777777" w:rsidR="006D7836" w:rsidRPr="00CF39EE" w:rsidRDefault="006D7836" w:rsidP="006D7836">
      <w:pPr>
        <w:rPr>
          <w:rFonts w:ascii="Times New Roman" w:hAnsi="Times New Roman" w:cs="Times New Roman"/>
          <w:sz w:val="20"/>
          <w:szCs w:val="20"/>
        </w:rPr>
      </w:pPr>
    </w:p>
    <w:p w14:paraId="253EB80C" w14:textId="77777777" w:rsidR="006D7836" w:rsidRPr="00CF39EE" w:rsidRDefault="006D7836" w:rsidP="006D7836">
      <w:pPr>
        <w:rPr>
          <w:rFonts w:ascii="Times New Roman" w:hAnsi="Times New Roman" w:cs="Times New Roman"/>
          <w:b/>
          <w:bCs/>
          <w:sz w:val="20"/>
          <w:szCs w:val="20"/>
        </w:rPr>
      </w:pPr>
      <w:r w:rsidRPr="00CF39EE">
        <w:rPr>
          <w:rFonts w:ascii="Times New Roman" w:hAnsi="Times New Roman" w:cs="Times New Roman"/>
          <w:b/>
          <w:bCs/>
          <w:sz w:val="20"/>
          <w:szCs w:val="20"/>
        </w:rPr>
        <w:t>442 Hallinto-osaston osakkeet</w:t>
      </w:r>
    </w:p>
    <w:tbl>
      <w:tblPr>
        <w:tblW w:w="8720" w:type="dxa"/>
        <w:tblCellMar>
          <w:left w:w="70" w:type="dxa"/>
          <w:right w:w="70" w:type="dxa"/>
        </w:tblCellMar>
        <w:tblLook w:val="04A0" w:firstRow="1" w:lastRow="0" w:firstColumn="1" w:lastColumn="0" w:noHBand="0" w:noVBand="1"/>
      </w:tblPr>
      <w:tblGrid>
        <w:gridCol w:w="2080"/>
        <w:gridCol w:w="1660"/>
        <w:gridCol w:w="1660"/>
        <w:gridCol w:w="1660"/>
        <w:gridCol w:w="1660"/>
      </w:tblGrid>
      <w:tr w:rsidR="006D7836" w:rsidRPr="00C94840" w14:paraId="2868B33C" w14:textId="77777777" w:rsidTr="0003472F">
        <w:trPr>
          <w:trHeight w:val="315"/>
        </w:trPr>
        <w:tc>
          <w:tcPr>
            <w:tcW w:w="2080" w:type="dxa"/>
            <w:tcBorders>
              <w:bottom w:val="single" w:sz="4" w:space="0" w:color="auto"/>
            </w:tcBorders>
            <w:shd w:val="clear" w:color="auto" w:fill="auto"/>
            <w:noWrap/>
            <w:vAlign w:val="bottom"/>
            <w:hideMark/>
          </w:tcPr>
          <w:p w14:paraId="722767CB" w14:textId="77777777" w:rsidR="006D7836" w:rsidRPr="00C94840" w:rsidRDefault="006D7836" w:rsidP="006D7836">
            <w:pPr>
              <w:rPr>
                <w:rFonts w:ascii="Times New Roman" w:eastAsia="Times New Roman" w:hAnsi="Times New Roman" w:cs="Times New Roman"/>
                <w:b/>
                <w:bCs/>
                <w:sz w:val="20"/>
                <w:szCs w:val="20"/>
                <w:lang w:eastAsia="fi-FI"/>
              </w:rPr>
            </w:pPr>
            <w:r w:rsidRPr="00C94840">
              <w:rPr>
                <w:rFonts w:ascii="Times New Roman" w:eastAsia="Times New Roman" w:hAnsi="Times New Roman" w:cs="Times New Roman"/>
                <w:b/>
                <w:bCs/>
                <w:sz w:val="20"/>
                <w:szCs w:val="20"/>
                <w:lang w:eastAsia="fi-FI"/>
              </w:rPr>
              <w:t> </w:t>
            </w:r>
          </w:p>
        </w:tc>
        <w:tc>
          <w:tcPr>
            <w:tcW w:w="1660" w:type="dxa"/>
            <w:tcBorders>
              <w:bottom w:val="single" w:sz="4" w:space="0" w:color="auto"/>
            </w:tcBorders>
            <w:shd w:val="clear" w:color="auto" w:fill="auto"/>
            <w:noWrap/>
            <w:vAlign w:val="bottom"/>
            <w:hideMark/>
          </w:tcPr>
          <w:p w14:paraId="6CC5C2DD" w14:textId="77777777" w:rsidR="006D7836" w:rsidRPr="00C94840" w:rsidRDefault="006D7836" w:rsidP="006D7836">
            <w:pPr>
              <w:jc w:val="right"/>
              <w:rPr>
                <w:rFonts w:ascii="Times New Roman" w:eastAsia="Times New Roman" w:hAnsi="Times New Roman" w:cs="Times New Roman"/>
                <w:b/>
                <w:bCs/>
                <w:sz w:val="20"/>
                <w:szCs w:val="20"/>
                <w:lang w:eastAsia="fi-FI"/>
              </w:rPr>
            </w:pPr>
            <w:r w:rsidRPr="00C94840">
              <w:rPr>
                <w:rFonts w:ascii="Times New Roman" w:eastAsia="Times New Roman" w:hAnsi="Times New Roman" w:cs="Times New Roman"/>
                <w:b/>
                <w:bCs/>
                <w:sz w:val="20"/>
                <w:szCs w:val="20"/>
                <w:lang w:eastAsia="fi-FI"/>
              </w:rPr>
              <w:t>Kustannusarvio</w:t>
            </w:r>
          </w:p>
        </w:tc>
        <w:tc>
          <w:tcPr>
            <w:tcW w:w="1660" w:type="dxa"/>
            <w:tcBorders>
              <w:bottom w:val="single" w:sz="4" w:space="0" w:color="auto"/>
            </w:tcBorders>
            <w:shd w:val="clear" w:color="auto" w:fill="auto"/>
            <w:noWrap/>
            <w:vAlign w:val="bottom"/>
            <w:hideMark/>
          </w:tcPr>
          <w:p w14:paraId="79D19CAE" w14:textId="77777777" w:rsidR="006D7836" w:rsidRPr="00C94840" w:rsidRDefault="006D7836" w:rsidP="006D7836">
            <w:pPr>
              <w:jc w:val="right"/>
              <w:rPr>
                <w:rFonts w:ascii="Times New Roman" w:eastAsia="Times New Roman" w:hAnsi="Times New Roman" w:cs="Times New Roman"/>
                <w:b/>
                <w:bCs/>
                <w:sz w:val="20"/>
                <w:szCs w:val="20"/>
                <w:lang w:eastAsia="fi-FI"/>
              </w:rPr>
            </w:pPr>
            <w:r w:rsidRPr="00C94840">
              <w:rPr>
                <w:rFonts w:ascii="Times New Roman" w:eastAsia="Times New Roman" w:hAnsi="Times New Roman" w:cs="Times New Roman"/>
                <w:b/>
                <w:bCs/>
                <w:sz w:val="20"/>
                <w:szCs w:val="20"/>
                <w:lang w:eastAsia="fi-FI"/>
              </w:rPr>
              <w:t>TA 2020</w:t>
            </w:r>
          </w:p>
        </w:tc>
        <w:tc>
          <w:tcPr>
            <w:tcW w:w="1660" w:type="dxa"/>
            <w:tcBorders>
              <w:bottom w:val="single" w:sz="4" w:space="0" w:color="auto"/>
            </w:tcBorders>
            <w:shd w:val="clear" w:color="auto" w:fill="auto"/>
            <w:noWrap/>
            <w:vAlign w:val="bottom"/>
            <w:hideMark/>
          </w:tcPr>
          <w:p w14:paraId="7974BDE9" w14:textId="77777777" w:rsidR="006D7836" w:rsidRPr="00C94840" w:rsidRDefault="006D7836" w:rsidP="006D7836">
            <w:pPr>
              <w:jc w:val="right"/>
              <w:rPr>
                <w:rFonts w:ascii="Times New Roman" w:eastAsia="Times New Roman" w:hAnsi="Times New Roman" w:cs="Times New Roman"/>
                <w:b/>
                <w:bCs/>
                <w:sz w:val="20"/>
                <w:szCs w:val="20"/>
                <w:lang w:eastAsia="fi-FI"/>
              </w:rPr>
            </w:pPr>
            <w:r w:rsidRPr="00C94840">
              <w:rPr>
                <w:rFonts w:ascii="Times New Roman" w:eastAsia="Times New Roman" w:hAnsi="Times New Roman" w:cs="Times New Roman"/>
                <w:b/>
                <w:bCs/>
                <w:sz w:val="20"/>
                <w:szCs w:val="20"/>
                <w:lang w:eastAsia="fi-FI"/>
              </w:rPr>
              <w:t>SU 2021</w:t>
            </w:r>
          </w:p>
        </w:tc>
        <w:tc>
          <w:tcPr>
            <w:tcW w:w="1660" w:type="dxa"/>
            <w:tcBorders>
              <w:bottom w:val="single" w:sz="4" w:space="0" w:color="auto"/>
            </w:tcBorders>
            <w:shd w:val="clear" w:color="auto" w:fill="auto"/>
            <w:noWrap/>
            <w:vAlign w:val="bottom"/>
            <w:hideMark/>
          </w:tcPr>
          <w:p w14:paraId="0EA699D8" w14:textId="77777777" w:rsidR="006D7836" w:rsidRPr="00C94840" w:rsidRDefault="006D7836" w:rsidP="006D7836">
            <w:pPr>
              <w:jc w:val="right"/>
              <w:rPr>
                <w:rFonts w:ascii="Times New Roman" w:eastAsia="Times New Roman" w:hAnsi="Times New Roman" w:cs="Times New Roman"/>
                <w:b/>
                <w:bCs/>
                <w:sz w:val="20"/>
                <w:szCs w:val="20"/>
                <w:lang w:eastAsia="fi-FI"/>
              </w:rPr>
            </w:pPr>
            <w:r w:rsidRPr="00C94840">
              <w:rPr>
                <w:rFonts w:ascii="Times New Roman" w:eastAsia="Times New Roman" w:hAnsi="Times New Roman" w:cs="Times New Roman"/>
                <w:b/>
                <w:bCs/>
                <w:sz w:val="20"/>
                <w:szCs w:val="20"/>
                <w:lang w:eastAsia="fi-FI"/>
              </w:rPr>
              <w:t>SU 2022</w:t>
            </w:r>
          </w:p>
        </w:tc>
      </w:tr>
      <w:tr w:rsidR="006D7836" w:rsidRPr="00C94840" w14:paraId="12B7EF28" w14:textId="77777777" w:rsidTr="006D7836">
        <w:trPr>
          <w:trHeight w:val="227"/>
        </w:trPr>
        <w:tc>
          <w:tcPr>
            <w:tcW w:w="2080" w:type="dxa"/>
            <w:tcBorders>
              <w:top w:val="single" w:sz="4" w:space="0" w:color="auto"/>
            </w:tcBorders>
            <w:shd w:val="clear" w:color="auto" w:fill="auto"/>
            <w:noWrap/>
            <w:vAlign w:val="bottom"/>
            <w:hideMark/>
          </w:tcPr>
          <w:p w14:paraId="53B0CE60" w14:textId="77777777" w:rsidR="006D7836" w:rsidRPr="00C94840" w:rsidRDefault="006D7836" w:rsidP="006D7836">
            <w:pPr>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Menot</w:t>
            </w:r>
          </w:p>
        </w:tc>
        <w:tc>
          <w:tcPr>
            <w:tcW w:w="1660" w:type="dxa"/>
            <w:tcBorders>
              <w:top w:val="single" w:sz="4" w:space="0" w:color="auto"/>
            </w:tcBorders>
            <w:shd w:val="clear" w:color="auto" w:fill="auto"/>
            <w:noWrap/>
            <w:vAlign w:val="bottom"/>
            <w:hideMark/>
          </w:tcPr>
          <w:p w14:paraId="40EA20F3"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c>
          <w:tcPr>
            <w:tcW w:w="1660" w:type="dxa"/>
            <w:tcBorders>
              <w:top w:val="single" w:sz="4" w:space="0" w:color="auto"/>
            </w:tcBorders>
            <w:shd w:val="clear" w:color="auto" w:fill="auto"/>
            <w:noWrap/>
            <w:vAlign w:val="bottom"/>
            <w:hideMark/>
          </w:tcPr>
          <w:p w14:paraId="70FEEF94" w14:textId="0599BEDB"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w:t>
            </w:r>
            <w:r w:rsidR="001F4B30">
              <w:rPr>
                <w:rFonts w:ascii="Times New Roman" w:eastAsia="Times New Roman" w:hAnsi="Times New Roman" w:cs="Times New Roman"/>
                <w:sz w:val="20"/>
                <w:szCs w:val="20"/>
                <w:lang w:eastAsia="fi-FI"/>
              </w:rPr>
              <w:t>1</w:t>
            </w:r>
            <w:r w:rsidRPr="00C94840">
              <w:rPr>
                <w:rFonts w:ascii="Times New Roman" w:eastAsia="Times New Roman" w:hAnsi="Times New Roman" w:cs="Times New Roman"/>
                <w:sz w:val="20"/>
                <w:szCs w:val="20"/>
                <w:lang w:eastAsia="fi-FI"/>
              </w:rPr>
              <w:t xml:space="preserve">20 </w:t>
            </w:r>
            <w:r w:rsidR="001F4B30">
              <w:rPr>
                <w:rFonts w:ascii="Times New Roman" w:eastAsia="Times New Roman" w:hAnsi="Times New Roman" w:cs="Times New Roman"/>
                <w:sz w:val="20"/>
                <w:szCs w:val="20"/>
                <w:lang w:eastAsia="fi-FI"/>
              </w:rPr>
              <w:t>5</w:t>
            </w:r>
            <w:r w:rsidRPr="00C94840">
              <w:rPr>
                <w:rFonts w:ascii="Times New Roman" w:eastAsia="Times New Roman" w:hAnsi="Times New Roman" w:cs="Times New Roman"/>
                <w:sz w:val="20"/>
                <w:szCs w:val="20"/>
                <w:lang w:eastAsia="fi-FI"/>
              </w:rPr>
              <w:t>00</w:t>
            </w:r>
          </w:p>
        </w:tc>
        <w:tc>
          <w:tcPr>
            <w:tcW w:w="1660" w:type="dxa"/>
            <w:tcBorders>
              <w:top w:val="single" w:sz="4" w:space="0" w:color="auto"/>
            </w:tcBorders>
            <w:shd w:val="clear" w:color="auto" w:fill="auto"/>
            <w:noWrap/>
            <w:vAlign w:val="bottom"/>
            <w:hideMark/>
          </w:tcPr>
          <w:p w14:paraId="7F39F0C8" w14:textId="19A79873"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w:t>
            </w:r>
            <w:r w:rsidR="001F4B30">
              <w:rPr>
                <w:rFonts w:ascii="Times New Roman" w:eastAsia="Times New Roman" w:hAnsi="Times New Roman" w:cs="Times New Roman"/>
                <w:sz w:val="20"/>
                <w:szCs w:val="20"/>
                <w:lang w:eastAsia="fi-FI"/>
              </w:rPr>
              <w:t>1</w:t>
            </w:r>
            <w:r w:rsidRPr="00C94840">
              <w:rPr>
                <w:rFonts w:ascii="Times New Roman" w:eastAsia="Times New Roman" w:hAnsi="Times New Roman" w:cs="Times New Roman"/>
                <w:sz w:val="20"/>
                <w:szCs w:val="20"/>
                <w:lang w:eastAsia="fi-FI"/>
              </w:rPr>
              <w:t xml:space="preserve">20 </w:t>
            </w:r>
            <w:r w:rsidR="001F4B30">
              <w:rPr>
                <w:rFonts w:ascii="Times New Roman" w:eastAsia="Times New Roman" w:hAnsi="Times New Roman" w:cs="Times New Roman"/>
                <w:sz w:val="20"/>
                <w:szCs w:val="20"/>
                <w:lang w:eastAsia="fi-FI"/>
              </w:rPr>
              <w:t>5</w:t>
            </w:r>
            <w:r w:rsidRPr="00C94840">
              <w:rPr>
                <w:rFonts w:ascii="Times New Roman" w:eastAsia="Times New Roman" w:hAnsi="Times New Roman" w:cs="Times New Roman"/>
                <w:sz w:val="20"/>
                <w:szCs w:val="20"/>
                <w:lang w:eastAsia="fi-FI"/>
              </w:rPr>
              <w:t>00</w:t>
            </w:r>
          </w:p>
        </w:tc>
        <w:tc>
          <w:tcPr>
            <w:tcW w:w="1660" w:type="dxa"/>
            <w:tcBorders>
              <w:top w:val="single" w:sz="4" w:space="0" w:color="auto"/>
            </w:tcBorders>
            <w:shd w:val="clear" w:color="auto" w:fill="auto"/>
            <w:noWrap/>
            <w:vAlign w:val="bottom"/>
            <w:hideMark/>
          </w:tcPr>
          <w:p w14:paraId="6CD717C6" w14:textId="6AA41D10"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w:t>
            </w:r>
            <w:r w:rsidR="001F4B30">
              <w:rPr>
                <w:rFonts w:ascii="Times New Roman" w:eastAsia="Times New Roman" w:hAnsi="Times New Roman" w:cs="Times New Roman"/>
                <w:sz w:val="20"/>
                <w:szCs w:val="20"/>
                <w:lang w:eastAsia="fi-FI"/>
              </w:rPr>
              <w:t>1</w:t>
            </w:r>
            <w:r w:rsidRPr="00C94840">
              <w:rPr>
                <w:rFonts w:ascii="Times New Roman" w:eastAsia="Times New Roman" w:hAnsi="Times New Roman" w:cs="Times New Roman"/>
                <w:sz w:val="20"/>
                <w:szCs w:val="20"/>
                <w:lang w:eastAsia="fi-FI"/>
              </w:rPr>
              <w:t xml:space="preserve">20 </w:t>
            </w:r>
            <w:r w:rsidR="001F4B30">
              <w:rPr>
                <w:rFonts w:ascii="Times New Roman" w:eastAsia="Times New Roman" w:hAnsi="Times New Roman" w:cs="Times New Roman"/>
                <w:sz w:val="20"/>
                <w:szCs w:val="20"/>
                <w:lang w:eastAsia="fi-FI"/>
              </w:rPr>
              <w:t>5</w:t>
            </w:r>
            <w:r w:rsidRPr="00C94840">
              <w:rPr>
                <w:rFonts w:ascii="Times New Roman" w:eastAsia="Times New Roman" w:hAnsi="Times New Roman" w:cs="Times New Roman"/>
                <w:sz w:val="20"/>
                <w:szCs w:val="20"/>
                <w:lang w:eastAsia="fi-FI"/>
              </w:rPr>
              <w:t>00</w:t>
            </w:r>
          </w:p>
        </w:tc>
      </w:tr>
      <w:tr w:rsidR="006D7836" w:rsidRPr="00C94840" w14:paraId="40B76C0C" w14:textId="77777777" w:rsidTr="006D7836">
        <w:trPr>
          <w:trHeight w:val="227"/>
        </w:trPr>
        <w:tc>
          <w:tcPr>
            <w:tcW w:w="2080" w:type="dxa"/>
            <w:shd w:val="clear" w:color="auto" w:fill="auto"/>
            <w:noWrap/>
            <w:vAlign w:val="bottom"/>
            <w:hideMark/>
          </w:tcPr>
          <w:p w14:paraId="355E9E7C" w14:textId="77777777" w:rsidR="006D7836" w:rsidRPr="00C94840" w:rsidRDefault="006D7836" w:rsidP="006D7836">
            <w:pPr>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Avustukset</w:t>
            </w:r>
          </w:p>
        </w:tc>
        <w:tc>
          <w:tcPr>
            <w:tcW w:w="1660" w:type="dxa"/>
            <w:shd w:val="clear" w:color="auto" w:fill="auto"/>
            <w:noWrap/>
            <w:vAlign w:val="bottom"/>
            <w:hideMark/>
          </w:tcPr>
          <w:p w14:paraId="09F2C36E"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41401845"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52EFE994"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58E0BCCA"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r>
      <w:tr w:rsidR="006D7836" w:rsidRPr="00C94840" w14:paraId="6F5C1282" w14:textId="77777777" w:rsidTr="001F4B30">
        <w:trPr>
          <w:trHeight w:val="227"/>
        </w:trPr>
        <w:tc>
          <w:tcPr>
            <w:tcW w:w="2080" w:type="dxa"/>
            <w:shd w:val="clear" w:color="auto" w:fill="auto"/>
            <w:noWrap/>
            <w:vAlign w:val="bottom"/>
            <w:hideMark/>
          </w:tcPr>
          <w:p w14:paraId="57B8D9F5" w14:textId="77777777" w:rsidR="006D7836" w:rsidRPr="00C94840" w:rsidRDefault="006D7836" w:rsidP="006D7836">
            <w:pPr>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Myynti</w:t>
            </w:r>
          </w:p>
        </w:tc>
        <w:tc>
          <w:tcPr>
            <w:tcW w:w="1660" w:type="dxa"/>
            <w:shd w:val="clear" w:color="auto" w:fill="auto"/>
            <w:noWrap/>
            <w:vAlign w:val="bottom"/>
            <w:hideMark/>
          </w:tcPr>
          <w:p w14:paraId="698E5E6C"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c>
          <w:tcPr>
            <w:tcW w:w="1660" w:type="dxa"/>
            <w:shd w:val="clear" w:color="auto" w:fill="auto"/>
            <w:noWrap/>
            <w:vAlign w:val="bottom"/>
          </w:tcPr>
          <w:p w14:paraId="15C94DF2" w14:textId="3FC5615C" w:rsidR="006D7836" w:rsidRPr="00C94840" w:rsidRDefault="006D7836" w:rsidP="006D7836">
            <w:pPr>
              <w:jc w:val="right"/>
              <w:rPr>
                <w:rFonts w:ascii="Times New Roman" w:eastAsia="Times New Roman" w:hAnsi="Times New Roman" w:cs="Times New Roman"/>
                <w:sz w:val="20"/>
                <w:szCs w:val="20"/>
                <w:lang w:eastAsia="fi-FI"/>
              </w:rPr>
            </w:pPr>
          </w:p>
        </w:tc>
        <w:tc>
          <w:tcPr>
            <w:tcW w:w="1660" w:type="dxa"/>
            <w:shd w:val="clear" w:color="auto" w:fill="auto"/>
            <w:noWrap/>
            <w:vAlign w:val="bottom"/>
          </w:tcPr>
          <w:p w14:paraId="66C0084A" w14:textId="34FBED25" w:rsidR="006D7836" w:rsidRPr="00C94840" w:rsidRDefault="006D7836" w:rsidP="006D7836">
            <w:pPr>
              <w:jc w:val="right"/>
              <w:rPr>
                <w:rFonts w:ascii="Times New Roman" w:eastAsia="Times New Roman" w:hAnsi="Times New Roman" w:cs="Times New Roman"/>
                <w:sz w:val="20"/>
                <w:szCs w:val="20"/>
                <w:lang w:eastAsia="fi-FI"/>
              </w:rPr>
            </w:pPr>
          </w:p>
        </w:tc>
        <w:tc>
          <w:tcPr>
            <w:tcW w:w="1660" w:type="dxa"/>
            <w:shd w:val="clear" w:color="auto" w:fill="auto"/>
            <w:noWrap/>
            <w:vAlign w:val="bottom"/>
            <w:hideMark/>
          </w:tcPr>
          <w:p w14:paraId="700AF4BE" w14:textId="1234D3C0" w:rsidR="006D7836" w:rsidRPr="00C94840" w:rsidRDefault="006D7836" w:rsidP="006D7836">
            <w:pPr>
              <w:jc w:val="right"/>
              <w:rPr>
                <w:rFonts w:ascii="Times New Roman" w:eastAsia="Times New Roman" w:hAnsi="Times New Roman" w:cs="Times New Roman"/>
                <w:sz w:val="20"/>
                <w:szCs w:val="20"/>
                <w:lang w:eastAsia="fi-FI"/>
              </w:rPr>
            </w:pPr>
          </w:p>
        </w:tc>
      </w:tr>
      <w:tr w:rsidR="001F4B30" w:rsidRPr="00C94840" w14:paraId="10BF6411" w14:textId="77777777" w:rsidTr="006D7836">
        <w:trPr>
          <w:trHeight w:val="227"/>
        </w:trPr>
        <w:tc>
          <w:tcPr>
            <w:tcW w:w="2080" w:type="dxa"/>
            <w:shd w:val="clear" w:color="auto" w:fill="auto"/>
            <w:noWrap/>
            <w:vAlign w:val="bottom"/>
            <w:hideMark/>
          </w:tcPr>
          <w:p w14:paraId="3A3EFE3D" w14:textId="77777777" w:rsidR="001F4B30" w:rsidRPr="00C94840" w:rsidRDefault="001F4B30" w:rsidP="001F4B30">
            <w:pPr>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NETTO</w:t>
            </w:r>
          </w:p>
        </w:tc>
        <w:tc>
          <w:tcPr>
            <w:tcW w:w="1660" w:type="dxa"/>
            <w:shd w:val="clear" w:color="auto" w:fill="auto"/>
            <w:noWrap/>
            <w:vAlign w:val="bottom"/>
            <w:hideMark/>
          </w:tcPr>
          <w:p w14:paraId="1DAC2B20" w14:textId="77777777" w:rsidR="001F4B30" w:rsidRPr="00C94840" w:rsidRDefault="001F4B30" w:rsidP="001F4B30">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70FF309B" w14:textId="4BCC3A0D" w:rsidR="001F4B30" w:rsidRPr="00C94840" w:rsidRDefault="001F4B30" w:rsidP="001F4B30">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w:t>
            </w:r>
            <w:r>
              <w:rPr>
                <w:rFonts w:ascii="Times New Roman" w:eastAsia="Times New Roman" w:hAnsi="Times New Roman" w:cs="Times New Roman"/>
                <w:sz w:val="20"/>
                <w:szCs w:val="20"/>
                <w:lang w:eastAsia="fi-FI"/>
              </w:rPr>
              <w:t>1</w:t>
            </w:r>
            <w:r w:rsidRPr="00C94840">
              <w:rPr>
                <w:rFonts w:ascii="Times New Roman" w:eastAsia="Times New Roman" w:hAnsi="Times New Roman" w:cs="Times New Roman"/>
                <w:sz w:val="20"/>
                <w:szCs w:val="20"/>
                <w:lang w:eastAsia="fi-FI"/>
              </w:rPr>
              <w:t xml:space="preserve">20 </w:t>
            </w:r>
            <w:r>
              <w:rPr>
                <w:rFonts w:ascii="Times New Roman" w:eastAsia="Times New Roman" w:hAnsi="Times New Roman" w:cs="Times New Roman"/>
                <w:sz w:val="20"/>
                <w:szCs w:val="20"/>
                <w:lang w:eastAsia="fi-FI"/>
              </w:rPr>
              <w:t>5</w:t>
            </w:r>
            <w:r w:rsidRPr="00C94840">
              <w:rPr>
                <w:rFonts w:ascii="Times New Roman" w:eastAsia="Times New Roman" w:hAnsi="Times New Roman" w:cs="Times New Roman"/>
                <w:sz w:val="20"/>
                <w:szCs w:val="20"/>
                <w:lang w:eastAsia="fi-FI"/>
              </w:rPr>
              <w:t>00</w:t>
            </w:r>
          </w:p>
        </w:tc>
        <w:tc>
          <w:tcPr>
            <w:tcW w:w="1660" w:type="dxa"/>
            <w:shd w:val="clear" w:color="auto" w:fill="auto"/>
            <w:noWrap/>
            <w:vAlign w:val="bottom"/>
            <w:hideMark/>
          </w:tcPr>
          <w:p w14:paraId="08F89D2D" w14:textId="317D516B" w:rsidR="001F4B30" w:rsidRPr="00C94840" w:rsidRDefault="001F4B30" w:rsidP="001F4B30">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w:t>
            </w:r>
            <w:r>
              <w:rPr>
                <w:rFonts w:ascii="Times New Roman" w:eastAsia="Times New Roman" w:hAnsi="Times New Roman" w:cs="Times New Roman"/>
                <w:sz w:val="20"/>
                <w:szCs w:val="20"/>
                <w:lang w:eastAsia="fi-FI"/>
              </w:rPr>
              <w:t>1</w:t>
            </w:r>
            <w:r w:rsidRPr="00C94840">
              <w:rPr>
                <w:rFonts w:ascii="Times New Roman" w:eastAsia="Times New Roman" w:hAnsi="Times New Roman" w:cs="Times New Roman"/>
                <w:sz w:val="20"/>
                <w:szCs w:val="20"/>
                <w:lang w:eastAsia="fi-FI"/>
              </w:rPr>
              <w:t xml:space="preserve">20 </w:t>
            </w:r>
            <w:r>
              <w:rPr>
                <w:rFonts w:ascii="Times New Roman" w:eastAsia="Times New Roman" w:hAnsi="Times New Roman" w:cs="Times New Roman"/>
                <w:sz w:val="20"/>
                <w:szCs w:val="20"/>
                <w:lang w:eastAsia="fi-FI"/>
              </w:rPr>
              <w:t>5</w:t>
            </w:r>
            <w:r w:rsidRPr="00C94840">
              <w:rPr>
                <w:rFonts w:ascii="Times New Roman" w:eastAsia="Times New Roman" w:hAnsi="Times New Roman" w:cs="Times New Roman"/>
                <w:sz w:val="20"/>
                <w:szCs w:val="20"/>
                <w:lang w:eastAsia="fi-FI"/>
              </w:rPr>
              <w:t>00</w:t>
            </w:r>
          </w:p>
        </w:tc>
        <w:tc>
          <w:tcPr>
            <w:tcW w:w="1660" w:type="dxa"/>
            <w:shd w:val="clear" w:color="auto" w:fill="auto"/>
            <w:noWrap/>
            <w:vAlign w:val="bottom"/>
            <w:hideMark/>
          </w:tcPr>
          <w:p w14:paraId="44B28C5B" w14:textId="0A83EBE6" w:rsidR="001F4B30" w:rsidRPr="00C94840" w:rsidRDefault="001F4B30" w:rsidP="001F4B30">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w:t>
            </w:r>
            <w:r>
              <w:rPr>
                <w:rFonts w:ascii="Times New Roman" w:eastAsia="Times New Roman" w:hAnsi="Times New Roman" w:cs="Times New Roman"/>
                <w:sz w:val="20"/>
                <w:szCs w:val="20"/>
                <w:lang w:eastAsia="fi-FI"/>
              </w:rPr>
              <w:t>1</w:t>
            </w:r>
            <w:r w:rsidRPr="00C94840">
              <w:rPr>
                <w:rFonts w:ascii="Times New Roman" w:eastAsia="Times New Roman" w:hAnsi="Times New Roman" w:cs="Times New Roman"/>
                <w:sz w:val="20"/>
                <w:szCs w:val="20"/>
                <w:lang w:eastAsia="fi-FI"/>
              </w:rPr>
              <w:t xml:space="preserve">20 </w:t>
            </w:r>
            <w:r>
              <w:rPr>
                <w:rFonts w:ascii="Times New Roman" w:eastAsia="Times New Roman" w:hAnsi="Times New Roman" w:cs="Times New Roman"/>
                <w:sz w:val="20"/>
                <w:szCs w:val="20"/>
                <w:lang w:eastAsia="fi-FI"/>
              </w:rPr>
              <w:t>5</w:t>
            </w:r>
            <w:r w:rsidRPr="00C94840">
              <w:rPr>
                <w:rFonts w:ascii="Times New Roman" w:eastAsia="Times New Roman" w:hAnsi="Times New Roman" w:cs="Times New Roman"/>
                <w:sz w:val="20"/>
                <w:szCs w:val="20"/>
                <w:lang w:eastAsia="fi-FI"/>
              </w:rPr>
              <w:t>00</w:t>
            </w:r>
          </w:p>
        </w:tc>
      </w:tr>
    </w:tbl>
    <w:p w14:paraId="196E8DF6" w14:textId="77777777" w:rsidR="006D7836" w:rsidRDefault="006D7836" w:rsidP="006D7836">
      <w:pPr>
        <w:rPr>
          <w:rFonts w:ascii="Times New Roman" w:hAnsi="Times New Roman" w:cs="Times New Roman"/>
          <w:sz w:val="20"/>
          <w:szCs w:val="20"/>
        </w:rPr>
      </w:pPr>
      <w:r w:rsidRPr="00CF39EE">
        <w:rPr>
          <w:rFonts w:ascii="Times New Roman" w:hAnsi="Times New Roman" w:cs="Times New Roman"/>
          <w:sz w:val="20"/>
          <w:szCs w:val="20"/>
        </w:rPr>
        <w:t>Kiinteistöosakeyhtiö Pyhännän Teollisuushallin ja As Oy Pyhännän Kirkkotien pääomavastikkeet.</w:t>
      </w:r>
    </w:p>
    <w:p w14:paraId="4148C92B" w14:textId="77777777" w:rsidR="006D7836" w:rsidRPr="00CF39EE" w:rsidRDefault="006D7836" w:rsidP="006D7836">
      <w:pPr>
        <w:rPr>
          <w:rFonts w:ascii="Times New Roman" w:hAnsi="Times New Roman" w:cs="Times New Roman"/>
          <w:sz w:val="20"/>
          <w:szCs w:val="20"/>
        </w:rPr>
      </w:pPr>
    </w:p>
    <w:p w14:paraId="205A564F" w14:textId="77777777" w:rsidR="006D7836" w:rsidRPr="00CF39EE" w:rsidRDefault="006D7836" w:rsidP="006D7836">
      <w:pPr>
        <w:rPr>
          <w:rFonts w:ascii="Times New Roman" w:hAnsi="Times New Roman" w:cs="Times New Roman"/>
          <w:b/>
          <w:bCs/>
          <w:sz w:val="20"/>
          <w:szCs w:val="20"/>
        </w:rPr>
      </w:pPr>
      <w:r w:rsidRPr="00CF39EE">
        <w:rPr>
          <w:rFonts w:ascii="Times New Roman" w:hAnsi="Times New Roman" w:cs="Times New Roman"/>
          <w:b/>
          <w:bCs/>
          <w:sz w:val="20"/>
          <w:szCs w:val="20"/>
        </w:rPr>
        <w:t>Sivistyslautakunta</w:t>
      </w:r>
    </w:p>
    <w:tbl>
      <w:tblPr>
        <w:tblW w:w="8720" w:type="dxa"/>
        <w:tblCellMar>
          <w:left w:w="70" w:type="dxa"/>
          <w:right w:w="70" w:type="dxa"/>
        </w:tblCellMar>
        <w:tblLook w:val="04A0" w:firstRow="1" w:lastRow="0" w:firstColumn="1" w:lastColumn="0" w:noHBand="0" w:noVBand="1"/>
      </w:tblPr>
      <w:tblGrid>
        <w:gridCol w:w="2080"/>
        <w:gridCol w:w="1660"/>
        <w:gridCol w:w="1660"/>
        <w:gridCol w:w="1660"/>
        <w:gridCol w:w="1660"/>
      </w:tblGrid>
      <w:tr w:rsidR="006D7836" w:rsidRPr="00C94840" w14:paraId="5FF3E116" w14:textId="77777777" w:rsidTr="006D7836">
        <w:trPr>
          <w:trHeight w:val="300"/>
        </w:trPr>
        <w:tc>
          <w:tcPr>
            <w:tcW w:w="2080" w:type="dxa"/>
            <w:tcBorders>
              <w:top w:val="nil"/>
              <w:left w:val="nil"/>
              <w:right w:val="nil"/>
            </w:tcBorders>
            <w:shd w:val="clear" w:color="auto" w:fill="auto"/>
            <w:noWrap/>
            <w:vAlign w:val="bottom"/>
            <w:hideMark/>
          </w:tcPr>
          <w:p w14:paraId="59A31AFE" w14:textId="77777777" w:rsidR="006D7836" w:rsidRPr="00C94840" w:rsidRDefault="006D7836" w:rsidP="006D7836">
            <w:pPr>
              <w:rPr>
                <w:rFonts w:ascii="Times New Roman" w:eastAsia="Times New Roman" w:hAnsi="Times New Roman" w:cs="Times New Roman"/>
                <w:b/>
                <w:bCs/>
                <w:sz w:val="20"/>
                <w:szCs w:val="20"/>
                <w:lang w:eastAsia="fi-FI"/>
              </w:rPr>
            </w:pPr>
            <w:r w:rsidRPr="00CF39EE">
              <w:rPr>
                <w:rFonts w:ascii="Times New Roman" w:hAnsi="Times New Roman" w:cs="Times New Roman"/>
                <w:b/>
                <w:bCs/>
                <w:sz w:val="20"/>
                <w:szCs w:val="20"/>
              </w:rPr>
              <w:t>520 Kotiseutuarkisto</w:t>
            </w:r>
          </w:p>
        </w:tc>
        <w:tc>
          <w:tcPr>
            <w:tcW w:w="1660" w:type="dxa"/>
            <w:tcBorders>
              <w:top w:val="nil"/>
              <w:left w:val="nil"/>
              <w:right w:val="nil"/>
            </w:tcBorders>
            <w:shd w:val="clear" w:color="auto" w:fill="auto"/>
            <w:noWrap/>
            <w:vAlign w:val="bottom"/>
            <w:hideMark/>
          </w:tcPr>
          <w:p w14:paraId="614F6DB8" w14:textId="77777777" w:rsidR="006D7836" w:rsidRPr="00C94840" w:rsidRDefault="006D7836" w:rsidP="006D7836">
            <w:pPr>
              <w:rPr>
                <w:rFonts w:ascii="Times New Roman" w:eastAsia="Times New Roman" w:hAnsi="Times New Roman" w:cs="Times New Roman"/>
                <w:b/>
                <w:bCs/>
                <w:sz w:val="20"/>
                <w:szCs w:val="20"/>
                <w:lang w:eastAsia="fi-FI"/>
              </w:rPr>
            </w:pPr>
          </w:p>
        </w:tc>
        <w:tc>
          <w:tcPr>
            <w:tcW w:w="1660" w:type="dxa"/>
            <w:tcBorders>
              <w:top w:val="nil"/>
              <w:left w:val="nil"/>
              <w:right w:val="nil"/>
            </w:tcBorders>
            <w:shd w:val="clear" w:color="auto" w:fill="auto"/>
            <w:noWrap/>
            <w:vAlign w:val="bottom"/>
            <w:hideMark/>
          </w:tcPr>
          <w:p w14:paraId="3F3117D1" w14:textId="77777777" w:rsidR="006D7836" w:rsidRPr="00C94840" w:rsidRDefault="006D7836" w:rsidP="006D7836">
            <w:pPr>
              <w:rPr>
                <w:rFonts w:ascii="Times New Roman" w:eastAsia="Times New Roman" w:hAnsi="Times New Roman" w:cs="Times New Roman"/>
                <w:sz w:val="20"/>
                <w:szCs w:val="20"/>
                <w:lang w:eastAsia="fi-FI"/>
              </w:rPr>
            </w:pPr>
          </w:p>
        </w:tc>
        <w:tc>
          <w:tcPr>
            <w:tcW w:w="1660" w:type="dxa"/>
            <w:tcBorders>
              <w:top w:val="nil"/>
              <w:left w:val="nil"/>
              <w:right w:val="nil"/>
            </w:tcBorders>
            <w:shd w:val="clear" w:color="auto" w:fill="auto"/>
            <w:noWrap/>
            <w:vAlign w:val="bottom"/>
            <w:hideMark/>
          </w:tcPr>
          <w:p w14:paraId="596B7CF3" w14:textId="77777777" w:rsidR="006D7836" w:rsidRPr="00C94840" w:rsidRDefault="006D7836" w:rsidP="006D7836">
            <w:pPr>
              <w:rPr>
                <w:rFonts w:ascii="Times New Roman" w:eastAsia="Times New Roman" w:hAnsi="Times New Roman" w:cs="Times New Roman"/>
                <w:sz w:val="20"/>
                <w:szCs w:val="20"/>
                <w:lang w:eastAsia="fi-FI"/>
              </w:rPr>
            </w:pPr>
          </w:p>
        </w:tc>
        <w:tc>
          <w:tcPr>
            <w:tcW w:w="1660" w:type="dxa"/>
            <w:tcBorders>
              <w:top w:val="nil"/>
              <w:left w:val="nil"/>
              <w:right w:val="nil"/>
            </w:tcBorders>
            <w:shd w:val="clear" w:color="auto" w:fill="auto"/>
            <w:noWrap/>
            <w:vAlign w:val="bottom"/>
            <w:hideMark/>
          </w:tcPr>
          <w:p w14:paraId="0BA54FD2" w14:textId="77777777" w:rsidR="006D7836" w:rsidRPr="00C94840" w:rsidRDefault="006D7836" w:rsidP="006D7836">
            <w:pPr>
              <w:rPr>
                <w:rFonts w:ascii="Times New Roman" w:eastAsia="Times New Roman" w:hAnsi="Times New Roman" w:cs="Times New Roman"/>
                <w:sz w:val="20"/>
                <w:szCs w:val="20"/>
                <w:lang w:eastAsia="fi-FI"/>
              </w:rPr>
            </w:pPr>
          </w:p>
        </w:tc>
      </w:tr>
      <w:tr w:rsidR="006D7836" w:rsidRPr="00C94840" w14:paraId="03000DFF" w14:textId="77777777" w:rsidTr="0003472F">
        <w:trPr>
          <w:trHeight w:val="315"/>
        </w:trPr>
        <w:tc>
          <w:tcPr>
            <w:tcW w:w="2080" w:type="dxa"/>
            <w:tcBorders>
              <w:bottom w:val="single" w:sz="4" w:space="0" w:color="auto"/>
              <w:right w:val="nil"/>
            </w:tcBorders>
            <w:shd w:val="clear" w:color="auto" w:fill="auto"/>
            <w:noWrap/>
            <w:vAlign w:val="bottom"/>
            <w:hideMark/>
          </w:tcPr>
          <w:p w14:paraId="2A0EF2DE" w14:textId="77777777" w:rsidR="006D7836" w:rsidRPr="00C94840" w:rsidRDefault="006D7836" w:rsidP="006D7836">
            <w:pPr>
              <w:rPr>
                <w:rFonts w:ascii="Times New Roman" w:eastAsia="Times New Roman" w:hAnsi="Times New Roman" w:cs="Times New Roman"/>
                <w:b/>
                <w:bCs/>
                <w:sz w:val="20"/>
                <w:szCs w:val="20"/>
                <w:lang w:eastAsia="fi-FI"/>
              </w:rPr>
            </w:pPr>
            <w:r w:rsidRPr="00C94840">
              <w:rPr>
                <w:rFonts w:ascii="Times New Roman" w:eastAsia="Times New Roman" w:hAnsi="Times New Roman" w:cs="Times New Roman"/>
                <w:b/>
                <w:bCs/>
                <w:sz w:val="20"/>
                <w:szCs w:val="20"/>
                <w:lang w:eastAsia="fi-FI"/>
              </w:rPr>
              <w:t> </w:t>
            </w:r>
          </w:p>
        </w:tc>
        <w:tc>
          <w:tcPr>
            <w:tcW w:w="1660" w:type="dxa"/>
            <w:tcBorders>
              <w:left w:val="nil"/>
              <w:bottom w:val="single" w:sz="4" w:space="0" w:color="auto"/>
              <w:right w:val="nil"/>
            </w:tcBorders>
            <w:shd w:val="clear" w:color="auto" w:fill="auto"/>
            <w:noWrap/>
            <w:vAlign w:val="bottom"/>
            <w:hideMark/>
          </w:tcPr>
          <w:p w14:paraId="1A87FB61" w14:textId="77777777" w:rsidR="006D7836" w:rsidRPr="00C94840" w:rsidRDefault="006D7836" w:rsidP="006D7836">
            <w:pPr>
              <w:jc w:val="right"/>
              <w:rPr>
                <w:rFonts w:ascii="Times New Roman" w:eastAsia="Times New Roman" w:hAnsi="Times New Roman" w:cs="Times New Roman"/>
                <w:b/>
                <w:bCs/>
                <w:sz w:val="20"/>
                <w:szCs w:val="20"/>
                <w:lang w:eastAsia="fi-FI"/>
              </w:rPr>
            </w:pPr>
            <w:r w:rsidRPr="00C94840">
              <w:rPr>
                <w:rFonts w:ascii="Times New Roman" w:eastAsia="Times New Roman" w:hAnsi="Times New Roman" w:cs="Times New Roman"/>
                <w:b/>
                <w:bCs/>
                <w:sz w:val="20"/>
                <w:szCs w:val="20"/>
                <w:lang w:eastAsia="fi-FI"/>
              </w:rPr>
              <w:t>Kustannusarvio</w:t>
            </w:r>
          </w:p>
        </w:tc>
        <w:tc>
          <w:tcPr>
            <w:tcW w:w="1660" w:type="dxa"/>
            <w:tcBorders>
              <w:left w:val="nil"/>
              <w:bottom w:val="single" w:sz="4" w:space="0" w:color="auto"/>
              <w:right w:val="nil"/>
            </w:tcBorders>
            <w:shd w:val="clear" w:color="auto" w:fill="auto"/>
            <w:noWrap/>
            <w:vAlign w:val="bottom"/>
            <w:hideMark/>
          </w:tcPr>
          <w:p w14:paraId="6DC36BB6" w14:textId="77777777" w:rsidR="006D7836" w:rsidRPr="00C94840" w:rsidRDefault="006D7836" w:rsidP="006D7836">
            <w:pPr>
              <w:jc w:val="right"/>
              <w:rPr>
                <w:rFonts w:ascii="Times New Roman" w:eastAsia="Times New Roman" w:hAnsi="Times New Roman" w:cs="Times New Roman"/>
                <w:b/>
                <w:bCs/>
                <w:sz w:val="20"/>
                <w:szCs w:val="20"/>
                <w:lang w:eastAsia="fi-FI"/>
              </w:rPr>
            </w:pPr>
            <w:r w:rsidRPr="00C94840">
              <w:rPr>
                <w:rFonts w:ascii="Times New Roman" w:eastAsia="Times New Roman" w:hAnsi="Times New Roman" w:cs="Times New Roman"/>
                <w:b/>
                <w:bCs/>
                <w:sz w:val="20"/>
                <w:szCs w:val="20"/>
                <w:lang w:eastAsia="fi-FI"/>
              </w:rPr>
              <w:t>TA 2020</w:t>
            </w:r>
          </w:p>
        </w:tc>
        <w:tc>
          <w:tcPr>
            <w:tcW w:w="1660" w:type="dxa"/>
            <w:tcBorders>
              <w:left w:val="nil"/>
              <w:bottom w:val="single" w:sz="4" w:space="0" w:color="auto"/>
              <w:right w:val="nil"/>
            </w:tcBorders>
            <w:shd w:val="clear" w:color="auto" w:fill="auto"/>
            <w:noWrap/>
            <w:vAlign w:val="bottom"/>
            <w:hideMark/>
          </w:tcPr>
          <w:p w14:paraId="7D081D26" w14:textId="77777777" w:rsidR="006D7836" w:rsidRPr="00C94840" w:rsidRDefault="006D7836" w:rsidP="006D7836">
            <w:pPr>
              <w:jc w:val="right"/>
              <w:rPr>
                <w:rFonts w:ascii="Times New Roman" w:eastAsia="Times New Roman" w:hAnsi="Times New Roman" w:cs="Times New Roman"/>
                <w:b/>
                <w:bCs/>
                <w:sz w:val="20"/>
                <w:szCs w:val="20"/>
                <w:lang w:eastAsia="fi-FI"/>
              </w:rPr>
            </w:pPr>
            <w:r w:rsidRPr="00C94840">
              <w:rPr>
                <w:rFonts w:ascii="Times New Roman" w:eastAsia="Times New Roman" w:hAnsi="Times New Roman" w:cs="Times New Roman"/>
                <w:b/>
                <w:bCs/>
                <w:sz w:val="20"/>
                <w:szCs w:val="20"/>
                <w:lang w:eastAsia="fi-FI"/>
              </w:rPr>
              <w:t>SU 2021</w:t>
            </w:r>
          </w:p>
        </w:tc>
        <w:tc>
          <w:tcPr>
            <w:tcW w:w="1660" w:type="dxa"/>
            <w:tcBorders>
              <w:left w:val="nil"/>
              <w:bottom w:val="single" w:sz="4" w:space="0" w:color="auto"/>
            </w:tcBorders>
            <w:shd w:val="clear" w:color="auto" w:fill="auto"/>
            <w:noWrap/>
            <w:vAlign w:val="bottom"/>
            <w:hideMark/>
          </w:tcPr>
          <w:p w14:paraId="3B533AB5" w14:textId="77777777" w:rsidR="006D7836" w:rsidRPr="00C94840" w:rsidRDefault="006D7836" w:rsidP="006D7836">
            <w:pPr>
              <w:jc w:val="right"/>
              <w:rPr>
                <w:rFonts w:ascii="Times New Roman" w:eastAsia="Times New Roman" w:hAnsi="Times New Roman" w:cs="Times New Roman"/>
                <w:b/>
                <w:bCs/>
                <w:sz w:val="20"/>
                <w:szCs w:val="20"/>
                <w:lang w:eastAsia="fi-FI"/>
              </w:rPr>
            </w:pPr>
            <w:r w:rsidRPr="00C94840">
              <w:rPr>
                <w:rFonts w:ascii="Times New Roman" w:eastAsia="Times New Roman" w:hAnsi="Times New Roman" w:cs="Times New Roman"/>
                <w:b/>
                <w:bCs/>
                <w:sz w:val="20"/>
                <w:szCs w:val="20"/>
                <w:lang w:eastAsia="fi-FI"/>
              </w:rPr>
              <w:t>SU 2022</w:t>
            </w:r>
          </w:p>
        </w:tc>
      </w:tr>
      <w:tr w:rsidR="006D7836" w:rsidRPr="00C94840" w14:paraId="7D53DD5A" w14:textId="77777777" w:rsidTr="006D7836">
        <w:trPr>
          <w:trHeight w:val="227"/>
        </w:trPr>
        <w:tc>
          <w:tcPr>
            <w:tcW w:w="2080" w:type="dxa"/>
            <w:tcBorders>
              <w:top w:val="single" w:sz="4" w:space="0" w:color="auto"/>
              <w:bottom w:val="nil"/>
              <w:right w:val="nil"/>
            </w:tcBorders>
            <w:shd w:val="clear" w:color="auto" w:fill="auto"/>
            <w:noWrap/>
            <w:vAlign w:val="bottom"/>
            <w:hideMark/>
          </w:tcPr>
          <w:p w14:paraId="342593C1" w14:textId="77777777" w:rsidR="006D7836" w:rsidRPr="00C94840" w:rsidRDefault="006D7836" w:rsidP="006D7836">
            <w:pPr>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Menot</w:t>
            </w:r>
          </w:p>
        </w:tc>
        <w:tc>
          <w:tcPr>
            <w:tcW w:w="1660" w:type="dxa"/>
            <w:tcBorders>
              <w:top w:val="single" w:sz="4" w:space="0" w:color="auto"/>
              <w:left w:val="nil"/>
              <w:bottom w:val="nil"/>
              <w:right w:val="nil"/>
            </w:tcBorders>
            <w:shd w:val="clear" w:color="auto" w:fill="auto"/>
            <w:noWrap/>
            <w:vAlign w:val="bottom"/>
            <w:hideMark/>
          </w:tcPr>
          <w:p w14:paraId="20A21BB9"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c>
          <w:tcPr>
            <w:tcW w:w="1660" w:type="dxa"/>
            <w:tcBorders>
              <w:top w:val="single" w:sz="4" w:space="0" w:color="auto"/>
              <w:left w:val="nil"/>
              <w:bottom w:val="nil"/>
              <w:right w:val="nil"/>
            </w:tcBorders>
            <w:shd w:val="clear" w:color="auto" w:fill="auto"/>
            <w:noWrap/>
            <w:vAlign w:val="bottom"/>
            <w:hideMark/>
          </w:tcPr>
          <w:p w14:paraId="060E5310"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-15 000</w:t>
            </w:r>
          </w:p>
        </w:tc>
        <w:tc>
          <w:tcPr>
            <w:tcW w:w="1660" w:type="dxa"/>
            <w:tcBorders>
              <w:top w:val="single" w:sz="4" w:space="0" w:color="auto"/>
              <w:left w:val="nil"/>
              <w:bottom w:val="nil"/>
              <w:right w:val="nil"/>
            </w:tcBorders>
            <w:shd w:val="clear" w:color="auto" w:fill="auto"/>
            <w:noWrap/>
            <w:vAlign w:val="bottom"/>
            <w:hideMark/>
          </w:tcPr>
          <w:p w14:paraId="6E9551E5"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c>
          <w:tcPr>
            <w:tcW w:w="1660" w:type="dxa"/>
            <w:tcBorders>
              <w:top w:val="single" w:sz="4" w:space="0" w:color="auto"/>
              <w:left w:val="nil"/>
              <w:bottom w:val="nil"/>
            </w:tcBorders>
            <w:shd w:val="clear" w:color="auto" w:fill="auto"/>
            <w:noWrap/>
            <w:vAlign w:val="bottom"/>
            <w:hideMark/>
          </w:tcPr>
          <w:p w14:paraId="7173AA29"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r>
      <w:tr w:rsidR="006D7836" w:rsidRPr="00C94840" w14:paraId="5F436FE2" w14:textId="77777777" w:rsidTr="006D7836">
        <w:trPr>
          <w:trHeight w:val="227"/>
        </w:trPr>
        <w:tc>
          <w:tcPr>
            <w:tcW w:w="2080" w:type="dxa"/>
            <w:tcBorders>
              <w:top w:val="nil"/>
              <w:bottom w:val="nil"/>
              <w:right w:val="nil"/>
            </w:tcBorders>
            <w:shd w:val="clear" w:color="auto" w:fill="auto"/>
            <w:noWrap/>
            <w:vAlign w:val="bottom"/>
            <w:hideMark/>
          </w:tcPr>
          <w:p w14:paraId="155FCCA5" w14:textId="77777777" w:rsidR="006D7836" w:rsidRPr="00C94840" w:rsidRDefault="006D7836" w:rsidP="006D7836">
            <w:pPr>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Avustukset</w:t>
            </w:r>
          </w:p>
        </w:tc>
        <w:tc>
          <w:tcPr>
            <w:tcW w:w="1660" w:type="dxa"/>
            <w:tcBorders>
              <w:top w:val="nil"/>
              <w:left w:val="nil"/>
              <w:bottom w:val="nil"/>
              <w:right w:val="nil"/>
            </w:tcBorders>
            <w:shd w:val="clear" w:color="auto" w:fill="auto"/>
            <w:noWrap/>
            <w:vAlign w:val="bottom"/>
            <w:hideMark/>
          </w:tcPr>
          <w:p w14:paraId="173A8EAA"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c>
          <w:tcPr>
            <w:tcW w:w="1660" w:type="dxa"/>
            <w:tcBorders>
              <w:top w:val="nil"/>
              <w:left w:val="nil"/>
              <w:bottom w:val="nil"/>
              <w:right w:val="nil"/>
            </w:tcBorders>
            <w:shd w:val="clear" w:color="auto" w:fill="auto"/>
            <w:noWrap/>
            <w:vAlign w:val="bottom"/>
            <w:hideMark/>
          </w:tcPr>
          <w:p w14:paraId="3C7FD67E"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c>
          <w:tcPr>
            <w:tcW w:w="1660" w:type="dxa"/>
            <w:tcBorders>
              <w:top w:val="nil"/>
              <w:left w:val="nil"/>
              <w:bottom w:val="nil"/>
              <w:right w:val="nil"/>
            </w:tcBorders>
            <w:shd w:val="clear" w:color="auto" w:fill="auto"/>
            <w:noWrap/>
            <w:vAlign w:val="bottom"/>
            <w:hideMark/>
          </w:tcPr>
          <w:p w14:paraId="0F54653C"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c>
          <w:tcPr>
            <w:tcW w:w="1660" w:type="dxa"/>
            <w:tcBorders>
              <w:top w:val="nil"/>
              <w:left w:val="nil"/>
              <w:bottom w:val="nil"/>
            </w:tcBorders>
            <w:shd w:val="clear" w:color="auto" w:fill="auto"/>
            <w:noWrap/>
            <w:vAlign w:val="bottom"/>
            <w:hideMark/>
          </w:tcPr>
          <w:p w14:paraId="33BC70E2"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r>
      <w:tr w:rsidR="006D7836" w:rsidRPr="00C94840" w14:paraId="40A88F27" w14:textId="77777777" w:rsidTr="006D7836">
        <w:trPr>
          <w:trHeight w:val="227"/>
        </w:trPr>
        <w:tc>
          <w:tcPr>
            <w:tcW w:w="2080" w:type="dxa"/>
            <w:tcBorders>
              <w:top w:val="nil"/>
              <w:bottom w:val="nil"/>
              <w:right w:val="nil"/>
            </w:tcBorders>
            <w:shd w:val="clear" w:color="auto" w:fill="auto"/>
            <w:noWrap/>
            <w:vAlign w:val="bottom"/>
            <w:hideMark/>
          </w:tcPr>
          <w:p w14:paraId="39280C84" w14:textId="77777777" w:rsidR="006D7836" w:rsidRPr="00C94840" w:rsidRDefault="006D7836" w:rsidP="006D7836">
            <w:pPr>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Myynti</w:t>
            </w:r>
          </w:p>
        </w:tc>
        <w:tc>
          <w:tcPr>
            <w:tcW w:w="1660" w:type="dxa"/>
            <w:tcBorders>
              <w:top w:val="nil"/>
              <w:left w:val="nil"/>
              <w:bottom w:val="nil"/>
              <w:right w:val="nil"/>
            </w:tcBorders>
            <w:shd w:val="clear" w:color="auto" w:fill="auto"/>
            <w:noWrap/>
            <w:vAlign w:val="bottom"/>
            <w:hideMark/>
          </w:tcPr>
          <w:p w14:paraId="5074EE82"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c>
          <w:tcPr>
            <w:tcW w:w="1660" w:type="dxa"/>
            <w:tcBorders>
              <w:top w:val="nil"/>
              <w:left w:val="nil"/>
              <w:bottom w:val="nil"/>
              <w:right w:val="nil"/>
            </w:tcBorders>
            <w:shd w:val="clear" w:color="auto" w:fill="auto"/>
            <w:noWrap/>
            <w:vAlign w:val="bottom"/>
            <w:hideMark/>
          </w:tcPr>
          <w:p w14:paraId="30EEC0CD"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c>
          <w:tcPr>
            <w:tcW w:w="1660" w:type="dxa"/>
            <w:tcBorders>
              <w:top w:val="nil"/>
              <w:left w:val="nil"/>
              <w:bottom w:val="nil"/>
              <w:right w:val="nil"/>
            </w:tcBorders>
            <w:shd w:val="clear" w:color="auto" w:fill="auto"/>
            <w:noWrap/>
            <w:vAlign w:val="bottom"/>
            <w:hideMark/>
          </w:tcPr>
          <w:p w14:paraId="52674E91"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c>
          <w:tcPr>
            <w:tcW w:w="1660" w:type="dxa"/>
            <w:tcBorders>
              <w:top w:val="nil"/>
              <w:left w:val="nil"/>
              <w:bottom w:val="nil"/>
            </w:tcBorders>
            <w:shd w:val="clear" w:color="auto" w:fill="auto"/>
            <w:noWrap/>
            <w:vAlign w:val="bottom"/>
            <w:hideMark/>
          </w:tcPr>
          <w:p w14:paraId="603DDF33"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r>
      <w:tr w:rsidR="006D7836" w:rsidRPr="00C94840" w14:paraId="7A2426D8" w14:textId="77777777" w:rsidTr="006D7836">
        <w:trPr>
          <w:trHeight w:val="227"/>
        </w:trPr>
        <w:tc>
          <w:tcPr>
            <w:tcW w:w="2080" w:type="dxa"/>
            <w:tcBorders>
              <w:top w:val="nil"/>
              <w:right w:val="nil"/>
            </w:tcBorders>
            <w:shd w:val="clear" w:color="auto" w:fill="auto"/>
            <w:noWrap/>
            <w:vAlign w:val="bottom"/>
            <w:hideMark/>
          </w:tcPr>
          <w:p w14:paraId="1D88AD07" w14:textId="77777777" w:rsidR="006D7836" w:rsidRPr="00C94840" w:rsidRDefault="006D7836" w:rsidP="006D7836">
            <w:pPr>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NETTO</w:t>
            </w:r>
          </w:p>
        </w:tc>
        <w:tc>
          <w:tcPr>
            <w:tcW w:w="1660" w:type="dxa"/>
            <w:tcBorders>
              <w:top w:val="nil"/>
              <w:left w:val="nil"/>
              <w:right w:val="nil"/>
            </w:tcBorders>
            <w:shd w:val="clear" w:color="auto" w:fill="auto"/>
            <w:noWrap/>
            <w:vAlign w:val="bottom"/>
            <w:hideMark/>
          </w:tcPr>
          <w:p w14:paraId="1F62A190"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c>
          <w:tcPr>
            <w:tcW w:w="1660" w:type="dxa"/>
            <w:tcBorders>
              <w:top w:val="nil"/>
              <w:left w:val="nil"/>
              <w:right w:val="nil"/>
            </w:tcBorders>
            <w:shd w:val="clear" w:color="auto" w:fill="auto"/>
            <w:noWrap/>
            <w:vAlign w:val="bottom"/>
            <w:hideMark/>
          </w:tcPr>
          <w:p w14:paraId="25DCD7BF"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-15 000</w:t>
            </w:r>
          </w:p>
        </w:tc>
        <w:tc>
          <w:tcPr>
            <w:tcW w:w="1660" w:type="dxa"/>
            <w:tcBorders>
              <w:top w:val="nil"/>
              <w:left w:val="nil"/>
              <w:right w:val="nil"/>
            </w:tcBorders>
            <w:shd w:val="clear" w:color="auto" w:fill="auto"/>
            <w:noWrap/>
            <w:vAlign w:val="bottom"/>
            <w:hideMark/>
          </w:tcPr>
          <w:p w14:paraId="244D8A56"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c>
          <w:tcPr>
            <w:tcW w:w="1660" w:type="dxa"/>
            <w:tcBorders>
              <w:top w:val="nil"/>
              <w:left w:val="nil"/>
            </w:tcBorders>
            <w:shd w:val="clear" w:color="auto" w:fill="auto"/>
            <w:noWrap/>
            <w:vAlign w:val="bottom"/>
            <w:hideMark/>
          </w:tcPr>
          <w:p w14:paraId="4DC0D7D0"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r>
    </w:tbl>
    <w:p w14:paraId="57F315F7" w14:textId="77777777" w:rsidR="006D7836" w:rsidRPr="00CF39EE" w:rsidRDefault="006D7836" w:rsidP="006D7836">
      <w:pPr>
        <w:rPr>
          <w:rFonts w:ascii="Times New Roman" w:hAnsi="Times New Roman" w:cs="Times New Roman"/>
          <w:sz w:val="20"/>
          <w:szCs w:val="20"/>
        </w:rPr>
      </w:pPr>
      <w:r w:rsidRPr="00CF39EE">
        <w:rPr>
          <w:rFonts w:ascii="Times New Roman" w:hAnsi="Times New Roman" w:cs="Times New Roman"/>
          <w:sz w:val="20"/>
          <w:szCs w:val="20"/>
        </w:rPr>
        <w:t>Kotiseutuarkiston vaatimien tilojen rakentaminen kirjastorakennukseen.</w:t>
      </w:r>
    </w:p>
    <w:p w14:paraId="239E9B58" w14:textId="303CDDD0" w:rsidR="006D7836" w:rsidRDefault="006D7836" w:rsidP="006D7836">
      <w:pPr>
        <w:rPr>
          <w:rFonts w:ascii="Times New Roman" w:hAnsi="Times New Roman" w:cs="Times New Roman"/>
          <w:b/>
          <w:bCs/>
          <w:sz w:val="20"/>
          <w:szCs w:val="20"/>
        </w:rPr>
      </w:pPr>
    </w:p>
    <w:p w14:paraId="2A165466" w14:textId="4DA21F4D" w:rsidR="00140864" w:rsidRDefault="00140864" w:rsidP="006D7836">
      <w:pPr>
        <w:rPr>
          <w:rFonts w:ascii="Times New Roman" w:hAnsi="Times New Roman" w:cs="Times New Roman"/>
          <w:b/>
          <w:bCs/>
          <w:sz w:val="20"/>
          <w:szCs w:val="20"/>
        </w:rPr>
      </w:pPr>
      <w:r>
        <w:rPr>
          <w:rFonts w:ascii="Times New Roman" w:hAnsi="Times New Roman" w:cs="Times New Roman"/>
          <w:b/>
          <w:bCs/>
          <w:sz w:val="20"/>
          <w:szCs w:val="20"/>
        </w:rPr>
        <w:t>523 Museorakennuksen kunnostus</w:t>
      </w:r>
    </w:p>
    <w:tbl>
      <w:tblPr>
        <w:tblW w:w="8789" w:type="dxa"/>
        <w:tblCellMar>
          <w:left w:w="70" w:type="dxa"/>
          <w:right w:w="70" w:type="dxa"/>
        </w:tblCellMar>
        <w:tblLook w:val="04A0" w:firstRow="1" w:lastRow="0" w:firstColumn="1" w:lastColumn="0" w:noHBand="0" w:noVBand="1"/>
      </w:tblPr>
      <w:tblGrid>
        <w:gridCol w:w="1660"/>
        <w:gridCol w:w="1560"/>
        <w:gridCol w:w="2013"/>
        <w:gridCol w:w="2027"/>
        <w:gridCol w:w="1529"/>
      </w:tblGrid>
      <w:tr w:rsidR="00140864" w:rsidRPr="00140864" w14:paraId="5B81092E" w14:textId="77777777" w:rsidTr="0047707B">
        <w:trPr>
          <w:trHeight w:val="300"/>
        </w:trPr>
        <w:tc>
          <w:tcPr>
            <w:tcW w:w="1660" w:type="dxa"/>
            <w:tcBorders>
              <w:top w:val="nil"/>
              <w:left w:val="nil"/>
              <w:bottom w:val="single" w:sz="8" w:space="0" w:color="auto"/>
              <w:right w:val="nil"/>
            </w:tcBorders>
            <w:shd w:val="clear" w:color="auto" w:fill="auto"/>
            <w:noWrap/>
            <w:vAlign w:val="bottom"/>
            <w:hideMark/>
          </w:tcPr>
          <w:p w14:paraId="34C0151D" w14:textId="77777777" w:rsidR="00140864" w:rsidRPr="00140864" w:rsidRDefault="00140864" w:rsidP="00140864">
            <w:pPr>
              <w:rPr>
                <w:rFonts w:ascii="Times New Roman" w:eastAsia="Times New Roman" w:hAnsi="Times New Roman" w:cs="Times New Roman"/>
                <w:b/>
                <w:bCs/>
                <w:sz w:val="20"/>
                <w:szCs w:val="20"/>
                <w:lang w:eastAsia="fi-FI"/>
              </w:rPr>
            </w:pPr>
            <w:r w:rsidRPr="00140864">
              <w:rPr>
                <w:rFonts w:ascii="Times New Roman" w:eastAsia="Times New Roman" w:hAnsi="Times New Roman" w:cs="Times New Roman"/>
                <w:b/>
                <w:bCs/>
                <w:sz w:val="20"/>
                <w:szCs w:val="20"/>
                <w:lang w:eastAsia="fi-FI"/>
              </w:rPr>
              <w:t> </w:t>
            </w:r>
          </w:p>
        </w:tc>
        <w:tc>
          <w:tcPr>
            <w:tcW w:w="1560" w:type="dxa"/>
            <w:tcBorders>
              <w:top w:val="nil"/>
              <w:left w:val="nil"/>
              <w:bottom w:val="single" w:sz="8" w:space="0" w:color="auto"/>
              <w:right w:val="nil"/>
            </w:tcBorders>
            <w:shd w:val="clear" w:color="auto" w:fill="auto"/>
            <w:noWrap/>
            <w:vAlign w:val="bottom"/>
            <w:hideMark/>
          </w:tcPr>
          <w:p w14:paraId="47F6BF4B" w14:textId="77777777" w:rsidR="00140864" w:rsidRPr="00140864" w:rsidRDefault="00140864" w:rsidP="00140864">
            <w:pPr>
              <w:jc w:val="right"/>
              <w:rPr>
                <w:rFonts w:ascii="Times New Roman" w:eastAsia="Times New Roman" w:hAnsi="Times New Roman" w:cs="Times New Roman"/>
                <w:b/>
                <w:bCs/>
                <w:sz w:val="20"/>
                <w:szCs w:val="20"/>
                <w:lang w:eastAsia="fi-FI"/>
              </w:rPr>
            </w:pPr>
            <w:r w:rsidRPr="00140864">
              <w:rPr>
                <w:rFonts w:ascii="Times New Roman" w:eastAsia="Times New Roman" w:hAnsi="Times New Roman" w:cs="Times New Roman"/>
                <w:b/>
                <w:bCs/>
                <w:sz w:val="20"/>
                <w:szCs w:val="20"/>
                <w:lang w:eastAsia="fi-FI"/>
              </w:rPr>
              <w:t>Kustannusarvio</w:t>
            </w:r>
          </w:p>
        </w:tc>
        <w:tc>
          <w:tcPr>
            <w:tcW w:w="2013" w:type="dxa"/>
            <w:tcBorders>
              <w:top w:val="nil"/>
              <w:left w:val="nil"/>
              <w:bottom w:val="single" w:sz="8" w:space="0" w:color="auto"/>
              <w:right w:val="nil"/>
            </w:tcBorders>
            <w:shd w:val="clear" w:color="auto" w:fill="auto"/>
            <w:noWrap/>
            <w:vAlign w:val="bottom"/>
            <w:hideMark/>
          </w:tcPr>
          <w:p w14:paraId="60157E34" w14:textId="77777777" w:rsidR="00140864" w:rsidRPr="00140864" w:rsidRDefault="00140864" w:rsidP="00140864">
            <w:pPr>
              <w:jc w:val="right"/>
              <w:rPr>
                <w:rFonts w:ascii="Times New Roman" w:eastAsia="Times New Roman" w:hAnsi="Times New Roman" w:cs="Times New Roman"/>
                <w:b/>
                <w:bCs/>
                <w:sz w:val="20"/>
                <w:szCs w:val="20"/>
                <w:lang w:eastAsia="fi-FI"/>
              </w:rPr>
            </w:pPr>
            <w:r w:rsidRPr="00140864">
              <w:rPr>
                <w:rFonts w:ascii="Times New Roman" w:eastAsia="Times New Roman" w:hAnsi="Times New Roman" w:cs="Times New Roman"/>
                <w:b/>
                <w:bCs/>
                <w:sz w:val="20"/>
                <w:szCs w:val="20"/>
                <w:lang w:eastAsia="fi-FI"/>
              </w:rPr>
              <w:t>TA 2020</w:t>
            </w:r>
          </w:p>
        </w:tc>
        <w:tc>
          <w:tcPr>
            <w:tcW w:w="2027" w:type="dxa"/>
            <w:tcBorders>
              <w:top w:val="nil"/>
              <w:left w:val="nil"/>
              <w:bottom w:val="single" w:sz="8" w:space="0" w:color="auto"/>
              <w:right w:val="nil"/>
            </w:tcBorders>
            <w:shd w:val="clear" w:color="auto" w:fill="auto"/>
            <w:noWrap/>
            <w:vAlign w:val="bottom"/>
            <w:hideMark/>
          </w:tcPr>
          <w:p w14:paraId="3397888D" w14:textId="77777777" w:rsidR="00140864" w:rsidRPr="00140864" w:rsidRDefault="00140864" w:rsidP="00140864">
            <w:pPr>
              <w:jc w:val="right"/>
              <w:rPr>
                <w:rFonts w:ascii="Times New Roman" w:eastAsia="Times New Roman" w:hAnsi="Times New Roman" w:cs="Times New Roman"/>
                <w:b/>
                <w:bCs/>
                <w:sz w:val="20"/>
                <w:szCs w:val="20"/>
                <w:lang w:eastAsia="fi-FI"/>
              </w:rPr>
            </w:pPr>
            <w:r w:rsidRPr="00140864">
              <w:rPr>
                <w:rFonts w:ascii="Times New Roman" w:eastAsia="Times New Roman" w:hAnsi="Times New Roman" w:cs="Times New Roman"/>
                <w:b/>
                <w:bCs/>
                <w:sz w:val="20"/>
                <w:szCs w:val="20"/>
                <w:lang w:eastAsia="fi-FI"/>
              </w:rPr>
              <w:t>SU 2021</w:t>
            </w:r>
          </w:p>
        </w:tc>
        <w:tc>
          <w:tcPr>
            <w:tcW w:w="1529" w:type="dxa"/>
            <w:tcBorders>
              <w:top w:val="nil"/>
              <w:left w:val="nil"/>
              <w:bottom w:val="single" w:sz="8" w:space="0" w:color="auto"/>
              <w:right w:val="nil"/>
            </w:tcBorders>
            <w:shd w:val="clear" w:color="auto" w:fill="auto"/>
            <w:noWrap/>
            <w:vAlign w:val="bottom"/>
            <w:hideMark/>
          </w:tcPr>
          <w:p w14:paraId="575E6622" w14:textId="77777777" w:rsidR="00140864" w:rsidRPr="00140864" w:rsidRDefault="00140864" w:rsidP="00140864">
            <w:pPr>
              <w:jc w:val="right"/>
              <w:rPr>
                <w:rFonts w:ascii="Times New Roman" w:eastAsia="Times New Roman" w:hAnsi="Times New Roman" w:cs="Times New Roman"/>
                <w:b/>
                <w:bCs/>
                <w:sz w:val="20"/>
                <w:szCs w:val="20"/>
                <w:lang w:eastAsia="fi-FI"/>
              </w:rPr>
            </w:pPr>
            <w:r w:rsidRPr="00140864">
              <w:rPr>
                <w:rFonts w:ascii="Times New Roman" w:eastAsia="Times New Roman" w:hAnsi="Times New Roman" w:cs="Times New Roman"/>
                <w:b/>
                <w:bCs/>
                <w:sz w:val="20"/>
                <w:szCs w:val="20"/>
                <w:lang w:eastAsia="fi-FI"/>
              </w:rPr>
              <w:t>SU 2022</w:t>
            </w:r>
          </w:p>
        </w:tc>
      </w:tr>
      <w:tr w:rsidR="00140864" w:rsidRPr="00140864" w14:paraId="77925A92" w14:textId="77777777" w:rsidTr="0047707B">
        <w:trPr>
          <w:trHeight w:val="227"/>
        </w:trPr>
        <w:tc>
          <w:tcPr>
            <w:tcW w:w="1660" w:type="dxa"/>
            <w:tcBorders>
              <w:top w:val="nil"/>
              <w:left w:val="nil"/>
              <w:bottom w:val="nil"/>
              <w:right w:val="nil"/>
            </w:tcBorders>
            <w:shd w:val="clear" w:color="auto" w:fill="FFFFFF" w:themeFill="background1"/>
            <w:noWrap/>
            <w:vAlign w:val="bottom"/>
            <w:hideMark/>
          </w:tcPr>
          <w:p w14:paraId="004A19F5" w14:textId="77777777" w:rsidR="00140864" w:rsidRPr="00140864" w:rsidRDefault="00140864" w:rsidP="00140864">
            <w:pPr>
              <w:rPr>
                <w:rFonts w:ascii="Times New Roman" w:eastAsia="Times New Roman" w:hAnsi="Times New Roman" w:cs="Times New Roman"/>
                <w:sz w:val="20"/>
                <w:szCs w:val="20"/>
                <w:lang w:eastAsia="fi-FI"/>
              </w:rPr>
            </w:pPr>
            <w:r w:rsidRPr="00140864">
              <w:rPr>
                <w:rFonts w:ascii="Times New Roman" w:eastAsia="Times New Roman" w:hAnsi="Times New Roman" w:cs="Times New Roman"/>
                <w:sz w:val="20"/>
                <w:szCs w:val="20"/>
                <w:lang w:eastAsia="fi-FI"/>
              </w:rPr>
              <w:t>Menot</w:t>
            </w:r>
          </w:p>
        </w:tc>
        <w:tc>
          <w:tcPr>
            <w:tcW w:w="1560" w:type="dxa"/>
            <w:tcBorders>
              <w:top w:val="nil"/>
              <w:left w:val="nil"/>
              <w:bottom w:val="nil"/>
              <w:right w:val="nil"/>
            </w:tcBorders>
            <w:shd w:val="clear" w:color="auto" w:fill="FFFFFF" w:themeFill="background1"/>
            <w:noWrap/>
            <w:vAlign w:val="bottom"/>
            <w:hideMark/>
          </w:tcPr>
          <w:p w14:paraId="35D2833A" w14:textId="77777777" w:rsidR="00140864" w:rsidRPr="00140864" w:rsidRDefault="00140864" w:rsidP="00140864">
            <w:pPr>
              <w:jc w:val="right"/>
              <w:rPr>
                <w:rFonts w:ascii="Times New Roman" w:eastAsia="Times New Roman" w:hAnsi="Times New Roman" w:cs="Times New Roman"/>
                <w:sz w:val="20"/>
                <w:szCs w:val="20"/>
                <w:lang w:eastAsia="fi-FI"/>
              </w:rPr>
            </w:pPr>
            <w:r w:rsidRPr="00140864">
              <w:rPr>
                <w:rFonts w:ascii="Times New Roman" w:eastAsia="Times New Roman" w:hAnsi="Times New Roman" w:cs="Times New Roman"/>
                <w:sz w:val="20"/>
                <w:szCs w:val="20"/>
                <w:lang w:eastAsia="fi-FI"/>
              </w:rPr>
              <w:t> </w:t>
            </w:r>
          </w:p>
        </w:tc>
        <w:tc>
          <w:tcPr>
            <w:tcW w:w="2013" w:type="dxa"/>
            <w:tcBorders>
              <w:top w:val="nil"/>
              <w:left w:val="nil"/>
              <w:bottom w:val="nil"/>
              <w:right w:val="nil"/>
            </w:tcBorders>
            <w:shd w:val="clear" w:color="auto" w:fill="FFFFFF" w:themeFill="background1"/>
            <w:noWrap/>
            <w:vAlign w:val="bottom"/>
            <w:hideMark/>
          </w:tcPr>
          <w:p w14:paraId="68011CE3" w14:textId="77777777" w:rsidR="00140864" w:rsidRPr="00140864" w:rsidRDefault="00140864" w:rsidP="00140864">
            <w:pPr>
              <w:jc w:val="right"/>
              <w:rPr>
                <w:rFonts w:ascii="Times New Roman" w:eastAsia="Times New Roman" w:hAnsi="Times New Roman" w:cs="Times New Roman"/>
                <w:sz w:val="20"/>
                <w:szCs w:val="20"/>
                <w:lang w:eastAsia="fi-FI"/>
              </w:rPr>
            </w:pPr>
            <w:r w:rsidRPr="00140864">
              <w:rPr>
                <w:rFonts w:ascii="Times New Roman" w:eastAsia="Times New Roman" w:hAnsi="Times New Roman" w:cs="Times New Roman"/>
                <w:sz w:val="20"/>
                <w:szCs w:val="20"/>
                <w:lang w:eastAsia="fi-FI"/>
              </w:rPr>
              <w:t>-15 000</w:t>
            </w:r>
          </w:p>
        </w:tc>
        <w:tc>
          <w:tcPr>
            <w:tcW w:w="2027" w:type="dxa"/>
            <w:tcBorders>
              <w:top w:val="nil"/>
              <w:left w:val="nil"/>
              <w:bottom w:val="nil"/>
              <w:right w:val="nil"/>
            </w:tcBorders>
            <w:shd w:val="clear" w:color="auto" w:fill="FFFFFF" w:themeFill="background1"/>
            <w:noWrap/>
            <w:vAlign w:val="bottom"/>
            <w:hideMark/>
          </w:tcPr>
          <w:p w14:paraId="0DBE305F" w14:textId="77777777" w:rsidR="00140864" w:rsidRPr="00140864" w:rsidRDefault="00140864" w:rsidP="00140864">
            <w:pPr>
              <w:jc w:val="right"/>
              <w:rPr>
                <w:rFonts w:ascii="Times New Roman" w:eastAsia="Times New Roman" w:hAnsi="Times New Roman" w:cs="Times New Roman"/>
                <w:sz w:val="20"/>
                <w:szCs w:val="20"/>
                <w:lang w:eastAsia="fi-FI"/>
              </w:rPr>
            </w:pPr>
            <w:r w:rsidRPr="00140864">
              <w:rPr>
                <w:rFonts w:ascii="Times New Roman" w:eastAsia="Times New Roman" w:hAnsi="Times New Roman" w:cs="Times New Roman"/>
                <w:sz w:val="20"/>
                <w:szCs w:val="20"/>
                <w:lang w:eastAsia="fi-FI"/>
              </w:rPr>
              <w:t> </w:t>
            </w:r>
          </w:p>
        </w:tc>
        <w:tc>
          <w:tcPr>
            <w:tcW w:w="1529" w:type="dxa"/>
            <w:tcBorders>
              <w:top w:val="nil"/>
              <w:left w:val="nil"/>
              <w:bottom w:val="nil"/>
              <w:right w:val="nil"/>
            </w:tcBorders>
            <w:shd w:val="clear" w:color="auto" w:fill="FFFFFF" w:themeFill="background1"/>
            <w:noWrap/>
            <w:vAlign w:val="bottom"/>
            <w:hideMark/>
          </w:tcPr>
          <w:p w14:paraId="5452624F" w14:textId="77777777" w:rsidR="00140864" w:rsidRPr="00140864" w:rsidRDefault="00140864" w:rsidP="00140864">
            <w:pPr>
              <w:jc w:val="right"/>
              <w:rPr>
                <w:rFonts w:ascii="Times New Roman" w:eastAsia="Times New Roman" w:hAnsi="Times New Roman" w:cs="Times New Roman"/>
                <w:sz w:val="20"/>
                <w:szCs w:val="20"/>
                <w:lang w:eastAsia="fi-FI"/>
              </w:rPr>
            </w:pPr>
            <w:r w:rsidRPr="00140864">
              <w:rPr>
                <w:rFonts w:ascii="Times New Roman" w:eastAsia="Times New Roman" w:hAnsi="Times New Roman" w:cs="Times New Roman"/>
                <w:sz w:val="20"/>
                <w:szCs w:val="20"/>
                <w:lang w:eastAsia="fi-FI"/>
              </w:rPr>
              <w:t> </w:t>
            </w:r>
          </w:p>
        </w:tc>
      </w:tr>
      <w:tr w:rsidR="00140864" w:rsidRPr="00140864" w14:paraId="4AB710C7" w14:textId="77777777" w:rsidTr="0047707B">
        <w:trPr>
          <w:trHeight w:val="227"/>
        </w:trPr>
        <w:tc>
          <w:tcPr>
            <w:tcW w:w="1660" w:type="dxa"/>
            <w:tcBorders>
              <w:top w:val="nil"/>
              <w:left w:val="nil"/>
              <w:bottom w:val="nil"/>
              <w:right w:val="nil"/>
            </w:tcBorders>
            <w:shd w:val="clear" w:color="auto" w:fill="FFFFFF" w:themeFill="background1"/>
            <w:noWrap/>
            <w:vAlign w:val="bottom"/>
            <w:hideMark/>
          </w:tcPr>
          <w:p w14:paraId="44A98621" w14:textId="77777777" w:rsidR="00140864" w:rsidRPr="00140864" w:rsidRDefault="00140864" w:rsidP="00140864">
            <w:pPr>
              <w:rPr>
                <w:rFonts w:ascii="Times New Roman" w:eastAsia="Times New Roman" w:hAnsi="Times New Roman" w:cs="Times New Roman"/>
                <w:sz w:val="20"/>
                <w:szCs w:val="20"/>
                <w:lang w:eastAsia="fi-FI"/>
              </w:rPr>
            </w:pPr>
            <w:r w:rsidRPr="00140864">
              <w:rPr>
                <w:rFonts w:ascii="Times New Roman" w:eastAsia="Times New Roman" w:hAnsi="Times New Roman" w:cs="Times New Roman"/>
                <w:sz w:val="20"/>
                <w:szCs w:val="20"/>
                <w:lang w:eastAsia="fi-FI"/>
              </w:rPr>
              <w:t>Avustukset</w:t>
            </w:r>
          </w:p>
        </w:tc>
        <w:tc>
          <w:tcPr>
            <w:tcW w:w="1560" w:type="dxa"/>
            <w:tcBorders>
              <w:top w:val="nil"/>
              <w:left w:val="nil"/>
              <w:bottom w:val="nil"/>
              <w:right w:val="nil"/>
            </w:tcBorders>
            <w:shd w:val="clear" w:color="auto" w:fill="FFFFFF" w:themeFill="background1"/>
            <w:noWrap/>
            <w:vAlign w:val="bottom"/>
            <w:hideMark/>
          </w:tcPr>
          <w:p w14:paraId="368B79D4" w14:textId="77777777" w:rsidR="00140864" w:rsidRPr="00140864" w:rsidRDefault="00140864" w:rsidP="00140864">
            <w:pPr>
              <w:jc w:val="right"/>
              <w:rPr>
                <w:rFonts w:ascii="Times New Roman" w:eastAsia="Times New Roman" w:hAnsi="Times New Roman" w:cs="Times New Roman"/>
                <w:sz w:val="20"/>
                <w:szCs w:val="20"/>
                <w:lang w:eastAsia="fi-FI"/>
              </w:rPr>
            </w:pPr>
            <w:r w:rsidRPr="00140864">
              <w:rPr>
                <w:rFonts w:ascii="Times New Roman" w:eastAsia="Times New Roman" w:hAnsi="Times New Roman" w:cs="Times New Roman"/>
                <w:sz w:val="20"/>
                <w:szCs w:val="20"/>
                <w:lang w:eastAsia="fi-FI"/>
              </w:rPr>
              <w:t> </w:t>
            </w:r>
          </w:p>
        </w:tc>
        <w:tc>
          <w:tcPr>
            <w:tcW w:w="2013" w:type="dxa"/>
            <w:tcBorders>
              <w:top w:val="nil"/>
              <w:left w:val="nil"/>
              <w:bottom w:val="nil"/>
              <w:right w:val="nil"/>
            </w:tcBorders>
            <w:shd w:val="clear" w:color="auto" w:fill="FFFFFF" w:themeFill="background1"/>
            <w:noWrap/>
            <w:vAlign w:val="bottom"/>
            <w:hideMark/>
          </w:tcPr>
          <w:p w14:paraId="1FCD8BB1" w14:textId="77777777" w:rsidR="00140864" w:rsidRPr="00140864" w:rsidRDefault="00140864" w:rsidP="00140864">
            <w:pPr>
              <w:jc w:val="right"/>
              <w:rPr>
                <w:rFonts w:ascii="Times New Roman" w:eastAsia="Times New Roman" w:hAnsi="Times New Roman" w:cs="Times New Roman"/>
                <w:sz w:val="20"/>
                <w:szCs w:val="20"/>
                <w:lang w:eastAsia="fi-FI"/>
              </w:rPr>
            </w:pPr>
            <w:r w:rsidRPr="00140864">
              <w:rPr>
                <w:rFonts w:ascii="Times New Roman" w:eastAsia="Times New Roman" w:hAnsi="Times New Roman" w:cs="Times New Roman"/>
                <w:sz w:val="20"/>
                <w:szCs w:val="20"/>
                <w:lang w:eastAsia="fi-FI"/>
              </w:rPr>
              <w:t> </w:t>
            </w:r>
          </w:p>
        </w:tc>
        <w:tc>
          <w:tcPr>
            <w:tcW w:w="2027" w:type="dxa"/>
            <w:tcBorders>
              <w:top w:val="nil"/>
              <w:left w:val="nil"/>
              <w:bottom w:val="nil"/>
              <w:right w:val="nil"/>
            </w:tcBorders>
            <w:shd w:val="clear" w:color="auto" w:fill="FFFFFF" w:themeFill="background1"/>
            <w:noWrap/>
            <w:vAlign w:val="bottom"/>
            <w:hideMark/>
          </w:tcPr>
          <w:p w14:paraId="2B74B854" w14:textId="77777777" w:rsidR="00140864" w:rsidRPr="00140864" w:rsidRDefault="00140864" w:rsidP="00140864">
            <w:pPr>
              <w:jc w:val="right"/>
              <w:rPr>
                <w:rFonts w:ascii="Times New Roman" w:eastAsia="Times New Roman" w:hAnsi="Times New Roman" w:cs="Times New Roman"/>
                <w:sz w:val="20"/>
                <w:szCs w:val="20"/>
                <w:lang w:eastAsia="fi-FI"/>
              </w:rPr>
            </w:pPr>
            <w:r w:rsidRPr="00140864">
              <w:rPr>
                <w:rFonts w:ascii="Times New Roman" w:eastAsia="Times New Roman" w:hAnsi="Times New Roman" w:cs="Times New Roman"/>
                <w:sz w:val="20"/>
                <w:szCs w:val="20"/>
                <w:lang w:eastAsia="fi-FI"/>
              </w:rPr>
              <w:t> </w:t>
            </w:r>
          </w:p>
        </w:tc>
        <w:tc>
          <w:tcPr>
            <w:tcW w:w="1529" w:type="dxa"/>
            <w:tcBorders>
              <w:top w:val="nil"/>
              <w:left w:val="nil"/>
              <w:bottom w:val="nil"/>
              <w:right w:val="nil"/>
            </w:tcBorders>
            <w:shd w:val="clear" w:color="auto" w:fill="FFFFFF" w:themeFill="background1"/>
            <w:noWrap/>
            <w:vAlign w:val="bottom"/>
            <w:hideMark/>
          </w:tcPr>
          <w:p w14:paraId="37D03CBE" w14:textId="77777777" w:rsidR="00140864" w:rsidRPr="00140864" w:rsidRDefault="00140864" w:rsidP="00140864">
            <w:pPr>
              <w:jc w:val="right"/>
              <w:rPr>
                <w:rFonts w:ascii="Times New Roman" w:eastAsia="Times New Roman" w:hAnsi="Times New Roman" w:cs="Times New Roman"/>
                <w:sz w:val="20"/>
                <w:szCs w:val="20"/>
                <w:lang w:eastAsia="fi-FI"/>
              </w:rPr>
            </w:pPr>
            <w:r w:rsidRPr="00140864">
              <w:rPr>
                <w:rFonts w:ascii="Times New Roman" w:eastAsia="Times New Roman" w:hAnsi="Times New Roman" w:cs="Times New Roman"/>
                <w:sz w:val="20"/>
                <w:szCs w:val="20"/>
                <w:lang w:eastAsia="fi-FI"/>
              </w:rPr>
              <w:t> </w:t>
            </w:r>
          </w:p>
        </w:tc>
      </w:tr>
      <w:tr w:rsidR="00140864" w:rsidRPr="00140864" w14:paraId="05A8CF12" w14:textId="77777777" w:rsidTr="0047707B">
        <w:trPr>
          <w:trHeight w:val="227"/>
        </w:trPr>
        <w:tc>
          <w:tcPr>
            <w:tcW w:w="1660" w:type="dxa"/>
            <w:tcBorders>
              <w:top w:val="nil"/>
              <w:left w:val="nil"/>
              <w:bottom w:val="nil"/>
              <w:right w:val="nil"/>
            </w:tcBorders>
            <w:shd w:val="clear" w:color="auto" w:fill="FFFFFF" w:themeFill="background1"/>
            <w:noWrap/>
            <w:vAlign w:val="bottom"/>
            <w:hideMark/>
          </w:tcPr>
          <w:p w14:paraId="6C0B6E45" w14:textId="77777777" w:rsidR="00140864" w:rsidRPr="00140864" w:rsidRDefault="00140864" w:rsidP="00140864">
            <w:pPr>
              <w:rPr>
                <w:rFonts w:ascii="Times New Roman" w:eastAsia="Times New Roman" w:hAnsi="Times New Roman" w:cs="Times New Roman"/>
                <w:sz w:val="20"/>
                <w:szCs w:val="20"/>
                <w:lang w:eastAsia="fi-FI"/>
              </w:rPr>
            </w:pPr>
            <w:r w:rsidRPr="00140864">
              <w:rPr>
                <w:rFonts w:ascii="Times New Roman" w:eastAsia="Times New Roman" w:hAnsi="Times New Roman" w:cs="Times New Roman"/>
                <w:sz w:val="20"/>
                <w:szCs w:val="20"/>
                <w:lang w:eastAsia="fi-FI"/>
              </w:rPr>
              <w:t>Myynti</w:t>
            </w:r>
          </w:p>
        </w:tc>
        <w:tc>
          <w:tcPr>
            <w:tcW w:w="1560" w:type="dxa"/>
            <w:tcBorders>
              <w:top w:val="nil"/>
              <w:left w:val="nil"/>
              <w:bottom w:val="nil"/>
              <w:right w:val="nil"/>
            </w:tcBorders>
            <w:shd w:val="clear" w:color="auto" w:fill="FFFFFF" w:themeFill="background1"/>
            <w:noWrap/>
            <w:vAlign w:val="bottom"/>
            <w:hideMark/>
          </w:tcPr>
          <w:p w14:paraId="0D922DF4" w14:textId="77777777" w:rsidR="00140864" w:rsidRPr="00140864" w:rsidRDefault="00140864" w:rsidP="00140864">
            <w:pPr>
              <w:jc w:val="right"/>
              <w:rPr>
                <w:rFonts w:ascii="Times New Roman" w:eastAsia="Times New Roman" w:hAnsi="Times New Roman" w:cs="Times New Roman"/>
                <w:sz w:val="20"/>
                <w:szCs w:val="20"/>
                <w:lang w:eastAsia="fi-FI"/>
              </w:rPr>
            </w:pPr>
            <w:r w:rsidRPr="00140864">
              <w:rPr>
                <w:rFonts w:ascii="Times New Roman" w:eastAsia="Times New Roman" w:hAnsi="Times New Roman" w:cs="Times New Roman"/>
                <w:sz w:val="20"/>
                <w:szCs w:val="20"/>
                <w:lang w:eastAsia="fi-FI"/>
              </w:rPr>
              <w:t> </w:t>
            </w:r>
          </w:p>
        </w:tc>
        <w:tc>
          <w:tcPr>
            <w:tcW w:w="2013" w:type="dxa"/>
            <w:tcBorders>
              <w:top w:val="nil"/>
              <w:left w:val="nil"/>
              <w:bottom w:val="nil"/>
              <w:right w:val="nil"/>
            </w:tcBorders>
            <w:shd w:val="clear" w:color="auto" w:fill="FFFFFF" w:themeFill="background1"/>
            <w:noWrap/>
            <w:vAlign w:val="bottom"/>
            <w:hideMark/>
          </w:tcPr>
          <w:p w14:paraId="3BF997DF" w14:textId="77777777" w:rsidR="00140864" w:rsidRPr="00140864" w:rsidRDefault="00140864" w:rsidP="00140864">
            <w:pPr>
              <w:jc w:val="right"/>
              <w:rPr>
                <w:rFonts w:ascii="Times New Roman" w:eastAsia="Times New Roman" w:hAnsi="Times New Roman" w:cs="Times New Roman"/>
                <w:sz w:val="20"/>
                <w:szCs w:val="20"/>
                <w:lang w:eastAsia="fi-FI"/>
              </w:rPr>
            </w:pPr>
            <w:r w:rsidRPr="00140864">
              <w:rPr>
                <w:rFonts w:ascii="Times New Roman" w:eastAsia="Times New Roman" w:hAnsi="Times New Roman" w:cs="Times New Roman"/>
                <w:sz w:val="20"/>
                <w:szCs w:val="20"/>
                <w:lang w:eastAsia="fi-FI"/>
              </w:rPr>
              <w:t> </w:t>
            </w:r>
          </w:p>
        </w:tc>
        <w:tc>
          <w:tcPr>
            <w:tcW w:w="2027" w:type="dxa"/>
            <w:tcBorders>
              <w:top w:val="nil"/>
              <w:left w:val="nil"/>
              <w:bottom w:val="nil"/>
              <w:right w:val="nil"/>
            </w:tcBorders>
            <w:shd w:val="clear" w:color="auto" w:fill="FFFFFF" w:themeFill="background1"/>
            <w:noWrap/>
            <w:vAlign w:val="bottom"/>
            <w:hideMark/>
          </w:tcPr>
          <w:p w14:paraId="7144229F" w14:textId="77777777" w:rsidR="00140864" w:rsidRPr="00140864" w:rsidRDefault="00140864" w:rsidP="00140864">
            <w:pPr>
              <w:jc w:val="right"/>
              <w:rPr>
                <w:rFonts w:ascii="Times New Roman" w:eastAsia="Times New Roman" w:hAnsi="Times New Roman" w:cs="Times New Roman"/>
                <w:sz w:val="20"/>
                <w:szCs w:val="20"/>
                <w:lang w:eastAsia="fi-FI"/>
              </w:rPr>
            </w:pPr>
            <w:r w:rsidRPr="00140864">
              <w:rPr>
                <w:rFonts w:ascii="Times New Roman" w:eastAsia="Times New Roman" w:hAnsi="Times New Roman" w:cs="Times New Roman"/>
                <w:sz w:val="20"/>
                <w:szCs w:val="20"/>
                <w:lang w:eastAsia="fi-FI"/>
              </w:rPr>
              <w:t> </w:t>
            </w:r>
          </w:p>
        </w:tc>
        <w:tc>
          <w:tcPr>
            <w:tcW w:w="1529" w:type="dxa"/>
            <w:tcBorders>
              <w:top w:val="nil"/>
              <w:left w:val="nil"/>
              <w:bottom w:val="nil"/>
              <w:right w:val="nil"/>
            </w:tcBorders>
            <w:shd w:val="clear" w:color="auto" w:fill="FFFFFF" w:themeFill="background1"/>
            <w:noWrap/>
            <w:vAlign w:val="bottom"/>
            <w:hideMark/>
          </w:tcPr>
          <w:p w14:paraId="5DF11B15" w14:textId="77777777" w:rsidR="00140864" w:rsidRPr="00140864" w:rsidRDefault="00140864" w:rsidP="00140864">
            <w:pPr>
              <w:jc w:val="right"/>
              <w:rPr>
                <w:rFonts w:ascii="Times New Roman" w:eastAsia="Times New Roman" w:hAnsi="Times New Roman" w:cs="Times New Roman"/>
                <w:sz w:val="20"/>
                <w:szCs w:val="20"/>
                <w:lang w:eastAsia="fi-FI"/>
              </w:rPr>
            </w:pPr>
            <w:r w:rsidRPr="00140864">
              <w:rPr>
                <w:rFonts w:ascii="Times New Roman" w:eastAsia="Times New Roman" w:hAnsi="Times New Roman" w:cs="Times New Roman"/>
                <w:sz w:val="20"/>
                <w:szCs w:val="20"/>
                <w:lang w:eastAsia="fi-FI"/>
              </w:rPr>
              <w:t> </w:t>
            </w:r>
          </w:p>
        </w:tc>
      </w:tr>
      <w:tr w:rsidR="00140864" w:rsidRPr="00140864" w14:paraId="1E0EB334" w14:textId="77777777" w:rsidTr="0047707B">
        <w:trPr>
          <w:trHeight w:val="227"/>
        </w:trPr>
        <w:tc>
          <w:tcPr>
            <w:tcW w:w="1660" w:type="dxa"/>
            <w:tcBorders>
              <w:top w:val="nil"/>
              <w:left w:val="nil"/>
              <w:bottom w:val="nil"/>
              <w:right w:val="nil"/>
            </w:tcBorders>
            <w:shd w:val="clear" w:color="auto" w:fill="FFFFFF" w:themeFill="background1"/>
            <w:noWrap/>
            <w:vAlign w:val="bottom"/>
            <w:hideMark/>
          </w:tcPr>
          <w:p w14:paraId="381CA23B" w14:textId="77777777" w:rsidR="00140864" w:rsidRPr="00140864" w:rsidRDefault="00140864" w:rsidP="00140864">
            <w:pPr>
              <w:rPr>
                <w:rFonts w:ascii="Times New Roman" w:eastAsia="Times New Roman" w:hAnsi="Times New Roman" w:cs="Times New Roman"/>
                <w:sz w:val="20"/>
                <w:szCs w:val="20"/>
                <w:lang w:eastAsia="fi-FI"/>
              </w:rPr>
            </w:pPr>
            <w:r w:rsidRPr="00140864">
              <w:rPr>
                <w:rFonts w:ascii="Times New Roman" w:eastAsia="Times New Roman" w:hAnsi="Times New Roman" w:cs="Times New Roman"/>
                <w:sz w:val="20"/>
                <w:szCs w:val="20"/>
                <w:lang w:eastAsia="fi-FI"/>
              </w:rPr>
              <w:t>NETTO</w:t>
            </w:r>
          </w:p>
        </w:tc>
        <w:tc>
          <w:tcPr>
            <w:tcW w:w="1560" w:type="dxa"/>
            <w:tcBorders>
              <w:top w:val="nil"/>
              <w:left w:val="nil"/>
              <w:bottom w:val="nil"/>
              <w:right w:val="nil"/>
            </w:tcBorders>
            <w:shd w:val="clear" w:color="auto" w:fill="FFFFFF" w:themeFill="background1"/>
            <w:noWrap/>
            <w:vAlign w:val="bottom"/>
            <w:hideMark/>
          </w:tcPr>
          <w:p w14:paraId="3D889038" w14:textId="77777777" w:rsidR="00140864" w:rsidRPr="00140864" w:rsidRDefault="00140864" w:rsidP="00140864">
            <w:pPr>
              <w:jc w:val="right"/>
              <w:rPr>
                <w:rFonts w:ascii="Times New Roman" w:eastAsia="Times New Roman" w:hAnsi="Times New Roman" w:cs="Times New Roman"/>
                <w:sz w:val="20"/>
                <w:szCs w:val="20"/>
                <w:lang w:eastAsia="fi-FI"/>
              </w:rPr>
            </w:pPr>
            <w:r w:rsidRPr="00140864">
              <w:rPr>
                <w:rFonts w:ascii="Times New Roman" w:eastAsia="Times New Roman" w:hAnsi="Times New Roman" w:cs="Times New Roman"/>
                <w:sz w:val="20"/>
                <w:szCs w:val="20"/>
                <w:lang w:eastAsia="fi-FI"/>
              </w:rPr>
              <w:t> </w:t>
            </w:r>
          </w:p>
        </w:tc>
        <w:tc>
          <w:tcPr>
            <w:tcW w:w="2013" w:type="dxa"/>
            <w:tcBorders>
              <w:top w:val="nil"/>
              <w:left w:val="nil"/>
              <w:bottom w:val="nil"/>
              <w:right w:val="nil"/>
            </w:tcBorders>
            <w:shd w:val="clear" w:color="auto" w:fill="FFFFFF" w:themeFill="background1"/>
            <w:noWrap/>
            <w:vAlign w:val="bottom"/>
            <w:hideMark/>
          </w:tcPr>
          <w:p w14:paraId="3B118591" w14:textId="77777777" w:rsidR="00140864" w:rsidRPr="00140864" w:rsidRDefault="00140864" w:rsidP="00140864">
            <w:pPr>
              <w:jc w:val="right"/>
              <w:rPr>
                <w:rFonts w:ascii="Times New Roman" w:eastAsia="Times New Roman" w:hAnsi="Times New Roman" w:cs="Times New Roman"/>
                <w:sz w:val="20"/>
                <w:szCs w:val="20"/>
                <w:lang w:eastAsia="fi-FI"/>
              </w:rPr>
            </w:pPr>
            <w:r w:rsidRPr="00140864">
              <w:rPr>
                <w:rFonts w:ascii="Times New Roman" w:eastAsia="Times New Roman" w:hAnsi="Times New Roman" w:cs="Times New Roman"/>
                <w:sz w:val="20"/>
                <w:szCs w:val="20"/>
                <w:lang w:eastAsia="fi-FI"/>
              </w:rPr>
              <w:t>-15 000</w:t>
            </w:r>
          </w:p>
        </w:tc>
        <w:tc>
          <w:tcPr>
            <w:tcW w:w="2027" w:type="dxa"/>
            <w:tcBorders>
              <w:top w:val="nil"/>
              <w:left w:val="nil"/>
              <w:bottom w:val="nil"/>
              <w:right w:val="nil"/>
            </w:tcBorders>
            <w:shd w:val="clear" w:color="auto" w:fill="FFFFFF" w:themeFill="background1"/>
            <w:noWrap/>
            <w:vAlign w:val="bottom"/>
            <w:hideMark/>
          </w:tcPr>
          <w:p w14:paraId="2A3DE19F" w14:textId="77777777" w:rsidR="00140864" w:rsidRPr="00140864" w:rsidRDefault="00140864" w:rsidP="00140864">
            <w:pPr>
              <w:jc w:val="right"/>
              <w:rPr>
                <w:rFonts w:ascii="Times New Roman" w:eastAsia="Times New Roman" w:hAnsi="Times New Roman" w:cs="Times New Roman"/>
                <w:sz w:val="20"/>
                <w:szCs w:val="20"/>
                <w:lang w:eastAsia="fi-FI"/>
              </w:rPr>
            </w:pPr>
            <w:r w:rsidRPr="00140864">
              <w:rPr>
                <w:rFonts w:ascii="Times New Roman" w:eastAsia="Times New Roman" w:hAnsi="Times New Roman" w:cs="Times New Roman"/>
                <w:sz w:val="20"/>
                <w:szCs w:val="20"/>
                <w:lang w:eastAsia="fi-FI"/>
              </w:rPr>
              <w:t> </w:t>
            </w:r>
          </w:p>
        </w:tc>
        <w:tc>
          <w:tcPr>
            <w:tcW w:w="1529" w:type="dxa"/>
            <w:tcBorders>
              <w:top w:val="nil"/>
              <w:left w:val="nil"/>
              <w:bottom w:val="nil"/>
              <w:right w:val="nil"/>
            </w:tcBorders>
            <w:shd w:val="clear" w:color="auto" w:fill="FFFFFF" w:themeFill="background1"/>
            <w:noWrap/>
            <w:vAlign w:val="bottom"/>
            <w:hideMark/>
          </w:tcPr>
          <w:p w14:paraId="2305515A" w14:textId="77777777" w:rsidR="00140864" w:rsidRPr="00140864" w:rsidRDefault="00140864" w:rsidP="00140864">
            <w:pPr>
              <w:jc w:val="right"/>
              <w:rPr>
                <w:rFonts w:ascii="Times New Roman" w:eastAsia="Times New Roman" w:hAnsi="Times New Roman" w:cs="Times New Roman"/>
                <w:sz w:val="20"/>
                <w:szCs w:val="20"/>
                <w:lang w:eastAsia="fi-FI"/>
              </w:rPr>
            </w:pPr>
            <w:r w:rsidRPr="00140864">
              <w:rPr>
                <w:rFonts w:ascii="Times New Roman" w:eastAsia="Times New Roman" w:hAnsi="Times New Roman" w:cs="Times New Roman"/>
                <w:sz w:val="20"/>
                <w:szCs w:val="20"/>
                <w:lang w:eastAsia="fi-FI"/>
              </w:rPr>
              <w:t> </w:t>
            </w:r>
          </w:p>
        </w:tc>
      </w:tr>
    </w:tbl>
    <w:p w14:paraId="465D4274" w14:textId="7973C63E" w:rsidR="006D7836" w:rsidRPr="00140864" w:rsidRDefault="00140864" w:rsidP="006D7836">
      <w:pPr>
        <w:rPr>
          <w:rFonts w:ascii="Times New Roman" w:hAnsi="Times New Roman" w:cs="Times New Roman"/>
          <w:sz w:val="20"/>
          <w:szCs w:val="20"/>
        </w:rPr>
      </w:pPr>
      <w:r>
        <w:rPr>
          <w:rFonts w:ascii="Times New Roman" w:hAnsi="Times New Roman" w:cs="Times New Roman"/>
          <w:sz w:val="20"/>
          <w:szCs w:val="20"/>
        </w:rPr>
        <w:t>Museon pihapiirissä oleva tuulimylly kunnostetaan.</w:t>
      </w:r>
    </w:p>
    <w:p w14:paraId="187EB308" w14:textId="274AA6AE" w:rsidR="00140864" w:rsidRDefault="00140864">
      <w:pPr>
        <w:rPr>
          <w:rFonts w:ascii="Times New Roman" w:hAnsi="Times New Roman" w:cs="Times New Roman"/>
          <w:b/>
          <w:bCs/>
          <w:sz w:val="20"/>
          <w:szCs w:val="20"/>
        </w:rPr>
      </w:pPr>
      <w:r>
        <w:rPr>
          <w:rFonts w:ascii="Times New Roman" w:hAnsi="Times New Roman" w:cs="Times New Roman"/>
          <w:b/>
          <w:bCs/>
          <w:sz w:val="20"/>
          <w:szCs w:val="20"/>
        </w:rPr>
        <w:br w:type="page"/>
      </w:r>
    </w:p>
    <w:p w14:paraId="16BA470D" w14:textId="77777777" w:rsidR="006D7836" w:rsidRDefault="006D7836" w:rsidP="006D7836">
      <w:pPr>
        <w:rPr>
          <w:rFonts w:ascii="Times New Roman" w:hAnsi="Times New Roman" w:cs="Times New Roman"/>
          <w:b/>
          <w:bCs/>
          <w:sz w:val="20"/>
          <w:szCs w:val="20"/>
        </w:rPr>
      </w:pPr>
      <w:r w:rsidRPr="00CF39EE">
        <w:rPr>
          <w:rFonts w:ascii="Times New Roman" w:hAnsi="Times New Roman" w:cs="Times New Roman"/>
          <w:b/>
          <w:bCs/>
          <w:sz w:val="20"/>
          <w:szCs w:val="20"/>
        </w:rPr>
        <w:lastRenderedPageBreak/>
        <w:t>Tekninen lautakunta</w:t>
      </w:r>
    </w:p>
    <w:p w14:paraId="77F61250" w14:textId="77777777" w:rsidR="006D7836" w:rsidRPr="00CF39EE" w:rsidRDefault="006D7836" w:rsidP="006D7836">
      <w:pPr>
        <w:rPr>
          <w:rFonts w:ascii="Times New Roman" w:hAnsi="Times New Roman" w:cs="Times New Roman"/>
          <w:b/>
          <w:bCs/>
          <w:sz w:val="20"/>
          <w:szCs w:val="20"/>
        </w:rPr>
      </w:pPr>
      <w:r w:rsidRPr="00CF39EE">
        <w:rPr>
          <w:rFonts w:ascii="Times New Roman" w:hAnsi="Times New Roman" w:cs="Times New Roman"/>
          <w:b/>
          <w:bCs/>
          <w:sz w:val="20"/>
          <w:szCs w:val="20"/>
        </w:rPr>
        <w:t>555 Kaavoitus</w:t>
      </w:r>
    </w:p>
    <w:tbl>
      <w:tblPr>
        <w:tblW w:w="8720" w:type="dxa"/>
        <w:tblCellMar>
          <w:left w:w="70" w:type="dxa"/>
          <w:right w:w="70" w:type="dxa"/>
        </w:tblCellMar>
        <w:tblLook w:val="04A0" w:firstRow="1" w:lastRow="0" w:firstColumn="1" w:lastColumn="0" w:noHBand="0" w:noVBand="1"/>
      </w:tblPr>
      <w:tblGrid>
        <w:gridCol w:w="2080"/>
        <w:gridCol w:w="1660"/>
        <w:gridCol w:w="1660"/>
        <w:gridCol w:w="1660"/>
        <w:gridCol w:w="1660"/>
      </w:tblGrid>
      <w:tr w:rsidR="006D7836" w:rsidRPr="00C94840" w14:paraId="4A03CECE" w14:textId="77777777" w:rsidTr="0003472F">
        <w:trPr>
          <w:trHeight w:val="315"/>
        </w:trPr>
        <w:tc>
          <w:tcPr>
            <w:tcW w:w="2080" w:type="dxa"/>
            <w:tcBorders>
              <w:bottom w:val="single" w:sz="4" w:space="0" w:color="auto"/>
            </w:tcBorders>
            <w:shd w:val="clear" w:color="auto" w:fill="auto"/>
            <w:noWrap/>
            <w:vAlign w:val="bottom"/>
            <w:hideMark/>
          </w:tcPr>
          <w:p w14:paraId="36296F97" w14:textId="77777777" w:rsidR="006D7836" w:rsidRPr="00C94840" w:rsidRDefault="006D7836" w:rsidP="006D7836">
            <w:pPr>
              <w:rPr>
                <w:rFonts w:ascii="Times New Roman" w:eastAsia="Times New Roman" w:hAnsi="Times New Roman" w:cs="Times New Roman"/>
                <w:b/>
                <w:bCs/>
                <w:sz w:val="20"/>
                <w:szCs w:val="20"/>
                <w:lang w:eastAsia="fi-FI"/>
              </w:rPr>
            </w:pPr>
            <w:r w:rsidRPr="00C94840">
              <w:rPr>
                <w:rFonts w:ascii="Times New Roman" w:eastAsia="Times New Roman" w:hAnsi="Times New Roman" w:cs="Times New Roman"/>
                <w:b/>
                <w:bCs/>
                <w:sz w:val="20"/>
                <w:szCs w:val="20"/>
                <w:lang w:eastAsia="fi-FI"/>
              </w:rPr>
              <w:t> </w:t>
            </w:r>
          </w:p>
        </w:tc>
        <w:tc>
          <w:tcPr>
            <w:tcW w:w="1660" w:type="dxa"/>
            <w:tcBorders>
              <w:bottom w:val="single" w:sz="4" w:space="0" w:color="auto"/>
            </w:tcBorders>
            <w:shd w:val="clear" w:color="auto" w:fill="auto"/>
            <w:noWrap/>
            <w:vAlign w:val="bottom"/>
            <w:hideMark/>
          </w:tcPr>
          <w:p w14:paraId="6EAACD3E" w14:textId="77777777" w:rsidR="006D7836" w:rsidRPr="00C94840" w:rsidRDefault="006D7836" w:rsidP="006D7836">
            <w:pPr>
              <w:jc w:val="right"/>
              <w:rPr>
                <w:rFonts w:ascii="Times New Roman" w:eastAsia="Times New Roman" w:hAnsi="Times New Roman" w:cs="Times New Roman"/>
                <w:b/>
                <w:bCs/>
                <w:sz w:val="20"/>
                <w:szCs w:val="20"/>
                <w:lang w:eastAsia="fi-FI"/>
              </w:rPr>
            </w:pPr>
            <w:r w:rsidRPr="00C94840">
              <w:rPr>
                <w:rFonts w:ascii="Times New Roman" w:eastAsia="Times New Roman" w:hAnsi="Times New Roman" w:cs="Times New Roman"/>
                <w:b/>
                <w:bCs/>
                <w:sz w:val="20"/>
                <w:szCs w:val="20"/>
                <w:lang w:eastAsia="fi-FI"/>
              </w:rPr>
              <w:t>Kustannusarvio</w:t>
            </w:r>
          </w:p>
        </w:tc>
        <w:tc>
          <w:tcPr>
            <w:tcW w:w="1660" w:type="dxa"/>
            <w:tcBorders>
              <w:bottom w:val="single" w:sz="4" w:space="0" w:color="auto"/>
            </w:tcBorders>
            <w:shd w:val="clear" w:color="auto" w:fill="auto"/>
            <w:noWrap/>
            <w:vAlign w:val="bottom"/>
            <w:hideMark/>
          </w:tcPr>
          <w:p w14:paraId="2990B81D" w14:textId="77777777" w:rsidR="006D7836" w:rsidRPr="00C94840" w:rsidRDefault="006D7836" w:rsidP="006D7836">
            <w:pPr>
              <w:jc w:val="right"/>
              <w:rPr>
                <w:rFonts w:ascii="Times New Roman" w:eastAsia="Times New Roman" w:hAnsi="Times New Roman" w:cs="Times New Roman"/>
                <w:b/>
                <w:bCs/>
                <w:sz w:val="20"/>
                <w:szCs w:val="20"/>
                <w:lang w:eastAsia="fi-FI"/>
              </w:rPr>
            </w:pPr>
            <w:r w:rsidRPr="00C94840">
              <w:rPr>
                <w:rFonts w:ascii="Times New Roman" w:eastAsia="Times New Roman" w:hAnsi="Times New Roman" w:cs="Times New Roman"/>
                <w:b/>
                <w:bCs/>
                <w:sz w:val="20"/>
                <w:szCs w:val="20"/>
                <w:lang w:eastAsia="fi-FI"/>
              </w:rPr>
              <w:t>TA 2020</w:t>
            </w:r>
          </w:p>
        </w:tc>
        <w:tc>
          <w:tcPr>
            <w:tcW w:w="1660" w:type="dxa"/>
            <w:tcBorders>
              <w:bottom w:val="single" w:sz="4" w:space="0" w:color="auto"/>
            </w:tcBorders>
            <w:shd w:val="clear" w:color="auto" w:fill="auto"/>
            <w:noWrap/>
            <w:vAlign w:val="bottom"/>
            <w:hideMark/>
          </w:tcPr>
          <w:p w14:paraId="2FF3FC4A" w14:textId="77777777" w:rsidR="006D7836" w:rsidRPr="00C94840" w:rsidRDefault="006D7836" w:rsidP="006D7836">
            <w:pPr>
              <w:jc w:val="right"/>
              <w:rPr>
                <w:rFonts w:ascii="Times New Roman" w:eastAsia="Times New Roman" w:hAnsi="Times New Roman" w:cs="Times New Roman"/>
                <w:b/>
                <w:bCs/>
                <w:sz w:val="20"/>
                <w:szCs w:val="20"/>
                <w:lang w:eastAsia="fi-FI"/>
              </w:rPr>
            </w:pPr>
            <w:r w:rsidRPr="00C94840">
              <w:rPr>
                <w:rFonts w:ascii="Times New Roman" w:eastAsia="Times New Roman" w:hAnsi="Times New Roman" w:cs="Times New Roman"/>
                <w:b/>
                <w:bCs/>
                <w:sz w:val="20"/>
                <w:szCs w:val="20"/>
                <w:lang w:eastAsia="fi-FI"/>
              </w:rPr>
              <w:t>SU 2021</w:t>
            </w:r>
          </w:p>
        </w:tc>
        <w:tc>
          <w:tcPr>
            <w:tcW w:w="1660" w:type="dxa"/>
            <w:tcBorders>
              <w:bottom w:val="single" w:sz="4" w:space="0" w:color="auto"/>
            </w:tcBorders>
            <w:shd w:val="clear" w:color="auto" w:fill="auto"/>
            <w:noWrap/>
            <w:vAlign w:val="bottom"/>
            <w:hideMark/>
          </w:tcPr>
          <w:p w14:paraId="3E226EDC" w14:textId="77777777" w:rsidR="006D7836" w:rsidRPr="00C94840" w:rsidRDefault="006D7836" w:rsidP="006D7836">
            <w:pPr>
              <w:jc w:val="right"/>
              <w:rPr>
                <w:rFonts w:ascii="Times New Roman" w:eastAsia="Times New Roman" w:hAnsi="Times New Roman" w:cs="Times New Roman"/>
                <w:b/>
                <w:bCs/>
                <w:sz w:val="20"/>
                <w:szCs w:val="20"/>
                <w:lang w:eastAsia="fi-FI"/>
              </w:rPr>
            </w:pPr>
            <w:r w:rsidRPr="00C94840">
              <w:rPr>
                <w:rFonts w:ascii="Times New Roman" w:eastAsia="Times New Roman" w:hAnsi="Times New Roman" w:cs="Times New Roman"/>
                <w:b/>
                <w:bCs/>
                <w:sz w:val="20"/>
                <w:szCs w:val="20"/>
                <w:lang w:eastAsia="fi-FI"/>
              </w:rPr>
              <w:t>SU 2022</w:t>
            </w:r>
          </w:p>
        </w:tc>
      </w:tr>
      <w:tr w:rsidR="006D7836" w:rsidRPr="00C94840" w14:paraId="566D88CE" w14:textId="77777777" w:rsidTr="006D7836">
        <w:trPr>
          <w:trHeight w:val="227"/>
        </w:trPr>
        <w:tc>
          <w:tcPr>
            <w:tcW w:w="2080" w:type="dxa"/>
            <w:tcBorders>
              <w:top w:val="single" w:sz="4" w:space="0" w:color="auto"/>
            </w:tcBorders>
            <w:shd w:val="clear" w:color="auto" w:fill="auto"/>
            <w:noWrap/>
            <w:vAlign w:val="bottom"/>
            <w:hideMark/>
          </w:tcPr>
          <w:p w14:paraId="0F21895C" w14:textId="77777777" w:rsidR="006D7836" w:rsidRPr="00C94840" w:rsidRDefault="006D7836" w:rsidP="006D7836">
            <w:pPr>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Menot</w:t>
            </w:r>
          </w:p>
        </w:tc>
        <w:tc>
          <w:tcPr>
            <w:tcW w:w="1660" w:type="dxa"/>
            <w:tcBorders>
              <w:top w:val="single" w:sz="4" w:space="0" w:color="auto"/>
            </w:tcBorders>
            <w:shd w:val="clear" w:color="auto" w:fill="auto"/>
            <w:noWrap/>
            <w:vAlign w:val="bottom"/>
            <w:hideMark/>
          </w:tcPr>
          <w:p w14:paraId="149F3DB4"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-60 000</w:t>
            </w:r>
          </w:p>
        </w:tc>
        <w:tc>
          <w:tcPr>
            <w:tcW w:w="1660" w:type="dxa"/>
            <w:tcBorders>
              <w:top w:val="single" w:sz="4" w:space="0" w:color="auto"/>
            </w:tcBorders>
            <w:shd w:val="clear" w:color="auto" w:fill="auto"/>
            <w:noWrap/>
            <w:vAlign w:val="bottom"/>
            <w:hideMark/>
          </w:tcPr>
          <w:p w14:paraId="3C0EED78"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-40 000</w:t>
            </w:r>
          </w:p>
        </w:tc>
        <w:tc>
          <w:tcPr>
            <w:tcW w:w="1660" w:type="dxa"/>
            <w:tcBorders>
              <w:top w:val="single" w:sz="4" w:space="0" w:color="auto"/>
            </w:tcBorders>
            <w:shd w:val="clear" w:color="auto" w:fill="auto"/>
            <w:noWrap/>
            <w:vAlign w:val="bottom"/>
            <w:hideMark/>
          </w:tcPr>
          <w:p w14:paraId="23B8EE96"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-20 000</w:t>
            </w:r>
          </w:p>
        </w:tc>
        <w:tc>
          <w:tcPr>
            <w:tcW w:w="1660" w:type="dxa"/>
            <w:tcBorders>
              <w:top w:val="single" w:sz="4" w:space="0" w:color="auto"/>
            </w:tcBorders>
            <w:shd w:val="clear" w:color="auto" w:fill="auto"/>
            <w:noWrap/>
            <w:vAlign w:val="bottom"/>
            <w:hideMark/>
          </w:tcPr>
          <w:p w14:paraId="08A5A9BE"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r>
      <w:tr w:rsidR="006D7836" w:rsidRPr="00C94840" w14:paraId="74D72BD3" w14:textId="77777777" w:rsidTr="006D7836">
        <w:trPr>
          <w:trHeight w:val="227"/>
        </w:trPr>
        <w:tc>
          <w:tcPr>
            <w:tcW w:w="2080" w:type="dxa"/>
            <w:shd w:val="clear" w:color="auto" w:fill="auto"/>
            <w:noWrap/>
            <w:vAlign w:val="bottom"/>
            <w:hideMark/>
          </w:tcPr>
          <w:p w14:paraId="43263C2C" w14:textId="77777777" w:rsidR="006D7836" w:rsidRPr="00C94840" w:rsidRDefault="006D7836" w:rsidP="006D7836">
            <w:pPr>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Avustukset</w:t>
            </w:r>
          </w:p>
        </w:tc>
        <w:tc>
          <w:tcPr>
            <w:tcW w:w="1660" w:type="dxa"/>
            <w:shd w:val="clear" w:color="auto" w:fill="auto"/>
            <w:noWrap/>
            <w:vAlign w:val="bottom"/>
            <w:hideMark/>
          </w:tcPr>
          <w:p w14:paraId="2CDF4F0F"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0DE8BB95"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34710165"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6E4F575B"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r>
      <w:tr w:rsidR="006D7836" w:rsidRPr="00C94840" w14:paraId="40A05145" w14:textId="77777777" w:rsidTr="006D7836">
        <w:trPr>
          <w:trHeight w:val="227"/>
        </w:trPr>
        <w:tc>
          <w:tcPr>
            <w:tcW w:w="2080" w:type="dxa"/>
            <w:shd w:val="clear" w:color="auto" w:fill="auto"/>
            <w:noWrap/>
            <w:vAlign w:val="bottom"/>
            <w:hideMark/>
          </w:tcPr>
          <w:p w14:paraId="7DB941E6" w14:textId="77777777" w:rsidR="006D7836" w:rsidRPr="00C94840" w:rsidRDefault="006D7836" w:rsidP="006D7836">
            <w:pPr>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Myynti</w:t>
            </w:r>
          </w:p>
        </w:tc>
        <w:tc>
          <w:tcPr>
            <w:tcW w:w="1660" w:type="dxa"/>
            <w:shd w:val="clear" w:color="auto" w:fill="auto"/>
            <w:noWrap/>
            <w:vAlign w:val="bottom"/>
            <w:hideMark/>
          </w:tcPr>
          <w:p w14:paraId="47220552"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7F3302DC"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6301BD96"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54D31382"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r>
      <w:tr w:rsidR="006D7836" w:rsidRPr="00C94840" w14:paraId="6B528B81" w14:textId="77777777" w:rsidTr="006D7836">
        <w:trPr>
          <w:trHeight w:val="227"/>
        </w:trPr>
        <w:tc>
          <w:tcPr>
            <w:tcW w:w="2080" w:type="dxa"/>
            <w:shd w:val="clear" w:color="auto" w:fill="auto"/>
            <w:noWrap/>
            <w:vAlign w:val="bottom"/>
            <w:hideMark/>
          </w:tcPr>
          <w:p w14:paraId="615AA53F" w14:textId="77777777" w:rsidR="006D7836" w:rsidRPr="00C94840" w:rsidRDefault="006D7836" w:rsidP="006D7836">
            <w:pPr>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NETTO</w:t>
            </w:r>
          </w:p>
        </w:tc>
        <w:tc>
          <w:tcPr>
            <w:tcW w:w="1660" w:type="dxa"/>
            <w:shd w:val="clear" w:color="auto" w:fill="auto"/>
            <w:noWrap/>
            <w:vAlign w:val="bottom"/>
            <w:hideMark/>
          </w:tcPr>
          <w:p w14:paraId="6D825247"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-60 000</w:t>
            </w:r>
          </w:p>
        </w:tc>
        <w:tc>
          <w:tcPr>
            <w:tcW w:w="1660" w:type="dxa"/>
            <w:shd w:val="clear" w:color="auto" w:fill="auto"/>
            <w:noWrap/>
            <w:vAlign w:val="bottom"/>
            <w:hideMark/>
          </w:tcPr>
          <w:p w14:paraId="3B9B5951"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-40 000</w:t>
            </w:r>
          </w:p>
        </w:tc>
        <w:tc>
          <w:tcPr>
            <w:tcW w:w="1660" w:type="dxa"/>
            <w:shd w:val="clear" w:color="auto" w:fill="auto"/>
            <w:noWrap/>
            <w:vAlign w:val="bottom"/>
            <w:hideMark/>
          </w:tcPr>
          <w:p w14:paraId="51BE4514"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-20 000</w:t>
            </w:r>
          </w:p>
        </w:tc>
        <w:tc>
          <w:tcPr>
            <w:tcW w:w="1660" w:type="dxa"/>
            <w:shd w:val="clear" w:color="auto" w:fill="auto"/>
            <w:noWrap/>
            <w:vAlign w:val="bottom"/>
            <w:hideMark/>
          </w:tcPr>
          <w:p w14:paraId="0B6CE324" w14:textId="77777777" w:rsidR="006D7836" w:rsidRPr="00C94840" w:rsidRDefault="006D7836" w:rsidP="006D7836">
            <w:pPr>
              <w:jc w:val="right"/>
              <w:rPr>
                <w:rFonts w:ascii="Times New Roman" w:eastAsia="Times New Roman" w:hAnsi="Times New Roman" w:cs="Times New Roman"/>
                <w:sz w:val="20"/>
                <w:szCs w:val="20"/>
                <w:lang w:eastAsia="fi-FI"/>
              </w:rPr>
            </w:pPr>
            <w:r w:rsidRPr="00C94840">
              <w:rPr>
                <w:rFonts w:ascii="Times New Roman" w:eastAsia="Times New Roman" w:hAnsi="Times New Roman" w:cs="Times New Roman"/>
                <w:sz w:val="20"/>
                <w:szCs w:val="20"/>
                <w:lang w:eastAsia="fi-FI"/>
              </w:rPr>
              <w:t> </w:t>
            </w:r>
          </w:p>
        </w:tc>
      </w:tr>
    </w:tbl>
    <w:p w14:paraId="58BED33D" w14:textId="77777777" w:rsidR="006D7836" w:rsidRDefault="006D7836" w:rsidP="006D7836">
      <w:pPr>
        <w:rPr>
          <w:rFonts w:ascii="Times New Roman" w:hAnsi="Times New Roman" w:cs="Times New Roman"/>
          <w:sz w:val="20"/>
          <w:szCs w:val="20"/>
        </w:rPr>
      </w:pPr>
      <w:r w:rsidRPr="00CF39EE">
        <w:rPr>
          <w:rFonts w:ascii="Times New Roman" w:hAnsi="Times New Roman" w:cs="Times New Roman"/>
          <w:sz w:val="20"/>
          <w:szCs w:val="20"/>
        </w:rPr>
        <w:t>Keskustan yleiskaavoituksen loppuun</w:t>
      </w:r>
      <w:r>
        <w:rPr>
          <w:rFonts w:ascii="Times New Roman" w:hAnsi="Times New Roman" w:cs="Times New Roman"/>
          <w:sz w:val="20"/>
          <w:szCs w:val="20"/>
        </w:rPr>
        <w:t xml:space="preserve"> </w:t>
      </w:r>
      <w:r w:rsidRPr="00CF39EE">
        <w:rPr>
          <w:rFonts w:ascii="Times New Roman" w:hAnsi="Times New Roman" w:cs="Times New Roman"/>
          <w:sz w:val="20"/>
          <w:szCs w:val="20"/>
        </w:rPr>
        <w:t>saattaminen</w:t>
      </w:r>
      <w:r>
        <w:rPr>
          <w:rFonts w:ascii="Times New Roman" w:hAnsi="Times New Roman" w:cs="Times New Roman"/>
          <w:sz w:val="20"/>
          <w:szCs w:val="20"/>
        </w:rPr>
        <w:t>, Iso-</w:t>
      </w:r>
      <w:proofErr w:type="spellStart"/>
      <w:r>
        <w:rPr>
          <w:rFonts w:ascii="Times New Roman" w:hAnsi="Times New Roman" w:cs="Times New Roman"/>
          <w:sz w:val="20"/>
          <w:szCs w:val="20"/>
        </w:rPr>
        <w:t>Lamujärven</w:t>
      </w:r>
      <w:proofErr w:type="spellEnd"/>
      <w:r>
        <w:rPr>
          <w:rFonts w:ascii="Times New Roman" w:hAnsi="Times New Roman" w:cs="Times New Roman"/>
          <w:sz w:val="20"/>
          <w:szCs w:val="20"/>
        </w:rPr>
        <w:t xml:space="preserve"> yleiskaavan tarkistus ja Tavastkengän kyläkaava</w:t>
      </w:r>
      <w:r w:rsidRPr="00CF39EE">
        <w:rPr>
          <w:rFonts w:ascii="Times New Roman" w:hAnsi="Times New Roman" w:cs="Times New Roman"/>
          <w:sz w:val="20"/>
          <w:szCs w:val="20"/>
        </w:rPr>
        <w:t>.</w:t>
      </w:r>
    </w:p>
    <w:p w14:paraId="532E981A" w14:textId="77777777" w:rsidR="00140864" w:rsidRDefault="00140864">
      <w:pPr>
        <w:rPr>
          <w:rFonts w:ascii="Times New Roman" w:hAnsi="Times New Roman" w:cs="Times New Roman"/>
          <w:sz w:val="20"/>
          <w:szCs w:val="20"/>
        </w:rPr>
      </w:pPr>
    </w:p>
    <w:p w14:paraId="36E20E6D" w14:textId="77777777" w:rsidR="006D7836" w:rsidRPr="00CF39EE" w:rsidRDefault="006D7836" w:rsidP="006D7836">
      <w:pPr>
        <w:rPr>
          <w:rFonts w:ascii="Times New Roman" w:hAnsi="Times New Roman" w:cs="Times New Roman"/>
          <w:b/>
          <w:bCs/>
          <w:sz w:val="20"/>
          <w:szCs w:val="20"/>
        </w:rPr>
      </w:pPr>
      <w:r w:rsidRPr="00CF39EE">
        <w:rPr>
          <w:rFonts w:ascii="Times New Roman" w:hAnsi="Times New Roman" w:cs="Times New Roman"/>
          <w:b/>
          <w:bCs/>
          <w:sz w:val="20"/>
          <w:szCs w:val="20"/>
        </w:rPr>
        <w:t>600 Terveyskeskuksen saneeraus</w:t>
      </w:r>
    </w:p>
    <w:tbl>
      <w:tblPr>
        <w:tblW w:w="8720" w:type="dxa"/>
        <w:tblCellMar>
          <w:left w:w="70" w:type="dxa"/>
          <w:right w:w="70" w:type="dxa"/>
        </w:tblCellMar>
        <w:tblLook w:val="04A0" w:firstRow="1" w:lastRow="0" w:firstColumn="1" w:lastColumn="0" w:noHBand="0" w:noVBand="1"/>
      </w:tblPr>
      <w:tblGrid>
        <w:gridCol w:w="2080"/>
        <w:gridCol w:w="1660"/>
        <w:gridCol w:w="1660"/>
        <w:gridCol w:w="1660"/>
        <w:gridCol w:w="1660"/>
      </w:tblGrid>
      <w:tr w:rsidR="006D7836" w:rsidRPr="00CF39EE" w14:paraId="7DE7B257" w14:textId="77777777" w:rsidTr="0003472F">
        <w:trPr>
          <w:trHeight w:val="315"/>
        </w:trPr>
        <w:tc>
          <w:tcPr>
            <w:tcW w:w="2080" w:type="dxa"/>
            <w:tcBorders>
              <w:bottom w:val="single" w:sz="4" w:space="0" w:color="auto"/>
            </w:tcBorders>
            <w:shd w:val="clear" w:color="auto" w:fill="auto"/>
            <w:noWrap/>
            <w:vAlign w:val="bottom"/>
            <w:hideMark/>
          </w:tcPr>
          <w:p w14:paraId="195035B4" w14:textId="77777777" w:rsidR="006D7836" w:rsidRPr="00CF39EE" w:rsidRDefault="006D7836" w:rsidP="006D7836">
            <w:pPr>
              <w:rPr>
                <w:rFonts w:ascii="Calibri" w:eastAsia="Times New Roman" w:hAnsi="Calibri" w:cs="Times New Roman"/>
                <w:b/>
                <w:bCs/>
                <w:sz w:val="16"/>
                <w:szCs w:val="16"/>
                <w:lang w:eastAsia="fi-FI"/>
              </w:rPr>
            </w:pPr>
            <w:r w:rsidRPr="00CF39EE">
              <w:rPr>
                <w:rFonts w:ascii="Calibri" w:eastAsia="Times New Roman" w:hAnsi="Calibri" w:cs="Times New Roman"/>
                <w:b/>
                <w:bCs/>
                <w:sz w:val="16"/>
                <w:szCs w:val="16"/>
                <w:lang w:eastAsia="fi-FI"/>
              </w:rPr>
              <w:t> </w:t>
            </w:r>
          </w:p>
        </w:tc>
        <w:tc>
          <w:tcPr>
            <w:tcW w:w="1660" w:type="dxa"/>
            <w:tcBorders>
              <w:bottom w:val="single" w:sz="4" w:space="0" w:color="auto"/>
            </w:tcBorders>
            <w:shd w:val="clear" w:color="auto" w:fill="auto"/>
            <w:noWrap/>
            <w:vAlign w:val="bottom"/>
            <w:hideMark/>
          </w:tcPr>
          <w:p w14:paraId="35290685" w14:textId="77777777" w:rsidR="006D7836" w:rsidRPr="003D1D09" w:rsidRDefault="006D7836" w:rsidP="006D7836">
            <w:pPr>
              <w:jc w:val="right"/>
              <w:rPr>
                <w:rFonts w:ascii="Times New Roman" w:eastAsia="Times New Roman" w:hAnsi="Times New Roman" w:cs="Times New Roman"/>
                <w:b/>
                <w:bCs/>
                <w:sz w:val="20"/>
                <w:szCs w:val="20"/>
                <w:lang w:eastAsia="fi-FI"/>
              </w:rPr>
            </w:pPr>
            <w:r w:rsidRPr="003D1D09">
              <w:rPr>
                <w:rFonts w:ascii="Times New Roman" w:eastAsia="Times New Roman" w:hAnsi="Times New Roman" w:cs="Times New Roman"/>
                <w:b/>
                <w:bCs/>
                <w:sz w:val="20"/>
                <w:szCs w:val="20"/>
                <w:lang w:eastAsia="fi-FI"/>
              </w:rPr>
              <w:t>Kustannusarvio</w:t>
            </w:r>
          </w:p>
        </w:tc>
        <w:tc>
          <w:tcPr>
            <w:tcW w:w="1660" w:type="dxa"/>
            <w:tcBorders>
              <w:bottom w:val="single" w:sz="4" w:space="0" w:color="auto"/>
            </w:tcBorders>
            <w:shd w:val="clear" w:color="auto" w:fill="auto"/>
            <w:noWrap/>
            <w:vAlign w:val="bottom"/>
            <w:hideMark/>
          </w:tcPr>
          <w:p w14:paraId="01EBE4C7" w14:textId="77777777" w:rsidR="006D7836" w:rsidRPr="003D1D09" w:rsidRDefault="006D7836" w:rsidP="006D7836">
            <w:pPr>
              <w:jc w:val="right"/>
              <w:rPr>
                <w:rFonts w:ascii="Times New Roman" w:eastAsia="Times New Roman" w:hAnsi="Times New Roman" w:cs="Times New Roman"/>
                <w:b/>
                <w:bCs/>
                <w:sz w:val="20"/>
                <w:szCs w:val="20"/>
                <w:lang w:eastAsia="fi-FI"/>
              </w:rPr>
            </w:pPr>
            <w:r w:rsidRPr="003D1D09">
              <w:rPr>
                <w:rFonts w:ascii="Times New Roman" w:eastAsia="Times New Roman" w:hAnsi="Times New Roman" w:cs="Times New Roman"/>
                <w:b/>
                <w:bCs/>
                <w:sz w:val="20"/>
                <w:szCs w:val="20"/>
                <w:lang w:eastAsia="fi-FI"/>
              </w:rPr>
              <w:t>TA 2020</w:t>
            </w:r>
          </w:p>
        </w:tc>
        <w:tc>
          <w:tcPr>
            <w:tcW w:w="1660" w:type="dxa"/>
            <w:tcBorders>
              <w:bottom w:val="single" w:sz="4" w:space="0" w:color="auto"/>
            </w:tcBorders>
            <w:shd w:val="clear" w:color="auto" w:fill="auto"/>
            <w:noWrap/>
            <w:vAlign w:val="bottom"/>
            <w:hideMark/>
          </w:tcPr>
          <w:p w14:paraId="51B44C35" w14:textId="77777777" w:rsidR="006D7836" w:rsidRPr="003D1D09" w:rsidRDefault="006D7836" w:rsidP="006D7836">
            <w:pPr>
              <w:jc w:val="right"/>
              <w:rPr>
                <w:rFonts w:ascii="Times New Roman" w:eastAsia="Times New Roman" w:hAnsi="Times New Roman" w:cs="Times New Roman"/>
                <w:b/>
                <w:bCs/>
                <w:sz w:val="20"/>
                <w:szCs w:val="20"/>
                <w:lang w:eastAsia="fi-FI"/>
              </w:rPr>
            </w:pPr>
            <w:r w:rsidRPr="003D1D09">
              <w:rPr>
                <w:rFonts w:ascii="Times New Roman" w:eastAsia="Times New Roman" w:hAnsi="Times New Roman" w:cs="Times New Roman"/>
                <w:b/>
                <w:bCs/>
                <w:sz w:val="20"/>
                <w:szCs w:val="20"/>
                <w:lang w:eastAsia="fi-FI"/>
              </w:rPr>
              <w:t>SU 2021</w:t>
            </w:r>
          </w:p>
        </w:tc>
        <w:tc>
          <w:tcPr>
            <w:tcW w:w="1660" w:type="dxa"/>
            <w:tcBorders>
              <w:bottom w:val="single" w:sz="4" w:space="0" w:color="auto"/>
            </w:tcBorders>
            <w:shd w:val="clear" w:color="auto" w:fill="auto"/>
            <w:noWrap/>
            <w:vAlign w:val="bottom"/>
            <w:hideMark/>
          </w:tcPr>
          <w:p w14:paraId="0CDC63A7" w14:textId="77777777" w:rsidR="006D7836" w:rsidRPr="003D1D09" w:rsidRDefault="006D7836" w:rsidP="006D7836">
            <w:pPr>
              <w:jc w:val="right"/>
              <w:rPr>
                <w:rFonts w:ascii="Times New Roman" w:eastAsia="Times New Roman" w:hAnsi="Times New Roman" w:cs="Times New Roman"/>
                <w:b/>
                <w:bCs/>
                <w:sz w:val="20"/>
                <w:szCs w:val="20"/>
                <w:lang w:eastAsia="fi-FI"/>
              </w:rPr>
            </w:pPr>
            <w:r w:rsidRPr="003D1D09">
              <w:rPr>
                <w:rFonts w:ascii="Times New Roman" w:eastAsia="Times New Roman" w:hAnsi="Times New Roman" w:cs="Times New Roman"/>
                <w:b/>
                <w:bCs/>
                <w:sz w:val="20"/>
                <w:szCs w:val="20"/>
                <w:lang w:eastAsia="fi-FI"/>
              </w:rPr>
              <w:t>SU 2022</w:t>
            </w:r>
          </w:p>
        </w:tc>
      </w:tr>
      <w:tr w:rsidR="006D7836" w:rsidRPr="00CF39EE" w14:paraId="7A281611" w14:textId="77777777" w:rsidTr="006D7836">
        <w:trPr>
          <w:trHeight w:val="227"/>
        </w:trPr>
        <w:tc>
          <w:tcPr>
            <w:tcW w:w="2080" w:type="dxa"/>
            <w:tcBorders>
              <w:top w:val="single" w:sz="4" w:space="0" w:color="auto"/>
            </w:tcBorders>
            <w:shd w:val="clear" w:color="auto" w:fill="auto"/>
            <w:noWrap/>
            <w:vAlign w:val="bottom"/>
            <w:hideMark/>
          </w:tcPr>
          <w:p w14:paraId="3CB1A80B" w14:textId="77777777" w:rsidR="006D7836" w:rsidRPr="003D1D09" w:rsidRDefault="006D7836" w:rsidP="006D7836">
            <w:pPr>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Menot</w:t>
            </w:r>
          </w:p>
        </w:tc>
        <w:tc>
          <w:tcPr>
            <w:tcW w:w="1660" w:type="dxa"/>
            <w:tcBorders>
              <w:top w:val="single" w:sz="4" w:space="0" w:color="auto"/>
            </w:tcBorders>
            <w:shd w:val="clear" w:color="auto" w:fill="auto"/>
            <w:noWrap/>
            <w:vAlign w:val="bottom"/>
            <w:hideMark/>
          </w:tcPr>
          <w:p w14:paraId="06889254"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-150 000</w:t>
            </w:r>
          </w:p>
        </w:tc>
        <w:tc>
          <w:tcPr>
            <w:tcW w:w="1660" w:type="dxa"/>
            <w:tcBorders>
              <w:top w:val="single" w:sz="4" w:space="0" w:color="auto"/>
            </w:tcBorders>
            <w:shd w:val="clear" w:color="auto" w:fill="auto"/>
            <w:noWrap/>
            <w:vAlign w:val="bottom"/>
            <w:hideMark/>
          </w:tcPr>
          <w:p w14:paraId="40625C4F"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-10 000</w:t>
            </w:r>
          </w:p>
        </w:tc>
        <w:tc>
          <w:tcPr>
            <w:tcW w:w="1660" w:type="dxa"/>
            <w:tcBorders>
              <w:top w:val="single" w:sz="4" w:space="0" w:color="auto"/>
            </w:tcBorders>
            <w:shd w:val="clear" w:color="auto" w:fill="auto"/>
            <w:noWrap/>
            <w:vAlign w:val="bottom"/>
            <w:hideMark/>
          </w:tcPr>
          <w:p w14:paraId="187C1A98"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tcBorders>
              <w:top w:val="single" w:sz="4" w:space="0" w:color="auto"/>
            </w:tcBorders>
            <w:shd w:val="clear" w:color="auto" w:fill="auto"/>
            <w:noWrap/>
            <w:vAlign w:val="bottom"/>
            <w:hideMark/>
          </w:tcPr>
          <w:p w14:paraId="6C14EF2A"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r>
      <w:tr w:rsidR="006D7836" w:rsidRPr="00CF39EE" w14:paraId="070B3AF4" w14:textId="77777777" w:rsidTr="006D7836">
        <w:trPr>
          <w:trHeight w:val="227"/>
        </w:trPr>
        <w:tc>
          <w:tcPr>
            <w:tcW w:w="2080" w:type="dxa"/>
            <w:shd w:val="clear" w:color="auto" w:fill="auto"/>
            <w:noWrap/>
            <w:vAlign w:val="bottom"/>
            <w:hideMark/>
          </w:tcPr>
          <w:p w14:paraId="6EE37519" w14:textId="77777777" w:rsidR="006D7836" w:rsidRPr="003D1D09" w:rsidRDefault="006D7836" w:rsidP="006D7836">
            <w:pPr>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Avustukset</w:t>
            </w:r>
          </w:p>
        </w:tc>
        <w:tc>
          <w:tcPr>
            <w:tcW w:w="1660" w:type="dxa"/>
            <w:shd w:val="clear" w:color="auto" w:fill="auto"/>
            <w:noWrap/>
            <w:vAlign w:val="bottom"/>
            <w:hideMark/>
          </w:tcPr>
          <w:p w14:paraId="271021B7"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30EA3708"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244E07AC"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60891C30"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r>
      <w:tr w:rsidR="006D7836" w:rsidRPr="00CF39EE" w14:paraId="53B0E5BF" w14:textId="77777777" w:rsidTr="006D7836">
        <w:trPr>
          <w:trHeight w:val="227"/>
        </w:trPr>
        <w:tc>
          <w:tcPr>
            <w:tcW w:w="2080" w:type="dxa"/>
            <w:shd w:val="clear" w:color="auto" w:fill="auto"/>
            <w:noWrap/>
            <w:vAlign w:val="bottom"/>
            <w:hideMark/>
          </w:tcPr>
          <w:p w14:paraId="54E14A20" w14:textId="77777777" w:rsidR="006D7836" w:rsidRPr="003D1D09" w:rsidRDefault="006D7836" w:rsidP="006D7836">
            <w:pPr>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Myynti</w:t>
            </w:r>
          </w:p>
        </w:tc>
        <w:tc>
          <w:tcPr>
            <w:tcW w:w="1660" w:type="dxa"/>
            <w:shd w:val="clear" w:color="auto" w:fill="auto"/>
            <w:noWrap/>
            <w:vAlign w:val="bottom"/>
            <w:hideMark/>
          </w:tcPr>
          <w:p w14:paraId="61E5A343"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41B521EC"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5CE339BE"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142B1427"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r>
      <w:tr w:rsidR="006D7836" w:rsidRPr="00CF39EE" w14:paraId="326FCD00" w14:textId="77777777" w:rsidTr="006D7836">
        <w:trPr>
          <w:trHeight w:val="227"/>
        </w:trPr>
        <w:tc>
          <w:tcPr>
            <w:tcW w:w="2080" w:type="dxa"/>
            <w:shd w:val="clear" w:color="auto" w:fill="auto"/>
            <w:noWrap/>
            <w:vAlign w:val="bottom"/>
            <w:hideMark/>
          </w:tcPr>
          <w:p w14:paraId="446AB876" w14:textId="77777777" w:rsidR="006D7836" w:rsidRPr="003D1D09" w:rsidRDefault="006D7836" w:rsidP="006D7836">
            <w:pPr>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NETTO</w:t>
            </w:r>
          </w:p>
        </w:tc>
        <w:tc>
          <w:tcPr>
            <w:tcW w:w="1660" w:type="dxa"/>
            <w:shd w:val="clear" w:color="auto" w:fill="auto"/>
            <w:noWrap/>
            <w:vAlign w:val="bottom"/>
            <w:hideMark/>
          </w:tcPr>
          <w:p w14:paraId="4D336C2B"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-150 000</w:t>
            </w:r>
          </w:p>
        </w:tc>
        <w:tc>
          <w:tcPr>
            <w:tcW w:w="1660" w:type="dxa"/>
            <w:shd w:val="clear" w:color="auto" w:fill="auto"/>
            <w:noWrap/>
            <w:vAlign w:val="bottom"/>
            <w:hideMark/>
          </w:tcPr>
          <w:p w14:paraId="48C99DA4"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-10 000</w:t>
            </w:r>
          </w:p>
        </w:tc>
        <w:tc>
          <w:tcPr>
            <w:tcW w:w="1660" w:type="dxa"/>
            <w:shd w:val="clear" w:color="auto" w:fill="auto"/>
            <w:noWrap/>
            <w:vAlign w:val="bottom"/>
            <w:hideMark/>
          </w:tcPr>
          <w:p w14:paraId="79B16541"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25867629"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r>
    </w:tbl>
    <w:p w14:paraId="06184522" w14:textId="77777777" w:rsidR="006D7836" w:rsidRDefault="006D7836" w:rsidP="006D7836">
      <w:pPr>
        <w:rPr>
          <w:rFonts w:ascii="Times New Roman" w:hAnsi="Times New Roman" w:cs="Times New Roman"/>
          <w:sz w:val="20"/>
          <w:szCs w:val="20"/>
        </w:rPr>
      </w:pPr>
      <w:r>
        <w:rPr>
          <w:rFonts w:ascii="Times New Roman" w:hAnsi="Times New Roman" w:cs="Times New Roman"/>
          <w:sz w:val="20"/>
          <w:szCs w:val="20"/>
        </w:rPr>
        <w:t>Terveyskeskuksen laajempi peruskorjaus. Hanke aloitetaan korjausselvityksellä.</w:t>
      </w:r>
    </w:p>
    <w:p w14:paraId="6C20CB71" w14:textId="77777777" w:rsidR="006D7836" w:rsidRDefault="006D7836" w:rsidP="006D7836">
      <w:pPr>
        <w:rPr>
          <w:rFonts w:ascii="Times New Roman" w:hAnsi="Times New Roman" w:cs="Times New Roman"/>
          <w:sz w:val="20"/>
          <w:szCs w:val="20"/>
        </w:rPr>
      </w:pPr>
    </w:p>
    <w:p w14:paraId="4129A0B1" w14:textId="77777777" w:rsidR="006D7836" w:rsidRPr="00CF39EE" w:rsidRDefault="006D7836" w:rsidP="006D7836">
      <w:pPr>
        <w:rPr>
          <w:rFonts w:ascii="Times New Roman" w:hAnsi="Times New Roman" w:cs="Times New Roman"/>
          <w:b/>
          <w:bCs/>
          <w:sz w:val="20"/>
          <w:szCs w:val="20"/>
        </w:rPr>
      </w:pPr>
      <w:r w:rsidRPr="00CF39EE">
        <w:rPr>
          <w:rFonts w:ascii="Times New Roman" w:hAnsi="Times New Roman" w:cs="Times New Roman"/>
          <w:b/>
          <w:bCs/>
          <w:sz w:val="20"/>
          <w:szCs w:val="20"/>
        </w:rPr>
        <w:t>601 Nestorin peruskorjaus</w:t>
      </w:r>
    </w:p>
    <w:tbl>
      <w:tblPr>
        <w:tblW w:w="8720" w:type="dxa"/>
        <w:tblCellMar>
          <w:left w:w="70" w:type="dxa"/>
          <w:right w:w="70" w:type="dxa"/>
        </w:tblCellMar>
        <w:tblLook w:val="04A0" w:firstRow="1" w:lastRow="0" w:firstColumn="1" w:lastColumn="0" w:noHBand="0" w:noVBand="1"/>
      </w:tblPr>
      <w:tblGrid>
        <w:gridCol w:w="2080"/>
        <w:gridCol w:w="1660"/>
        <w:gridCol w:w="1660"/>
        <w:gridCol w:w="1660"/>
        <w:gridCol w:w="1660"/>
      </w:tblGrid>
      <w:tr w:rsidR="006D7836" w:rsidRPr="00CF39EE" w14:paraId="4BF826EE" w14:textId="77777777" w:rsidTr="0003472F">
        <w:trPr>
          <w:trHeight w:val="315"/>
        </w:trPr>
        <w:tc>
          <w:tcPr>
            <w:tcW w:w="2080" w:type="dxa"/>
            <w:tcBorders>
              <w:bottom w:val="single" w:sz="4" w:space="0" w:color="auto"/>
            </w:tcBorders>
            <w:shd w:val="clear" w:color="auto" w:fill="auto"/>
            <w:noWrap/>
            <w:vAlign w:val="bottom"/>
            <w:hideMark/>
          </w:tcPr>
          <w:p w14:paraId="75067CD7" w14:textId="77777777" w:rsidR="006D7836" w:rsidRPr="00CF39EE" w:rsidRDefault="006D7836" w:rsidP="006D7836">
            <w:pPr>
              <w:rPr>
                <w:rFonts w:ascii="Calibri" w:eastAsia="Times New Roman" w:hAnsi="Calibri" w:cs="Times New Roman"/>
                <w:b/>
                <w:bCs/>
                <w:sz w:val="16"/>
                <w:szCs w:val="16"/>
                <w:lang w:eastAsia="fi-FI"/>
              </w:rPr>
            </w:pPr>
            <w:r w:rsidRPr="00CF39EE">
              <w:rPr>
                <w:rFonts w:ascii="Calibri" w:eastAsia="Times New Roman" w:hAnsi="Calibri" w:cs="Times New Roman"/>
                <w:b/>
                <w:bCs/>
                <w:sz w:val="16"/>
                <w:szCs w:val="16"/>
                <w:lang w:eastAsia="fi-FI"/>
              </w:rPr>
              <w:t> </w:t>
            </w:r>
          </w:p>
        </w:tc>
        <w:tc>
          <w:tcPr>
            <w:tcW w:w="1660" w:type="dxa"/>
            <w:tcBorders>
              <w:bottom w:val="single" w:sz="4" w:space="0" w:color="auto"/>
            </w:tcBorders>
            <w:shd w:val="clear" w:color="auto" w:fill="auto"/>
            <w:noWrap/>
            <w:vAlign w:val="bottom"/>
            <w:hideMark/>
          </w:tcPr>
          <w:p w14:paraId="14F03C71" w14:textId="77777777" w:rsidR="006D7836" w:rsidRPr="003D1D09" w:rsidRDefault="006D7836" w:rsidP="006D7836">
            <w:pPr>
              <w:jc w:val="right"/>
              <w:rPr>
                <w:rFonts w:ascii="Times New Roman" w:eastAsia="Times New Roman" w:hAnsi="Times New Roman" w:cs="Times New Roman"/>
                <w:b/>
                <w:bCs/>
                <w:sz w:val="20"/>
                <w:szCs w:val="20"/>
                <w:lang w:eastAsia="fi-FI"/>
              </w:rPr>
            </w:pPr>
            <w:r w:rsidRPr="003D1D09">
              <w:rPr>
                <w:rFonts w:ascii="Times New Roman" w:eastAsia="Times New Roman" w:hAnsi="Times New Roman" w:cs="Times New Roman"/>
                <w:b/>
                <w:bCs/>
                <w:sz w:val="20"/>
                <w:szCs w:val="20"/>
                <w:lang w:eastAsia="fi-FI"/>
              </w:rPr>
              <w:t>Kustannusarvio</w:t>
            </w:r>
          </w:p>
        </w:tc>
        <w:tc>
          <w:tcPr>
            <w:tcW w:w="1660" w:type="dxa"/>
            <w:tcBorders>
              <w:bottom w:val="single" w:sz="4" w:space="0" w:color="auto"/>
            </w:tcBorders>
            <w:shd w:val="clear" w:color="auto" w:fill="auto"/>
            <w:noWrap/>
            <w:vAlign w:val="bottom"/>
            <w:hideMark/>
          </w:tcPr>
          <w:p w14:paraId="5F4B8A19" w14:textId="77777777" w:rsidR="006D7836" w:rsidRPr="003D1D09" w:rsidRDefault="006D7836" w:rsidP="006D7836">
            <w:pPr>
              <w:jc w:val="right"/>
              <w:rPr>
                <w:rFonts w:ascii="Times New Roman" w:eastAsia="Times New Roman" w:hAnsi="Times New Roman" w:cs="Times New Roman"/>
                <w:b/>
                <w:bCs/>
                <w:sz w:val="20"/>
                <w:szCs w:val="20"/>
                <w:lang w:eastAsia="fi-FI"/>
              </w:rPr>
            </w:pPr>
            <w:r w:rsidRPr="003D1D09">
              <w:rPr>
                <w:rFonts w:ascii="Times New Roman" w:eastAsia="Times New Roman" w:hAnsi="Times New Roman" w:cs="Times New Roman"/>
                <w:b/>
                <w:bCs/>
                <w:sz w:val="20"/>
                <w:szCs w:val="20"/>
                <w:lang w:eastAsia="fi-FI"/>
              </w:rPr>
              <w:t>TA 2020</w:t>
            </w:r>
          </w:p>
        </w:tc>
        <w:tc>
          <w:tcPr>
            <w:tcW w:w="1660" w:type="dxa"/>
            <w:tcBorders>
              <w:bottom w:val="single" w:sz="4" w:space="0" w:color="auto"/>
            </w:tcBorders>
            <w:shd w:val="clear" w:color="auto" w:fill="auto"/>
            <w:noWrap/>
            <w:vAlign w:val="bottom"/>
            <w:hideMark/>
          </w:tcPr>
          <w:p w14:paraId="6FFDD31F" w14:textId="77777777" w:rsidR="006D7836" w:rsidRPr="003D1D09" w:rsidRDefault="006D7836" w:rsidP="006D7836">
            <w:pPr>
              <w:jc w:val="right"/>
              <w:rPr>
                <w:rFonts w:ascii="Times New Roman" w:eastAsia="Times New Roman" w:hAnsi="Times New Roman" w:cs="Times New Roman"/>
                <w:b/>
                <w:bCs/>
                <w:sz w:val="20"/>
                <w:szCs w:val="20"/>
                <w:lang w:eastAsia="fi-FI"/>
              </w:rPr>
            </w:pPr>
            <w:r w:rsidRPr="003D1D09">
              <w:rPr>
                <w:rFonts w:ascii="Times New Roman" w:eastAsia="Times New Roman" w:hAnsi="Times New Roman" w:cs="Times New Roman"/>
                <w:b/>
                <w:bCs/>
                <w:sz w:val="20"/>
                <w:szCs w:val="20"/>
                <w:lang w:eastAsia="fi-FI"/>
              </w:rPr>
              <w:t>SU 2021</w:t>
            </w:r>
          </w:p>
        </w:tc>
        <w:tc>
          <w:tcPr>
            <w:tcW w:w="1660" w:type="dxa"/>
            <w:tcBorders>
              <w:bottom w:val="single" w:sz="4" w:space="0" w:color="auto"/>
            </w:tcBorders>
            <w:shd w:val="clear" w:color="auto" w:fill="auto"/>
            <w:noWrap/>
            <w:vAlign w:val="bottom"/>
            <w:hideMark/>
          </w:tcPr>
          <w:p w14:paraId="779937A2" w14:textId="77777777" w:rsidR="006D7836" w:rsidRPr="003D1D09" w:rsidRDefault="006D7836" w:rsidP="006D7836">
            <w:pPr>
              <w:jc w:val="right"/>
              <w:rPr>
                <w:rFonts w:ascii="Times New Roman" w:eastAsia="Times New Roman" w:hAnsi="Times New Roman" w:cs="Times New Roman"/>
                <w:b/>
                <w:bCs/>
                <w:sz w:val="20"/>
                <w:szCs w:val="20"/>
                <w:lang w:eastAsia="fi-FI"/>
              </w:rPr>
            </w:pPr>
            <w:r w:rsidRPr="003D1D09">
              <w:rPr>
                <w:rFonts w:ascii="Times New Roman" w:eastAsia="Times New Roman" w:hAnsi="Times New Roman" w:cs="Times New Roman"/>
                <w:b/>
                <w:bCs/>
                <w:sz w:val="20"/>
                <w:szCs w:val="20"/>
                <w:lang w:eastAsia="fi-FI"/>
              </w:rPr>
              <w:t>SU 2022</w:t>
            </w:r>
          </w:p>
        </w:tc>
      </w:tr>
      <w:tr w:rsidR="006D7836" w:rsidRPr="00CF39EE" w14:paraId="0311669C" w14:textId="77777777" w:rsidTr="006D7836">
        <w:trPr>
          <w:trHeight w:val="227"/>
        </w:trPr>
        <w:tc>
          <w:tcPr>
            <w:tcW w:w="2080" w:type="dxa"/>
            <w:tcBorders>
              <w:top w:val="single" w:sz="4" w:space="0" w:color="auto"/>
            </w:tcBorders>
            <w:shd w:val="clear" w:color="auto" w:fill="auto"/>
            <w:noWrap/>
            <w:vAlign w:val="bottom"/>
            <w:hideMark/>
          </w:tcPr>
          <w:p w14:paraId="09FA53A7" w14:textId="77777777" w:rsidR="006D7836" w:rsidRPr="003D1D09" w:rsidRDefault="006D7836" w:rsidP="006D7836">
            <w:pPr>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Menot</w:t>
            </w:r>
          </w:p>
        </w:tc>
        <w:tc>
          <w:tcPr>
            <w:tcW w:w="1660" w:type="dxa"/>
            <w:tcBorders>
              <w:top w:val="single" w:sz="4" w:space="0" w:color="auto"/>
            </w:tcBorders>
            <w:shd w:val="clear" w:color="auto" w:fill="auto"/>
            <w:noWrap/>
            <w:vAlign w:val="bottom"/>
            <w:hideMark/>
          </w:tcPr>
          <w:p w14:paraId="6367E351"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-150 000</w:t>
            </w:r>
          </w:p>
        </w:tc>
        <w:tc>
          <w:tcPr>
            <w:tcW w:w="1660" w:type="dxa"/>
            <w:tcBorders>
              <w:top w:val="single" w:sz="4" w:space="0" w:color="auto"/>
            </w:tcBorders>
            <w:shd w:val="clear" w:color="auto" w:fill="auto"/>
            <w:noWrap/>
            <w:vAlign w:val="bottom"/>
            <w:hideMark/>
          </w:tcPr>
          <w:p w14:paraId="2388765D"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-10 000</w:t>
            </w:r>
          </w:p>
        </w:tc>
        <w:tc>
          <w:tcPr>
            <w:tcW w:w="1660" w:type="dxa"/>
            <w:tcBorders>
              <w:top w:val="single" w:sz="4" w:space="0" w:color="auto"/>
            </w:tcBorders>
            <w:shd w:val="clear" w:color="auto" w:fill="auto"/>
            <w:noWrap/>
            <w:vAlign w:val="bottom"/>
            <w:hideMark/>
          </w:tcPr>
          <w:p w14:paraId="4531A2C1"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tcBorders>
              <w:top w:val="single" w:sz="4" w:space="0" w:color="auto"/>
            </w:tcBorders>
            <w:shd w:val="clear" w:color="auto" w:fill="auto"/>
            <w:noWrap/>
            <w:vAlign w:val="bottom"/>
            <w:hideMark/>
          </w:tcPr>
          <w:p w14:paraId="1C3D9F35"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r>
      <w:tr w:rsidR="006D7836" w:rsidRPr="00CF39EE" w14:paraId="43420571" w14:textId="77777777" w:rsidTr="006D7836">
        <w:trPr>
          <w:trHeight w:val="227"/>
        </w:trPr>
        <w:tc>
          <w:tcPr>
            <w:tcW w:w="2080" w:type="dxa"/>
            <w:shd w:val="clear" w:color="auto" w:fill="auto"/>
            <w:noWrap/>
            <w:vAlign w:val="bottom"/>
            <w:hideMark/>
          </w:tcPr>
          <w:p w14:paraId="4D9A248B" w14:textId="77777777" w:rsidR="006D7836" w:rsidRPr="003D1D09" w:rsidRDefault="006D7836" w:rsidP="006D7836">
            <w:pPr>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Avustukset</w:t>
            </w:r>
          </w:p>
        </w:tc>
        <w:tc>
          <w:tcPr>
            <w:tcW w:w="1660" w:type="dxa"/>
            <w:shd w:val="clear" w:color="auto" w:fill="auto"/>
            <w:noWrap/>
            <w:vAlign w:val="bottom"/>
            <w:hideMark/>
          </w:tcPr>
          <w:p w14:paraId="2D78D958"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1036BE38"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1F2C1521"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793361F6"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r>
      <w:tr w:rsidR="006D7836" w:rsidRPr="00CF39EE" w14:paraId="4C42D7DA" w14:textId="77777777" w:rsidTr="006D7836">
        <w:trPr>
          <w:trHeight w:val="227"/>
        </w:trPr>
        <w:tc>
          <w:tcPr>
            <w:tcW w:w="2080" w:type="dxa"/>
            <w:shd w:val="clear" w:color="auto" w:fill="auto"/>
            <w:noWrap/>
            <w:vAlign w:val="bottom"/>
            <w:hideMark/>
          </w:tcPr>
          <w:p w14:paraId="56D78941" w14:textId="77777777" w:rsidR="006D7836" w:rsidRPr="003D1D09" w:rsidRDefault="006D7836" w:rsidP="006D7836">
            <w:pPr>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Myynti</w:t>
            </w:r>
          </w:p>
        </w:tc>
        <w:tc>
          <w:tcPr>
            <w:tcW w:w="1660" w:type="dxa"/>
            <w:shd w:val="clear" w:color="auto" w:fill="auto"/>
            <w:noWrap/>
            <w:vAlign w:val="bottom"/>
            <w:hideMark/>
          </w:tcPr>
          <w:p w14:paraId="25B96E36"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55C5E129"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235BD00B"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1448E9ED"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r>
      <w:tr w:rsidR="006D7836" w:rsidRPr="00CF39EE" w14:paraId="63D5B8DE" w14:textId="77777777" w:rsidTr="006D7836">
        <w:trPr>
          <w:trHeight w:val="227"/>
        </w:trPr>
        <w:tc>
          <w:tcPr>
            <w:tcW w:w="2080" w:type="dxa"/>
            <w:shd w:val="clear" w:color="auto" w:fill="auto"/>
            <w:noWrap/>
            <w:vAlign w:val="bottom"/>
            <w:hideMark/>
          </w:tcPr>
          <w:p w14:paraId="3B5FAD39" w14:textId="77777777" w:rsidR="006D7836" w:rsidRPr="003D1D09" w:rsidRDefault="006D7836" w:rsidP="006D7836">
            <w:pPr>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NETTO</w:t>
            </w:r>
          </w:p>
        </w:tc>
        <w:tc>
          <w:tcPr>
            <w:tcW w:w="1660" w:type="dxa"/>
            <w:shd w:val="clear" w:color="auto" w:fill="auto"/>
            <w:noWrap/>
            <w:vAlign w:val="bottom"/>
            <w:hideMark/>
          </w:tcPr>
          <w:p w14:paraId="6085342E"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-150 000</w:t>
            </w:r>
          </w:p>
        </w:tc>
        <w:tc>
          <w:tcPr>
            <w:tcW w:w="1660" w:type="dxa"/>
            <w:shd w:val="clear" w:color="auto" w:fill="auto"/>
            <w:noWrap/>
            <w:vAlign w:val="bottom"/>
            <w:hideMark/>
          </w:tcPr>
          <w:p w14:paraId="712FA5B2"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-10 000</w:t>
            </w:r>
          </w:p>
        </w:tc>
        <w:tc>
          <w:tcPr>
            <w:tcW w:w="1660" w:type="dxa"/>
            <w:shd w:val="clear" w:color="auto" w:fill="auto"/>
            <w:noWrap/>
            <w:vAlign w:val="bottom"/>
            <w:hideMark/>
          </w:tcPr>
          <w:p w14:paraId="4BF48776"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7EFDA5FC"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r>
    </w:tbl>
    <w:p w14:paraId="19221476" w14:textId="77777777" w:rsidR="006D7836" w:rsidRDefault="006D7836" w:rsidP="006D7836">
      <w:pPr>
        <w:rPr>
          <w:rFonts w:ascii="Times New Roman" w:hAnsi="Times New Roman" w:cs="Times New Roman"/>
          <w:sz w:val="20"/>
          <w:szCs w:val="20"/>
        </w:rPr>
      </w:pPr>
      <w:r>
        <w:rPr>
          <w:rFonts w:ascii="Times New Roman" w:hAnsi="Times New Roman" w:cs="Times New Roman"/>
          <w:sz w:val="20"/>
          <w:szCs w:val="20"/>
        </w:rPr>
        <w:t>Nestorin laajempi peruskorjaus. Hanke aloitetaan korjausselvityksellä.</w:t>
      </w:r>
    </w:p>
    <w:p w14:paraId="4B77B75A" w14:textId="77777777" w:rsidR="006D7836" w:rsidRDefault="006D7836" w:rsidP="006D7836">
      <w:pPr>
        <w:rPr>
          <w:rFonts w:ascii="Times New Roman" w:hAnsi="Times New Roman" w:cs="Times New Roman"/>
          <w:sz w:val="20"/>
          <w:szCs w:val="20"/>
        </w:rPr>
      </w:pPr>
    </w:p>
    <w:p w14:paraId="4AC1D249" w14:textId="77777777" w:rsidR="006D7836" w:rsidRPr="00B712CB" w:rsidRDefault="006D7836" w:rsidP="006D7836">
      <w:pPr>
        <w:rPr>
          <w:rFonts w:ascii="Times New Roman" w:hAnsi="Times New Roman" w:cs="Times New Roman"/>
          <w:b/>
          <w:bCs/>
          <w:sz w:val="20"/>
          <w:szCs w:val="20"/>
        </w:rPr>
      </w:pPr>
      <w:r w:rsidRPr="00B712CB">
        <w:rPr>
          <w:rFonts w:ascii="Times New Roman" w:hAnsi="Times New Roman" w:cs="Times New Roman"/>
          <w:b/>
          <w:bCs/>
          <w:sz w:val="20"/>
          <w:szCs w:val="20"/>
        </w:rPr>
        <w:t xml:space="preserve">609 Kirjavaniementien </w:t>
      </w:r>
      <w:proofErr w:type="spellStart"/>
      <w:r w:rsidRPr="00B712CB">
        <w:rPr>
          <w:rFonts w:ascii="Times New Roman" w:hAnsi="Times New Roman" w:cs="Times New Roman"/>
          <w:b/>
          <w:bCs/>
          <w:sz w:val="20"/>
          <w:szCs w:val="20"/>
        </w:rPr>
        <w:t>pp</w:t>
      </w:r>
      <w:proofErr w:type="spellEnd"/>
      <w:r w:rsidRPr="00B712CB">
        <w:rPr>
          <w:rFonts w:ascii="Times New Roman" w:hAnsi="Times New Roman" w:cs="Times New Roman"/>
          <w:b/>
          <w:bCs/>
          <w:sz w:val="20"/>
          <w:szCs w:val="20"/>
        </w:rPr>
        <w:t>-korjaus</w:t>
      </w:r>
    </w:p>
    <w:tbl>
      <w:tblPr>
        <w:tblW w:w="8720" w:type="dxa"/>
        <w:tblCellMar>
          <w:left w:w="70" w:type="dxa"/>
          <w:right w:w="70" w:type="dxa"/>
        </w:tblCellMar>
        <w:tblLook w:val="04A0" w:firstRow="1" w:lastRow="0" w:firstColumn="1" w:lastColumn="0" w:noHBand="0" w:noVBand="1"/>
      </w:tblPr>
      <w:tblGrid>
        <w:gridCol w:w="1547"/>
        <w:gridCol w:w="2193"/>
        <w:gridCol w:w="1660"/>
        <w:gridCol w:w="1660"/>
        <w:gridCol w:w="1660"/>
      </w:tblGrid>
      <w:tr w:rsidR="006D7836" w:rsidRPr="00CF39EE" w14:paraId="268C03D3" w14:textId="77777777" w:rsidTr="0003472F">
        <w:trPr>
          <w:trHeight w:val="315"/>
        </w:trPr>
        <w:tc>
          <w:tcPr>
            <w:tcW w:w="1547" w:type="dxa"/>
            <w:tcBorders>
              <w:bottom w:val="single" w:sz="4" w:space="0" w:color="auto"/>
            </w:tcBorders>
            <w:shd w:val="clear" w:color="auto" w:fill="auto"/>
            <w:noWrap/>
            <w:vAlign w:val="bottom"/>
            <w:hideMark/>
          </w:tcPr>
          <w:p w14:paraId="08AD0527" w14:textId="77777777" w:rsidR="006D7836" w:rsidRPr="00CF39EE" w:rsidRDefault="006D7836" w:rsidP="006D7836">
            <w:pPr>
              <w:rPr>
                <w:rFonts w:ascii="Calibri" w:eastAsia="Times New Roman" w:hAnsi="Calibri" w:cs="Times New Roman"/>
                <w:b/>
                <w:bCs/>
                <w:sz w:val="16"/>
                <w:szCs w:val="16"/>
                <w:lang w:eastAsia="fi-FI"/>
              </w:rPr>
            </w:pPr>
            <w:r w:rsidRPr="00CF39EE">
              <w:rPr>
                <w:rFonts w:ascii="Calibri" w:eastAsia="Times New Roman" w:hAnsi="Calibri" w:cs="Times New Roman"/>
                <w:b/>
                <w:bCs/>
                <w:sz w:val="16"/>
                <w:szCs w:val="16"/>
                <w:lang w:eastAsia="fi-FI"/>
              </w:rPr>
              <w:t> </w:t>
            </w:r>
          </w:p>
        </w:tc>
        <w:tc>
          <w:tcPr>
            <w:tcW w:w="2193" w:type="dxa"/>
            <w:tcBorders>
              <w:bottom w:val="single" w:sz="4" w:space="0" w:color="auto"/>
            </w:tcBorders>
            <w:shd w:val="clear" w:color="auto" w:fill="auto"/>
            <w:noWrap/>
            <w:vAlign w:val="bottom"/>
            <w:hideMark/>
          </w:tcPr>
          <w:p w14:paraId="70AB5958" w14:textId="77777777" w:rsidR="006D7836" w:rsidRPr="003D1D09" w:rsidRDefault="006D7836" w:rsidP="006D7836">
            <w:pPr>
              <w:jc w:val="right"/>
              <w:rPr>
                <w:rFonts w:ascii="Times New Roman" w:eastAsia="Times New Roman" w:hAnsi="Times New Roman" w:cs="Times New Roman"/>
                <w:b/>
                <w:bCs/>
                <w:sz w:val="20"/>
                <w:szCs w:val="20"/>
                <w:lang w:eastAsia="fi-FI"/>
              </w:rPr>
            </w:pPr>
            <w:r w:rsidRPr="003D1D09">
              <w:rPr>
                <w:rFonts w:ascii="Times New Roman" w:eastAsia="Times New Roman" w:hAnsi="Times New Roman" w:cs="Times New Roman"/>
                <w:b/>
                <w:bCs/>
                <w:sz w:val="20"/>
                <w:szCs w:val="20"/>
                <w:lang w:eastAsia="fi-FI"/>
              </w:rPr>
              <w:t>Kustannusarvio</w:t>
            </w:r>
          </w:p>
        </w:tc>
        <w:tc>
          <w:tcPr>
            <w:tcW w:w="1660" w:type="dxa"/>
            <w:tcBorders>
              <w:bottom w:val="single" w:sz="4" w:space="0" w:color="auto"/>
            </w:tcBorders>
            <w:shd w:val="clear" w:color="auto" w:fill="auto"/>
            <w:noWrap/>
            <w:vAlign w:val="bottom"/>
            <w:hideMark/>
          </w:tcPr>
          <w:p w14:paraId="788F7D4D" w14:textId="77777777" w:rsidR="006D7836" w:rsidRPr="003D1D09" w:rsidRDefault="006D7836" w:rsidP="006D7836">
            <w:pPr>
              <w:jc w:val="right"/>
              <w:rPr>
                <w:rFonts w:ascii="Times New Roman" w:eastAsia="Times New Roman" w:hAnsi="Times New Roman" w:cs="Times New Roman"/>
                <w:b/>
                <w:bCs/>
                <w:sz w:val="20"/>
                <w:szCs w:val="20"/>
                <w:lang w:eastAsia="fi-FI"/>
              </w:rPr>
            </w:pPr>
            <w:r w:rsidRPr="003D1D09">
              <w:rPr>
                <w:rFonts w:ascii="Times New Roman" w:eastAsia="Times New Roman" w:hAnsi="Times New Roman" w:cs="Times New Roman"/>
                <w:b/>
                <w:bCs/>
                <w:sz w:val="20"/>
                <w:szCs w:val="20"/>
                <w:lang w:eastAsia="fi-FI"/>
              </w:rPr>
              <w:t>TA 2020</w:t>
            </w:r>
          </w:p>
        </w:tc>
        <w:tc>
          <w:tcPr>
            <w:tcW w:w="1660" w:type="dxa"/>
            <w:tcBorders>
              <w:bottom w:val="single" w:sz="4" w:space="0" w:color="auto"/>
            </w:tcBorders>
            <w:shd w:val="clear" w:color="auto" w:fill="auto"/>
            <w:noWrap/>
            <w:vAlign w:val="bottom"/>
            <w:hideMark/>
          </w:tcPr>
          <w:p w14:paraId="33C6E863" w14:textId="77777777" w:rsidR="006D7836" w:rsidRPr="003D1D09" w:rsidRDefault="006D7836" w:rsidP="006D7836">
            <w:pPr>
              <w:jc w:val="right"/>
              <w:rPr>
                <w:rFonts w:ascii="Times New Roman" w:eastAsia="Times New Roman" w:hAnsi="Times New Roman" w:cs="Times New Roman"/>
                <w:b/>
                <w:bCs/>
                <w:sz w:val="20"/>
                <w:szCs w:val="20"/>
                <w:lang w:eastAsia="fi-FI"/>
              </w:rPr>
            </w:pPr>
            <w:r w:rsidRPr="003D1D09">
              <w:rPr>
                <w:rFonts w:ascii="Times New Roman" w:eastAsia="Times New Roman" w:hAnsi="Times New Roman" w:cs="Times New Roman"/>
                <w:b/>
                <w:bCs/>
                <w:sz w:val="20"/>
                <w:szCs w:val="20"/>
                <w:lang w:eastAsia="fi-FI"/>
              </w:rPr>
              <w:t>SU 2021</w:t>
            </w:r>
          </w:p>
        </w:tc>
        <w:tc>
          <w:tcPr>
            <w:tcW w:w="1660" w:type="dxa"/>
            <w:tcBorders>
              <w:bottom w:val="single" w:sz="4" w:space="0" w:color="auto"/>
            </w:tcBorders>
            <w:shd w:val="clear" w:color="auto" w:fill="auto"/>
            <w:noWrap/>
            <w:vAlign w:val="bottom"/>
            <w:hideMark/>
          </w:tcPr>
          <w:p w14:paraId="70CDE9B7" w14:textId="77777777" w:rsidR="006D7836" w:rsidRPr="003D1D09" w:rsidRDefault="006D7836" w:rsidP="006D7836">
            <w:pPr>
              <w:jc w:val="right"/>
              <w:rPr>
                <w:rFonts w:ascii="Times New Roman" w:eastAsia="Times New Roman" w:hAnsi="Times New Roman" w:cs="Times New Roman"/>
                <w:b/>
                <w:bCs/>
                <w:sz w:val="20"/>
                <w:szCs w:val="20"/>
                <w:lang w:eastAsia="fi-FI"/>
              </w:rPr>
            </w:pPr>
            <w:r w:rsidRPr="003D1D09">
              <w:rPr>
                <w:rFonts w:ascii="Times New Roman" w:eastAsia="Times New Roman" w:hAnsi="Times New Roman" w:cs="Times New Roman"/>
                <w:b/>
                <w:bCs/>
                <w:sz w:val="20"/>
                <w:szCs w:val="20"/>
                <w:lang w:eastAsia="fi-FI"/>
              </w:rPr>
              <w:t>SU 2022</w:t>
            </w:r>
          </w:p>
        </w:tc>
      </w:tr>
      <w:tr w:rsidR="006D7836" w:rsidRPr="00CF39EE" w14:paraId="6EDE0576" w14:textId="77777777" w:rsidTr="006D7836">
        <w:trPr>
          <w:trHeight w:val="227"/>
        </w:trPr>
        <w:tc>
          <w:tcPr>
            <w:tcW w:w="1547" w:type="dxa"/>
            <w:tcBorders>
              <w:top w:val="single" w:sz="4" w:space="0" w:color="auto"/>
            </w:tcBorders>
            <w:shd w:val="clear" w:color="auto" w:fill="auto"/>
            <w:noWrap/>
            <w:vAlign w:val="bottom"/>
            <w:hideMark/>
          </w:tcPr>
          <w:p w14:paraId="647B7052" w14:textId="77777777" w:rsidR="006D7836" w:rsidRPr="003D1D09" w:rsidRDefault="006D7836" w:rsidP="006D7836">
            <w:pPr>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Menot</w:t>
            </w:r>
          </w:p>
        </w:tc>
        <w:tc>
          <w:tcPr>
            <w:tcW w:w="2193" w:type="dxa"/>
            <w:tcBorders>
              <w:top w:val="single" w:sz="4" w:space="0" w:color="auto"/>
            </w:tcBorders>
            <w:shd w:val="clear" w:color="auto" w:fill="auto"/>
            <w:noWrap/>
            <w:vAlign w:val="bottom"/>
            <w:hideMark/>
          </w:tcPr>
          <w:p w14:paraId="6E90DC3E"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-60 000</w:t>
            </w:r>
          </w:p>
        </w:tc>
        <w:tc>
          <w:tcPr>
            <w:tcW w:w="1660" w:type="dxa"/>
            <w:tcBorders>
              <w:top w:val="single" w:sz="4" w:space="0" w:color="auto"/>
            </w:tcBorders>
            <w:shd w:val="clear" w:color="auto" w:fill="auto"/>
            <w:noWrap/>
            <w:vAlign w:val="bottom"/>
            <w:hideMark/>
          </w:tcPr>
          <w:p w14:paraId="465E2A4A"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tcBorders>
              <w:top w:val="single" w:sz="4" w:space="0" w:color="auto"/>
            </w:tcBorders>
            <w:shd w:val="clear" w:color="auto" w:fill="auto"/>
            <w:noWrap/>
            <w:vAlign w:val="bottom"/>
            <w:hideMark/>
          </w:tcPr>
          <w:p w14:paraId="258924CA"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tcBorders>
              <w:top w:val="single" w:sz="4" w:space="0" w:color="auto"/>
            </w:tcBorders>
            <w:shd w:val="clear" w:color="auto" w:fill="auto"/>
            <w:noWrap/>
            <w:vAlign w:val="bottom"/>
            <w:hideMark/>
          </w:tcPr>
          <w:p w14:paraId="19550CF0"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r>
      <w:tr w:rsidR="006D7836" w:rsidRPr="00CF39EE" w14:paraId="2F337B1D" w14:textId="77777777" w:rsidTr="006D7836">
        <w:trPr>
          <w:trHeight w:val="227"/>
        </w:trPr>
        <w:tc>
          <w:tcPr>
            <w:tcW w:w="1547" w:type="dxa"/>
            <w:shd w:val="clear" w:color="auto" w:fill="auto"/>
            <w:noWrap/>
            <w:vAlign w:val="bottom"/>
            <w:hideMark/>
          </w:tcPr>
          <w:p w14:paraId="56847B7F" w14:textId="77777777" w:rsidR="006D7836" w:rsidRPr="003D1D09" w:rsidRDefault="006D7836" w:rsidP="006D7836">
            <w:pPr>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Avustukset</w:t>
            </w:r>
          </w:p>
        </w:tc>
        <w:tc>
          <w:tcPr>
            <w:tcW w:w="2193" w:type="dxa"/>
            <w:shd w:val="clear" w:color="auto" w:fill="auto"/>
            <w:noWrap/>
            <w:vAlign w:val="bottom"/>
            <w:hideMark/>
          </w:tcPr>
          <w:p w14:paraId="3382AC40"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3716E96B"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0505835E"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3F8D6A4A"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r>
      <w:tr w:rsidR="006D7836" w:rsidRPr="00CF39EE" w14:paraId="74409D9C" w14:textId="77777777" w:rsidTr="006D7836">
        <w:trPr>
          <w:trHeight w:val="227"/>
        </w:trPr>
        <w:tc>
          <w:tcPr>
            <w:tcW w:w="1547" w:type="dxa"/>
            <w:shd w:val="clear" w:color="auto" w:fill="auto"/>
            <w:noWrap/>
            <w:vAlign w:val="bottom"/>
            <w:hideMark/>
          </w:tcPr>
          <w:p w14:paraId="6506E664" w14:textId="77777777" w:rsidR="006D7836" w:rsidRPr="003D1D09" w:rsidRDefault="006D7836" w:rsidP="006D7836">
            <w:pPr>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Myynti</w:t>
            </w:r>
          </w:p>
        </w:tc>
        <w:tc>
          <w:tcPr>
            <w:tcW w:w="2193" w:type="dxa"/>
            <w:shd w:val="clear" w:color="auto" w:fill="auto"/>
            <w:noWrap/>
            <w:vAlign w:val="bottom"/>
            <w:hideMark/>
          </w:tcPr>
          <w:p w14:paraId="54C188E2"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1FAD17ED"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4E7BA00F"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77B84BCB"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r>
      <w:tr w:rsidR="006D7836" w:rsidRPr="00CF39EE" w14:paraId="317462DA" w14:textId="77777777" w:rsidTr="006D7836">
        <w:trPr>
          <w:trHeight w:val="227"/>
        </w:trPr>
        <w:tc>
          <w:tcPr>
            <w:tcW w:w="1547" w:type="dxa"/>
            <w:shd w:val="clear" w:color="auto" w:fill="auto"/>
            <w:noWrap/>
            <w:vAlign w:val="bottom"/>
            <w:hideMark/>
          </w:tcPr>
          <w:p w14:paraId="6DEB550B" w14:textId="77777777" w:rsidR="006D7836" w:rsidRPr="003D1D09" w:rsidRDefault="006D7836" w:rsidP="006D7836">
            <w:pPr>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NETTO</w:t>
            </w:r>
          </w:p>
        </w:tc>
        <w:tc>
          <w:tcPr>
            <w:tcW w:w="2193" w:type="dxa"/>
            <w:shd w:val="clear" w:color="auto" w:fill="auto"/>
            <w:noWrap/>
            <w:vAlign w:val="bottom"/>
            <w:hideMark/>
          </w:tcPr>
          <w:p w14:paraId="782A6C12"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-60 000</w:t>
            </w:r>
          </w:p>
        </w:tc>
        <w:tc>
          <w:tcPr>
            <w:tcW w:w="1660" w:type="dxa"/>
            <w:shd w:val="clear" w:color="auto" w:fill="auto"/>
            <w:noWrap/>
            <w:vAlign w:val="bottom"/>
            <w:hideMark/>
          </w:tcPr>
          <w:p w14:paraId="0E80F018"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03877E72"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000A97F6"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r>
    </w:tbl>
    <w:p w14:paraId="59011EA9" w14:textId="77777777" w:rsidR="006D7836" w:rsidRDefault="006D7836" w:rsidP="006D7836">
      <w:pPr>
        <w:rPr>
          <w:rFonts w:ascii="Times New Roman" w:hAnsi="Times New Roman" w:cs="Times New Roman"/>
          <w:sz w:val="20"/>
          <w:szCs w:val="20"/>
        </w:rPr>
      </w:pPr>
      <w:r>
        <w:rPr>
          <w:rFonts w:ascii="Times New Roman" w:hAnsi="Times New Roman" w:cs="Times New Roman"/>
          <w:sz w:val="20"/>
          <w:szCs w:val="20"/>
        </w:rPr>
        <w:t>Kirjavaniementien kunnostustyöt.</w:t>
      </w:r>
    </w:p>
    <w:p w14:paraId="1B021C3A" w14:textId="77777777" w:rsidR="006D7836" w:rsidRDefault="006D7836" w:rsidP="006D7836">
      <w:pPr>
        <w:rPr>
          <w:rFonts w:ascii="Times New Roman" w:hAnsi="Times New Roman" w:cs="Times New Roman"/>
          <w:sz w:val="20"/>
          <w:szCs w:val="20"/>
        </w:rPr>
      </w:pPr>
    </w:p>
    <w:p w14:paraId="3B01A6F3" w14:textId="77777777" w:rsidR="006D7836" w:rsidRPr="00CF39EE" w:rsidRDefault="006D7836" w:rsidP="006D7836">
      <w:pPr>
        <w:rPr>
          <w:rFonts w:ascii="Times New Roman" w:hAnsi="Times New Roman" w:cs="Times New Roman"/>
          <w:b/>
          <w:bCs/>
          <w:sz w:val="20"/>
          <w:szCs w:val="20"/>
        </w:rPr>
      </w:pPr>
      <w:r w:rsidRPr="00CF39EE">
        <w:rPr>
          <w:rFonts w:ascii="Times New Roman" w:hAnsi="Times New Roman" w:cs="Times New Roman"/>
          <w:b/>
          <w:bCs/>
          <w:sz w:val="20"/>
          <w:szCs w:val="20"/>
        </w:rPr>
        <w:t>612 Kaavateiden rakentaminen</w:t>
      </w:r>
    </w:p>
    <w:tbl>
      <w:tblPr>
        <w:tblW w:w="8720" w:type="dxa"/>
        <w:tblCellMar>
          <w:left w:w="70" w:type="dxa"/>
          <w:right w:w="70" w:type="dxa"/>
        </w:tblCellMar>
        <w:tblLook w:val="04A0" w:firstRow="1" w:lastRow="0" w:firstColumn="1" w:lastColumn="0" w:noHBand="0" w:noVBand="1"/>
      </w:tblPr>
      <w:tblGrid>
        <w:gridCol w:w="2080"/>
        <w:gridCol w:w="1660"/>
        <w:gridCol w:w="1660"/>
        <w:gridCol w:w="1660"/>
        <w:gridCol w:w="1660"/>
      </w:tblGrid>
      <w:tr w:rsidR="006D7836" w:rsidRPr="00CF39EE" w14:paraId="1E64541A" w14:textId="77777777" w:rsidTr="0003472F">
        <w:trPr>
          <w:trHeight w:val="315"/>
        </w:trPr>
        <w:tc>
          <w:tcPr>
            <w:tcW w:w="2080" w:type="dxa"/>
            <w:tcBorders>
              <w:bottom w:val="single" w:sz="4" w:space="0" w:color="auto"/>
            </w:tcBorders>
            <w:shd w:val="clear" w:color="auto" w:fill="auto"/>
            <w:noWrap/>
            <w:vAlign w:val="bottom"/>
            <w:hideMark/>
          </w:tcPr>
          <w:p w14:paraId="496E95DD" w14:textId="77777777" w:rsidR="006D7836" w:rsidRPr="00CF39EE" w:rsidRDefault="006D7836" w:rsidP="006D7836">
            <w:pPr>
              <w:rPr>
                <w:rFonts w:ascii="Calibri" w:eastAsia="Times New Roman" w:hAnsi="Calibri" w:cs="Times New Roman"/>
                <w:b/>
                <w:bCs/>
                <w:sz w:val="16"/>
                <w:szCs w:val="16"/>
                <w:lang w:eastAsia="fi-FI"/>
              </w:rPr>
            </w:pPr>
            <w:r w:rsidRPr="00CF39EE">
              <w:rPr>
                <w:rFonts w:ascii="Calibri" w:eastAsia="Times New Roman" w:hAnsi="Calibri" w:cs="Times New Roman"/>
                <w:b/>
                <w:bCs/>
                <w:sz w:val="16"/>
                <w:szCs w:val="16"/>
                <w:lang w:eastAsia="fi-FI"/>
              </w:rPr>
              <w:t> </w:t>
            </w:r>
          </w:p>
        </w:tc>
        <w:tc>
          <w:tcPr>
            <w:tcW w:w="1660" w:type="dxa"/>
            <w:tcBorders>
              <w:bottom w:val="single" w:sz="4" w:space="0" w:color="auto"/>
            </w:tcBorders>
            <w:shd w:val="clear" w:color="auto" w:fill="auto"/>
            <w:noWrap/>
            <w:vAlign w:val="bottom"/>
            <w:hideMark/>
          </w:tcPr>
          <w:p w14:paraId="3278141B" w14:textId="77777777" w:rsidR="006D7836" w:rsidRPr="003D1D09" w:rsidRDefault="006D7836" w:rsidP="006D7836">
            <w:pPr>
              <w:jc w:val="right"/>
              <w:rPr>
                <w:rFonts w:ascii="Times New Roman" w:eastAsia="Times New Roman" w:hAnsi="Times New Roman" w:cs="Times New Roman"/>
                <w:b/>
                <w:bCs/>
                <w:sz w:val="20"/>
                <w:szCs w:val="20"/>
                <w:lang w:eastAsia="fi-FI"/>
              </w:rPr>
            </w:pPr>
            <w:r w:rsidRPr="003D1D09">
              <w:rPr>
                <w:rFonts w:ascii="Times New Roman" w:eastAsia="Times New Roman" w:hAnsi="Times New Roman" w:cs="Times New Roman"/>
                <w:b/>
                <w:bCs/>
                <w:sz w:val="20"/>
                <w:szCs w:val="20"/>
                <w:lang w:eastAsia="fi-FI"/>
              </w:rPr>
              <w:t>Kustannusarvio</w:t>
            </w:r>
          </w:p>
        </w:tc>
        <w:tc>
          <w:tcPr>
            <w:tcW w:w="1660" w:type="dxa"/>
            <w:tcBorders>
              <w:bottom w:val="single" w:sz="4" w:space="0" w:color="auto"/>
            </w:tcBorders>
            <w:shd w:val="clear" w:color="auto" w:fill="auto"/>
            <w:noWrap/>
            <w:vAlign w:val="bottom"/>
            <w:hideMark/>
          </w:tcPr>
          <w:p w14:paraId="43A81AF6" w14:textId="77777777" w:rsidR="006D7836" w:rsidRPr="003D1D09" w:rsidRDefault="006D7836" w:rsidP="006D7836">
            <w:pPr>
              <w:jc w:val="right"/>
              <w:rPr>
                <w:rFonts w:ascii="Times New Roman" w:eastAsia="Times New Roman" w:hAnsi="Times New Roman" w:cs="Times New Roman"/>
                <w:b/>
                <w:bCs/>
                <w:sz w:val="20"/>
                <w:szCs w:val="20"/>
                <w:lang w:eastAsia="fi-FI"/>
              </w:rPr>
            </w:pPr>
            <w:r w:rsidRPr="003D1D09">
              <w:rPr>
                <w:rFonts w:ascii="Times New Roman" w:eastAsia="Times New Roman" w:hAnsi="Times New Roman" w:cs="Times New Roman"/>
                <w:b/>
                <w:bCs/>
                <w:sz w:val="20"/>
                <w:szCs w:val="20"/>
                <w:lang w:eastAsia="fi-FI"/>
              </w:rPr>
              <w:t>TA 2020</w:t>
            </w:r>
          </w:p>
        </w:tc>
        <w:tc>
          <w:tcPr>
            <w:tcW w:w="1660" w:type="dxa"/>
            <w:tcBorders>
              <w:bottom w:val="single" w:sz="4" w:space="0" w:color="auto"/>
            </w:tcBorders>
            <w:shd w:val="clear" w:color="auto" w:fill="auto"/>
            <w:noWrap/>
            <w:vAlign w:val="bottom"/>
            <w:hideMark/>
          </w:tcPr>
          <w:p w14:paraId="231F3054" w14:textId="77777777" w:rsidR="006D7836" w:rsidRPr="003D1D09" w:rsidRDefault="006D7836" w:rsidP="006D7836">
            <w:pPr>
              <w:jc w:val="right"/>
              <w:rPr>
                <w:rFonts w:ascii="Times New Roman" w:eastAsia="Times New Roman" w:hAnsi="Times New Roman" w:cs="Times New Roman"/>
                <w:b/>
                <w:bCs/>
                <w:sz w:val="20"/>
                <w:szCs w:val="20"/>
                <w:lang w:eastAsia="fi-FI"/>
              </w:rPr>
            </w:pPr>
            <w:r w:rsidRPr="003D1D09">
              <w:rPr>
                <w:rFonts w:ascii="Times New Roman" w:eastAsia="Times New Roman" w:hAnsi="Times New Roman" w:cs="Times New Roman"/>
                <w:b/>
                <w:bCs/>
                <w:sz w:val="20"/>
                <w:szCs w:val="20"/>
                <w:lang w:eastAsia="fi-FI"/>
              </w:rPr>
              <w:t>SU 2021</w:t>
            </w:r>
          </w:p>
        </w:tc>
        <w:tc>
          <w:tcPr>
            <w:tcW w:w="1660" w:type="dxa"/>
            <w:tcBorders>
              <w:bottom w:val="single" w:sz="4" w:space="0" w:color="auto"/>
            </w:tcBorders>
            <w:shd w:val="clear" w:color="auto" w:fill="auto"/>
            <w:noWrap/>
            <w:vAlign w:val="bottom"/>
            <w:hideMark/>
          </w:tcPr>
          <w:p w14:paraId="7E8DBBA3" w14:textId="77777777" w:rsidR="006D7836" w:rsidRPr="003D1D09" w:rsidRDefault="006D7836" w:rsidP="006D7836">
            <w:pPr>
              <w:jc w:val="right"/>
              <w:rPr>
                <w:rFonts w:ascii="Times New Roman" w:eastAsia="Times New Roman" w:hAnsi="Times New Roman" w:cs="Times New Roman"/>
                <w:b/>
                <w:bCs/>
                <w:sz w:val="20"/>
                <w:szCs w:val="20"/>
                <w:lang w:eastAsia="fi-FI"/>
              </w:rPr>
            </w:pPr>
            <w:r w:rsidRPr="003D1D09">
              <w:rPr>
                <w:rFonts w:ascii="Times New Roman" w:eastAsia="Times New Roman" w:hAnsi="Times New Roman" w:cs="Times New Roman"/>
                <w:b/>
                <w:bCs/>
                <w:sz w:val="20"/>
                <w:szCs w:val="20"/>
                <w:lang w:eastAsia="fi-FI"/>
              </w:rPr>
              <w:t>SU 2022</w:t>
            </w:r>
          </w:p>
        </w:tc>
      </w:tr>
      <w:tr w:rsidR="006D7836" w:rsidRPr="00CF39EE" w14:paraId="184EAD8E" w14:textId="77777777" w:rsidTr="006D7836">
        <w:trPr>
          <w:trHeight w:val="227"/>
        </w:trPr>
        <w:tc>
          <w:tcPr>
            <w:tcW w:w="2080" w:type="dxa"/>
            <w:tcBorders>
              <w:top w:val="single" w:sz="4" w:space="0" w:color="auto"/>
            </w:tcBorders>
            <w:shd w:val="clear" w:color="auto" w:fill="auto"/>
            <w:noWrap/>
            <w:vAlign w:val="bottom"/>
            <w:hideMark/>
          </w:tcPr>
          <w:p w14:paraId="09FB34E7" w14:textId="77777777" w:rsidR="006D7836" w:rsidRPr="003D1D09" w:rsidRDefault="006D7836" w:rsidP="006D7836">
            <w:pPr>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Menot</w:t>
            </w:r>
          </w:p>
        </w:tc>
        <w:tc>
          <w:tcPr>
            <w:tcW w:w="1660" w:type="dxa"/>
            <w:tcBorders>
              <w:top w:val="single" w:sz="4" w:space="0" w:color="auto"/>
            </w:tcBorders>
            <w:shd w:val="clear" w:color="auto" w:fill="auto"/>
            <w:noWrap/>
            <w:vAlign w:val="bottom"/>
            <w:hideMark/>
          </w:tcPr>
          <w:p w14:paraId="05293207"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-200 000</w:t>
            </w:r>
          </w:p>
        </w:tc>
        <w:tc>
          <w:tcPr>
            <w:tcW w:w="1660" w:type="dxa"/>
            <w:tcBorders>
              <w:top w:val="single" w:sz="4" w:space="0" w:color="auto"/>
            </w:tcBorders>
            <w:shd w:val="clear" w:color="auto" w:fill="auto"/>
            <w:noWrap/>
            <w:vAlign w:val="bottom"/>
            <w:hideMark/>
          </w:tcPr>
          <w:p w14:paraId="1870DB30"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-140 000</w:t>
            </w:r>
          </w:p>
        </w:tc>
        <w:tc>
          <w:tcPr>
            <w:tcW w:w="1660" w:type="dxa"/>
            <w:tcBorders>
              <w:top w:val="single" w:sz="4" w:space="0" w:color="auto"/>
            </w:tcBorders>
            <w:shd w:val="clear" w:color="auto" w:fill="auto"/>
            <w:noWrap/>
            <w:vAlign w:val="bottom"/>
            <w:hideMark/>
          </w:tcPr>
          <w:p w14:paraId="3C956D18"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tcBorders>
              <w:top w:val="single" w:sz="4" w:space="0" w:color="auto"/>
            </w:tcBorders>
            <w:shd w:val="clear" w:color="auto" w:fill="auto"/>
            <w:noWrap/>
            <w:vAlign w:val="bottom"/>
            <w:hideMark/>
          </w:tcPr>
          <w:p w14:paraId="4B871573"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r>
      <w:tr w:rsidR="006D7836" w:rsidRPr="00CF39EE" w14:paraId="1B2A6B10" w14:textId="77777777" w:rsidTr="006D7836">
        <w:trPr>
          <w:trHeight w:val="227"/>
        </w:trPr>
        <w:tc>
          <w:tcPr>
            <w:tcW w:w="2080" w:type="dxa"/>
            <w:shd w:val="clear" w:color="auto" w:fill="auto"/>
            <w:noWrap/>
            <w:vAlign w:val="bottom"/>
            <w:hideMark/>
          </w:tcPr>
          <w:p w14:paraId="1D64CCB9" w14:textId="77777777" w:rsidR="006D7836" w:rsidRPr="003D1D09" w:rsidRDefault="006D7836" w:rsidP="006D7836">
            <w:pPr>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Avustukset</w:t>
            </w:r>
          </w:p>
        </w:tc>
        <w:tc>
          <w:tcPr>
            <w:tcW w:w="1660" w:type="dxa"/>
            <w:shd w:val="clear" w:color="auto" w:fill="auto"/>
            <w:noWrap/>
            <w:vAlign w:val="bottom"/>
            <w:hideMark/>
          </w:tcPr>
          <w:p w14:paraId="3F0E8829"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110 000</w:t>
            </w:r>
          </w:p>
        </w:tc>
        <w:tc>
          <w:tcPr>
            <w:tcW w:w="1660" w:type="dxa"/>
            <w:shd w:val="clear" w:color="auto" w:fill="auto"/>
            <w:noWrap/>
            <w:vAlign w:val="bottom"/>
            <w:hideMark/>
          </w:tcPr>
          <w:p w14:paraId="2B8A5427"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77 000</w:t>
            </w:r>
          </w:p>
        </w:tc>
        <w:tc>
          <w:tcPr>
            <w:tcW w:w="1660" w:type="dxa"/>
            <w:shd w:val="clear" w:color="auto" w:fill="auto"/>
            <w:noWrap/>
            <w:vAlign w:val="bottom"/>
            <w:hideMark/>
          </w:tcPr>
          <w:p w14:paraId="74CB2C0A"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31656D9A"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r>
      <w:tr w:rsidR="006D7836" w:rsidRPr="00CF39EE" w14:paraId="2EECC8BA" w14:textId="77777777" w:rsidTr="006D7836">
        <w:trPr>
          <w:trHeight w:val="227"/>
        </w:trPr>
        <w:tc>
          <w:tcPr>
            <w:tcW w:w="2080" w:type="dxa"/>
            <w:shd w:val="clear" w:color="auto" w:fill="auto"/>
            <w:noWrap/>
            <w:vAlign w:val="bottom"/>
            <w:hideMark/>
          </w:tcPr>
          <w:p w14:paraId="455A0E8B" w14:textId="77777777" w:rsidR="006D7836" w:rsidRPr="003D1D09" w:rsidRDefault="006D7836" w:rsidP="006D7836">
            <w:pPr>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Myynti</w:t>
            </w:r>
          </w:p>
        </w:tc>
        <w:tc>
          <w:tcPr>
            <w:tcW w:w="1660" w:type="dxa"/>
            <w:shd w:val="clear" w:color="auto" w:fill="auto"/>
            <w:noWrap/>
            <w:vAlign w:val="bottom"/>
            <w:hideMark/>
          </w:tcPr>
          <w:p w14:paraId="2AECBA25"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56ADFA80"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6B6FF144"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4087A5B4"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r>
      <w:tr w:rsidR="006D7836" w:rsidRPr="00CF39EE" w14:paraId="6FE636D0" w14:textId="77777777" w:rsidTr="006D7836">
        <w:trPr>
          <w:trHeight w:val="227"/>
        </w:trPr>
        <w:tc>
          <w:tcPr>
            <w:tcW w:w="2080" w:type="dxa"/>
            <w:shd w:val="clear" w:color="auto" w:fill="auto"/>
            <w:noWrap/>
            <w:vAlign w:val="bottom"/>
            <w:hideMark/>
          </w:tcPr>
          <w:p w14:paraId="4CDD5558" w14:textId="77777777" w:rsidR="006D7836" w:rsidRPr="003D1D09" w:rsidRDefault="006D7836" w:rsidP="006D7836">
            <w:pPr>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NETTO</w:t>
            </w:r>
          </w:p>
        </w:tc>
        <w:tc>
          <w:tcPr>
            <w:tcW w:w="1660" w:type="dxa"/>
            <w:shd w:val="clear" w:color="auto" w:fill="auto"/>
            <w:noWrap/>
            <w:vAlign w:val="bottom"/>
            <w:hideMark/>
          </w:tcPr>
          <w:p w14:paraId="621FFFA3"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-90 000</w:t>
            </w:r>
          </w:p>
        </w:tc>
        <w:tc>
          <w:tcPr>
            <w:tcW w:w="1660" w:type="dxa"/>
            <w:shd w:val="clear" w:color="auto" w:fill="auto"/>
            <w:noWrap/>
            <w:vAlign w:val="bottom"/>
            <w:hideMark/>
          </w:tcPr>
          <w:p w14:paraId="009EF4EC"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-63 000</w:t>
            </w:r>
          </w:p>
        </w:tc>
        <w:tc>
          <w:tcPr>
            <w:tcW w:w="1660" w:type="dxa"/>
            <w:shd w:val="clear" w:color="auto" w:fill="auto"/>
            <w:noWrap/>
            <w:vAlign w:val="bottom"/>
            <w:hideMark/>
          </w:tcPr>
          <w:p w14:paraId="6D26BA01"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01BAA204"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r>
    </w:tbl>
    <w:p w14:paraId="6DD1AEB7" w14:textId="77777777" w:rsidR="006D7836" w:rsidRDefault="006D7836" w:rsidP="006D7836">
      <w:pPr>
        <w:rPr>
          <w:rFonts w:ascii="Times New Roman" w:hAnsi="Times New Roman" w:cs="Times New Roman"/>
          <w:sz w:val="20"/>
          <w:szCs w:val="20"/>
        </w:rPr>
      </w:pPr>
      <w:r>
        <w:rPr>
          <w:rFonts w:ascii="Times New Roman" w:hAnsi="Times New Roman" w:cs="Times New Roman"/>
          <w:sz w:val="20"/>
          <w:szCs w:val="20"/>
        </w:rPr>
        <w:t>Rakennetaan Maustetielle uusi linjaus. Työ- ja elinkeinoministeriö on myöntänyt hankkeelle 55 % avustuksen.</w:t>
      </w:r>
    </w:p>
    <w:p w14:paraId="20289BA4" w14:textId="77777777" w:rsidR="006D7836" w:rsidRDefault="006D7836" w:rsidP="006D7836">
      <w:pPr>
        <w:rPr>
          <w:rFonts w:ascii="Times New Roman" w:hAnsi="Times New Roman" w:cs="Times New Roman"/>
          <w:sz w:val="20"/>
          <w:szCs w:val="20"/>
        </w:rPr>
      </w:pPr>
    </w:p>
    <w:p w14:paraId="50E7B17A" w14:textId="77777777" w:rsidR="006D7836" w:rsidRPr="005D30DB" w:rsidRDefault="006D7836" w:rsidP="006D7836">
      <w:pPr>
        <w:rPr>
          <w:rFonts w:ascii="Times New Roman" w:hAnsi="Times New Roman" w:cs="Times New Roman"/>
          <w:b/>
          <w:bCs/>
          <w:sz w:val="20"/>
          <w:szCs w:val="20"/>
        </w:rPr>
      </w:pPr>
      <w:r w:rsidRPr="005D30DB">
        <w:rPr>
          <w:rFonts w:ascii="Times New Roman" w:hAnsi="Times New Roman" w:cs="Times New Roman"/>
          <w:b/>
          <w:bCs/>
          <w:sz w:val="20"/>
          <w:szCs w:val="20"/>
        </w:rPr>
        <w:t>613 Kaavateiden päällystäminen</w:t>
      </w:r>
    </w:p>
    <w:tbl>
      <w:tblPr>
        <w:tblW w:w="8720" w:type="dxa"/>
        <w:tblCellMar>
          <w:left w:w="70" w:type="dxa"/>
          <w:right w:w="70" w:type="dxa"/>
        </w:tblCellMar>
        <w:tblLook w:val="04A0" w:firstRow="1" w:lastRow="0" w:firstColumn="1" w:lastColumn="0" w:noHBand="0" w:noVBand="1"/>
      </w:tblPr>
      <w:tblGrid>
        <w:gridCol w:w="2080"/>
        <w:gridCol w:w="1660"/>
        <w:gridCol w:w="1660"/>
        <w:gridCol w:w="1660"/>
        <w:gridCol w:w="1660"/>
      </w:tblGrid>
      <w:tr w:rsidR="006D7836" w:rsidRPr="005D30DB" w14:paraId="514CC825" w14:textId="77777777" w:rsidTr="00244161">
        <w:trPr>
          <w:trHeight w:val="315"/>
        </w:trPr>
        <w:tc>
          <w:tcPr>
            <w:tcW w:w="2080" w:type="dxa"/>
            <w:tcBorders>
              <w:bottom w:val="single" w:sz="4" w:space="0" w:color="auto"/>
            </w:tcBorders>
            <w:shd w:val="clear" w:color="auto" w:fill="auto"/>
            <w:noWrap/>
            <w:vAlign w:val="bottom"/>
            <w:hideMark/>
          </w:tcPr>
          <w:p w14:paraId="6390796C" w14:textId="77777777" w:rsidR="006D7836" w:rsidRPr="00244161" w:rsidRDefault="006D7836" w:rsidP="006D7836">
            <w:pPr>
              <w:rPr>
                <w:rFonts w:ascii="Calibri" w:eastAsia="Times New Roman" w:hAnsi="Calibri" w:cs="Times New Roman"/>
                <w:sz w:val="16"/>
                <w:szCs w:val="16"/>
                <w:lang w:eastAsia="fi-FI"/>
              </w:rPr>
            </w:pPr>
            <w:r w:rsidRPr="00244161">
              <w:rPr>
                <w:rFonts w:ascii="Calibri" w:eastAsia="Times New Roman" w:hAnsi="Calibri" w:cs="Times New Roman"/>
                <w:sz w:val="16"/>
                <w:szCs w:val="16"/>
                <w:lang w:eastAsia="fi-FI"/>
              </w:rPr>
              <w:t> </w:t>
            </w:r>
          </w:p>
        </w:tc>
        <w:tc>
          <w:tcPr>
            <w:tcW w:w="1660" w:type="dxa"/>
            <w:tcBorders>
              <w:bottom w:val="single" w:sz="4" w:space="0" w:color="auto"/>
            </w:tcBorders>
            <w:shd w:val="clear" w:color="auto" w:fill="auto"/>
            <w:noWrap/>
            <w:vAlign w:val="bottom"/>
            <w:hideMark/>
          </w:tcPr>
          <w:p w14:paraId="388F17D9" w14:textId="77777777" w:rsidR="006D7836" w:rsidRPr="00244161" w:rsidRDefault="006D7836" w:rsidP="006D7836">
            <w:pPr>
              <w:jc w:val="right"/>
              <w:rPr>
                <w:rFonts w:ascii="Times New Roman" w:eastAsia="Times New Roman" w:hAnsi="Times New Roman" w:cs="Times New Roman"/>
                <w:sz w:val="20"/>
                <w:szCs w:val="20"/>
                <w:lang w:eastAsia="fi-FI"/>
              </w:rPr>
            </w:pPr>
            <w:r w:rsidRPr="00244161">
              <w:rPr>
                <w:rFonts w:ascii="Times New Roman" w:eastAsia="Times New Roman" w:hAnsi="Times New Roman" w:cs="Times New Roman"/>
                <w:sz w:val="20"/>
                <w:szCs w:val="20"/>
                <w:lang w:eastAsia="fi-FI"/>
              </w:rPr>
              <w:t>Kustannusarvio</w:t>
            </w:r>
          </w:p>
        </w:tc>
        <w:tc>
          <w:tcPr>
            <w:tcW w:w="1660" w:type="dxa"/>
            <w:tcBorders>
              <w:bottom w:val="single" w:sz="4" w:space="0" w:color="auto"/>
            </w:tcBorders>
            <w:shd w:val="clear" w:color="auto" w:fill="auto"/>
            <w:noWrap/>
            <w:vAlign w:val="bottom"/>
            <w:hideMark/>
          </w:tcPr>
          <w:p w14:paraId="6492C416" w14:textId="77777777" w:rsidR="006D7836" w:rsidRPr="00244161" w:rsidRDefault="006D7836" w:rsidP="006D7836">
            <w:pPr>
              <w:jc w:val="right"/>
              <w:rPr>
                <w:rFonts w:ascii="Times New Roman" w:eastAsia="Times New Roman" w:hAnsi="Times New Roman" w:cs="Times New Roman"/>
                <w:sz w:val="20"/>
                <w:szCs w:val="20"/>
                <w:lang w:eastAsia="fi-FI"/>
              </w:rPr>
            </w:pPr>
            <w:r w:rsidRPr="00244161">
              <w:rPr>
                <w:rFonts w:ascii="Times New Roman" w:eastAsia="Times New Roman" w:hAnsi="Times New Roman" w:cs="Times New Roman"/>
                <w:sz w:val="20"/>
                <w:szCs w:val="20"/>
                <w:lang w:eastAsia="fi-FI"/>
              </w:rPr>
              <w:t>TA 2020</w:t>
            </w:r>
          </w:p>
        </w:tc>
        <w:tc>
          <w:tcPr>
            <w:tcW w:w="1660" w:type="dxa"/>
            <w:tcBorders>
              <w:bottom w:val="single" w:sz="4" w:space="0" w:color="auto"/>
            </w:tcBorders>
            <w:shd w:val="clear" w:color="auto" w:fill="auto"/>
            <w:noWrap/>
            <w:vAlign w:val="bottom"/>
            <w:hideMark/>
          </w:tcPr>
          <w:p w14:paraId="6D795B2D" w14:textId="77777777" w:rsidR="006D7836" w:rsidRPr="00244161" w:rsidRDefault="006D7836" w:rsidP="006D7836">
            <w:pPr>
              <w:jc w:val="right"/>
              <w:rPr>
                <w:rFonts w:ascii="Times New Roman" w:eastAsia="Times New Roman" w:hAnsi="Times New Roman" w:cs="Times New Roman"/>
                <w:sz w:val="20"/>
                <w:szCs w:val="20"/>
                <w:lang w:eastAsia="fi-FI"/>
              </w:rPr>
            </w:pPr>
            <w:r w:rsidRPr="00244161">
              <w:rPr>
                <w:rFonts w:ascii="Times New Roman" w:eastAsia="Times New Roman" w:hAnsi="Times New Roman" w:cs="Times New Roman"/>
                <w:sz w:val="20"/>
                <w:szCs w:val="20"/>
                <w:lang w:eastAsia="fi-FI"/>
              </w:rPr>
              <w:t>SU 2021</w:t>
            </w:r>
          </w:p>
        </w:tc>
        <w:tc>
          <w:tcPr>
            <w:tcW w:w="1660" w:type="dxa"/>
            <w:tcBorders>
              <w:bottom w:val="single" w:sz="4" w:space="0" w:color="auto"/>
            </w:tcBorders>
            <w:shd w:val="clear" w:color="auto" w:fill="auto"/>
            <w:noWrap/>
            <w:vAlign w:val="bottom"/>
            <w:hideMark/>
          </w:tcPr>
          <w:p w14:paraId="63ABCFB9" w14:textId="77777777" w:rsidR="006D7836" w:rsidRPr="00244161" w:rsidRDefault="006D7836" w:rsidP="006D7836">
            <w:pPr>
              <w:jc w:val="right"/>
              <w:rPr>
                <w:rFonts w:ascii="Times New Roman" w:eastAsia="Times New Roman" w:hAnsi="Times New Roman" w:cs="Times New Roman"/>
                <w:sz w:val="20"/>
                <w:szCs w:val="20"/>
                <w:lang w:eastAsia="fi-FI"/>
              </w:rPr>
            </w:pPr>
            <w:r w:rsidRPr="00244161">
              <w:rPr>
                <w:rFonts w:ascii="Times New Roman" w:eastAsia="Times New Roman" w:hAnsi="Times New Roman" w:cs="Times New Roman"/>
                <w:sz w:val="20"/>
                <w:szCs w:val="20"/>
                <w:lang w:eastAsia="fi-FI"/>
              </w:rPr>
              <w:t>SU 2022</w:t>
            </w:r>
          </w:p>
        </w:tc>
      </w:tr>
      <w:tr w:rsidR="006D7836" w:rsidRPr="005D30DB" w14:paraId="67BD23BD" w14:textId="77777777" w:rsidTr="006D7836">
        <w:trPr>
          <w:trHeight w:val="227"/>
        </w:trPr>
        <w:tc>
          <w:tcPr>
            <w:tcW w:w="2080" w:type="dxa"/>
            <w:tcBorders>
              <w:top w:val="single" w:sz="4" w:space="0" w:color="auto"/>
            </w:tcBorders>
            <w:shd w:val="clear" w:color="auto" w:fill="auto"/>
            <w:noWrap/>
            <w:vAlign w:val="bottom"/>
            <w:hideMark/>
          </w:tcPr>
          <w:p w14:paraId="09A7086A" w14:textId="77777777" w:rsidR="006D7836" w:rsidRPr="003D1D09" w:rsidRDefault="006D7836" w:rsidP="006D7836">
            <w:pPr>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Menot</w:t>
            </w:r>
          </w:p>
        </w:tc>
        <w:tc>
          <w:tcPr>
            <w:tcW w:w="1660" w:type="dxa"/>
            <w:tcBorders>
              <w:top w:val="single" w:sz="4" w:space="0" w:color="auto"/>
            </w:tcBorders>
            <w:shd w:val="clear" w:color="auto" w:fill="auto"/>
            <w:noWrap/>
            <w:vAlign w:val="bottom"/>
            <w:hideMark/>
          </w:tcPr>
          <w:p w14:paraId="67FA7D3B"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-200 000</w:t>
            </w:r>
          </w:p>
        </w:tc>
        <w:tc>
          <w:tcPr>
            <w:tcW w:w="1660" w:type="dxa"/>
            <w:tcBorders>
              <w:top w:val="single" w:sz="4" w:space="0" w:color="auto"/>
            </w:tcBorders>
            <w:shd w:val="clear" w:color="auto" w:fill="auto"/>
            <w:noWrap/>
            <w:vAlign w:val="bottom"/>
            <w:hideMark/>
          </w:tcPr>
          <w:p w14:paraId="0FA33F84"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-100 000</w:t>
            </w:r>
          </w:p>
        </w:tc>
        <w:tc>
          <w:tcPr>
            <w:tcW w:w="1660" w:type="dxa"/>
            <w:tcBorders>
              <w:top w:val="single" w:sz="4" w:space="0" w:color="auto"/>
            </w:tcBorders>
            <w:shd w:val="clear" w:color="auto" w:fill="auto"/>
            <w:noWrap/>
            <w:vAlign w:val="bottom"/>
            <w:hideMark/>
          </w:tcPr>
          <w:p w14:paraId="04C860D5"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-100 000</w:t>
            </w:r>
          </w:p>
        </w:tc>
        <w:tc>
          <w:tcPr>
            <w:tcW w:w="1660" w:type="dxa"/>
            <w:tcBorders>
              <w:top w:val="single" w:sz="4" w:space="0" w:color="auto"/>
            </w:tcBorders>
            <w:shd w:val="clear" w:color="auto" w:fill="auto"/>
            <w:noWrap/>
            <w:vAlign w:val="bottom"/>
            <w:hideMark/>
          </w:tcPr>
          <w:p w14:paraId="16376F7F"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r>
      <w:tr w:rsidR="006D7836" w:rsidRPr="005D30DB" w14:paraId="3195B123" w14:textId="77777777" w:rsidTr="006D7836">
        <w:trPr>
          <w:trHeight w:val="227"/>
        </w:trPr>
        <w:tc>
          <w:tcPr>
            <w:tcW w:w="2080" w:type="dxa"/>
            <w:shd w:val="clear" w:color="auto" w:fill="auto"/>
            <w:noWrap/>
            <w:vAlign w:val="bottom"/>
            <w:hideMark/>
          </w:tcPr>
          <w:p w14:paraId="5E110A3C" w14:textId="77777777" w:rsidR="006D7836" w:rsidRPr="003D1D09" w:rsidRDefault="006D7836" w:rsidP="006D7836">
            <w:pPr>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Avustukset</w:t>
            </w:r>
          </w:p>
        </w:tc>
        <w:tc>
          <w:tcPr>
            <w:tcW w:w="1660" w:type="dxa"/>
            <w:shd w:val="clear" w:color="auto" w:fill="auto"/>
            <w:noWrap/>
            <w:vAlign w:val="bottom"/>
            <w:hideMark/>
          </w:tcPr>
          <w:p w14:paraId="4EC2944F"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55 000</w:t>
            </w:r>
          </w:p>
        </w:tc>
        <w:tc>
          <w:tcPr>
            <w:tcW w:w="1660" w:type="dxa"/>
            <w:shd w:val="clear" w:color="auto" w:fill="auto"/>
            <w:noWrap/>
            <w:vAlign w:val="bottom"/>
            <w:hideMark/>
          </w:tcPr>
          <w:p w14:paraId="19C085D9"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27 500</w:t>
            </w:r>
          </w:p>
        </w:tc>
        <w:tc>
          <w:tcPr>
            <w:tcW w:w="1660" w:type="dxa"/>
            <w:shd w:val="clear" w:color="auto" w:fill="auto"/>
            <w:noWrap/>
            <w:vAlign w:val="bottom"/>
            <w:hideMark/>
          </w:tcPr>
          <w:p w14:paraId="09DBA5EF"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27 500</w:t>
            </w:r>
          </w:p>
        </w:tc>
        <w:tc>
          <w:tcPr>
            <w:tcW w:w="1660" w:type="dxa"/>
            <w:shd w:val="clear" w:color="auto" w:fill="auto"/>
            <w:noWrap/>
            <w:vAlign w:val="bottom"/>
            <w:hideMark/>
          </w:tcPr>
          <w:p w14:paraId="4A797BF8"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r>
      <w:tr w:rsidR="006D7836" w:rsidRPr="005D30DB" w14:paraId="050CAE08" w14:textId="77777777" w:rsidTr="006D7836">
        <w:trPr>
          <w:trHeight w:val="227"/>
        </w:trPr>
        <w:tc>
          <w:tcPr>
            <w:tcW w:w="2080" w:type="dxa"/>
            <w:shd w:val="clear" w:color="auto" w:fill="auto"/>
            <w:noWrap/>
            <w:vAlign w:val="bottom"/>
            <w:hideMark/>
          </w:tcPr>
          <w:p w14:paraId="56B94F99" w14:textId="77777777" w:rsidR="006D7836" w:rsidRPr="003D1D09" w:rsidRDefault="006D7836" w:rsidP="006D7836">
            <w:pPr>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Myynti</w:t>
            </w:r>
          </w:p>
        </w:tc>
        <w:tc>
          <w:tcPr>
            <w:tcW w:w="1660" w:type="dxa"/>
            <w:shd w:val="clear" w:color="auto" w:fill="auto"/>
            <w:noWrap/>
            <w:vAlign w:val="bottom"/>
            <w:hideMark/>
          </w:tcPr>
          <w:p w14:paraId="1E2F9027"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21B9ED67"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74D55BF6"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3835DA83"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r>
      <w:tr w:rsidR="006D7836" w:rsidRPr="005D30DB" w14:paraId="11C5593A" w14:textId="77777777" w:rsidTr="006D7836">
        <w:trPr>
          <w:trHeight w:val="227"/>
        </w:trPr>
        <w:tc>
          <w:tcPr>
            <w:tcW w:w="2080" w:type="dxa"/>
            <w:shd w:val="clear" w:color="auto" w:fill="auto"/>
            <w:noWrap/>
            <w:vAlign w:val="bottom"/>
            <w:hideMark/>
          </w:tcPr>
          <w:p w14:paraId="527D2599" w14:textId="77777777" w:rsidR="006D7836" w:rsidRPr="003D1D09" w:rsidRDefault="006D7836" w:rsidP="006D7836">
            <w:pPr>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NETTO</w:t>
            </w:r>
          </w:p>
        </w:tc>
        <w:tc>
          <w:tcPr>
            <w:tcW w:w="1660" w:type="dxa"/>
            <w:shd w:val="clear" w:color="auto" w:fill="auto"/>
            <w:noWrap/>
            <w:vAlign w:val="bottom"/>
            <w:hideMark/>
          </w:tcPr>
          <w:p w14:paraId="26183D5E"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-145 000</w:t>
            </w:r>
          </w:p>
        </w:tc>
        <w:tc>
          <w:tcPr>
            <w:tcW w:w="1660" w:type="dxa"/>
            <w:shd w:val="clear" w:color="auto" w:fill="auto"/>
            <w:noWrap/>
            <w:vAlign w:val="bottom"/>
            <w:hideMark/>
          </w:tcPr>
          <w:p w14:paraId="0AF71060"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-72 500</w:t>
            </w:r>
          </w:p>
        </w:tc>
        <w:tc>
          <w:tcPr>
            <w:tcW w:w="1660" w:type="dxa"/>
            <w:shd w:val="clear" w:color="auto" w:fill="auto"/>
            <w:noWrap/>
            <w:vAlign w:val="bottom"/>
            <w:hideMark/>
          </w:tcPr>
          <w:p w14:paraId="433BE274"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-72 500</w:t>
            </w:r>
          </w:p>
        </w:tc>
        <w:tc>
          <w:tcPr>
            <w:tcW w:w="1660" w:type="dxa"/>
            <w:shd w:val="clear" w:color="auto" w:fill="auto"/>
            <w:noWrap/>
            <w:vAlign w:val="bottom"/>
            <w:hideMark/>
          </w:tcPr>
          <w:p w14:paraId="6B6B6317"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r>
    </w:tbl>
    <w:p w14:paraId="5AFCC0E3" w14:textId="4AD3360A" w:rsidR="006D7836" w:rsidRDefault="006D7836" w:rsidP="006D7836">
      <w:pPr>
        <w:rPr>
          <w:rFonts w:ascii="Times New Roman" w:hAnsi="Times New Roman" w:cs="Times New Roman"/>
          <w:sz w:val="20"/>
          <w:szCs w:val="20"/>
        </w:rPr>
      </w:pPr>
      <w:r>
        <w:rPr>
          <w:rFonts w:ascii="Times New Roman" w:hAnsi="Times New Roman" w:cs="Times New Roman"/>
          <w:sz w:val="20"/>
          <w:szCs w:val="20"/>
        </w:rPr>
        <w:t>Sahatien ja Maustetien päällystäminen Leiviskänkankaalla. Työ- ja elinkeinoministeriö on Maustetien päällystämiseen 55 % avustuksen.</w:t>
      </w:r>
    </w:p>
    <w:p w14:paraId="2D80B4DC" w14:textId="77777777" w:rsidR="006D7836" w:rsidRDefault="006D7836" w:rsidP="006D7836">
      <w:pPr>
        <w:rPr>
          <w:rFonts w:ascii="Times New Roman" w:hAnsi="Times New Roman" w:cs="Times New Roman"/>
          <w:sz w:val="20"/>
          <w:szCs w:val="20"/>
        </w:rPr>
      </w:pPr>
    </w:p>
    <w:p w14:paraId="3DA72115" w14:textId="77777777" w:rsidR="006D7836" w:rsidRPr="005D30DB" w:rsidRDefault="006D7836" w:rsidP="006D7836">
      <w:pPr>
        <w:rPr>
          <w:rFonts w:ascii="Times New Roman" w:hAnsi="Times New Roman" w:cs="Times New Roman"/>
          <w:b/>
          <w:bCs/>
          <w:sz w:val="20"/>
          <w:szCs w:val="20"/>
        </w:rPr>
      </w:pPr>
      <w:r w:rsidRPr="005D30DB">
        <w:rPr>
          <w:rFonts w:ascii="Times New Roman" w:hAnsi="Times New Roman" w:cs="Times New Roman"/>
          <w:b/>
          <w:bCs/>
          <w:sz w:val="20"/>
          <w:szCs w:val="20"/>
        </w:rPr>
        <w:t>615 Katuvalaistus</w:t>
      </w:r>
    </w:p>
    <w:tbl>
      <w:tblPr>
        <w:tblW w:w="8720" w:type="dxa"/>
        <w:tblCellMar>
          <w:left w:w="70" w:type="dxa"/>
          <w:right w:w="70" w:type="dxa"/>
        </w:tblCellMar>
        <w:tblLook w:val="04A0" w:firstRow="1" w:lastRow="0" w:firstColumn="1" w:lastColumn="0" w:noHBand="0" w:noVBand="1"/>
      </w:tblPr>
      <w:tblGrid>
        <w:gridCol w:w="2080"/>
        <w:gridCol w:w="1660"/>
        <w:gridCol w:w="1660"/>
        <w:gridCol w:w="1660"/>
        <w:gridCol w:w="1660"/>
      </w:tblGrid>
      <w:tr w:rsidR="006D7836" w:rsidRPr="005D30DB" w14:paraId="2CC58DCF" w14:textId="77777777" w:rsidTr="0003472F">
        <w:trPr>
          <w:trHeight w:val="315"/>
        </w:trPr>
        <w:tc>
          <w:tcPr>
            <w:tcW w:w="2080" w:type="dxa"/>
            <w:tcBorders>
              <w:bottom w:val="single" w:sz="4" w:space="0" w:color="auto"/>
            </w:tcBorders>
            <w:shd w:val="clear" w:color="auto" w:fill="auto"/>
            <w:noWrap/>
            <w:vAlign w:val="bottom"/>
            <w:hideMark/>
          </w:tcPr>
          <w:p w14:paraId="4FACEF34" w14:textId="77777777" w:rsidR="006D7836" w:rsidRPr="005D30DB" w:rsidRDefault="006D7836" w:rsidP="006D7836">
            <w:pPr>
              <w:rPr>
                <w:rFonts w:ascii="Calibri" w:eastAsia="Times New Roman" w:hAnsi="Calibri" w:cs="Times New Roman"/>
                <w:b/>
                <w:bCs/>
                <w:sz w:val="16"/>
                <w:szCs w:val="16"/>
                <w:lang w:eastAsia="fi-FI"/>
              </w:rPr>
            </w:pPr>
            <w:r w:rsidRPr="005D30DB">
              <w:rPr>
                <w:rFonts w:ascii="Calibri" w:eastAsia="Times New Roman" w:hAnsi="Calibri" w:cs="Times New Roman"/>
                <w:b/>
                <w:bCs/>
                <w:sz w:val="16"/>
                <w:szCs w:val="16"/>
                <w:lang w:eastAsia="fi-FI"/>
              </w:rPr>
              <w:t> </w:t>
            </w:r>
          </w:p>
        </w:tc>
        <w:tc>
          <w:tcPr>
            <w:tcW w:w="1660" w:type="dxa"/>
            <w:tcBorders>
              <w:bottom w:val="single" w:sz="4" w:space="0" w:color="auto"/>
            </w:tcBorders>
            <w:shd w:val="clear" w:color="auto" w:fill="auto"/>
            <w:noWrap/>
            <w:vAlign w:val="bottom"/>
            <w:hideMark/>
          </w:tcPr>
          <w:p w14:paraId="38619028" w14:textId="77777777" w:rsidR="006D7836" w:rsidRPr="003D1D09" w:rsidRDefault="006D7836" w:rsidP="006D7836">
            <w:pPr>
              <w:jc w:val="right"/>
              <w:rPr>
                <w:rFonts w:ascii="Times New Roman" w:eastAsia="Times New Roman" w:hAnsi="Times New Roman" w:cs="Times New Roman"/>
                <w:b/>
                <w:bCs/>
                <w:sz w:val="20"/>
                <w:szCs w:val="20"/>
                <w:lang w:eastAsia="fi-FI"/>
              </w:rPr>
            </w:pPr>
            <w:r w:rsidRPr="003D1D09">
              <w:rPr>
                <w:rFonts w:ascii="Times New Roman" w:eastAsia="Times New Roman" w:hAnsi="Times New Roman" w:cs="Times New Roman"/>
                <w:b/>
                <w:bCs/>
                <w:sz w:val="20"/>
                <w:szCs w:val="20"/>
                <w:lang w:eastAsia="fi-FI"/>
              </w:rPr>
              <w:t>Kustannusarvio</w:t>
            </w:r>
          </w:p>
        </w:tc>
        <w:tc>
          <w:tcPr>
            <w:tcW w:w="1660" w:type="dxa"/>
            <w:tcBorders>
              <w:bottom w:val="single" w:sz="4" w:space="0" w:color="auto"/>
            </w:tcBorders>
            <w:shd w:val="clear" w:color="auto" w:fill="auto"/>
            <w:noWrap/>
            <w:vAlign w:val="bottom"/>
            <w:hideMark/>
          </w:tcPr>
          <w:p w14:paraId="11E42873" w14:textId="77777777" w:rsidR="006D7836" w:rsidRPr="003D1D09" w:rsidRDefault="006D7836" w:rsidP="006D7836">
            <w:pPr>
              <w:jc w:val="right"/>
              <w:rPr>
                <w:rFonts w:ascii="Times New Roman" w:eastAsia="Times New Roman" w:hAnsi="Times New Roman" w:cs="Times New Roman"/>
                <w:b/>
                <w:bCs/>
                <w:sz w:val="20"/>
                <w:szCs w:val="20"/>
                <w:lang w:eastAsia="fi-FI"/>
              </w:rPr>
            </w:pPr>
            <w:r w:rsidRPr="003D1D09">
              <w:rPr>
                <w:rFonts w:ascii="Times New Roman" w:eastAsia="Times New Roman" w:hAnsi="Times New Roman" w:cs="Times New Roman"/>
                <w:b/>
                <w:bCs/>
                <w:sz w:val="20"/>
                <w:szCs w:val="20"/>
                <w:lang w:eastAsia="fi-FI"/>
              </w:rPr>
              <w:t>TA 2020</w:t>
            </w:r>
          </w:p>
        </w:tc>
        <w:tc>
          <w:tcPr>
            <w:tcW w:w="1660" w:type="dxa"/>
            <w:tcBorders>
              <w:bottom w:val="single" w:sz="4" w:space="0" w:color="auto"/>
            </w:tcBorders>
            <w:shd w:val="clear" w:color="auto" w:fill="auto"/>
            <w:noWrap/>
            <w:vAlign w:val="bottom"/>
            <w:hideMark/>
          </w:tcPr>
          <w:p w14:paraId="78F0760D" w14:textId="77777777" w:rsidR="006D7836" w:rsidRPr="003D1D09" w:rsidRDefault="006D7836" w:rsidP="006D7836">
            <w:pPr>
              <w:jc w:val="right"/>
              <w:rPr>
                <w:rFonts w:ascii="Times New Roman" w:eastAsia="Times New Roman" w:hAnsi="Times New Roman" w:cs="Times New Roman"/>
                <w:b/>
                <w:bCs/>
                <w:sz w:val="20"/>
                <w:szCs w:val="20"/>
                <w:lang w:eastAsia="fi-FI"/>
              </w:rPr>
            </w:pPr>
            <w:r w:rsidRPr="003D1D09">
              <w:rPr>
                <w:rFonts w:ascii="Times New Roman" w:eastAsia="Times New Roman" w:hAnsi="Times New Roman" w:cs="Times New Roman"/>
                <w:b/>
                <w:bCs/>
                <w:sz w:val="20"/>
                <w:szCs w:val="20"/>
                <w:lang w:eastAsia="fi-FI"/>
              </w:rPr>
              <w:t>SU 2021</w:t>
            </w:r>
          </w:p>
        </w:tc>
        <w:tc>
          <w:tcPr>
            <w:tcW w:w="1660" w:type="dxa"/>
            <w:tcBorders>
              <w:bottom w:val="single" w:sz="4" w:space="0" w:color="auto"/>
            </w:tcBorders>
            <w:shd w:val="clear" w:color="auto" w:fill="auto"/>
            <w:noWrap/>
            <w:vAlign w:val="bottom"/>
            <w:hideMark/>
          </w:tcPr>
          <w:p w14:paraId="3BEDCC5B" w14:textId="77777777" w:rsidR="006D7836" w:rsidRPr="003D1D09" w:rsidRDefault="006D7836" w:rsidP="006D7836">
            <w:pPr>
              <w:jc w:val="right"/>
              <w:rPr>
                <w:rFonts w:ascii="Times New Roman" w:eastAsia="Times New Roman" w:hAnsi="Times New Roman" w:cs="Times New Roman"/>
                <w:b/>
                <w:bCs/>
                <w:sz w:val="20"/>
                <w:szCs w:val="20"/>
                <w:lang w:eastAsia="fi-FI"/>
              </w:rPr>
            </w:pPr>
            <w:r w:rsidRPr="003D1D09">
              <w:rPr>
                <w:rFonts w:ascii="Times New Roman" w:eastAsia="Times New Roman" w:hAnsi="Times New Roman" w:cs="Times New Roman"/>
                <w:b/>
                <w:bCs/>
                <w:sz w:val="20"/>
                <w:szCs w:val="20"/>
                <w:lang w:eastAsia="fi-FI"/>
              </w:rPr>
              <w:t>SU 2022</w:t>
            </w:r>
          </w:p>
        </w:tc>
      </w:tr>
      <w:tr w:rsidR="006D7836" w:rsidRPr="005D30DB" w14:paraId="26DB9FCB" w14:textId="77777777" w:rsidTr="006D7836">
        <w:trPr>
          <w:trHeight w:val="227"/>
        </w:trPr>
        <w:tc>
          <w:tcPr>
            <w:tcW w:w="2080" w:type="dxa"/>
            <w:tcBorders>
              <w:top w:val="single" w:sz="4" w:space="0" w:color="auto"/>
            </w:tcBorders>
            <w:shd w:val="clear" w:color="auto" w:fill="auto"/>
            <w:noWrap/>
            <w:vAlign w:val="bottom"/>
            <w:hideMark/>
          </w:tcPr>
          <w:p w14:paraId="31DE145E" w14:textId="77777777" w:rsidR="006D7836" w:rsidRPr="003D1D09" w:rsidRDefault="006D7836" w:rsidP="006D7836">
            <w:pPr>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Menot</w:t>
            </w:r>
          </w:p>
        </w:tc>
        <w:tc>
          <w:tcPr>
            <w:tcW w:w="1660" w:type="dxa"/>
            <w:tcBorders>
              <w:top w:val="single" w:sz="4" w:space="0" w:color="auto"/>
            </w:tcBorders>
            <w:shd w:val="clear" w:color="auto" w:fill="auto"/>
            <w:noWrap/>
            <w:vAlign w:val="bottom"/>
            <w:hideMark/>
          </w:tcPr>
          <w:p w14:paraId="2FC02FA5"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-100 000</w:t>
            </w:r>
          </w:p>
        </w:tc>
        <w:tc>
          <w:tcPr>
            <w:tcW w:w="1660" w:type="dxa"/>
            <w:tcBorders>
              <w:top w:val="single" w:sz="4" w:space="0" w:color="auto"/>
            </w:tcBorders>
            <w:shd w:val="clear" w:color="auto" w:fill="auto"/>
            <w:noWrap/>
            <w:vAlign w:val="bottom"/>
            <w:hideMark/>
          </w:tcPr>
          <w:p w14:paraId="7AF08A14"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tcBorders>
              <w:top w:val="single" w:sz="4" w:space="0" w:color="auto"/>
            </w:tcBorders>
            <w:shd w:val="clear" w:color="auto" w:fill="auto"/>
            <w:noWrap/>
            <w:vAlign w:val="bottom"/>
            <w:hideMark/>
          </w:tcPr>
          <w:p w14:paraId="78EE29DB"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-100 000</w:t>
            </w:r>
          </w:p>
        </w:tc>
        <w:tc>
          <w:tcPr>
            <w:tcW w:w="1660" w:type="dxa"/>
            <w:tcBorders>
              <w:top w:val="single" w:sz="4" w:space="0" w:color="auto"/>
            </w:tcBorders>
            <w:shd w:val="clear" w:color="auto" w:fill="auto"/>
            <w:noWrap/>
            <w:vAlign w:val="bottom"/>
            <w:hideMark/>
          </w:tcPr>
          <w:p w14:paraId="63C8BBDB"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r>
      <w:tr w:rsidR="006D7836" w:rsidRPr="005D30DB" w14:paraId="018C0755" w14:textId="77777777" w:rsidTr="006D7836">
        <w:trPr>
          <w:trHeight w:val="227"/>
        </w:trPr>
        <w:tc>
          <w:tcPr>
            <w:tcW w:w="2080" w:type="dxa"/>
            <w:shd w:val="clear" w:color="auto" w:fill="auto"/>
            <w:noWrap/>
            <w:vAlign w:val="bottom"/>
            <w:hideMark/>
          </w:tcPr>
          <w:p w14:paraId="528E036A" w14:textId="77777777" w:rsidR="006D7836" w:rsidRPr="003D1D09" w:rsidRDefault="006D7836" w:rsidP="006D7836">
            <w:pPr>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Avustukset</w:t>
            </w:r>
          </w:p>
        </w:tc>
        <w:tc>
          <w:tcPr>
            <w:tcW w:w="1660" w:type="dxa"/>
            <w:shd w:val="clear" w:color="auto" w:fill="auto"/>
            <w:noWrap/>
            <w:vAlign w:val="bottom"/>
            <w:hideMark/>
          </w:tcPr>
          <w:p w14:paraId="2D25DD17"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209F7E32"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21B8F88B"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50239EB3"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r>
      <w:tr w:rsidR="006D7836" w:rsidRPr="005D30DB" w14:paraId="4BE43791" w14:textId="77777777" w:rsidTr="006D7836">
        <w:trPr>
          <w:trHeight w:val="227"/>
        </w:trPr>
        <w:tc>
          <w:tcPr>
            <w:tcW w:w="2080" w:type="dxa"/>
            <w:shd w:val="clear" w:color="auto" w:fill="auto"/>
            <w:noWrap/>
            <w:vAlign w:val="bottom"/>
            <w:hideMark/>
          </w:tcPr>
          <w:p w14:paraId="7401F43C" w14:textId="77777777" w:rsidR="006D7836" w:rsidRPr="003D1D09" w:rsidRDefault="006D7836" w:rsidP="006D7836">
            <w:pPr>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Myynti</w:t>
            </w:r>
          </w:p>
        </w:tc>
        <w:tc>
          <w:tcPr>
            <w:tcW w:w="1660" w:type="dxa"/>
            <w:shd w:val="clear" w:color="auto" w:fill="auto"/>
            <w:noWrap/>
            <w:vAlign w:val="bottom"/>
            <w:hideMark/>
          </w:tcPr>
          <w:p w14:paraId="0A039005"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45B8D653"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5F030511"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11E651FE"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r>
      <w:tr w:rsidR="006D7836" w:rsidRPr="005D30DB" w14:paraId="10DDD8CC" w14:textId="77777777" w:rsidTr="006D7836">
        <w:trPr>
          <w:trHeight w:val="227"/>
        </w:trPr>
        <w:tc>
          <w:tcPr>
            <w:tcW w:w="2080" w:type="dxa"/>
            <w:shd w:val="clear" w:color="auto" w:fill="auto"/>
            <w:noWrap/>
            <w:vAlign w:val="bottom"/>
            <w:hideMark/>
          </w:tcPr>
          <w:p w14:paraId="0D349BA8" w14:textId="77777777" w:rsidR="006D7836" w:rsidRPr="003D1D09" w:rsidRDefault="006D7836" w:rsidP="006D7836">
            <w:pPr>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NETTO</w:t>
            </w:r>
          </w:p>
        </w:tc>
        <w:tc>
          <w:tcPr>
            <w:tcW w:w="1660" w:type="dxa"/>
            <w:shd w:val="clear" w:color="auto" w:fill="auto"/>
            <w:noWrap/>
            <w:vAlign w:val="bottom"/>
            <w:hideMark/>
          </w:tcPr>
          <w:p w14:paraId="364437AD"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-100 000</w:t>
            </w:r>
          </w:p>
        </w:tc>
        <w:tc>
          <w:tcPr>
            <w:tcW w:w="1660" w:type="dxa"/>
            <w:shd w:val="clear" w:color="auto" w:fill="auto"/>
            <w:noWrap/>
            <w:vAlign w:val="bottom"/>
            <w:hideMark/>
          </w:tcPr>
          <w:p w14:paraId="7218B1CD"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3869EA07"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-100 000</w:t>
            </w:r>
          </w:p>
        </w:tc>
        <w:tc>
          <w:tcPr>
            <w:tcW w:w="1660" w:type="dxa"/>
            <w:shd w:val="clear" w:color="auto" w:fill="auto"/>
            <w:noWrap/>
            <w:vAlign w:val="bottom"/>
            <w:hideMark/>
          </w:tcPr>
          <w:p w14:paraId="5243DF64"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r>
    </w:tbl>
    <w:p w14:paraId="29D2B8F1" w14:textId="08E1ADE1" w:rsidR="006D7836" w:rsidRDefault="006D7836" w:rsidP="006D7836">
      <w:pPr>
        <w:rPr>
          <w:rFonts w:ascii="Times New Roman" w:hAnsi="Times New Roman" w:cs="Times New Roman"/>
          <w:sz w:val="20"/>
          <w:szCs w:val="20"/>
        </w:rPr>
      </w:pPr>
      <w:r>
        <w:rPr>
          <w:rFonts w:ascii="Times New Roman" w:hAnsi="Times New Roman" w:cs="Times New Roman"/>
          <w:sz w:val="20"/>
          <w:szCs w:val="20"/>
        </w:rPr>
        <w:t>Katuvalojen rakentaminen Metsätalontielle, Tähtipolulle, Aurinkopolulle ja Maustetielle.</w:t>
      </w:r>
    </w:p>
    <w:p w14:paraId="6E1F806C" w14:textId="77777777" w:rsidR="006D7836" w:rsidRPr="005D30DB" w:rsidRDefault="006D7836" w:rsidP="006D7836">
      <w:pPr>
        <w:rPr>
          <w:rFonts w:ascii="Times New Roman" w:hAnsi="Times New Roman" w:cs="Times New Roman"/>
          <w:b/>
          <w:bCs/>
          <w:sz w:val="20"/>
          <w:szCs w:val="20"/>
        </w:rPr>
      </w:pPr>
      <w:r w:rsidRPr="005D30DB">
        <w:rPr>
          <w:rFonts w:ascii="Times New Roman" w:hAnsi="Times New Roman" w:cs="Times New Roman"/>
          <w:b/>
          <w:bCs/>
          <w:sz w:val="20"/>
          <w:szCs w:val="20"/>
        </w:rPr>
        <w:lastRenderedPageBreak/>
        <w:t>616 Viem</w:t>
      </w:r>
      <w:r>
        <w:rPr>
          <w:rFonts w:ascii="Times New Roman" w:hAnsi="Times New Roman" w:cs="Times New Roman"/>
          <w:b/>
          <w:bCs/>
          <w:sz w:val="20"/>
          <w:szCs w:val="20"/>
        </w:rPr>
        <w:t>ä</w:t>
      </w:r>
      <w:r w:rsidRPr="005D30DB">
        <w:rPr>
          <w:rFonts w:ascii="Times New Roman" w:hAnsi="Times New Roman" w:cs="Times New Roman"/>
          <w:b/>
          <w:bCs/>
          <w:sz w:val="20"/>
          <w:szCs w:val="20"/>
        </w:rPr>
        <w:t>riverkoston rakentaminen</w:t>
      </w:r>
    </w:p>
    <w:tbl>
      <w:tblPr>
        <w:tblW w:w="8720" w:type="dxa"/>
        <w:tblCellMar>
          <w:left w:w="70" w:type="dxa"/>
          <w:right w:w="70" w:type="dxa"/>
        </w:tblCellMar>
        <w:tblLook w:val="04A0" w:firstRow="1" w:lastRow="0" w:firstColumn="1" w:lastColumn="0" w:noHBand="0" w:noVBand="1"/>
      </w:tblPr>
      <w:tblGrid>
        <w:gridCol w:w="2080"/>
        <w:gridCol w:w="1660"/>
        <w:gridCol w:w="1660"/>
        <w:gridCol w:w="1660"/>
        <w:gridCol w:w="1660"/>
      </w:tblGrid>
      <w:tr w:rsidR="006D7836" w:rsidRPr="005D30DB" w14:paraId="48E50F54" w14:textId="77777777" w:rsidTr="0003472F">
        <w:trPr>
          <w:trHeight w:val="315"/>
        </w:trPr>
        <w:tc>
          <w:tcPr>
            <w:tcW w:w="2080" w:type="dxa"/>
            <w:tcBorders>
              <w:bottom w:val="single" w:sz="4" w:space="0" w:color="auto"/>
            </w:tcBorders>
            <w:shd w:val="clear" w:color="auto" w:fill="auto"/>
            <w:noWrap/>
            <w:vAlign w:val="bottom"/>
            <w:hideMark/>
          </w:tcPr>
          <w:p w14:paraId="498EB2F5" w14:textId="77777777" w:rsidR="006D7836" w:rsidRPr="005D30DB" w:rsidRDefault="006D7836" w:rsidP="006D7836">
            <w:pPr>
              <w:rPr>
                <w:rFonts w:ascii="Calibri" w:eastAsia="Times New Roman" w:hAnsi="Calibri" w:cs="Times New Roman"/>
                <w:b/>
                <w:bCs/>
                <w:sz w:val="16"/>
                <w:szCs w:val="16"/>
                <w:lang w:eastAsia="fi-FI"/>
              </w:rPr>
            </w:pPr>
            <w:r w:rsidRPr="005D30DB">
              <w:rPr>
                <w:rFonts w:ascii="Calibri" w:eastAsia="Times New Roman" w:hAnsi="Calibri" w:cs="Times New Roman"/>
                <w:b/>
                <w:bCs/>
                <w:sz w:val="16"/>
                <w:szCs w:val="16"/>
                <w:lang w:eastAsia="fi-FI"/>
              </w:rPr>
              <w:t> </w:t>
            </w:r>
          </w:p>
        </w:tc>
        <w:tc>
          <w:tcPr>
            <w:tcW w:w="1660" w:type="dxa"/>
            <w:tcBorders>
              <w:bottom w:val="single" w:sz="4" w:space="0" w:color="auto"/>
            </w:tcBorders>
            <w:shd w:val="clear" w:color="auto" w:fill="auto"/>
            <w:noWrap/>
            <w:vAlign w:val="bottom"/>
            <w:hideMark/>
          </w:tcPr>
          <w:p w14:paraId="0274476F" w14:textId="77777777" w:rsidR="006D7836" w:rsidRPr="0085724D" w:rsidRDefault="006D7836" w:rsidP="006D7836">
            <w:pPr>
              <w:jc w:val="right"/>
              <w:rPr>
                <w:rFonts w:ascii="Times New Roman" w:eastAsia="Times New Roman" w:hAnsi="Times New Roman" w:cs="Times New Roman"/>
                <w:b/>
                <w:bCs/>
                <w:sz w:val="20"/>
                <w:szCs w:val="20"/>
                <w:lang w:eastAsia="fi-FI"/>
              </w:rPr>
            </w:pPr>
            <w:r w:rsidRPr="0085724D">
              <w:rPr>
                <w:rFonts w:ascii="Times New Roman" w:eastAsia="Times New Roman" w:hAnsi="Times New Roman" w:cs="Times New Roman"/>
                <w:b/>
                <w:bCs/>
                <w:sz w:val="20"/>
                <w:szCs w:val="20"/>
                <w:lang w:eastAsia="fi-FI"/>
              </w:rPr>
              <w:t>Kustannusarvio</w:t>
            </w:r>
          </w:p>
        </w:tc>
        <w:tc>
          <w:tcPr>
            <w:tcW w:w="1660" w:type="dxa"/>
            <w:tcBorders>
              <w:bottom w:val="single" w:sz="4" w:space="0" w:color="auto"/>
            </w:tcBorders>
            <w:shd w:val="clear" w:color="auto" w:fill="auto"/>
            <w:noWrap/>
            <w:vAlign w:val="bottom"/>
            <w:hideMark/>
          </w:tcPr>
          <w:p w14:paraId="41E52C6A" w14:textId="77777777" w:rsidR="006D7836" w:rsidRPr="0085724D" w:rsidRDefault="006D7836" w:rsidP="006D7836">
            <w:pPr>
              <w:jc w:val="right"/>
              <w:rPr>
                <w:rFonts w:ascii="Times New Roman" w:eastAsia="Times New Roman" w:hAnsi="Times New Roman" w:cs="Times New Roman"/>
                <w:b/>
                <w:bCs/>
                <w:sz w:val="20"/>
                <w:szCs w:val="20"/>
                <w:lang w:eastAsia="fi-FI"/>
              </w:rPr>
            </w:pPr>
            <w:r w:rsidRPr="0085724D">
              <w:rPr>
                <w:rFonts w:ascii="Times New Roman" w:eastAsia="Times New Roman" w:hAnsi="Times New Roman" w:cs="Times New Roman"/>
                <w:b/>
                <w:bCs/>
                <w:sz w:val="20"/>
                <w:szCs w:val="20"/>
                <w:lang w:eastAsia="fi-FI"/>
              </w:rPr>
              <w:t>TA 2020</w:t>
            </w:r>
          </w:p>
        </w:tc>
        <w:tc>
          <w:tcPr>
            <w:tcW w:w="1660" w:type="dxa"/>
            <w:tcBorders>
              <w:bottom w:val="single" w:sz="4" w:space="0" w:color="auto"/>
            </w:tcBorders>
            <w:shd w:val="clear" w:color="auto" w:fill="auto"/>
            <w:noWrap/>
            <w:vAlign w:val="bottom"/>
            <w:hideMark/>
          </w:tcPr>
          <w:p w14:paraId="0FE5B61B" w14:textId="77777777" w:rsidR="006D7836" w:rsidRPr="0085724D" w:rsidRDefault="006D7836" w:rsidP="006D7836">
            <w:pPr>
              <w:jc w:val="right"/>
              <w:rPr>
                <w:rFonts w:ascii="Times New Roman" w:eastAsia="Times New Roman" w:hAnsi="Times New Roman" w:cs="Times New Roman"/>
                <w:b/>
                <w:bCs/>
                <w:sz w:val="20"/>
                <w:szCs w:val="20"/>
                <w:lang w:eastAsia="fi-FI"/>
              </w:rPr>
            </w:pPr>
            <w:r w:rsidRPr="0085724D">
              <w:rPr>
                <w:rFonts w:ascii="Times New Roman" w:eastAsia="Times New Roman" w:hAnsi="Times New Roman" w:cs="Times New Roman"/>
                <w:b/>
                <w:bCs/>
                <w:sz w:val="20"/>
                <w:szCs w:val="20"/>
                <w:lang w:eastAsia="fi-FI"/>
              </w:rPr>
              <w:t>SU 2021</w:t>
            </w:r>
          </w:p>
        </w:tc>
        <w:tc>
          <w:tcPr>
            <w:tcW w:w="1660" w:type="dxa"/>
            <w:tcBorders>
              <w:bottom w:val="single" w:sz="4" w:space="0" w:color="auto"/>
            </w:tcBorders>
            <w:shd w:val="clear" w:color="auto" w:fill="auto"/>
            <w:noWrap/>
            <w:vAlign w:val="bottom"/>
            <w:hideMark/>
          </w:tcPr>
          <w:p w14:paraId="7A87DAE2" w14:textId="77777777" w:rsidR="006D7836" w:rsidRPr="0085724D" w:rsidRDefault="006D7836" w:rsidP="006D7836">
            <w:pPr>
              <w:jc w:val="right"/>
              <w:rPr>
                <w:rFonts w:ascii="Times New Roman" w:eastAsia="Times New Roman" w:hAnsi="Times New Roman" w:cs="Times New Roman"/>
                <w:b/>
                <w:bCs/>
                <w:sz w:val="20"/>
                <w:szCs w:val="20"/>
                <w:lang w:eastAsia="fi-FI"/>
              </w:rPr>
            </w:pPr>
            <w:r w:rsidRPr="0085724D">
              <w:rPr>
                <w:rFonts w:ascii="Times New Roman" w:eastAsia="Times New Roman" w:hAnsi="Times New Roman" w:cs="Times New Roman"/>
                <w:b/>
                <w:bCs/>
                <w:sz w:val="20"/>
                <w:szCs w:val="20"/>
                <w:lang w:eastAsia="fi-FI"/>
              </w:rPr>
              <w:t>SU 2022</w:t>
            </w:r>
          </w:p>
        </w:tc>
      </w:tr>
      <w:tr w:rsidR="006D7836" w:rsidRPr="005D30DB" w14:paraId="58B5CF48" w14:textId="77777777" w:rsidTr="006D7836">
        <w:trPr>
          <w:trHeight w:val="227"/>
        </w:trPr>
        <w:tc>
          <w:tcPr>
            <w:tcW w:w="2080" w:type="dxa"/>
            <w:tcBorders>
              <w:top w:val="single" w:sz="4" w:space="0" w:color="auto"/>
            </w:tcBorders>
            <w:shd w:val="clear" w:color="auto" w:fill="auto"/>
            <w:noWrap/>
            <w:vAlign w:val="bottom"/>
            <w:hideMark/>
          </w:tcPr>
          <w:p w14:paraId="1689F3D7" w14:textId="77777777" w:rsidR="006D7836" w:rsidRPr="003D1D09" w:rsidRDefault="006D7836" w:rsidP="006D7836">
            <w:pPr>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Menot</w:t>
            </w:r>
          </w:p>
        </w:tc>
        <w:tc>
          <w:tcPr>
            <w:tcW w:w="1660" w:type="dxa"/>
            <w:tcBorders>
              <w:top w:val="single" w:sz="4" w:space="0" w:color="auto"/>
            </w:tcBorders>
            <w:shd w:val="clear" w:color="auto" w:fill="auto"/>
            <w:noWrap/>
            <w:vAlign w:val="bottom"/>
            <w:hideMark/>
          </w:tcPr>
          <w:p w14:paraId="455C4F47"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-220 000</w:t>
            </w:r>
          </w:p>
        </w:tc>
        <w:tc>
          <w:tcPr>
            <w:tcW w:w="1660" w:type="dxa"/>
            <w:tcBorders>
              <w:top w:val="single" w:sz="4" w:space="0" w:color="auto"/>
            </w:tcBorders>
            <w:shd w:val="clear" w:color="auto" w:fill="auto"/>
            <w:noWrap/>
            <w:vAlign w:val="bottom"/>
            <w:hideMark/>
          </w:tcPr>
          <w:p w14:paraId="015A3E46"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-20 000</w:t>
            </w:r>
          </w:p>
        </w:tc>
        <w:tc>
          <w:tcPr>
            <w:tcW w:w="1660" w:type="dxa"/>
            <w:tcBorders>
              <w:top w:val="single" w:sz="4" w:space="0" w:color="auto"/>
            </w:tcBorders>
            <w:shd w:val="clear" w:color="auto" w:fill="auto"/>
            <w:noWrap/>
            <w:vAlign w:val="bottom"/>
            <w:hideMark/>
          </w:tcPr>
          <w:p w14:paraId="7E13B0FC"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-100 000</w:t>
            </w:r>
          </w:p>
        </w:tc>
        <w:tc>
          <w:tcPr>
            <w:tcW w:w="1660" w:type="dxa"/>
            <w:tcBorders>
              <w:top w:val="single" w:sz="4" w:space="0" w:color="auto"/>
            </w:tcBorders>
            <w:shd w:val="clear" w:color="auto" w:fill="auto"/>
            <w:noWrap/>
            <w:vAlign w:val="bottom"/>
            <w:hideMark/>
          </w:tcPr>
          <w:p w14:paraId="54799E2C"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-50 000</w:t>
            </w:r>
          </w:p>
        </w:tc>
      </w:tr>
      <w:tr w:rsidR="006D7836" w:rsidRPr="005D30DB" w14:paraId="0A54DA31" w14:textId="77777777" w:rsidTr="006D7836">
        <w:trPr>
          <w:trHeight w:val="227"/>
        </w:trPr>
        <w:tc>
          <w:tcPr>
            <w:tcW w:w="2080" w:type="dxa"/>
            <w:shd w:val="clear" w:color="auto" w:fill="auto"/>
            <w:noWrap/>
            <w:vAlign w:val="bottom"/>
            <w:hideMark/>
          </w:tcPr>
          <w:p w14:paraId="51DDDA11" w14:textId="77777777" w:rsidR="006D7836" w:rsidRPr="003D1D09" w:rsidRDefault="006D7836" w:rsidP="006D7836">
            <w:pPr>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Avustukset</w:t>
            </w:r>
          </w:p>
        </w:tc>
        <w:tc>
          <w:tcPr>
            <w:tcW w:w="1660" w:type="dxa"/>
            <w:shd w:val="clear" w:color="auto" w:fill="auto"/>
            <w:noWrap/>
            <w:vAlign w:val="bottom"/>
            <w:hideMark/>
          </w:tcPr>
          <w:p w14:paraId="4703A102"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7144939A"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6EDF7EE4"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0F13EC17"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r>
      <w:tr w:rsidR="006D7836" w:rsidRPr="005D30DB" w14:paraId="2E4AE67F" w14:textId="77777777" w:rsidTr="006D7836">
        <w:trPr>
          <w:trHeight w:val="227"/>
        </w:trPr>
        <w:tc>
          <w:tcPr>
            <w:tcW w:w="2080" w:type="dxa"/>
            <w:shd w:val="clear" w:color="auto" w:fill="auto"/>
            <w:noWrap/>
            <w:vAlign w:val="bottom"/>
            <w:hideMark/>
          </w:tcPr>
          <w:p w14:paraId="7443473D" w14:textId="77777777" w:rsidR="006D7836" w:rsidRPr="003D1D09" w:rsidRDefault="006D7836" w:rsidP="006D7836">
            <w:pPr>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Myynti</w:t>
            </w:r>
          </w:p>
        </w:tc>
        <w:tc>
          <w:tcPr>
            <w:tcW w:w="1660" w:type="dxa"/>
            <w:shd w:val="clear" w:color="auto" w:fill="auto"/>
            <w:noWrap/>
            <w:vAlign w:val="bottom"/>
            <w:hideMark/>
          </w:tcPr>
          <w:p w14:paraId="5410ED43"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286B1828"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2F8A70D4"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auto"/>
            <w:noWrap/>
            <w:vAlign w:val="bottom"/>
            <w:hideMark/>
          </w:tcPr>
          <w:p w14:paraId="6D1734A1"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r>
      <w:tr w:rsidR="006D7836" w:rsidRPr="005D30DB" w14:paraId="4D87392D" w14:textId="77777777" w:rsidTr="006D7836">
        <w:trPr>
          <w:trHeight w:val="227"/>
        </w:trPr>
        <w:tc>
          <w:tcPr>
            <w:tcW w:w="2080" w:type="dxa"/>
            <w:shd w:val="clear" w:color="auto" w:fill="auto"/>
            <w:noWrap/>
            <w:vAlign w:val="bottom"/>
            <w:hideMark/>
          </w:tcPr>
          <w:p w14:paraId="0A796018" w14:textId="77777777" w:rsidR="006D7836" w:rsidRPr="003D1D09" w:rsidRDefault="006D7836" w:rsidP="006D7836">
            <w:pPr>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NETTO</w:t>
            </w:r>
          </w:p>
        </w:tc>
        <w:tc>
          <w:tcPr>
            <w:tcW w:w="1660" w:type="dxa"/>
            <w:shd w:val="clear" w:color="auto" w:fill="auto"/>
            <w:noWrap/>
            <w:vAlign w:val="bottom"/>
            <w:hideMark/>
          </w:tcPr>
          <w:p w14:paraId="6D6836E8"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-220 000</w:t>
            </w:r>
          </w:p>
        </w:tc>
        <w:tc>
          <w:tcPr>
            <w:tcW w:w="1660" w:type="dxa"/>
            <w:shd w:val="clear" w:color="auto" w:fill="auto"/>
            <w:noWrap/>
            <w:vAlign w:val="bottom"/>
            <w:hideMark/>
          </w:tcPr>
          <w:p w14:paraId="520F5957"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-20 000</w:t>
            </w:r>
          </w:p>
        </w:tc>
        <w:tc>
          <w:tcPr>
            <w:tcW w:w="1660" w:type="dxa"/>
            <w:shd w:val="clear" w:color="auto" w:fill="auto"/>
            <w:noWrap/>
            <w:vAlign w:val="bottom"/>
            <w:hideMark/>
          </w:tcPr>
          <w:p w14:paraId="31E35093"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-100 000</w:t>
            </w:r>
          </w:p>
        </w:tc>
        <w:tc>
          <w:tcPr>
            <w:tcW w:w="1660" w:type="dxa"/>
            <w:shd w:val="clear" w:color="auto" w:fill="auto"/>
            <w:noWrap/>
            <w:vAlign w:val="bottom"/>
            <w:hideMark/>
          </w:tcPr>
          <w:p w14:paraId="7896D571"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-50 000</w:t>
            </w:r>
          </w:p>
        </w:tc>
      </w:tr>
    </w:tbl>
    <w:p w14:paraId="57A94731" w14:textId="38D59920" w:rsidR="006D7836" w:rsidRDefault="006D7836" w:rsidP="006D7836">
      <w:pPr>
        <w:rPr>
          <w:rFonts w:ascii="Times New Roman" w:hAnsi="Times New Roman" w:cs="Times New Roman"/>
          <w:sz w:val="20"/>
          <w:szCs w:val="20"/>
        </w:rPr>
      </w:pPr>
      <w:r>
        <w:rPr>
          <w:rFonts w:ascii="Times New Roman" w:hAnsi="Times New Roman" w:cs="Times New Roman"/>
          <w:sz w:val="20"/>
          <w:szCs w:val="20"/>
        </w:rPr>
        <w:t>Ohjauskeskuksen uusiminen Koulukeskuksen pumppaamoon ja museon pääpumppaamon uusiminen.</w:t>
      </w:r>
    </w:p>
    <w:p w14:paraId="75602DCC" w14:textId="05C9EEC3" w:rsidR="00855446" w:rsidRDefault="00855446" w:rsidP="006D7836">
      <w:pPr>
        <w:rPr>
          <w:rFonts w:ascii="Times New Roman" w:hAnsi="Times New Roman" w:cs="Times New Roman"/>
          <w:sz w:val="20"/>
          <w:szCs w:val="20"/>
        </w:rPr>
      </w:pPr>
    </w:p>
    <w:p w14:paraId="4B7A6B48" w14:textId="77777777" w:rsidR="00855446" w:rsidRPr="005D30DB" w:rsidRDefault="00855446" w:rsidP="00855446">
      <w:pPr>
        <w:rPr>
          <w:rFonts w:ascii="Times New Roman" w:hAnsi="Times New Roman" w:cs="Times New Roman"/>
          <w:b/>
          <w:bCs/>
          <w:sz w:val="20"/>
          <w:szCs w:val="20"/>
        </w:rPr>
      </w:pPr>
      <w:r w:rsidRPr="005D30DB">
        <w:rPr>
          <w:rFonts w:ascii="Times New Roman" w:hAnsi="Times New Roman" w:cs="Times New Roman"/>
          <w:b/>
          <w:bCs/>
          <w:sz w:val="20"/>
          <w:szCs w:val="20"/>
        </w:rPr>
        <w:t>617 Seurantien viemäröinti</w:t>
      </w:r>
    </w:p>
    <w:tbl>
      <w:tblPr>
        <w:tblW w:w="8789" w:type="dxa"/>
        <w:tblCellMar>
          <w:left w:w="70" w:type="dxa"/>
          <w:right w:w="70" w:type="dxa"/>
        </w:tblCellMar>
        <w:tblLook w:val="04A0" w:firstRow="1" w:lastRow="0" w:firstColumn="1" w:lastColumn="0" w:noHBand="0" w:noVBand="1"/>
      </w:tblPr>
      <w:tblGrid>
        <w:gridCol w:w="2127"/>
        <w:gridCol w:w="1559"/>
        <w:gridCol w:w="1701"/>
        <w:gridCol w:w="1701"/>
        <w:gridCol w:w="1701"/>
      </w:tblGrid>
      <w:tr w:rsidR="00855446" w:rsidRPr="00855446" w14:paraId="10F2DD25" w14:textId="77777777" w:rsidTr="00855446">
        <w:trPr>
          <w:trHeight w:val="57"/>
        </w:trPr>
        <w:tc>
          <w:tcPr>
            <w:tcW w:w="2127" w:type="dxa"/>
            <w:tcBorders>
              <w:top w:val="nil"/>
              <w:left w:val="nil"/>
              <w:bottom w:val="single" w:sz="8" w:space="0" w:color="auto"/>
              <w:right w:val="nil"/>
            </w:tcBorders>
            <w:shd w:val="clear" w:color="000000" w:fill="FFFFFF"/>
            <w:noWrap/>
            <w:vAlign w:val="bottom"/>
            <w:hideMark/>
          </w:tcPr>
          <w:p w14:paraId="563D78E5" w14:textId="07A72930" w:rsidR="00855446" w:rsidRPr="00855446" w:rsidRDefault="00855446" w:rsidP="00855446">
            <w:pPr>
              <w:rPr>
                <w:rFonts w:ascii="Times New Roman" w:eastAsia="Times New Roman" w:hAnsi="Times New Roman" w:cs="Times New Roman"/>
                <w:b/>
                <w:bCs/>
                <w:sz w:val="20"/>
                <w:szCs w:val="20"/>
                <w:lang w:eastAsia="fi-FI"/>
              </w:rPr>
            </w:pPr>
          </w:p>
        </w:tc>
        <w:tc>
          <w:tcPr>
            <w:tcW w:w="1559" w:type="dxa"/>
            <w:tcBorders>
              <w:top w:val="nil"/>
              <w:left w:val="nil"/>
              <w:bottom w:val="single" w:sz="8" w:space="0" w:color="auto"/>
              <w:right w:val="nil"/>
            </w:tcBorders>
            <w:shd w:val="clear" w:color="000000" w:fill="FFFFFF"/>
            <w:noWrap/>
            <w:vAlign w:val="bottom"/>
            <w:hideMark/>
          </w:tcPr>
          <w:p w14:paraId="0F53CBF3" w14:textId="77777777" w:rsidR="00855446" w:rsidRPr="00855446" w:rsidRDefault="00855446" w:rsidP="00855446">
            <w:pPr>
              <w:jc w:val="right"/>
              <w:rPr>
                <w:rFonts w:ascii="Times New Roman" w:eastAsia="Times New Roman" w:hAnsi="Times New Roman" w:cs="Times New Roman"/>
                <w:b/>
                <w:bCs/>
                <w:sz w:val="20"/>
                <w:szCs w:val="20"/>
                <w:lang w:eastAsia="fi-FI"/>
              </w:rPr>
            </w:pPr>
            <w:r w:rsidRPr="00855446">
              <w:rPr>
                <w:rFonts w:ascii="Times New Roman" w:eastAsia="Times New Roman" w:hAnsi="Times New Roman" w:cs="Times New Roman"/>
                <w:b/>
                <w:bCs/>
                <w:sz w:val="20"/>
                <w:szCs w:val="20"/>
                <w:lang w:eastAsia="fi-FI"/>
              </w:rPr>
              <w:t>Kustannusarvio</w:t>
            </w:r>
          </w:p>
        </w:tc>
        <w:tc>
          <w:tcPr>
            <w:tcW w:w="1701" w:type="dxa"/>
            <w:tcBorders>
              <w:top w:val="nil"/>
              <w:left w:val="nil"/>
              <w:bottom w:val="single" w:sz="8" w:space="0" w:color="auto"/>
              <w:right w:val="nil"/>
            </w:tcBorders>
            <w:shd w:val="clear" w:color="000000" w:fill="FFFFFF"/>
            <w:noWrap/>
            <w:vAlign w:val="bottom"/>
            <w:hideMark/>
          </w:tcPr>
          <w:p w14:paraId="1CC3EC31" w14:textId="77777777" w:rsidR="00855446" w:rsidRPr="00855446" w:rsidRDefault="00855446" w:rsidP="00855446">
            <w:pPr>
              <w:jc w:val="right"/>
              <w:rPr>
                <w:rFonts w:ascii="Times New Roman" w:eastAsia="Times New Roman" w:hAnsi="Times New Roman" w:cs="Times New Roman"/>
                <w:b/>
                <w:bCs/>
                <w:sz w:val="20"/>
                <w:szCs w:val="20"/>
                <w:lang w:eastAsia="fi-FI"/>
              </w:rPr>
            </w:pPr>
            <w:r w:rsidRPr="00855446">
              <w:rPr>
                <w:rFonts w:ascii="Times New Roman" w:eastAsia="Times New Roman" w:hAnsi="Times New Roman" w:cs="Times New Roman"/>
                <w:b/>
                <w:bCs/>
                <w:sz w:val="20"/>
                <w:szCs w:val="20"/>
                <w:lang w:eastAsia="fi-FI"/>
              </w:rPr>
              <w:t>TA 2020</w:t>
            </w:r>
          </w:p>
        </w:tc>
        <w:tc>
          <w:tcPr>
            <w:tcW w:w="1701" w:type="dxa"/>
            <w:tcBorders>
              <w:top w:val="nil"/>
              <w:left w:val="nil"/>
              <w:bottom w:val="single" w:sz="8" w:space="0" w:color="auto"/>
              <w:right w:val="nil"/>
            </w:tcBorders>
            <w:shd w:val="clear" w:color="000000" w:fill="FFFFFF"/>
            <w:noWrap/>
            <w:vAlign w:val="bottom"/>
            <w:hideMark/>
          </w:tcPr>
          <w:p w14:paraId="2348CF25" w14:textId="77777777" w:rsidR="00855446" w:rsidRPr="00855446" w:rsidRDefault="00855446" w:rsidP="00855446">
            <w:pPr>
              <w:jc w:val="right"/>
              <w:rPr>
                <w:rFonts w:ascii="Times New Roman" w:eastAsia="Times New Roman" w:hAnsi="Times New Roman" w:cs="Times New Roman"/>
                <w:b/>
                <w:bCs/>
                <w:sz w:val="20"/>
                <w:szCs w:val="20"/>
                <w:lang w:eastAsia="fi-FI"/>
              </w:rPr>
            </w:pPr>
            <w:r w:rsidRPr="00855446">
              <w:rPr>
                <w:rFonts w:ascii="Times New Roman" w:eastAsia="Times New Roman" w:hAnsi="Times New Roman" w:cs="Times New Roman"/>
                <w:b/>
                <w:bCs/>
                <w:sz w:val="20"/>
                <w:szCs w:val="20"/>
                <w:lang w:eastAsia="fi-FI"/>
              </w:rPr>
              <w:t>SU 2021</w:t>
            </w:r>
          </w:p>
        </w:tc>
        <w:tc>
          <w:tcPr>
            <w:tcW w:w="1701" w:type="dxa"/>
            <w:tcBorders>
              <w:top w:val="nil"/>
              <w:left w:val="nil"/>
              <w:bottom w:val="single" w:sz="8" w:space="0" w:color="auto"/>
              <w:right w:val="nil"/>
            </w:tcBorders>
            <w:shd w:val="clear" w:color="000000" w:fill="FFFFFF"/>
            <w:noWrap/>
            <w:vAlign w:val="bottom"/>
            <w:hideMark/>
          </w:tcPr>
          <w:p w14:paraId="3B3F92E3" w14:textId="77777777" w:rsidR="00855446" w:rsidRPr="00855446" w:rsidRDefault="00855446" w:rsidP="00855446">
            <w:pPr>
              <w:jc w:val="right"/>
              <w:rPr>
                <w:rFonts w:ascii="Times New Roman" w:eastAsia="Times New Roman" w:hAnsi="Times New Roman" w:cs="Times New Roman"/>
                <w:b/>
                <w:bCs/>
                <w:sz w:val="20"/>
                <w:szCs w:val="20"/>
                <w:lang w:eastAsia="fi-FI"/>
              </w:rPr>
            </w:pPr>
            <w:r w:rsidRPr="00855446">
              <w:rPr>
                <w:rFonts w:ascii="Times New Roman" w:eastAsia="Times New Roman" w:hAnsi="Times New Roman" w:cs="Times New Roman"/>
                <w:b/>
                <w:bCs/>
                <w:sz w:val="20"/>
                <w:szCs w:val="20"/>
                <w:lang w:eastAsia="fi-FI"/>
              </w:rPr>
              <w:t>SU 2022</w:t>
            </w:r>
          </w:p>
        </w:tc>
      </w:tr>
      <w:tr w:rsidR="00855446" w:rsidRPr="00855446" w14:paraId="65BD40D9" w14:textId="77777777" w:rsidTr="00855446">
        <w:trPr>
          <w:trHeight w:val="57"/>
        </w:trPr>
        <w:tc>
          <w:tcPr>
            <w:tcW w:w="2127" w:type="dxa"/>
            <w:tcBorders>
              <w:top w:val="nil"/>
              <w:left w:val="nil"/>
              <w:bottom w:val="nil"/>
              <w:right w:val="nil"/>
            </w:tcBorders>
            <w:shd w:val="clear" w:color="000000" w:fill="FFFFFF"/>
            <w:noWrap/>
            <w:vAlign w:val="bottom"/>
            <w:hideMark/>
          </w:tcPr>
          <w:p w14:paraId="501A7D47" w14:textId="77777777" w:rsidR="00855446" w:rsidRPr="00855446" w:rsidRDefault="00855446" w:rsidP="00855446">
            <w:pPr>
              <w:rPr>
                <w:rFonts w:ascii="Times New Roman" w:eastAsia="Times New Roman" w:hAnsi="Times New Roman" w:cs="Times New Roman"/>
                <w:sz w:val="20"/>
                <w:szCs w:val="20"/>
                <w:lang w:eastAsia="fi-FI"/>
              </w:rPr>
            </w:pPr>
            <w:r w:rsidRPr="00855446">
              <w:rPr>
                <w:rFonts w:ascii="Times New Roman" w:eastAsia="Times New Roman" w:hAnsi="Times New Roman" w:cs="Times New Roman"/>
                <w:sz w:val="20"/>
                <w:szCs w:val="20"/>
                <w:lang w:eastAsia="fi-FI"/>
              </w:rPr>
              <w:t>Menot</w:t>
            </w:r>
          </w:p>
        </w:tc>
        <w:tc>
          <w:tcPr>
            <w:tcW w:w="1559" w:type="dxa"/>
            <w:tcBorders>
              <w:top w:val="nil"/>
              <w:left w:val="nil"/>
              <w:bottom w:val="nil"/>
              <w:right w:val="nil"/>
            </w:tcBorders>
            <w:shd w:val="clear" w:color="000000" w:fill="FFFFFF"/>
            <w:noWrap/>
            <w:vAlign w:val="bottom"/>
            <w:hideMark/>
          </w:tcPr>
          <w:p w14:paraId="2344E669" w14:textId="77777777" w:rsidR="00855446" w:rsidRPr="00855446" w:rsidRDefault="00855446" w:rsidP="00855446">
            <w:pPr>
              <w:jc w:val="right"/>
              <w:rPr>
                <w:rFonts w:ascii="Times New Roman" w:eastAsia="Times New Roman" w:hAnsi="Times New Roman" w:cs="Times New Roman"/>
                <w:sz w:val="20"/>
                <w:szCs w:val="20"/>
                <w:lang w:eastAsia="fi-FI"/>
              </w:rPr>
            </w:pPr>
            <w:r w:rsidRPr="00855446">
              <w:rPr>
                <w:rFonts w:ascii="Times New Roman" w:eastAsia="Times New Roman" w:hAnsi="Times New Roman" w:cs="Times New Roman"/>
                <w:sz w:val="20"/>
                <w:szCs w:val="20"/>
                <w:lang w:eastAsia="fi-FI"/>
              </w:rPr>
              <w:t>-200 000</w:t>
            </w:r>
          </w:p>
        </w:tc>
        <w:tc>
          <w:tcPr>
            <w:tcW w:w="1701" w:type="dxa"/>
            <w:tcBorders>
              <w:top w:val="nil"/>
              <w:left w:val="nil"/>
              <w:bottom w:val="nil"/>
              <w:right w:val="nil"/>
            </w:tcBorders>
            <w:shd w:val="clear" w:color="000000" w:fill="FFFFFF"/>
            <w:noWrap/>
            <w:vAlign w:val="bottom"/>
            <w:hideMark/>
          </w:tcPr>
          <w:p w14:paraId="254806EA" w14:textId="77777777" w:rsidR="00855446" w:rsidRPr="00855446" w:rsidRDefault="00855446" w:rsidP="00855446">
            <w:pPr>
              <w:jc w:val="right"/>
              <w:rPr>
                <w:rFonts w:ascii="Times New Roman" w:eastAsia="Times New Roman" w:hAnsi="Times New Roman" w:cs="Times New Roman"/>
                <w:sz w:val="20"/>
                <w:szCs w:val="20"/>
                <w:lang w:eastAsia="fi-FI"/>
              </w:rPr>
            </w:pPr>
            <w:r w:rsidRPr="00855446">
              <w:rPr>
                <w:rFonts w:ascii="Times New Roman" w:eastAsia="Times New Roman" w:hAnsi="Times New Roman" w:cs="Times New Roman"/>
                <w:sz w:val="20"/>
                <w:szCs w:val="20"/>
                <w:lang w:eastAsia="fi-FI"/>
              </w:rPr>
              <w:t> </w:t>
            </w:r>
          </w:p>
        </w:tc>
        <w:tc>
          <w:tcPr>
            <w:tcW w:w="1701" w:type="dxa"/>
            <w:tcBorders>
              <w:top w:val="nil"/>
              <w:left w:val="nil"/>
              <w:bottom w:val="nil"/>
              <w:right w:val="nil"/>
            </w:tcBorders>
            <w:shd w:val="clear" w:color="000000" w:fill="FFFFFF"/>
            <w:noWrap/>
            <w:vAlign w:val="bottom"/>
            <w:hideMark/>
          </w:tcPr>
          <w:p w14:paraId="573DFE65" w14:textId="77777777" w:rsidR="00855446" w:rsidRPr="00855446" w:rsidRDefault="00855446" w:rsidP="00855446">
            <w:pPr>
              <w:jc w:val="right"/>
              <w:rPr>
                <w:rFonts w:ascii="Times New Roman" w:eastAsia="Times New Roman" w:hAnsi="Times New Roman" w:cs="Times New Roman"/>
                <w:sz w:val="20"/>
                <w:szCs w:val="20"/>
                <w:lang w:eastAsia="fi-FI"/>
              </w:rPr>
            </w:pPr>
            <w:r w:rsidRPr="00855446">
              <w:rPr>
                <w:rFonts w:ascii="Times New Roman" w:eastAsia="Times New Roman" w:hAnsi="Times New Roman" w:cs="Times New Roman"/>
                <w:sz w:val="20"/>
                <w:szCs w:val="20"/>
                <w:lang w:eastAsia="fi-FI"/>
              </w:rPr>
              <w:t>-100 000</w:t>
            </w:r>
          </w:p>
        </w:tc>
        <w:tc>
          <w:tcPr>
            <w:tcW w:w="1701" w:type="dxa"/>
            <w:tcBorders>
              <w:top w:val="nil"/>
              <w:left w:val="nil"/>
              <w:bottom w:val="nil"/>
              <w:right w:val="nil"/>
            </w:tcBorders>
            <w:shd w:val="clear" w:color="000000" w:fill="FFFFFF"/>
            <w:noWrap/>
            <w:vAlign w:val="bottom"/>
            <w:hideMark/>
          </w:tcPr>
          <w:p w14:paraId="00555C29" w14:textId="77777777" w:rsidR="00855446" w:rsidRPr="00855446" w:rsidRDefault="00855446" w:rsidP="00855446">
            <w:pPr>
              <w:jc w:val="right"/>
              <w:rPr>
                <w:rFonts w:ascii="Times New Roman" w:eastAsia="Times New Roman" w:hAnsi="Times New Roman" w:cs="Times New Roman"/>
                <w:sz w:val="20"/>
                <w:szCs w:val="20"/>
                <w:lang w:eastAsia="fi-FI"/>
              </w:rPr>
            </w:pPr>
            <w:r w:rsidRPr="00855446">
              <w:rPr>
                <w:rFonts w:ascii="Times New Roman" w:eastAsia="Times New Roman" w:hAnsi="Times New Roman" w:cs="Times New Roman"/>
                <w:sz w:val="20"/>
                <w:szCs w:val="20"/>
                <w:lang w:eastAsia="fi-FI"/>
              </w:rPr>
              <w:t>-100 000</w:t>
            </w:r>
          </w:p>
        </w:tc>
      </w:tr>
      <w:tr w:rsidR="00855446" w:rsidRPr="00855446" w14:paraId="7C09252F" w14:textId="77777777" w:rsidTr="00855446">
        <w:trPr>
          <w:trHeight w:val="57"/>
        </w:trPr>
        <w:tc>
          <w:tcPr>
            <w:tcW w:w="2127" w:type="dxa"/>
            <w:tcBorders>
              <w:top w:val="nil"/>
              <w:left w:val="nil"/>
              <w:bottom w:val="nil"/>
              <w:right w:val="nil"/>
            </w:tcBorders>
            <w:shd w:val="clear" w:color="000000" w:fill="FFFFFF"/>
            <w:noWrap/>
            <w:vAlign w:val="bottom"/>
            <w:hideMark/>
          </w:tcPr>
          <w:p w14:paraId="286DA844" w14:textId="77777777" w:rsidR="00855446" w:rsidRPr="00855446" w:rsidRDefault="00855446" w:rsidP="00855446">
            <w:pPr>
              <w:rPr>
                <w:rFonts w:ascii="Times New Roman" w:eastAsia="Times New Roman" w:hAnsi="Times New Roman" w:cs="Times New Roman"/>
                <w:sz w:val="20"/>
                <w:szCs w:val="20"/>
                <w:lang w:eastAsia="fi-FI"/>
              </w:rPr>
            </w:pPr>
            <w:r w:rsidRPr="00855446">
              <w:rPr>
                <w:rFonts w:ascii="Times New Roman" w:eastAsia="Times New Roman" w:hAnsi="Times New Roman" w:cs="Times New Roman"/>
                <w:sz w:val="20"/>
                <w:szCs w:val="20"/>
                <w:lang w:eastAsia="fi-FI"/>
              </w:rPr>
              <w:t>Avustukset</w:t>
            </w:r>
          </w:p>
        </w:tc>
        <w:tc>
          <w:tcPr>
            <w:tcW w:w="1559" w:type="dxa"/>
            <w:tcBorders>
              <w:top w:val="nil"/>
              <w:left w:val="nil"/>
              <w:bottom w:val="nil"/>
              <w:right w:val="nil"/>
            </w:tcBorders>
            <w:shd w:val="clear" w:color="000000" w:fill="FFFFFF"/>
            <w:noWrap/>
            <w:vAlign w:val="bottom"/>
            <w:hideMark/>
          </w:tcPr>
          <w:p w14:paraId="11DCFBFE" w14:textId="77777777" w:rsidR="00855446" w:rsidRPr="00855446" w:rsidRDefault="00855446" w:rsidP="00855446">
            <w:pPr>
              <w:jc w:val="right"/>
              <w:rPr>
                <w:rFonts w:ascii="Times New Roman" w:eastAsia="Times New Roman" w:hAnsi="Times New Roman" w:cs="Times New Roman"/>
                <w:sz w:val="20"/>
                <w:szCs w:val="20"/>
                <w:lang w:eastAsia="fi-FI"/>
              </w:rPr>
            </w:pPr>
            <w:r w:rsidRPr="00855446">
              <w:rPr>
                <w:rFonts w:ascii="Times New Roman" w:eastAsia="Times New Roman" w:hAnsi="Times New Roman" w:cs="Times New Roman"/>
                <w:sz w:val="20"/>
                <w:szCs w:val="20"/>
                <w:lang w:eastAsia="fi-FI"/>
              </w:rPr>
              <w:t> </w:t>
            </w:r>
          </w:p>
        </w:tc>
        <w:tc>
          <w:tcPr>
            <w:tcW w:w="1701" w:type="dxa"/>
            <w:tcBorders>
              <w:top w:val="nil"/>
              <w:left w:val="nil"/>
              <w:bottom w:val="nil"/>
              <w:right w:val="nil"/>
            </w:tcBorders>
            <w:shd w:val="clear" w:color="000000" w:fill="FFFFFF"/>
            <w:noWrap/>
            <w:vAlign w:val="bottom"/>
            <w:hideMark/>
          </w:tcPr>
          <w:p w14:paraId="65BBF718" w14:textId="77777777" w:rsidR="00855446" w:rsidRPr="00855446" w:rsidRDefault="00855446" w:rsidP="00855446">
            <w:pPr>
              <w:jc w:val="right"/>
              <w:rPr>
                <w:rFonts w:ascii="Times New Roman" w:eastAsia="Times New Roman" w:hAnsi="Times New Roman" w:cs="Times New Roman"/>
                <w:sz w:val="20"/>
                <w:szCs w:val="20"/>
                <w:lang w:eastAsia="fi-FI"/>
              </w:rPr>
            </w:pPr>
            <w:r w:rsidRPr="00855446">
              <w:rPr>
                <w:rFonts w:ascii="Times New Roman" w:eastAsia="Times New Roman" w:hAnsi="Times New Roman" w:cs="Times New Roman"/>
                <w:sz w:val="20"/>
                <w:szCs w:val="20"/>
                <w:lang w:eastAsia="fi-FI"/>
              </w:rPr>
              <w:t> </w:t>
            </w:r>
          </w:p>
        </w:tc>
        <w:tc>
          <w:tcPr>
            <w:tcW w:w="1701" w:type="dxa"/>
            <w:tcBorders>
              <w:top w:val="nil"/>
              <w:left w:val="nil"/>
              <w:bottom w:val="nil"/>
              <w:right w:val="nil"/>
            </w:tcBorders>
            <w:shd w:val="clear" w:color="000000" w:fill="FFFFFF"/>
            <w:noWrap/>
            <w:vAlign w:val="bottom"/>
            <w:hideMark/>
          </w:tcPr>
          <w:p w14:paraId="770339EB" w14:textId="77777777" w:rsidR="00855446" w:rsidRPr="00855446" w:rsidRDefault="00855446" w:rsidP="00855446">
            <w:pPr>
              <w:jc w:val="right"/>
              <w:rPr>
                <w:rFonts w:ascii="Times New Roman" w:eastAsia="Times New Roman" w:hAnsi="Times New Roman" w:cs="Times New Roman"/>
                <w:sz w:val="20"/>
                <w:szCs w:val="20"/>
                <w:lang w:eastAsia="fi-FI"/>
              </w:rPr>
            </w:pPr>
            <w:r w:rsidRPr="00855446">
              <w:rPr>
                <w:rFonts w:ascii="Times New Roman" w:eastAsia="Times New Roman" w:hAnsi="Times New Roman" w:cs="Times New Roman"/>
                <w:sz w:val="20"/>
                <w:szCs w:val="20"/>
                <w:lang w:eastAsia="fi-FI"/>
              </w:rPr>
              <w:t> </w:t>
            </w:r>
          </w:p>
        </w:tc>
        <w:tc>
          <w:tcPr>
            <w:tcW w:w="1701" w:type="dxa"/>
            <w:tcBorders>
              <w:top w:val="nil"/>
              <w:left w:val="nil"/>
              <w:bottom w:val="nil"/>
              <w:right w:val="nil"/>
            </w:tcBorders>
            <w:shd w:val="clear" w:color="000000" w:fill="FFFFFF"/>
            <w:noWrap/>
            <w:vAlign w:val="bottom"/>
            <w:hideMark/>
          </w:tcPr>
          <w:p w14:paraId="51D1E348" w14:textId="77777777" w:rsidR="00855446" w:rsidRPr="00855446" w:rsidRDefault="00855446" w:rsidP="00855446">
            <w:pPr>
              <w:jc w:val="right"/>
              <w:rPr>
                <w:rFonts w:ascii="Times New Roman" w:eastAsia="Times New Roman" w:hAnsi="Times New Roman" w:cs="Times New Roman"/>
                <w:sz w:val="20"/>
                <w:szCs w:val="20"/>
                <w:lang w:eastAsia="fi-FI"/>
              </w:rPr>
            </w:pPr>
            <w:r w:rsidRPr="00855446">
              <w:rPr>
                <w:rFonts w:ascii="Times New Roman" w:eastAsia="Times New Roman" w:hAnsi="Times New Roman" w:cs="Times New Roman"/>
                <w:sz w:val="20"/>
                <w:szCs w:val="20"/>
                <w:lang w:eastAsia="fi-FI"/>
              </w:rPr>
              <w:t> </w:t>
            </w:r>
          </w:p>
        </w:tc>
      </w:tr>
      <w:tr w:rsidR="00855446" w:rsidRPr="00855446" w14:paraId="59689EE4" w14:textId="77777777" w:rsidTr="00855446">
        <w:trPr>
          <w:trHeight w:val="57"/>
        </w:trPr>
        <w:tc>
          <w:tcPr>
            <w:tcW w:w="2127" w:type="dxa"/>
            <w:tcBorders>
              <w:top w:val="nil"/>
              <w:left w:val="nil"/>
              <w:bottom w:val="nil"/>
              <w:right w:val="nil"/>
            </w:tcBorders>
            <w:shd w:val="clear" w:color="000000" w:fill="FFFFFF"/>
            <w:noWrap/>
            <w:vAlign w:val="bottom"/>
            <w:hideMark/>
          </w:tcPr>
          <w:p w14:paraId="05E468B9" w14:textId="77777777" w:rsidR="00855446" w:rsidRPr="00855446" w:rsidRDefault="00855446" w:rsidP="00855446">
            <w:pPr>
              <w:rPr>
                <w:rFonts w:ascii="Times New Roman" w:eastAsia="Times New Roman" w:hAnsi="Times New Roman" w:cs="Times New Roman"/>
                <w:sz w:val="20"/>
                <w:szCs w:val="20"/>
                <w:lang w:eastAsia="fi-FI"/>
              </w:rPr>
            </w:pPr>
            <w:r w:rsidRPr="00855446">
              <w:rPr>
                <w:rFonts w:ascii="Times New Roman" w:eastAsia="Times New Roman" w:hAnsi="Times New Roman" w:cs="Times New Roman"/>
                <w:sz w:val="20"/>
                <w:szCs w:val="20"/>
                <w:lang w:eastAsia="fi-FI"/>
              </w:rPr>
              <w:t>Myynti</w:t>
            </w:r>
          </w:p>
        </w:tc>
        <w:tc>
          <w:tcPr>
            <w:tcW w:w="1559" w:type="dxa"/>
            <w:tcBorders>
              <w:top w:val="nil"/>
              <w:left w:val="nil"/>
              <w:bottom w:val="nil"/>
              <w:right w:val="nil"/>
            </w:tcBorders>
            <w:shd w:val="clear" w:color="000000" w:fill="FFFFFF"/>
            <w:noWrap/>
            <w:vAlign w:val="bottom"/>
            <w:hideMark/>
          </w:tcPr>
          <w:p w14:paraId="2692435F" w14:textId="77777777" w:rsidR="00855446" w:rsidRPr="00855446" w:rsidRDefault="00855446" w:rsidP="00855446">
            <w:pPr>
              <w:jc w:val="right"/>
              <w:rPr>
                <w:rFonts w:ascii="Times New Roman" w:eastAsia="Times New Roman" w:hAnsi="Times New Roman" w:cs="Times New Roman"/>
                <w:sz w:val="20"/>
                <w:szCs w:val="20"/>
                <w:lang w:eastAsia="fi-FI"/>
              </w:rPr>
            </w:pPr>
            <w:r w:rsidRPr="00855446">
              <w:rPr>
                <w:rFonts w:ascii="Times New Roman" w:eastAsia="Times New Roman" w:hAnsi="Times New Roman" w:cs="Times New Roman"/>
                <w:sz w:val="20"/>
                <w:szCs w:val="20"/>
                <w:lang w:eastAsia="fi-FI"/>
              </w:rPr>
              <w:t> </w:t>
            </w:r>
          </w:p>
        </w:tc>
        <w:tc>
          <w:tcPr>
            <w:tcW w:w="1701" w:type="dxa"/>
            <w:tcBorders>
              <w:top w:val="nil"/>
              <w:left w:val="nil"/>
              <w:bottom w:val="nil"/>
              <w:right w:val="nil"/>
            </w:tcBorders>
            <w:shd w:val="clear" w:color="000000" w:fill="FFFFFF"/>
            <w:noWrap/>
            <w:vAlign w:val="bottom"/>
            <w:hideMark/>
          </w:tcPr>
          <w:p w14:paraId="542F55E6" w14:textId="77777777" w:rsidR="00855446" w:rsidRPr="00855446" w:rsidRDefault="00855446" w:rsidP="00855446">
            <w:pPr>
              <w:jc w:val="right"/>
              <w:rPr>
                <w:rFonts w:ascii="Times New Roman" w:eastAsia="Times New Roman" w:hAnsi="Times New Roman" w:cs="Times New Roman"/>
                <w:sz w:val="20"/>
                <w:szCs w:val="20"/>
                <w:lang w:eastAsia="fi-FI"/>
              </w:rPr>
            </w:pPr>
            <w:r w:rsidRPr="00855446">
              <w:rPr>
                <w:rFonts w:ascii="Times New Roman" w:eastAsia="Times New Roman" w:hAnsi="Times New Roman" w:cs="Times New Roman"/>
                <w:sz w:val="20"/>
                <w:szCs w:val="20"/>
                <w:lang w:eastAsia="fi-FI"/>
              </w:rPr>
              <w:t> </w:t>
            </w:r>
          </w:p>
        </w:tc>
        <w:tc>
          <w:tcPr>
            <w:tcW w:w="1701" w:type="dxa"/>
            <w:tcBorders>
              <w:top w:val="nil"/>
              <w:left w:val="nil"/>
              <w:bottom w:val="nil"/>
              <w:right w:val="nil"/>
            </w:tcBorders>
            <w:shd w:val="clear" w:color="000000" w:fill="FFFFFF"/>
            <w:noWrap/>
            <w:vAlign w:val="bottom"/>
            <w:hideMark/>
          </w:tcPr>
          <w:p w14:paraId="36FF2FD9" w14:textId="77777777" w:rsidR="00855446" w:rsidRPr="00855446" w:rsidRDefault="00855446" w:rsidP="00855446">
            <w:pPr>
              <w:jc w:val="right"/>
              <w:rPr>
                <w:rFonts w:ascii="Times New Roman" w:eastAsia="Times New Roman" w:hAnsi="Times New Roman" w:cs="Times New Roman"/>
                <w:sz w:val="20"/>
                <w:szCs w:val="20"/>
                <w:lang w:eastAsia="fi-FI"/>
              </w:rPr>
            </w:pPr>
            <w:r w:rsidRPr="00855446">
              <w:rPr>
                <w:rFonts w:ascii="Times New Roman" w:eastAsia="Times New Roman" w:hAnsi="Times New Roman" w:cs="Times New Roman"/>
                <w:sz w:val="20"/>
                <w:szCs w:val="20"/>
                <w:lang w:eastAsia="fi-FI"/>
              </w:rPr>
              <w:t> </w:t>
            </w:r>
          </w:p>
        </w:tc>
        <w:tc>
          <w:tcPr>
            <w:tcW w:w="1701" w:type="dxa"/>
            <w:tcBorders>
              <w:top w:val="nil"/>
              <w:left w:val="nil"/>
              <w:bottom w:val="nil"/>
              <w:right w:val="nil"/>
            </w:tcBorders>
            <w:shd w:val="clear" w:color="000000" w:fill="FFFFFF"/>
            <w:noWrap/>
            <w:vAlign w:val="bottom"/>
            <w:hideMark/>
          </w:tcPr>
          <w:p w14:paraId="76DB62C2" w14:textId="77777777" w:rsidR="00855446" w:rsidRPr="00855446" w:rsidRDefault="00855446" w:rsidP="00855446">
            <w:pPr>
              <w:jc w:val="right"/>
              <w:rPr>
                <w:rFonts w:ascii="Times New Roman" w:eastAsia="Times New Roman" w:hAnsi="Times New Roman" w:cs="Times New Roman"/>
                <w:sz w:val="20"/>
                <w:szCs w:val="20"/>
                <w:lang w:eastAsia="fi-FI"/>
              </w:rPr>
            </w:pPr>
            <w:r w:rsidRPr="00855446">
              <w:rPr>
                <w:rFonts w:ascii="Times New Roman" w:eastAsia="Times New Roman" w:hAnsi="Times New Roman" w:cs="Times New Roman"/>
                <w:sz w:val="20"/>
                <w:szCs w:val="20"/>
                <w:lang w:eastAsia="fi-FI"/>
              </w:rPr>
              <w:t> </w:t>
            </w:r>
          </w:p>
        </w:tc>
      </w:tr>
      <w:tr w:rsidR="00855446" w:rsidRPr="00855446" w14:paraId="233B6BBA" w14:textId="77777777" w:rsidTr="00855446">
        <w:trPr>
          <w:trHeight w:val="57"/>
        </w:trPr>
        <w:tc>
          <w:tcPr>
            <w:tcW w:w="2127" w:type="dxa"/>
            <w:tcBorders>
              <w:top w:val="nil"/>
              <w:left w:val="nil"/>
              <w:bottom w:val="nil"/>
              <w:right w:val="nil"/>
            </w:tcBorders>
            <w:shd w:val="clear" w:color="000000" w:fill="FFFFFF"/>
            <w:noWrap/>
            <w:vAlign w:val="bottom"/>
            <w:hideMark/>
          </w:tcPr>
          <w:p w14:paraId="1DA478C2" w14:textId="77777777" w:rsidR="00855446" w:rsidRPr="00855446" w:rsidRDefault="00855446" w:rsidP="00855446">
            <w:pPr>
              <w:rPr>
                <w:rFonts w:ascii="Times New Roman" w:eastAsia="Times New Roman" w:hAnsi="Times New Roman" w:cs="Times New Roman"/>
                <w:sz w:val="20"/>
                <w:szCs w:val="20"/>
                <w:lang w:eastAsia="fi-FI"/>
              </w:rPr>
            </w:pPr>
            <w:r w:rsidRPr="00855446">
              <w:rPr>
                <w:rFonts w:ascii="Times New Roman" w:eastAsia="Times New Roman" w:hAnsi="Times New Roman" w:cs="Times New Roman"/>
                <w:sz w:val="20"/>
                <w:szCs w:val="20"/>
                <w:lang w:eastAsia="fi-FI"/>
              </w:rPr>
              <w:t>NETTO</w:t>
            </w:r>
          </w:p>
        </w:tc>
        <w:tc>
          <w:tcPr>
            <w:tcW w:w="1559" w:type="dxa"/>
            <w:tcBorders>
              <w:top w:val="nil"/>
              <w:left w:val="nil"/>
              <w:bottom w:val="nil"/>
              <w:right w:val="nil"/>
            </w:tcBorders>
            <w:shd w:val="clear" w:color="000000" w:fill="FFFFFF"/>
            <w:noWrap/>
            <w:vAlign w:val="bottom"/>
            <w:hideMark/>
          </w:tcPr>
          <w:p w14:paraId="49B95B7B" w14:textId="77777777" w:rsidR="00855446" w:rsidRPr="00855446" w:rsidRDefault="00855446" w:rsidP="00855446">
            <w:pPr>
              <w:jc w:val="right"/>
              <w:rPr>
                <w:rFonts w:ascii="Times New Roman" w:eastAsia="Times New Roman" w:hAnsi="Times New Roman" w:cs="Times New Roman"/>
                <w:sz w:val="20"/>
                <w:szCs w:val="20"/>
                <w:lang w:eastAsia="fi-FI"/>
              </w:rPr>
            </w:pPr>
            <w:r w:rsidRPr="00855446">
              <w:rPr>
                <w:rFonts w:ascii="Times New Roman" w:eastAsia="Times New Roman" w:hAnsi="Times New Roman" w:cs="Times New Roman"/>
                <w:sz w:val="20"/>
                <w:szCs w:val="20"/>
                <w:lang w:eastAsia="fi-FI"/>
              </w:rPr>
              <w:t>-200 000</w:t>
            </w:r>
          </w:p>
        </w:tc>
        <w:tc>
          <w:tcPr>
            <w:tcW w:w="1701" w:type="dxa"/>
            <w:tcBorders>
              <w:top w:val="nil"/>
              <w:left w:val="nil"/>
              <w:bottom w:val="nil"/>
              <w:right w:val="nil"/>
            </w:tcBorders>
            <w:shd w:val="clear" w:color="000000" w:fill="FFFFFF"/>
            <w:noWrap/>
            <w:vAlign w:val="bottom"/>
            <w:hideMark/>
          </w:tcPr>
          <w:p w14:paraId="66F74F94" w14:textId="77777777" w:rsidR="00855446" w:rsidRPr="00855446" w:rsidRDefault="00855446" w:rsidP="00855446">
            <w:pPr>
              <w:jc w:val="right"/>
              <w:rPr>
                <w:rFonts w:ascii="Times New Roman" w:eastAsia="Times New Roman" w:hAnsi="Times New Roman" w:cs="Times New Roman"/>
                <w:sz w:val="20"/>
                <w:szCs w:val="20"/>
                <w:lang w:eastAsia="fi-FI"/>
              </w:rPr>
            </w:pPr>
            <w:r w:rsidRPr="00855446">
              <w:rPr>
                <w:rFonts w:ascii="Times New Roman" w:eastAsia="Times New Roman" w:hAnsi="Times New Roman" w:cs="Times New Roman"/>
                <w:sz w:val="20"/>
                <w:szCs w:val="20"/>
                <w:lang w:eastAsia="fi-FI"/>
              </w:rPr>
              <w:t> </w:t>
            </w:r>
          </w:p>
        </w:tc>
        <w:tc>
          <w:tcPr>
            <w:tcW w:w="1701" w:type="dxa"/>
            <w:tcBorders>
              <w:top w:val="nil"/>
              <w:left w:val="nil"/>
              <w:bottom w:val="nil"/>
              <w:right w:val="nil"/>
            </w:tcBorders>
            <w:shd w:val="clear" w:color="000000" w:fill="FFFFFF"/>
            <w:noWrap/>
            <w:vAlign w:val="bottom"/>
            <w:hideMark/>
          </w:tcPr>
          <w:p w14:paraId="38B4CF10" w14:textId="77777777" w:rsidR="00855446" w:rsidRPr="00855446" w:rsidRDefault="00855446" w:rsidP="00855446">
            <w:pPr>
              <w:jc w:val="right"/>
              <w:rPr>
                <w:rFonts w:ascii="Times New Roman" w:eastAsia="Times New Roman" w:hAnsi="Times New Roman" w:cs="Times New Roman"/>
                <w:sz w:val="20"/>
                <w:szCs w:val="20"/>
                <w:lang w:eastAsia="fi-FI"/>
              </w:rPr>
            </w:pPr>
            <w:r w:rsidRPr="00855446">
              <w:rPr>
                <w:rFonts w:ascii="Times New Roman" w:eastAsia="Times New Roman" w:hAnsi="Times New Roman" w:cs="Times New Roman"/>
                <w:sz w:val="20"/>
                <w:szCs w:val="20"/>
                <w:lang w:eastAsia="fi-FI"/>
              </w:rPr>
              <w:t>-100 000</w:t>
            </w:r>
          </w:p>
        </w:tc>
        <w:tc>
          <w:tcPr>
            <w:tcW w:w="1701" w:type="dxa"/>
            <w:tcBorders>
              <w:top w:val="nil"/>
              <w:left w:val="nil"/>
              <w:bottom w:val="nil"/>
              <w:right w:val="nil"/>
            </w:tcBorders>
            <w:shd w:val="clear" w:color="000000" w:fill="FFFFFF"/>
            <w:noWrap/>
            <w:vAlign w:val="bottom"/>
            <w:hideMark/>
          </w:tcPr>
          <w:p w14:paraId="0B785AAE" w14:textId="77777777" w:rsidR="00855446" w:rsidRPr="00855446" w:rsidRDefault="00855446" w:rsidP="00855446">
            <w:pPr>
              <w:jc w:val="right"/>
              <w:rPr>
                <w:rFonts w:ascii="Times New Roman" w:eastAsia="Times New Roman" w:hAnsi="Times New Roman" w:cs="Times New Roman"/>
                <w:sz w:val="20"/>
                <w:szCs w:val="20"/>
                <w:lang w:eastAsia="fi-FI"/>
              </w:rPr>
            </w:pPr>
            <w:r w:rsidRPr="00855446">
              <w:rPr>
                <w:rFonts w:ascii="Times New Roman" w:eastAsia="Times New Roman" w:hAnsi="Times New Roman" w:cs="Times New Roman"/>
                <w:sz w:val="20"/>
                <w:szCs w:val="20"/>
                <w:lang w:eastAsia="fi-FI"/>
              </w:rPr>
              <w:t>-100 000</w:t>
            </w:r>
          </w:p>
        </w:tc>
      </w:tr>
    </w:tbl>
    <w:p w14:paraId="515B9419" w14:textId="77777777" w:rsidR="006D7836" w:rsidRDefault="006D7836" w:rsidP="006D7836">
      <w:pPr>
        <w:rPr>
          <w:rFonts w:ascii="Times New Roman" w:hAnsi="Times New Roman" w:cs="Times New Roman"/>
          <w:sz w:val="20"/>
          <w:szCs w:val="20"/>
        </w:rPr>
      </w:pPr>
      <w:r>
        <w:rPr>
          <w:rFonts w:ascii="Times New Roman" w:hAnsi="Times New Roman" w:cs="Times New Roman"/>
          <w:sz w:val="20"/>
          <w:szCs w:val="20"/>
        </w:rPr>
        <w:t>Viemäröinnin rakentaminen Seurantielle.</w:t>
      </w:r>
    </w:p>
    <w:p w14:paraId="414D5C06" w14:textId="77777777" w:rsidR="006D7836" w:rsidRDefault="006D7836" w:rsidP="006D7836">
      <w:pPr>
        <w:rPr>
          <w:rFonts w:ascii="Times New Roman" w:hAnsi="Times New Roman" w:cs="Times New Roman"/>
          <w:sz w:val="20"/>
          <w:szCs w:val="20"/>
        </w:rPr>
      </w:pPr>
    </w:p>
    <w:p w14:paraId="4FD01CF5" w14:textId="77777777" w:rsidR="006D7836" w:rsidRPr="005D30DB" w:rsidRDefault="006D7836" w:rsidP="006D7836">
      <w:pPr>
        <w:rPr>
          <w:rFonts w:ascii="Times New Roman" w:hAnsi="Times New Roman" w:cs="Times New Roman"/>
          <w:b/>
          <w:bCs/>
          <w:sz w:val="20"/>
          <w:szCs w:val="20"/>
        </w:rPr>
      </w:pPr>
      <w:r w:rsidRPr="005D30DB">
        <w:rPr>
          <w:rFonts w:ascii="Times New Roman" w:hAnsi="Times New Roman" w:cs="Times New Roman"/>
          <w:b/>
          <w:bCs/>
          <w:sz w:val="20"/>
          <w:szCs w:val="20"/>
        </w:rPr>
        <w:t>618 Liikennepuisto</w:t>
      </w:r>
    </w:p>
    <w:tbl>
      <w:tblPr>
        <w:tblW w:w="8720" w:type="dxa"/>
        <w:shd w:val="clear" w:color="auto" w:fill="FFFFFF" w:themeFill="background1"/>
        <w:tblCellMar>
          <w:left w:w="70" w:type="dxa"/>
          <w:right w:w="70" w:type="dxa"/>
        </w:tblCellMar>
        <w:tblLook w:val="04A0" w:firstRow="1" w:lastRow="0" w:firstColumn="1" w:lastColumn="0" w:noHBand="0" w:noVBand="1"/>
      </w:tblPr>
      <w:tblGrid>
        <w:gridCol w:w="2080"/>
        <w:gridCol w:w="1660"/>
        <w:gridCol w:w="1660"/>
        <w:gridCol w:w="1660"/>
        <w:gridCol w:w="1660"/>
      </w:tblGrid>
      <w:tr w:rsidR="006D7836" w:rsidRPr="005D30DB" w14:paraId="523F456E" w14:textId="77777777" w:rsidTr="0003472F">
        <w:trPr>
          <w:trHeight w:val="315"/>
        </w:trPr>
        <w:tc>
          <w:tcPr>
            <w:tcW w:w="2080" w:type="dxa"/>
            <w:tcBorders>
              <w:bottom w:val="single" w:sz="4" w:space="0" w:color="auto"/>
            </w:tcBorders>
            <w:shd w:val="clear" w:color="auto" w:fill="auto"/>
            <w:noWrap/>
            <w:vAlign w:val="bottom"/>
            <w:hideMark/>
          </w:tcPr>
          <w:p w14:paraId="7DF3C77B" w14:textId="77777777" w:rsidR="006D7836" w:rsidRPr="005D30DB" w:rsidRDefault="006D7836" w:rsidP="006D7836">
            <w:pPr>
              <w:rPr>
                <w:rFonts w:ascii="Calibri" w:eastAsia="Times New Roman" w:hAnsi="Calibri" w:cs="Times New Roman"/>
                <w:b/>
                <w:bCs/>
                <w:sz w:val="16"/>
                <w:szCs w:val="16"/>
                <w:lang w:eastAsia="fi-FI"/>
              </w:rPr>
            </w:pPr>
            <w:r w:rsidRPr="005D30DB">
              <w:rPr>
                <w:rFonts w:ascii="Calibri" w:eastAsia="Times New Roman" w:hAnsi="Calibri" w:cs="Times New Roman"/>
                <w:b/>
                <w:bCs/>
                <w:sz w:val="16"/>
                <w:szCs w:val="16"/>
                <w:lang w:eastAsia="fi-FI"/>
              </w:rPr>
              <w:t> </w:t>
            </w:r>
          </w:p>
        </w:tc>
        <w:tc>
          <w:tcPr>
            <w:tcW w:w="1660" w:type="dxa"/>
            <w:tcBorders>
              <w:bottom w:val="single" w:sz="4" w:space="0" w:color="auto"/>
            </w:tcBorders>
            <w:shd w:val="clear" w:color="auto" w:fill="auto"/>
            <w:noWrap/>
            <w:vAlign w:val="bottom"/>
            <w:hideMark/>
          </w:tcPr>
          <w:p w14:paraId="0C38A9C8" w14:textId="77777777" w:rsidR="006D7836" w:rsidRPr="0085724D" w:rsidRDefault="006D7836" w:rsidP="006D7836">
            <w:pPr>
              <w:jc w:val="right"/>
              <w:rPr>
                <w:rFonts w:ascii="Times New Roman" w:eastAsia="Times New Roman" w:hAnsi="Times New Roman" w:cs="Times New Roman"/>
                <w:b/>
                <w:bCs/>
                <w:sz w:val="20"/>
                <w:szCs w:val="20"/>
                <w:lang w:eastAsia="fi-FI"/>
              </w:rPr>
            </w:pPr>
            <w:r w:rsidRPr="0085724D">
              <w:rPr>
                <w:rFonts w:ascii="Times New Roman" w:eastAsia="Times New Roman" w:hAnsi="Times New Roman" w:cs="Times New Roman"/>
                <w:b/>
                <w:bCs/>
                <w:sz w:val="20"/>
                <w:szCs w:val="20"/>
                <w:lang w:eastAsia="fi-FI"/>
              </w:rPr>
              <w:t>Kustannusarvio</w:t>
            </w:r>
          </w:p>
        </w:tc>
        <w:tc>
          <w:tcPr>
            <w:tcW w:w="1660" w:type="dxa"/>
            <w:tcBorders>
              <w:bottom w:val="single" w:sz="4" w:space="0" w:color="auto"/>
            </w:tcBorders>
            <w:shd w:val="clear" w:color="auto" w:fill="auto"/>
            <w:noWrap/>
            <w:vAlign w:val="bottom"/>
            <w:hideMark/>
          </w:tcPr>
          <w:p w14:paraId="74D606F0" w14:textId="77777777" w:rsidR="006D7836" w:rsidRPr="0085724D" w:rsidRDefault="006D7836" w:rsidP="006D7836">
            <w:pPr>
              <w:jc w:val="right"/>
              <w:rPr>
                <w:rFonts w:ascii="Times New Roman" w:eastAsia="Times New Roman" w:hAnsi="Times New Roman" w:cs="Times New Roman"/>
                <w:b/>
                <w:bCs/>
                <w:sz w:val="20"/>
                <w:szCs w:val="20"/>
                <w:lang w:eastAsia="fi-FI"/>
              </w:rPr>
            </w:pPr>
            <w:r w:rsidRPr="0085724D">
              <w:rPr>
                <w:rFonts w:ascii="Times New Roman" w:eastAsia="Times New Roman" w:hAnsi="Times New Roman" w:cs="Times New Roman"/>
                <w:b/>
                <w:bCs/>
                <w:sz w:val="20"/>
                <w:szCs w:val="20"/>
                <w:lang w:eastAsia="fi-FI"/>
              </w:rPr>
              <w:t>TA 2020</w:t>
            </w:r>
          </w:p>
        </w:tc>
        <w:tc>
          <w:tcPr>
            <w:tcW w:w="1660" w:type="dxa"/>
            <w:tcBorders>
              <w:bottom w:val="single" w:sz="4" w:space="0" w:color="auto"/>
            </w:tcBorders>
            <w:shd w:val="clear" w:color="auto" w:fill="auto"/>
            <w:noWrap/>
            <w:vAlign w:val="bottom"/>
            <w:hideMark/>
          </w:tcPr>
          <w:p w14:paraId="51D5289C" w14:textId="77777777" w:rsidR="006D7836" w:rsidRPr="0085724D" w:rsidRDefault="006D7836" w:rsidP="006D7836">
            <w:pPr>
              <w:jc w:val="right"/>
              <w:rPr>
                <w:rFonts w:ascii="Times New Roman" w:eastAsia="Times New Roman" w:hAnsi="Times New Roman" w:cs="Times New Roman"/>
                <w:b/>
                <w:bCs/>
                <w:sz w:val="20"/>
                <w:szCs w:val="20"/>
                <w:lang w:eastAsia="fi-FI"/>
              </w:rPr>
            </w:pPr>
            <w:r w:rsidRPr="0085724D">
              <w:rPr>
                <w:rFonts w:ascii="Times New Roman" w:eastAsia="Times New Roman" w:hAnsi="Times New Roman" w:cs="Times New Roman"/>
                <w:b/>
                <w:bCs/>
                <w:sz w:val="20"/>
                <w:szCs w:val="20"/>
                <w:lang w:eastAsia="fi-FI"/>
              </w:rPr>
              <w:t>SU 2021</w:t>
            </w:r>
          </w:p>
        </w:tc>
        <w:tc>
          <w:tcPr>
            <w:tcW w:w="1660" w:type="dxa"/>
            <w:tcBorders>
              <w:bottom w:val="single" w:sz="4" w:space="0" w:color="auto"/>
            </w:tcBorders>
            <w:shd w:val="clear" w:color="auto" w:fill="auto"/>
            <w:noWrap/>
            <w:vAlign w:val="bottom"/>
            <w:hideMark/>
          </w:tcPr>
          <w:p w14:paraId="7983D996" w14:textId="77777777" w:rsidR="006D7836" w:rsidRPr="0085724D" w:rsidRDefault="006D7836" w:rsidP="006D7836">
            <w:pPr>
              <w:jc w:val="right"/>
              <w:rPr>
                <w:rFonts w:ascii="Times New Roman" w:eastAsia="Times New Roman" w:hAnsi="Times New Roman" w:cs="Times New Roman"/>
                <w:b/>
                <w:bCs/>
                <w:sz w:val="20"/>
                <w:szCs w:val="20"/>
                <w:lang w:eastAsia="fi-FI"/>
              </w:rPr>
            </w:pPr>
            <w:r w:rsidRPr="0085724D">
              <w:rPr>
                <w:rFonts w:ascii="Times New Roman" w:eastAsia="Times New Roman" w:hAnsi="Times New Roman" w:cs="Times New Roman"/>
                <w:b/>
                <w:bCs/>
                <w:sz w:val="20"/>
                <w:szCs w:val="20"/>
                <w:lang w:eastAsia="fi-FI"/>
              </w:rPr>
              <w:t>SU 2022</w:t>
            </w:r>
          </w:p>
        </w:tc>
      </w:tr>
      <w:tr w:rsidR="006D7836" w:rsidRPr="005D30DB" w14:paraId="16EE2149" w14:textId="77777777" w:rsidTr="006D7836">
        <w:trPr>
          <w:trHeight w:val="227"/>
        </w:trPr>
        <w:tc>
          <w:tcPr>
            <w:tcW w:w="2080" w:type="dxa"/>
            <w:tcBorders>
              <w:top w:val="single" w:sz="4" w:space="0" w:color="auto"/>
            </w:tcBorders>
            <w:shd w:val="clear" w:color="auto" w:fill="FFFFFF" w:themeFill="background1"/>
            <w:noWrap/>
            <w:vAlign w:val="bottom"/>
            <w:hideMark/>
          </w:tcPr>
          <w:p w14:paraId="60576334" w14:textId="77777777" w:rsidR="006D7836" w:rsidRPr="003D1D09" w:rsidRDefault="006D7836" w:rsidP="006D7836">
            <w:pPr>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Menot</w:t>
            </w:r>
          </w:p>
        </w:tc>
        <w:tc>
          <w:tcPr>
            <w:tcW w:w="1660" w:type="dxa"/>
            <w:tcBorders>
              <w:top w:val="single" w:sz="4" w:space="0" w:color="auto"/>
            </w:tcBorders>
            <w:shd w:val="clear" w:color="auto" w:fill="FFFFFF" w:themeFill="background1"/>
            <w:noWrap/>
            <w:vAlign w:val="bottom"/>
            <w:hideMark/>
          </w:tcPr>
          <w:p w14:paraId="13859E5B"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tcBorders>
              <w:top w:val="single" w:sz="4" w:space="0" w:color="auto"/>
            </w:tcBorders>
            <w:shd w:val="clear" w:color="auto" w:fill="FFFFFF" w:themeFill="background1"/>
            <w:noWrap/>
            <w:vAlign w:val="bottom"/>
            <w:hideMark/>
          </w:tcPr>
          <w:p w14:paraId="0818C215"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-30 000</w:t>
            </w:r>
          </w:p>
        </w:tc>
        <w:tc>
          <w:tcPr>
            <w:tcW w:w="1660" w:type="dxa"/>
            <w:tcBorders>
              <w:top w:val="single" w:sz="4" w:space="0" w:color="auto"/>
            </w:tcBorders>
            <w:shd w:val="clear" w:color="auto" w:fill="FFFFFF" w:themeFill="background1"/>
            <w:noWrap/>
            <w:vAlign w:val="bottom"/>
            <w:hideMark/>
          </w:tcPr>
          <w:p w14:paraId="38DA5BDF"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tcBorders>
              <w:top w:val="single" w:sz="4" w:space="0" w:color="auto"/>
            </w:tcBorders>
            <w:shd w:val="clear" w:color="auto" w:fill="FFFFFF" w:themeFill="background1"/>
            <w:noWrap/>
            <w:vAlign w:val="bottom"/>
            <w:hideMark/>
          </w:tcPr>
          <w:p w14:paraId="2C03555A"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r>
      <w:tr w:rsidR="006D7836" w:rsidRPr="005D30DB" w14:paraId="314FD6C0" w14:textId="77777777" w:rsidTr="006D7836">
        <w:trPr>
          <w:trHeight w:val="227"/>
        </w:trPr>
        <w:tc>
          <w:tcPr>
            <w:tcW w:w="2080" w:type="dxa"/>
            <w:shd w:val="clear" w:color="auto" w:fill="FFFFFF" w:themeFill="background1"/>
            <w:noWrap/>
            <w:vAlign w:val="bottom"/>
            <w:hideMark/>
          </w:tcPr>
          <w:p w14:paraId="487F9ADA" w14:textId="77777777" w:rsidR="006D7836" w:rsidRPr="003D1D09" w:rsidRDefault="006D7836" w:rsidP="006D7836">
            <w:pPr>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Avustukset</w:t>
            </w:r>
          </w:p>
        </w:tc>
        <w:tc>
          <w:tcPr>
            <w:tcW w:w="1660" w:type="dxa"/>
            <w:shd w:val="clear" w:color="auto" w:fill="FFFFFF" w:themeFill="background1"/>
            <w:noWrap/>
            <w:vAlign w:val="bottom"/>
            <w:hideMark/>
          </w:tcPr>
          <w:p w14:paraId="626472E9"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FFFFFF" w:themeFill="background1"/>
            <w:noWrap/>
            <w:vAlign w:val="bottom"/>
            <w:hideMark/>
          </w:tcPr>
          <w:p w14:paraId="42994D0E"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FFFFFF" w:themeFill="background1"/>
            <w:noWrap/>
            <w:vAlign w:val="bottom"/>
            <w:hideMark/>
          </w:tcPr>
          <w:p w14:paraId="0E2DE7F5"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FFFFFF" w:themeFill="background1"/>
            <w:noWrap/>
            <w:vAlign w:val="bottom"/>
            <w:hideMark/>
          </w:tcPr>
          <w:p w14:paraId="12285BA0"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r>
      <w:tr w:rsidR="006D7836" w:rsidRPr="005D30DB" w14:paraId="336BF315" w14:textId="77777777" w:rsidTr="006D7836">
        <w:trPr>
          <w:trHeight w:val="227"/>
        </w:trPr>
        <w:tc>
          <w:tcPr>
            <w:tcW w:w="2080" w:type="dxa"/>
            <w:shd w:val="clear" w:color="auto" w:fill="FFFFFF" w:themeFill="background1"/>
            <w:noWrap/>
            <w:vAlign w:val="bottom"/>
            <w:hideMark/>
          </w:tcPr>
          <w:p w14:paraId="5EEE647B" w14:textId="77777777" w:rsidR="006D7836" w:rsidRPr="003D1D09" w:rsidRDefault="006D7836" w:rsidP="006D7836">
            <w:pPr>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Myynti</w:t>
            </w:r>
          </w:p>
        </w:tc>
        <w:tc>
          <w:tcPr>
            <w:tcW w:w="1660" w:type="dxa"/>
            <w:shd w:val="clear" w:color="auto" w:fill="FFFFFF" w:themeFill="background1"/>
            <w:noWrap/>
            <w:vAlign w:val="bottom"/>
            <w:hideMark/>
          </w:tcPr>
          <w:p w14:paraId="7A91AFA0"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FFFFFF" w:themeFill="background1"/>
            <w:noWrap/>
            <w:vAlign w:val="bottom"/>
            <w:hideMark/>
          </w:tcPr>
          <w:p w14:paraId="420B9160"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FFFFFF" w:themeFill="background1"/>
            <w:noWrap/>
            <w:vAlign w:val="bottom"/>
            <w:hideMark/>
          </w:tcPr>
          <w:p w14:paraId="50D4DA47"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FFFFFF" w:themeFill="background1"/>
            <w:noWrap/>
            <w:vAlign w:val="bottom"/>
            <w:hideMark/>
          </w:tcPr>
          <w:p w14:paraId="10C6BDCC"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r>
      <w:tr w:rsidR="006D7836" w:rsidRPr="005D30DB" w14:paraId="38023E2A" w14:textId="77777777" w:rsidTr="006D7836">
        <w:trPr>
          <w:trHeight w:val="227"/>
        </w:trPr>
        <w:tc>
          <w:tcPr>
            <w:tcW w:w="2080" w:type="dxa"/>
            <w:shd w:val="clear" w:color="auto" w:fill="FFFFFF" w:themeFill="background1"/>
            <w:noWrap/>
            <w:vAlign w:val="bottom"/>
            <w:hideMark/>
          </w:tcPr>
          <w:p w14:paraId="4F593A67" w14:textId="77777777" w:rsidR="006D7836" w:rsidRPr="003D1D09" w:rsidRDefault="006D7836" w:rsidP="006D7836">
            <w:pPr>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NETTO</w:t>
            </w:r>
          </w:p>
        </w:tc>
        <w:tc>
          <w:tcPr>
            <w:tcW w:w="1660" w:type="dxa"/>
            <w:shd w:val="clear" w:color="auto" w:fill="FFFFFF" w:themeFill="background1"/>
            <w:noWrap/>
            <w:vAlign w:val="bottom"/>
            <w:hideMark/>
          </w:tcPr>
          <w:p w14:paraId="2D227017"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FFFFFF" w:themeFill="background1"/>
            <w:noWrap/>
            <w:vAlign w:val="bottom"/>
            <w:hideMark/>
          </w:tcPr>
          <w:p w14:paraId="1D32E0B3"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-30 000</w:t>
            </w:r>
          </w:p>
        </w:tc>
        <w:tc>
          <w:tcPr>
            <w:tcW w:w="1660" w:type="dxa"/>
            <w:shd w:val="clear" w:color="auto" w:fill="FFFFFF" w:themeFill="background1"/>
            <w:noWrap/>
            <w:vAlign w:val="bottom"/>
            <w:hideMark/>
          </w:tcPr>
          <w:p w14:paraId="43E2EB4C"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FFFFFF" w:themeFill="background1"/>
            <w:noWrap/>
            <w:vAlign w:val="bottom"/>
            <w:hideMark/>
          </w:tcPr>
          <w:p w14:paraId="7369AC41"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r>
    </w:tbl>
    <w:p w14:paraId="4917912C" w14:textId="77777777" w:rsidR="006D7836" w:rsidRDefault="006D7836" w:rsidP="006D7836">
      <w:pPr>
        <w:rPr>
          <w:rFonts w:ascii="Times New Roman" w:hAnsi="Times New Roman" w:cs="Times New Roman"/>
          <w:sz w:val="20"/>
          <w:szCs w:val="20"/>
        </w:rPr>
      </w:pPr>
      <w:r>
        <w:rPr>
          <w:rFonts w:ascii="Times New Roman" w:hAnsi="Times New Roman" w:cs="Times New Roman"/>
          <w:sz w:val="20"/>
          <w:szCs w:val="20"/>
        </w:rPr>
        <w:t>Liikennepuiston rakentaminen Malmin monitoimipuiston viereen.</w:t>
      </w:r>
    </w:p>
    <w:p w14:paraId="28291C81" w14:textId="77777777" w:rsidR="006D7836" w:rsidRDefault="006D7836" w:rsidP="006D7836">
      <w:pPr>
        <w:rPr>
          <w:rFonts w:ascii="Times New Roman" w:hAnsi="Times New Roman" w:cs="Times New Roman"/>
          <w:sz w:val="20"/>
          <w:szCs w:val="20"/>
        </w:rPr>
      </w:pPr>
    </w:p>
    <w:p w14:paraId="4C373A55" w14:textId="618A5761" w:rsidR="006D7836" w:rsidRPr="00B712CB" w:rsidRDefault="006D7836" w:rsidP="006D7836">
      <w:pPr>
        <w:rPr>
          <w:rFonts w:ascii="Times New Roman" w:hAnsi="Times New Roman" w:cs="Times New Roman"/>
          <w:b/>
          <w:bCs/>
          <w:sz w:val="20"/>
          <w:szCs w:val="20"/>
        </w:rPr>
      </w:pPr>
      <w:r w:rsidRPr="00B712CB">
        <w:rPr>
          <w:rFonts w:ascii="Times New Roman" w:hAnsi="Times New Roman" w:cs="Times New Roman"/>
          <w:b/>
          <w:bCs/>
          <w:sz w:val="20"/>
          <w:szCs w:val="20"/>
        </w:rPr>
        <w:t>620 Leiviskänkankaan hul</w:t>
      </w:r>
      <w:r w:rsidR="00855446">
        <w:rPr>
          <w:rFonts w:ascii="Times New Roman" w:hAnsi="Times New Roman" w:cs="Times New Roman"/>
          <w:b/>
          <w:bCs/>
          <w:sz w:val="20"/>
          <w:szCs w:val="20"/>
        </w:rPr>
        <w:t>e</w:t>
      </w:r>
      <w:r w:rsidRPr="00B712CB">
        <w:rPr>
          <w:rFonts w:ascii="Times New Roman" w:hAnsi="Times New Roman" w:cs="Times New Roman"/>
          <w:b/>
          <w:bCs/>
          <w:sz w:val="20"/>
          <w:szCs w:val="20"/>
        </w:rPr>
        <w:t>vesijärjestelmä</w:t>
      </w:r>
    </w:p>
    <w:tbl>
      <w:tblPr>
        <w:tblW w:w="8720" w:type="dxa"/>
        <w:tblCellMar>
          <w:left w:w="70" w:type="dxa"/>
          <w:right w:w="70" w:type="dxa"/>
        </w:tblCellMar>
        <w:tblLook w:val="04A0" w:firstRow="1" w:lastRow="0" w:firstColumn="1" w:lastColumn="0" w:noHBand="0" w:noVBand="1"/>
      </w:tblPr>
      <w:tblGrid>
        <w:gridCol w:w="2080"/>
        <w:gridCol w:w="1660"/>
        <w:gridCol w:w="1660"/>
        <w:gridCol w:w="1660"/>
        <w:gridCol w:w="1660"/>
      </w:tblGrid>
      <w:tr w:rsidR="006D7836" w:rsidRPr="00B712CB" w14:paraId="76B9314D" w14:textId="77777777" w:rsidTr="0003472F">
        <w:trPr>
          <w:trHeight w:val="315"/>
        </w:trPr>
        <w:tc>
          <w:tcPr>
            <w:tcW w:w="2080" w:type="dxa"/>
            <w:tcBorders>
              <w:bottom w:val="single" w:sz="4" w:space="0" w:color="auto"/>
            </w:tcBorders>
            <w:shd w:val="clear" w:color="auto" w:fill="auto"/>
            <w:noWrap/>
            <w:vAlign w:val="bottom"/>
            <w:hideMark/>
          </w:tcPr>
          <w:p w14:paraId="7DC5B4EE" w14:textId="77777777" w:rsidR="006D7836" w:rsidRPr="00B712CB" w:rsidRDefault="006D7836" w:rsidP="006D7836">
            <w:pPr>
              <w:rPr>
                <w:rFonts w:ascii="Calibri" w:eastAsia="Times New Roman" w:hAnsi="Calibri" w:cs="Times New Roman"/>
                <w:b/>
                <w:bCs/>
                <w:sz w:val="16"/>
                <w:szCs w:val="16"/>
                <w:lang w:eastAsia="fi-FI"/>
              </w:rPr>
            </w:pPr>
            <w:r w:rsidRPr="00B712CB">
              <w:rPr>
                <w:rFonts w:ascii="Calibri" w:eastAsia="Times New Roman" w:hAnsi="Calibri" w:cs="Times New Roman"/>
                <w:b/>
                <w:bCs/>
                <w:sz w:val="16"/>
                <w:szCs w:val="16"/>
                <w:lang w:eastAsia="fi-FI"/>
              </w:rPr>
              <w:t> </w:t>
            </w:r>
          </w:p>
        </w:tc>
        <w:tc>
          <w:tcPr>
            <w:tcW w:w="1660" w:type="dxa"/>
            <w:tcBorders>
              <w:bottom w:val="single" w:sz="4" w:space="0" w:color="auto"/>
            </w:tcBorders>
            <w:shd w:val="clear" w:color="auto" w:fill="auto"/>
            <w:noWrap/>
            <w:vAlign w:val="bottom"/>
            <w:hideMark/>
          </w:tcPr>
          <w:p w14:paraId="24BAF770" w14:textId="77777777" w:rsidR="006D7836" w:rsidRPr="0085724D" w:rsidRDefault="006D7836" w:rsidP="006D7836">
            <w:pPr>
              <w:jc w:val="right"/>
              <w:rPr>
                <w:rFonts w:ascii="Times New Roman" w:eastAsia="Times New Roman" w:hAnsi="Times New Roman" w:cs="Times New Roman"/>
                <w:b/>
                <w:bCs/>
                <w:sz w:val="20"/>
                <w:szCs w:val="20"/>
                <w:lang w:eastAsia="fi-FI"/>
              </w:rPr>
            </w:pPr>
            <w:r w:rsidRPr="0085724D">
              <w:rPr>
                <w:rFonts w:ascii="Times New Roman" w:eastAsia="Times New Roman" w:hAnsi="Times New Roman" w:cs="Times New Roman"/>
                <w:b/>
                <w:bCs/>
                <w:sz w:val="20"/>
                <w:szCs w:val="20"/>
                <w:lang w:eastAsia="fi-FI"/>
              </w:rPr>
              <w:t>Kustannusarvio</w:t>
            </w:r>
          </w:p>
        </w:tc>
        <w:tc>
          <w:tcPr>
            <w:tcW w:w="1660" w:type="dxa"/>
            <w:tcBorders>
              <w:bottom w:val="single" w:sz="4" w:space="0" w:color="auto"/>
            </w:tcBorders>
            <w:shd w:val="clear" w:color="auto" w:fill="auto"/>
            <w:noWrap/>
            <w:vAlign w:val="bottom"/>
            <w:hideMark/>
          </w:tcPr>
          <w:p w14:paraId="33B34999" w14:textId="77777777" w:rsidR="006D7836" w:rsidRPr="0085724D" w:rsidRDefault="006D7836" w:rsidP="006D7836">
            <w:pPr>
              <w:jc w:val="right"/>
              <w:rPr>
                <w:rFonts w:ascii="Times New Roman" w:eastAsia="Times New Roman" w:hAnsi="Times New Roman" w:cs="Times New Roman"/>
                <w:b/>
                <w:bCs/>
                <w:sz w:val="20"/>
                <w:szCs w:val="20"/>
                <w:lang w:eastAsia="fi-FI"/>
              </w:rPr>
            </w:pPr>
            <w:r w:rsidRPr="0085724D">
              <w:rPr>
                <w:rFonts w:ascii="Times New Roman" w:eastAsia="Times New Roman" w:hAnsi="Times New Roman" w:cs="Times New Roman"/>
                <w:b/>
                <w:bCs/>
                <w:sz w:val="20"/>
                <w:szCs w:val="20"/>
                <w:lang w:eastAsia="fi-FI"/>
              </w:rPr>
              <w:t>TA 2020</w:t>
            </w:r>
          </w:p>
        </w:tc>
        <w:tc>
          <w:tcPr>
            <w:tcW w:w="1660" w:type="dxa"/>
            <w:tcBorders>
              <w:bottom w:val="single" w:sz="4" w:space="0" w:color="auto"/>
            </w:tcBorders>
            <w:shd w:val="clear" w:color="auto" w:fill="auto"/>
            <w:noWrap/>
            <w:vAlign w:val="bottom"/>
            <w:hideMark/>
          </w:tcPr>
          <w:p w14:paraId="001B381F" w14:textId="77777777" w:rsidR="006D7836" w:rsidRPr="0085724D" w:rsidRDefault="006D7836" w:rsidP="006D7836">
            <w:pPr>
              <w:jc w:val="right"/>
              <w:rPr>
                <w:rFonts w:ascii="Times New Roman" w:eastAsia="Times New Roman" w:hAnsi="Times New Roman" w:cs="Times New Roman"/>
                <w:b/>
                <w:bCs/>
                <w:sz w:val="20"/>
                <w:szCs w:val="20"/>
                <w:lang w:eastAsia="fi-FI"/>
              </w:rPr>
            </w:pPr>
            <w:r w:rsidRPr="0085724D">
              <w:rPr>
                <w:rFonts w:ascii="Times New Roman" w:eastAsia="Times New Roman" w:hAnsi="Times New Roman" w:cs="Times New Roman"/>
                <w:b/>
                <w:bCs/>
                <w:sz w:val="20"/>
                <w:szCs w:val="20"/>
                <w:lang w:eastAsia="fi-FI"/>
              </w:rPr>
              <w:t>SU 2021</w:t>
            </w:r>
          </w:p>
        </w:tc>
        <w:tc>
          <w:tcPr>
            <w:tcW w:w="1660" w:type="dxa"/>
            <w:tcBorders>
              <w:bottom w:val="single" w:sz="4" w:space="0" w:color="auto"/>
            </w:tcBorders>
            <w:shd w:val="clear" w:color="auto" w:fill="auto"/>
            <w:noWrap/>
            <w:vAlign w:val="bottom"/>
            <w:hideMark/>
          </w:tcPr>
          <w:p w14:paraId="2F449FF4" w14:textId="77777777" w:rsidR="006D7836" w:rsidRPr="0085724D" w:rsidRDefault="006D7836" w:rsidP="006D7836">
            <w:pPr>
              <w:jc w:val="right"/>
              <w:rPr>
                <w:rFonts w:ascii="Times New Roman" w:eastAsia="Times New Roman" w:hAnsi="Times New Roman" w:cs="Times New Roman"/>
                <w:b/>
                <w:bCs/>
                <w:sz w:val="20"/>
                <w:szCs w:val="20"/>
                <w:lang w:eastAsia="fi-FI"/>
              </w:rPr>
            </w:pPr>
            <w:r w:rsidRPr="0085724D">
              <w:rPr>
                <w:rFonts w:ascii="Times New Roman" w:eastAsia="Times New Roman" w:hAnsi="Times New Roman" w:cs="Times New Roman"/>
                <w:b/>
                <w:bCs/>
                <w:sz w:val="20"/>
                <w:szCs w:val="20"/>
                <w:lang w:eastAsia="fi-FI"/>
              </w:rPr>
              <w:t>SU 2022</w:t>
            </w:r>
          </w:p>
        </w:tc>
      </w:tr>
      <w:tr w:rsidR="006D7836" w:rsidRPr="00B712CB" w14:paraId="363B9669" w14:textId="77777777" w:rsidTr="006D7836">
        <w:trPr>
          <w:trHeight w:val="227"/>
        </w:trPr>
        <w:tc>
          <w:tcPr>
            <w:tcW w:w="2080" w:type="dxa"/>
            <w:tcBorders>
              <w:top w:val="single" w:sz="4" w:space="0" w:color="auto"/>
            </w:tcBorders>
            <w:shd w:val="clear" w:color="auto" w:fill="FFFFFF" w:themeFill="background1"/>
            <w:noWrap/>
            <w:vAlign w:val="bottom"/>
            <w:hideMark/>
          </w:tcPr>
          <w:p w14:paraId="39A54126" w14:textId="77777777" w:rsidR="006D7836" w:rsidRPr="003D1D09" w:rsidRDefault="006D7836" w:rsidP="006D7836">
            <w:pPr>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Menot</w:t>
            </w:r>
          </w:p>
        </w:tc>
        <w:tc>
          <w:tcPr>
            <w:tcW w:w="1660" w:type="dxa"/>
            <w:tcBorders>
              <w:top w:val="single" w:sz="4" w:space="0" w:color="auto"/>
            </w:tcBorders>
            <w:shd w:val="clear" w:color="auto" w:fill="FFFFFF" w:themeFill="background1"/>
            <w:noWrap/>
            <w:vAlign w:val="bottom"/>
            <w:hideMark/>
          </w:tcPr>
          <w:p w14:paraId="13C1111F"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tcBorders>
              <w:top w:val="single" w:sz="4" w:space="0" w:color="auto"/>
            </w:tcBorders>
            <w:shd w:val="clear" w:color="auto" w:fill="FFFFFF" w:themeFill="background1"/>
            <w:noWrap/>
            <w:vAlign w:val="bottom"/>
            <w:hideMark/>
          </w:tcPr>
          <w:p w14:paraId="70BA7C38"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-150 000</w:t>
            </w:r>
          </w:p>
        </w:tc>
        <w:tc>
          <w:tcPr>
            <w:tcW w:w="1660" w:type="dxa"/>
            <w:tcBorders>
              <w:top w:val="single" w:sz="4" w:space="0" w:color="auto"/>
            </w:tcBorders>
            <w:shd w:val="clear" w:color="auto" w:fill="FFFFFF" w:themeFill="background1"/>
            <w:noWrap/>
            <w:vAlign w:val="bottom"/>
            <w:hideMark/>
          </w:tcPr>
          <w:p w14:paraId="3D3C65C2"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tcBorders>
              <w:top w:val="single" w:sz="4" w:space="0" w:color="auto"/>
            </w:tcBorders>
            <w:shd w:val="clear" w:color="auto" w:fill="FFFFFF" w:themeFill="background1"/>
            <w:noWrap/>
            <w:vAlign w:val="bottom"/>
            <w:hideMark/>
          </w:tcPr>
          <w:p w14:paraId="51188F3A"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r>
      <w:tr w:rsidR="006D7836" w:rsidRPr="00B712CB" w14:paraId="1B7E1682" w14:textId="77777777" w:rsidTr="006D7836">
        <w:trPr>
          <w:trHeight w:val="227"/>
        </w:trPr>
        <w:tc>
          <w:tcPr>
            <w:tcW w:w="2080" w:type="dxa"/>
            <w:shd w:val="clear" w:color="auto" w:fill="FFFFFF" w:themeFill="background1"/>
            <w:noWrap/>
            <w:vAlign w:val="bottom"/>
            <w:hideMark/>
          </w:tcPr>
          <w:p w14:paraId="27061B07" w14:textId="77777777" w:rsidR="006D7836" w:rsidRPr="003D1D09" w:rsidRDefault="006D7836" w:rsidP="006D7836">
            <w:pPr>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Avustukset</w:t>
            </w:r>
          </w:p>
        </w:tc>
        <w:tc>
          <w:tcPr>
            <w:tcW w:w="1660" w:type="dxa"/>
            <w:shd w:val="clear" w:color="auto" w:fill="FFFFFF" w:themeFill="background1"/>
            <w:noWrap/>
            <w:vAlign w:val="bottom"/>
            <w:hideMark/>
          </w:tcPr>
          <w:p w14:paraId="3047B010"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FFFFFF" w:themeFill="background1"/>
            <w:noWrap/>
            <w:vAlign w:val="bottom"/>
            <w:hideMark/>
          </w:tcPr>
          <w:p w14:paraId="493A2B75"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55 000</w:t>
            </w:r>
          </w:p>
        </w:tc>
        <w:tc>
          <w:tcPr>
            <w:tcW w:w="1660" w:type="dxa"/>
            <w:shd w:val="clear" w:color="auto" w:fill="FFFFFF" w:themeFill="background1"/>
            <w:noWrap/>
            <w:vAlign w:val="bottom"/>
            <w:hideMark/>
          </w:tcPr>
          <w:p w14:paraId="57A1F295"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FFFFFF" w:themeFill="background1"/>
            <w:noWrap/>
            <w:vAlign w:val="bottom"/>
            <w:hideMark/>
          </w:tcPr>
          <w:p w14:paraId="7AE4181D"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r>
      <w:tr w:rsidR="006D7836" w:rsidRPr="00B712CB" w14:paraId="1C2B1D9A" w14:textId="77777777" w:rsidTr="006D7836">
        <w:trPr>
          <w:trHeight w:val="227"/>
        </w:trPr>
        <w:tc>
          <w:tcPr>
            <w:tcW w:w="2080" w:type="dxa"/>
            <w:shd w:val="clear" w:color="auto" w:fill="FFFFFF" w:themeFill="background1"/>
            <w:noWrap/>
            <w:vAlign w:val="bottom"/>
            <w:hideMark/>
          </w:tcPr>
          <w:p w14:paraId="4F324A60" w14:textId="77777777" w:rsidR="006D7836" w:rsidRPr="003D1D09" w:rsidRDefault="006D7836" w:rsidP="006D7836">
            <w:pPr>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Myynti</w:t>
            </w:r>
          </w:p>
        </w:tc>
        <w:tc>
          <w:tcPr>
            <w:tcW w:w="1660" w:type="dxa"/>
            <w:shd w:val="clear" w:color="auto" w:fill="FFFFFF" w:themeFill="background1"/>
            <w:noWrap/>
            <w:vAlign w:val="bottom"/>
            <w:hideMark/>
          </w:tcPr>
          <w:p w14:paraId="575C13D9"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FFFFFF" w:themeFill="background1"/>
            <w:noWrap/>
            <w:vAlign w:val="bottom"/>
            <w:hideMark/>
          </w:tcPr>
          <w:p w14:paraId="027256E9"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FFFFFF" w:themeFill="background1"/>
            <w:noWrap/>
            <w:vAlign w:val="bottom"/>
            <w:hideMark/>
          </w:tcPr>
          <w:p w14:paraId="777CCB69"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FFFFFF" w:themeFill="background1"/>
            <w:noWrap/>
            <w:vAlign w:val="bottom"/>
            <w:hideMark/>
          </w:tcPr>
          <w:p w14:paraId="09945FC7"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r>
      <w:tr w:rsidR="006D7836" w:rsidRPr="00B712CB" w14:paraId="16089E6D" w14:textId="77777777" w:rsidTr="006D7836">
        <w:trPr>
          <w:trHeight w:val="227"/>
        </w:trPr>
        <w:tc>
          <w:tcPr>
            <w:tcW w:w="2080" w:type="dxa"/>
            <w:shd w:val="clear" w:color="auto" w:fill="FFFFFF" w:themeFill="background1"/>
            <w:noWrap/>
            <w:vAlign w:val="bottom"/>
            <w:hideMark/>
          </w:tcPr>
          <w:p w14:paraId="3D1B5B49" w14:textId="77777777" w:rsidR="006D7836" w:rsidRPr="003D1D09" w:rsidRDefault="006D7836" w:rsidP="006D7836">
            <w:pPr>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NETTO</w:t>
            </w:r>
          </w:p>
        </w:tc>
        <w:tc>
          <w:tcPr>
            <w:tcW w:w="1660" w:type="dxa"/>
            <w:shd w:val="clear" w:color="auto" w:fill="FFFFFF" w:themeFill="background1"/>
            <w:noWrap/>
            <w:vAlign w:val="bottom"/>
            <w:hideMark/>
          </w:tcPr>
          <w:p w14:paraId="5D89DE27"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FFFFFF" w:themeFill="background1"/>
            <w:noWrap/>
            <w:vAlign w:val="bottom"/>
            <w:hideMark/>
          </w:tcPr>
          <w:p w14:paraId="0D1C67D2"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-95 000</w:t>
            </w:r>
          </w:p>
        </w:tc>
        <w:tc>
          <w:tcPr>
            <w:tcW w:w="1660" w:type="dxa"/>
            <w:shd w:val="clear" w:color="auto" w:fill="FFFFFF" w:themeFill="background1"/>
            <w:noWrap/>
            <w:vAlign w:val="bottom"/>
            <w:hideMark/>
          </w:tcPr>
          <w:p w14:paraId="15C79B1D"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c>
          <w:tcPr>
            <w:tcW w:w="1660" w:type="dxa"/>
            <w:shd w:val="clear" w:color="auto" w:fill="FFFFFF" w:themeFill="background1"/>
            <w:noWrap/>
            <w:vAlign w:val="bottom"/>
            <w:hideMark/>
          </w:tcPr>
          <w:p w14:paraId="25966760" w14:textId="77777777" w:rsidR="006D7836" w:rsidRPr="003D1D09" w:rsidRDefault="006D7836" w:rsidP="006D7836">
            <w:pPr>
              <w:jc w:val="right"/>
              <w:rPr>
                <w:rFonts w:ascii="Times New Roman" w:eastAsia="Times New Roman" w:hAnsi="Times New Roman" w:cs="Times New Roman"/>
                <w:sz w:val="20"/>
                <w:szCs w:val="20"/>
                <w:lang w:eastAsia="fi-FI"/>
              </w:rPr>
            </w:pPr>
            <w:r w:rsidRPr="003D1D09">
              <w:rPr>
                <w:rFonts w:ascii="Times New Roman" w:eastAsia="Times New Roman" w:hAnsi="Times New Roman" w:cs="Times New Roman"/>
                <w:sz w:val="20"/>
                <w:szCs w:val="20"/>
                <w:lang w:eastAsia="fi-FI"/>
              </w:rPr>
              <w:t> </w:t>
            </w:r>
          </w:p>
        </w:tc>
      </w:tr>
    </w:tbl>
    <w:p w14:paraId="63B27930" w14:textId="5FA19E3B" w:rsidR="006D7836" w:rsidRDefault="006D7836" w:rsidP="006D7836">
      <w:pPr>
        <w:rPr>
          <w:rFonts w:ascii="Times New Roman" w:hAnsi="Times New Roman" w:cs="Times New Roman"/>
          <w:sz w:val="20"/>
          <w:szCs w:val="20"/>
        </w:rPr>
      </w:pPr>
      <w:r>
        <w:rPr>
          <w:rFonts w:ascii="Times New Roman" w:hAnsi="Times New Roman" w:cs="Times New Roman"/>
          <w:sz w:val="20"/>
          <w:szCs w:val="20"/>
        </w:rPr>
        <w:t>Hul</w:t>
      </w:r>
      <w:r w:rsidR="00855446">
        <w:rPr>
          <w:rFonts w:ascii="Times New Roman" w:hAnsi="Times New Roman" w:cs="Times New Roman"/>
          <w:sz w:val="20"/>
          <w:szCs w:val="20"/>
        </w:rPr>
        <w:t>e</w:t>
      </w:r>
      <w:r>
        <w:rPr>
          <w:rFonts w:ascii="Times New Roman" w:hAnsi="Times New Roman" w:cs="Times New Roman"/>
          <w:sz w:val="20"/>
          <w:szCs w:val="20"/>
        </w:rPr>
        <w:t>vesijärjestelmän rakentaminen Maustetielle. Työ- ja elinkeinoministeriö on myöntänyt hankkeelle 55 % avustuksen.</w:t>
      </w:r>
    </w:p>
    <w:p w14:paraId="50E00C1D" w14:textId="77777777" w:rsidR="006D7836" w:rsidRDefault="006D7836" w:rsidP="006D7836">
      <w:pPr>
        <w:rPr>
          <w:rFonts w:ascii="Times New Roman" w:hAnsi="Times New Roman" w:cs="Times New Roman"/>
          <w:sz w:val="20"/>
          <w:szCs w:val="20"/>
        </w:rPr>
      </w:pPr>
    </w:p>
    <w:p w14:paraId="3E3DA108" w14:textId="77777777" w:rsidR="006D7836" w:rsidRPr="00B712CB" w:rsidRDefault="006D7836" w:rsidP="006D7836">
      <w:pPr>
        <w:rPr>
          <w:rFonts w:ascii="Times New Roman" w:hAnsi="Times New Roman" w:cs="Times New Roman"/>
          <w:b/>
          <w:bCs/>
          <w:sz w:val="20"/>
          <w:szCs w:val="20"/>
        </w:rPr>
      </w:pPr>
      <w:r w:rsidRPr="00B712CB">
        <w:rPr>
          <w:rFonts w:ascii="Times New Roman" w:hAnsi="Times New Roman" w:cs="Times New Roman"/>
          <w:b/>
          <w:bCs/>
          <w:sz w:val="20"/>
          <w:szCs w:val="20"/>
        </w:rPr>
        <w:t>Yhteensä</w:t>
      </w:r>
    </w:p>
    <w:bookmarkEnd w:id="107"/>
    <w:tbl>
      <w:tblPr>
        <w:tblW w:w="8824" w:type="dxa"/>
        <w:tblCellMar>
          <w:left w:w="70" w:type="dxa"/>
          <w:right w:w="70" w:type="dxa"/>
        </w:tblCellMar>
        <w:tblLook w:val="04A0" w:firstRow="1" w:lastRow="0" w:firstColumn="1" w:lastColumn="0" w:noHBand="0" w:noVBand="1"/>
      </w:tblPr>
      <w:tblGrid>
        <w:gridCol w:w="1843"/>
        <w:gridCol w:w="1843"/>
        <w:gridCol w:w="1701"/>
        <w:gridCol w:w="1736"/>
        <w:gridCol w:w="1701"/>
      </w:tblGrid>
      <w:tr w:rsidR="00855446" w:rsidRPr="00855446" w14:paraId="17FC4FE7" w14:textId="77777777" w:rsidTr="00855446">
        <w:trPr>
          <w:trHeight w:val="57"/>
        </w:trPr>
        <w:tc>
          <w:tcPr>
            <w:tcW w:w="1843" w:type="dxa"/>
            <w:tcBorders>
              <w:top w:val="nil"/>
              <w:left w:val="nil"/>
              <w:bottom w:val="single" w:sz="8" w:space="0" w:color="auto"/>
              <w:right w:val="nil"/>
            </w:tcBorders>
            <w:shd w:val="clear" w:color="auto" w:fill="auto"/>
            <w:noWrap/>
            <w:vAlign w:val="bottom"/>
            <w:hideMark/>
          </w:tcPr>
          <w:p w14:paraId="341ECD51" w14:textId="1753A713" w:rsidR="00855446" w:rsidRPr="00855446" w:rsidRDefault="00855446" w:rsidP="00855446">
            <w:pPr>
              <w:jc w:val="right"/>
              <w:rPr>
                <w:rFonts w:ascii="Times New Roman" w:eastAsia="Times New Roman" w:hAnsi="Times New Roman" w:cs="Times New Roman"/>
                <w:b/>
                <w:bCs/>
                <w:sz w:val="20"/>
                <w:szCs w:val="20"/>
                <w:lang w:eastAsia="fi-FI"/>
              </w:rPr>
            </w:pPr>
          </w:p>
        </w:tc>
        <w:tc>
          <w:tcPr>
            <w:tcW w:w="1843" w:type="dxa"/>
            <w:tcBorders>
              <w:top w:val="nil"/>
              <w:left w:val="nil"/>
              <w:bottom w:val="single" w:sz="8" w:space="0" w:color="auto"/>
              <w:right w:val="nil"/>
            </w:tcBorders>
            <w:shd w:val="clear" w:color="auto" w:fill="auto"/>
            <w:noWrap/>
            <w:vAlign w:val="bottom"/>
            <w:hideMark/>
          </w:tcPr>
          <w:p w14:paraId="1CB76901" w14:textId="77777777" w:rsidR="00855446" w:rsidRPr="00855446" w:rsidRDefault="00855446" w:rsidP="00855446">
            <w:pPr>
              <w:jc w:val="right"/>
              <w:rPr>
                <w:rFonts w:ascii="Times New Roman" w:eastAsia="Times New Roman" w:hAnsi="Times New Roman" w:cs="Times New Roman"/>
                <w:b/>
                <w:bCs/>
                <w:sz w:val="20"/>
                <w:szCs w:val="20"/>
                <w:lang w:eastAsia="fi-FI"/>
              </w:rPr>
            </w:pPr>
            <w:r w:rsidRPr="00855446">
              <w:rPr>
                <w:rFonts w:ascii="Times New Roman" w:eastAsia="Times New Roman" w:hAnsi="Times New Roman" w:cs="Times New Roman"/>
                <w:b/>
                <w:bCs/>
                <w:sz w:val="20"/>
                <w:szCs w:val="20"/>
                <w:lang w:eastAsia="fi-FI"/>
              </w:rPr>
              <w:t>Kustannusarvio</w:t>
            </w:r>
          </w:p>
        </w:tc>
        <w:tc>
          <w:tcPr>
            <w:tcW w:w="1701" w:type="dxa"/>
            <w:tcBorders>
              <w:top w:val="nil"/>
              <w:left w:val="nil"/>
              <w:bottom w:val="single" w:sz="8" w:space="0" w:color="auto"/>
              <w:right w:val="nil"/>
            </w:tcBorders>
            <w:shd w:val="clear" w:color="auto" w:fill="auto"/>
            <w:noWrap/>
            <w:vAlign w:val="bottom"/>
            <w:hideMark/>
          </w:tcPr>
          <w:p w14:paraId="43441744" w14:textId="77777777" w:rsidR="00855446" w:rsidRPr="00855446" w:rsidRDefault="00855446" w:rsidP="00855446">
            <w:pPr>
              <w:jc w:val="right"/>
              <w:rPr>
                <w:rFonts w:ascii="Times New Roman" w:eastAsia="Times New Roman" w:hAnsi="Times New Roman" w:cs="Times New Roman"/>
                <w:b/>
                <w:bCs/>
                <w:sz w:val="20"/>
                <w:szCs w:val="20"/>
                <w:lang w:eastAsia="fi-FI"/>
              </w:rPr>
            </w:pPr>
            <w:r w:rsidRPr="00855446">
              <w:rPr>
                <w:rFonts w:ascii="Times New Roman" w:eastAsia="Times New Roman" w:hAnsi="Times New Roman" w:cs="Times New Roman"/>
                <w:b/>
                <w:bCs/>
                <w:sz w:val="20"/>
                <w:szCs w:val="20"/>
                <w:lang w:eastAsia="fi-FI"/>
              </w:rPr>
              <w:t>TA 2020</w:t>
            </w:r>
          </w:p>
        </w:tc>
        <w:tc>
          <w:tcPr>
            <w:tcW w:w="1736" w:type="dxa"/>
            <w:tcBorders>
              <w:top w:val="nil"/>
              <w:left w:val="nil"/>
              <w:bottom w:val="single" w:sz="8" w:space="0" w:color="auto"/>
              <w:right w:val="nil"/>
            </w:tcBorders>
            <w:shd w:val="clear" w:color="auto" w:fill="auto"/>
            <w:noWrap/>
            <w:vAlign w:val="bottom"/>
            <w:hideMark/>
          </w:tcPr>
          <w:p w14:paraId="263D659E" w14:textId="77777777" w:rsidR="00855446" w:rsidRPr="00855446" w:rsidRDefault="00855446" w:rsidP="00855446">
            <w:pPr>
              <w:jc w:val="right"/>
              <w:rPr>
                <w:rFonts w:ascii="Times New Roman" w:eastAsia="Times New Roman" w:hAnsi="Times New Roman" w:cs="Times New Roman"/>
                <w:b/>
                <w:bCs/>
                <w:sz w:val="20"/>
                <w:szCs w:val="20"/>
                <w:lang w:eastAsia="fi-FI"/>
              </w:rPr>
            </w:pPr>
            <w:r w:rsidRPr="00855446">
              <w:rPr>
                <w:rFonts w:ascii="Times New Roman" w:eastAsia="Times New Roman" w:hAnsi="Times New Roman" w:cs="Times New Roman"/>
                <w:b/>
                <w:bCs/>
                <w:sz w:val="20"/>
                <w:szCs w:val="20"/>
                <w:lang w:eastAsia="fi-FI"/>
              </w:rPr>
              <w:t>SU 2021</w:t>
            </w:r>
          </w:p>
        </w:tc>
        <w:tc>
          <w:tcPr>
            <w:tcW w:w="1701" w:type="dxa"/>
            <w:tcBorders>
              <w:top w:val="nil"/>
              <w:left w:val="nil"/>
              <w:bottom w:val="single" w:sz="8" w:space="0" w:color="auto"/>
              <w:right w:val="nil"/>
            </w:tcBorders>
            <w:shd w:val="clear" w:color="auto" w:fill="auto"/>
            <w:noWrap/>
            <w:vAlign w:val="bottom"/>
            <w:hideMark/>
          </w:tcPr>
          <w:p w14:paraId="1C70370B" w14:textId="77777777" w:rsidR="00855446" w:rsidRPr="00855446" w:rsidRDefault="00855446" w:rsidP="00855446">
            <w:pPr>
              <w:jc w:val="right"/>
              <w:rPr>
                <w:rFonts w:ascii="Times New Roman" w:eastAsia="Times New Roman" w:hAnsi="Times New Roman" w:cs="Times New Roman"/>
                <w:b/>
                <w:bCs/>
                <w:sz w:val="20"/>
                <w:szCs w:val="20"/>
                <w:lang w:eastAsia="fi-FI"/>
              </w:rPr>
            </w:pPr>
            <w:r w:rsidRPr="00855446">
              <w:rPr>
                <w:rFonts w:ascii="Times New Roman" w:eastAsia="Times New Roman" w:hAnsi="Times New Roman" w:cs="Times New Roman"/>
                <w:b/>
                <w:bCs/>
                <w:sz w:val="20"/>
                <w:szCs w:val="20"/>
                <w:lang w:eastAsia="fi-FI"/>
              </w:rPr>
              <w:t>SU 2022</w:t>
            </w:r>
          </w:p>
        </w:tc>
      </w:tr>
      <w:tr w:rsidR="00855446" w:rsidRPr="00855446" w14:paraId="030A8E63" w14:textId="77777777" w:rsidTr="00855446">
        <w:trPr>
          <w:trHeight w:val="57"/>
        </w:trPr>
        <w:tc>
          <w:tcPr>
            <w:tcW w:w="1843" w:type="dxa"/>
            <w:tcBorders>
              <w:top w:val="nil"/>
              <w:left w:val="nil"/>
              <w:bottom w:val="nil"/>
              <w:right w:val="nil"/>
            </w:tcBorders>
            <w:shd w:val="clear" w:color="auto" w:fill="auto"/>
            <w:noWrap/>
            <w:vAlign w:val="bottom"/>
            <w:hideMark/>
          </w:tcPr>
          <w:p w14:paraId="45921F85" w14:textId="5126EFAD" w:rsidR="00855446" w:rsidRPr="00855446" w:rsidRDefault="00855446" w:rsidP="00855446">
            <w:pPr>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t>M</w:t>
            </w:r>
            <w:r w:rsidRPr="00855446">
              <w:rPr>
                <w:rFonts w:ascii="Times New Roman" w:eastAsia="Times New Roman" w:hAnsi="Times New Roman" w:cs="Times New Roman"/>
                <w:sz w:val="20"/>
                <w:szCs w:val="20"/>
                <w:lang w:eastAsia="fi-FI"/>
              </w:rPr>
              <w:t>enot</w:t>
            </w:r>
          </w:p>
        </w:tc>
        <w:tc>
          <w:tcPr>
            <w:tcW w:w="1843" w:type="dxa"/>
            <w:tcBorders>
              <w:top w:val="nil"/>
              <w:left w:val="nil"/>
              <w:bottom w:val="nil"/>
              <w:right w:val="nil"/>
            </w:tcBorders>
            <w:shd w:val="clear" w:color="auto" w:fill="auto"/>
            <w:noWrap/>
            <w:vAlign w:val="bottom"/>
            <w:hideMark/>
          </w:tcPr>
          <w:p w14:paraId="11CFF98D" w14:textId="77777777" w:rsidR="00855446" w:rsidRPr="00855446" w:rsidRDefault="00855446" w:rsidP="00855446">
            <w:pPr>
              <w:jc w:val="right"/>
              <w:rPr>
                <w:rFonts w:ascii="Times New Roman" w:eastAsia="Times New Roman" w:hAnsi="Times New Roman" w:cs="Times New Roman"/>
                <w:sz w:val="20"/>
                <w:szCs w:val="20"/>
                <w:lang w:eastAsia="fi-FI"/>
              </w:rPr>
            </w:pPr>
            <w:r w:rsidRPr="00855446">
              <w:rPr>
                <w:rFonts w:ascii="Times New Roman" w:eastAsia="Times New Roman" w:hAnsi="Times New Roman" w:cs="Times New Roman"/>
                <w:sz w:val="20"/>
                <w:szCs w:val="20"/>
                <w:lang w:eastAsia="fi-FI"/>
              </w:rPr>
              <w:t>-1 360 000</w:t>
            </w:r>
          </w:p>
        </w:tc>
        <w:tc>
          <w:tcPr>
            <w:tcW w:w="1701" w:type="dxa"/>
            <w:tcBorders>
              <w:top w:val="nil"/>
              <w:left w:val="nil"/>
              <w:bottom w:val="nil"/>
              <w:right w:val="nil"/>
            </w:tcBorders>
            <w:shd w:val="clear" w:color="auto" w:fill="auto"/>
            <w:noWrap/>
            <w:vAlign w:val="bottom"/>
            <w:hideMark/>
          </w:tcPr>
          <w:p w14:paraId="72A54D98" w14:textId="77777777" w:rsidR="00855446" w:rsidRPr="00855446" w:rsidRDefault="00855446" w:rsidP="00855446">
            <w:pPr>
              <w:jc w:val="right"/>
              <w:rPr>
                <w:rFonts w:ascii="Times New Roman" w:eastAsia="Times New Roman" w:hAnsi="Times New Roman" w:cs="Times New Roman"/>
                <w:sz w:val="20"/>
                <w:szCs w:val="20"/>
                <w:lang w:eastAsia="fi-FI"/>
              </w:rPr>
            </w:pPr>
            <w:r w:rsidRPr="00855446">
              <w:rPr>
                <w:rFonts w:ascii="Times New Roman" w:eastAsia="Times New Roman" w:hAnsi="Times New Roman" w:cs="Times New Roman"/>
                <w:sz w:val="20"/>
                <w:szCs w:val="20"/>
                <w:lang w:eastAsia="fi-FI"/>
              </w:rPr>
              <w:t>-680 500</w:t>
            </w:r>
          </w:p>
        </w:tc>
        <w:tc>
          <w:tcPr>
            <w:tcW w:w="1736" w:type="dxa"/>
            <w:tcBorders>
              <w:top w:val="nil"/>
              <w:left w:val="nil"/>
              <w:bottom w:val="nil"/>
              <w:right w:val="nil"/>
            </w:tcBorders>
            <w:shd w:val="clear" w:color="auto" w:fill="auto"/>
            <w:noWrap/>
            <w:vAlign w:val="bottom"/>
            <w:hideMark/>
          </w:tcPr>
          <w:p w14:paraId="4A9EA2F9" w14:textId="77777777" w:rsidR="00855446" w:rsidRPr="00855446" w:rsidRDefault="00855446" w:rsidP="00855446">
            <w:pPr>
              <w:jc w:val="right"/>
              <w:rPr>
                <w:rFonts w:ascii="Times New Roman" w:eastAsia="Times New Roman" w:hAnsi="Times New Roman" w:cs="Times New Roman"/>
                <w:sz w:val="20"/>
                <w:szCs w:val="20"/>
                <w:lang w:eastAsia="fi-FI"/>
              </w:rPr>
            </w:pPr>
            <w:r w:rsidRPr="00855446">
              <w:rPr>
                <w:rFonts w:ascii="Times New Roman" w:eastAsia="Times New Roman" w:hAnsi="Times New Roman" w:cs="Times New Roman"/>
                <w:sz w:val="20"/>
                <w:szCs w:val="20"/>
                <w:lang w:eastAsia="fi-FI"/>
              </w:rPr>
              <w:t>-560 500</w:t>
            </w:r>
          </w:p>
        </w:tc>
        <w:tc>
          <w:tcPr>
            <w:tcW w:w="1701" w:type="dxa"/>
            <w:tcBorders>
              <w:top w:val="nil"/>
              <w:left w:val="nil"/>
              <w:bottom w:val="nil"/>
              <w:right w:val="nil"/>
            </w:tcBorders>
            <w:shd w:val="clear" w:color="auto" w:fill="auto"/>
            <w:noWrap/>
            <w:vAlign w:val="bottom"/>
            <w:hideMark/>
          </w:tcPr>
          <w:p w14:paraId="42DF13E2" w14:textId="77777777" w:rsidR="00855446" w:rsidRPr="00855446" w:rsidRDefault="00855446" w:rsidP="00855446">
            <w:pPr>
              <w:jc w:val="right"/>
              <w:rPr>
                <w:rFonts w:ascii="Times New Roman" w:eastAsia="Times New Roman" w:hAnsi="Times New Roman" w:cs="Times New Roman"/>
                <w:sz w:val="20"/>
                <w:szCs w:val="20"/>
                <w:lang w:eastAsia="fi-FI"/>
              </w:rPr>
            </w:pPr>
            <w:r w:rsidRPr="00855446">
              <w:rPr>
                <w:rFonts w:ascii="Times New Roman" w:eastAsia="Times New Roman" w:hAnsi="Times New Roman" w:cs="Times New Roman"/>
                <w:sz w:val="20"/>
                <w:szCs w:val="20"/>
                <w:lang w:eastAsia="fi-FI"/>
              </w:rPr>
              <w:t>-290 500</w:t>
            </w:r>
          </w:p>
        </w:tc>
      </w:tr>
      <w:tr w:rsidR="00855446" w:rsidRPr="00855446" w14:paraId="6BCFA9E5" w14:textId="77777777" w:rsidTr="00855446">
        <w:trPr>
          <w:trHeight w:val="57"/>
        </w:trPr>
        <w:tc>
          <w:tcPr>
            <w:tcW w:w="1843" w:type="dxa"/>
            <w:tcBorders>
              <w:top w:val="nil"/>
              <w:left w:val="nil"/>
              <w:bottom w:val="nil"/>
              <w:right w:val="nil"/>
            </w:tcBorders>
            <w:shd w:val="clear" w:color="auto" w:fill="auto"/>
            <w:noWrap/>
            <w:vAlign w:val="bottom"/>
            <w:hideMark/>
          </w:tcPr>
          <w:p w14:paraId="470511CE" w14:textId="2F7E34C1" w:rsidR="00855446" w:rsidRPr="00855446" w:rsidRDefault="00855446" w:rsidP="00855446">
            <w:pPr>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t>A</w:t>
            </w:r>
            <w:r w:rsidRPr="00855446">
              <w:rPr>
                <w:rFonts w:ascii="Times New Roman" w:eastAsia="Times New Roman" w:hAnsi="Times New Roman" w:cs="Times New Roman"/>
                <w:sz w:val="20"/>
                <w:szCs w:val="20"/>
                <w:lang w:eastAsia="fi-FI"/>
              </w:rPr>
              <w:t>vustukset</w:t>
            </w:r>
          </w:p>
        </w:tc>
        <w:tc>
          <w:tcPr>
            <w:tcW w:w="1843" w:type="dxa"/>
            <w:tcBorders>
              <w:top w:val="nil"/>
              <w:left w:val="nil"/>
              <w:bottom w:val="nil"/>
              <w:right w:val="nil"/>
            </w:tcBorders>
            <w:shd w:val="clear" w:color="auto" w:fill="auto"/>
            <w:noWrap/>
            <w:vAlign w:val="bottom"/>
            <w:hideMark/>
          </w:tcPr>
          <w:p w14:paraId="2888DB44" w14:textId="77777777" w:rsidR="00855446" w:rsidRPr="00855446" w:rsidRDefault="00855446" w:rsidP="00855446">
            <w:pPr>
              <w:jc w:val="right"/>
              <w:rPr>
                <w:rFonts w:ascii="Times New Roman" w:eastAsia="Times New Roman" w:hAnsi="Times New Roman" w:cs="Times New Roman"/>
                <w:sz w:val="20"/>
                <w:szCs w:val="20"/>
                <w:lang w:eastAsia="fi-FI"/>
              </w:rPr>
            </w:pPr>
            <w:r w:rsidRPr="00855446">
              <w:rPr>
                <w:rFonts w:ascii="Times New Roman" w:eastAsia="Times New Roman" w:hAnsi="Times New Roman" w:cs="Times New Roman"/>
                <w:sz w:val="20"/>
                <w:szCs w:val="20"/>
                <w:lang w:eastAsia="fi-FI"/>
              </w:rPr>
              <w:t>165 000</w:t>
            </w:r>
          </w:p>
        </w:tc>
        <w:tc>
          <w:tcPr>
            <w:tcW w:w="1701" w:type="dxa"/>
            <w:tcBorders>
              <w:top w:val="nil"/>
              <w:left w:val="nil"/>
              <w:bottom w:val="nil"/>
              <w:right w:val="nil"/>
            </w:tcBorders>
            <w:shd w:val="clear" w:color="auto" w:fill="auto"/>
            <w:noWrap/>
            <w:vAlign w:val="bottom"/>
            <w:hideMark/>
          </w:tcPr>
          <w:p w14:paraId="25507880" w14:textId="77777777" w:rsidR="00855446" w:rsidRPr="00855446" w:rsidRDefault="00855446" w:rsidP="00855446">
            <w:pPr>
              <w:jc w:val="right"/>
              <w:rPr>
                <w:rFonts w:ascii="Times New Roman" w:eastAsia="Times New Roman" w:hAnsi="Times New Roman" w:cs="Times New Roman"/>
                <w:sz w:val="20"/>
                <w:szCs w:val="20"/>
                <w:lang w:eastAsia="fi-FI"/>
              </w:rPr>
            </w:pPr>
            <w:r w:rsidRPr="00855446">
              <w:rPr>
                <w:rFonts w:ascii="Times New Roman" w:eastAsia="Times New Roman" w:hAnsi="Times New Roman" w:cs="Times New Roman"/>
                <w:sz w:val="20"/>
                <w:szCs w:val="20"/>
                <w:lang w:eastAsia="fi-FI"/>
              </w:rPr>
              <w:t>159 500</w:t>
            </w:r>
          </w:p>
        </w:tc>
        <w:tc>
          <w:tcPr>
            <w:tcW w:w="1736" w:type="dxa"/>
            <w:tcBorders>
              <w:top w:val="nil"/>
              <w:left w:val="nil"/>
              <w:bottom w:val="nil"/>
              <w:right w:val="nil"/>
            </w:tcBorders>
            <w:shd w:val="clear" w:color="auto" w:fill="auto"/>
            <w:noWrap/>
            <w:vAlign w:val="bottom"/>
            <w:hideMark/>
          </w:tcPr>
          <w:p w14:paraId="1B2B9434" w14:textId="77777777" w:rsidR="00855446" w:rsidRPr="00855446" w:rsidRDefault="00855446" w:rsidP="00855446">
            <w:pPr>
              <w:jc w:val="right"/>
              <w:rPr>
                <w:rFonts w:ascii="Times New Roman" w:eastAsia="Times New Roman" w:hAnsi="Times New Roman" w:cs="Times New Roman"/>
                <w:sz w:val="20"/>
                <w:szCs w:val="20"/>
                <w:lang w:eastAsia="fi-FI"/>
              </w:rPr>
            </w:pPr>
            <w:r w:rsidRPr="00855446">
              <w:rPr>
                <w:rFonts w:ascii="Times New Roman" w:eastAsia="Times New Roman" w:hAnsi="Times New Roman" w:cs="Times New Roman"/>
                <w:sz w:val="20"/>
                <w:szCs w:val="20"/>
                <w:lang w:eastAsia="fi-FI"/>
              </w:rPr>
              <w:t>27 500</w:t>
            </w:r>
          </w:p>
        </w:tc>
        <w:tc>
          <w:tcPr>
            <w:tcW w:w="1701" w:type="dxa"/>
            <w:tcBorders>
              <w:top w:val="nil"/>
              <w:left w:val="nil"/>
              <w:bottom w:val="nil"/>
              <w:right w:val="nil"/>
            </w:tcBorders>
            <w:shd w:val="clear" w:color="auto" w:fill="auto"/>
            <w:noWrap/>
            <w:vAlign w:val="bottom"/>
            <w:hideMark/>
          </w:tcPr>
          <w:p w14:paraId="71E1503A" w14:textId="77777777" w:rsidR="00855446" w:rsidRPr="00855446" w:rsidRDefault="00855446" w:rsidP="00855446">
            <w:pPr>
              <w:jc w:val="right"/>
              <w:rPr>
                <w:rFonts w:ascii="Times New Roman" w:eastAsia="Times New Roman" w:hAnsi="Times New Roman" w:cs="Times New Roman"/>
                <w:sz w:val="20"/>
                <w:szCs w:val="20"/>
                <w:lang w:eastAsia="fi-FI"/>
              </w:rPr>
            </w:pPr>
            <w:r w:rsidRPr="00855446">
              <w:rPr>
                <w:rFonts w:ascii="Times New Roman" w:eastAsia="Times New Roman" w:hAnsi="Times New Roman" w:cs="Times New Roman"/>
                <w:sz w:val="20"/>
                <w:szCs w:val="20"/>
                <w:lang w:eastAsia="fi-FI"/>
              </w:rPr>
              <w:t> </w:t>
            </w:r>
          </w:p>
        </w:tc>
      </w:tr>
      <w:tr w:rsidR="00855446" w:rsidRPr="00855446" w14:paraId="7F40B22A" w14:textId="77777777" w:rsidTr="00855446">
        <w:trPr>
          <w:trHeight w:val="57"/>
        </w:trPr>
        <w:tc>
          <w:tcPr>
            <w:tcW w:w="1843" w:type="dxa"/>
            <w:tcBorders>
              <w:top w:val="nil"/>
              <w:left w:val="nil"/>
              <w:bottom w:val="nil"/>
              <w:right w:val="nil"/>
            </w:tcBorders>
            <w:shd w:val="clear" w:color="auto" w:fill="auto"/>
            <w:noWrap/>
            <w:vAlign w:val="bottom"/>
            <w:hideMark/>
          </w:tcPr>
          <w:p w14:paraId="18B59487" w14:textId="7D09943E" w:rsidR="00855446" w:rsidRPr="00855446" w:rsidRDefault="00855446" w:rsidP="00855446">
            <w:pPr>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t>My</w:t>
            </w:r>
            <w:r w:rsidRPr="00855446">
              <w:rPr>
                <w:rFonts w:ascii="Times New Roman" w:eastAsia="Times New Roman" w:hAnsi="Times New Roman" w:cs="Times New Roman"/>
                <w:sz w:val="20"/>
                <w:szCs w:val="20"/>
                <w:lang w:eastAsia="fi-FI"/>
              </w:rPr>
              <w:t>ynti</w:t>
            </w:r>
          </w:p>
        </w:tc>
        <w:tc>
          <w:tcPr>
            <w:tcW w:w="1843" w:type="dxa"/>
            <w:tcBorders>
              <w:top w:val="nil"/>
              <w:left w:val="nil"/>
              <w:bottom w:val="nil"/>
              <w:right w:val="nil"/>
            </w:tcBorders>
            <w:shd w:val="clear" w:color="auto" w:fill="auto"/>
            <w:noWrap/>
            <w:vAlign w:val="bottom"/>
            <w:hideMark/>
          </w:tcPr>
          <w:p w14:paraId="090FCCE6" w14:textId="77777777" w:rsidR="00855446" w:rsidRPr="00855446" w:rsidRDefault="00855446" w:rsidP="00855446">
            <w:pPr>
              <w:jc w:val="right"/>
              <w:rPr>
                <w:rFonts w:ascii="Times New Roman" w:eastAsia="Times New Roman" w:hAnsi="Times New Roman" w:cs="Times New Roman"/>
                <w:sz w:val="20"/>
                <w:szCs w:val="20"/>
                <w:lang w:eastAsia="fi-FI"/>
              </w:rPr>
            </w:pPr>
            <w:r w:rsidRPr="00855446">
              <w:rPr>
                <w:rFonts w:ascii="Times New Roman" w:eastAsia="Times New Roman" w:hAnsi="Times New Roman" w:cs="Times New Roman"/>
                <w:sz w:val="20"/>
                <w:szCs w:val="20"/>
                <w:lang w:eastAsia="fi-FI"/>
              </w:rPr>
              <w:t> </w:t>
            </w:r>
          </w:p>
        </w:tc>
        <w:tc>
          <w:tcPr>
            <w:tcW w:w="1701" w:type="dxa"/>
            <w:tcBorders>
              <w:top w:val="nil"/>
              <w:left w:val="nil"/>
              <w:bottom w:val="nil"/>
              <w:right w:val="nil"/>
            </w:tcBorders>
            <w:shd w:val="clear" w:color="auto" w:fill="auto"/>
            <w:noWrap/>
            <w:vAlign w:val="bottom"/>
            <w:hideMark/>
          </w:tcPr>
          <w:p w14:paraId="3E343C77" w14:textId="77777777" w:rsidR="00855446" w:rsidRPr="00855446" w:rsidRDefault="00855446" w:rsidP="00855446">
            <w:pPr>
              <w:jc w:val="right"/>
              <w:rPr>
                <w:rFonts w:ascii="Times New Roman" w:eastAsia="Times New Roman" w:hAnsi="Times New Roman" w:cs="Times New Roman"/>
                <w:sz w:val="20"/>
                <w:szCs w:val="20"/>
                <w:lang w:eastAsia="fi-FI"/>
              </w:rPr>
            </w:pPr>
            <w:r w:rsidRPr="00855446">
              <w:rPr>
                <w:rFonts w:ascii="Times New Roman" w:eastAsia="Times New Roman" w:hAnsi="Times New Roman" w:cs="Times New Roman"/>
                <w:sz w:val="20"/>
                <w:szCs w:val="20"/>
                <w:lang w:eastAsia="fi-FI"/>
              </w:rPr>
              <w:t>20 000</w:t>
            </w:r>
          </w:p>
        </w:tc>
        <w:tc>
          <w:tcPr>
            <w:tcW w:w="1736" w:type="dxa"/>
            <w:tcBorders>
              <w:top w:val="nil"/>
              <w:left w:val="nil"/>
              <w:bottom w:val="nil"/>
              <w:right w:val="nil"/>
            </w:tcBorders>
            <w:shd w:val="clear" w:color="auto" w:fill="auto"/>
            <w:noWrap/>
            <w:vAlign w:val="bottom"/>
            <w:hideMark/>
          </w:tcPr>
          <w:p w14:paraId="750081CF" w14:textId="77777777" w:rsidR="00855446" w:rsidRPr="00855446" w:rsidRDefault="00855446" w:rsidP="00855446">
            <w:pPr>
              <w:jc w:val="right"/>
              <w:rPr>
                <w:rFonts w:ascii="Times New Roman" w:eastAsia="Times New Roman" w:hAnsi="Times New Roman" w:cs="Times New Roman"/>
                <w:sz w:val="20"/>
                <w:szCs w:val="20"/>
                <w:lang w:eastAsia="fi-FI"/>
              </w:rPr>
            </w:pPr>
            <w:r w:rsidRPr="00855446">
              <w:rPr>
                <w:rFonts w:ascii="Times New Roman" w:eastAsia="Times New Roman" w:hAnsi="Times New Roman" w:cs="Times New Roman"/>
                <w:sz w:val="20"/>
                <w:szCs w:val="20"/>
                <w:lang w:eastAsia="fi-FI"/>
              </w:rPr>
              <w:t>20 000</w:t>
            </w:r>
          </w:p>
        </w:tc>
        <w:tc>
          <w:tcPr>
            <w:tcW w:w="1701" w:type="dxa"/>
            <w:tcBorders>
              <w:top w:val="nil"/>
              <w:left w:val="nil"/>
              <w:bottom w:val="nil"/>
              <w:right w:val="nil"/>
            </w:tcBorders>
            <w:shd w:val="clear" w:color="auto" w:fill="auto"/>
            <w:noWrap/>
            <w:vAlign w:val="bottom"/>
            <w:hideMark/>
          </w:tcPr>
          <w:p w14:paraId="2F80E793" w14:textId="77777777" w:rsidR="00855446" w:rsidRPr="00855446" w:rsidRDefault="00855446" w:rsidP="00855446">
            <w:pPr>
              <w:jc w:val="right"/>
              <w:rPr>
                <w:rFonts w:ascii="Times New Roman" w:eastAsia="Times New Roman" w:hAnsi="Times New Roman" w:cs="Times New Roman"/>
                <w:sz w:val="20"/>
                <w:szCs w:val="20"/>
                <w:lang w:eastAsia="fi-FI"/>
              </w:rPr>
            </w:pPr>
            <w:r w:rsidRPr="00855446">
              <w:rPr>
                <w:rFonts w:ascii="Times New Roman" w:eastAsia="Times New Roman" w:hAnsi="Times New Roman" w:cs="Times New Roman"/>
                <w:sz w:val="20"/>
                <w:szCs w:val="20"/>
                <w:lang w:eastAsia="fi-FI"/>
              </w:rPr>
              <w:t>20 000</w:t>
            </w:r>
          </w:p>
        </w:tc>
      </w:tr>
      <w:tr w:rsidR="00855446" w:rsidRPr="00855446" w14:paraId="03A8237E" w14:textId="77777777" w:rsidTr="00855446">
        <w:trPr>
          <w:trHeight w:val="57"/>
        </w:trPr>
        <w:tc>
          <w:tcPr>
            <w:tcW w:w="1843" w:type="dxa"/>
            <w:tcBorders>
              <w:top w:val="nil"/>
              <w:left w:val="nil"/>
              <w:bottom w:val="nil"/>
              <w:right w:val="nil"/>
            </w:tcBorders>
            <w:shd w:val="clear" w:color="auto" w:fill="auto"/>
            <w:noWrap/>
            <w:vAlign w:val="bottom"/>
            <w:hideMark/>
          </w:tcPr>
          <w:p w14:paraId="6FFFE533" w14:textId="47F96D37" w:rsidR="00855446" w:rsidRPr="00855446" w:rsidRDefault="00855446" w:rsidP="00855446">
            <w:pPr>
              <w:rPr>
                <w:rFonts w:ascii="Times New Roman" w:eastAsia="Times New Roman" w:hAnsi="Times New Roman" w:cs="Times New Roman"/>
                <w:sz w:val="20"/>
                <w:szCs w:val="20"/>
                <w:lang w:eastAsia="fi-FI"/>
              </w:rPr>
            </w:pPr>
            <w:r w:rsidRPr="00855446">
              <w:rPr>
                <w:rFonts w:ascii="Times New Roman" w:eastAsia="Times New Roman" w:hAnsi="Times New Roman" w:cs="Times New Roman"/>
                <w:sz w:val="20"/>
                <w:szCs w:val="20"/>
                <w:lang w:eastAsia="fi-FI"/>
              </w:rPr>
              <w:t>NETTO</w:t>
            </w:r>
          </w:p>
        </w:tc>
        <w:tc>
          <w:tcPr>
            <w:tcW w:w="1843" w:type="dxa"/>
            <w:tcBorders>
              <w:top w:val="nil"/>
              <w:left w:val="nil"/>
              <w:bottom w:val="nil"/>
              <w:right w:val="nil"/>
            </w:tcBorders>
            <w:shd w:val="clear" w:color="auto" w:fill="auto"/>
            <w:noWrap/>
            <w:vAlign w:val="bottom"/>
            <w:hideMark/>
          </w:tcPr>
          <w:p w14:paraId="4708BDC1" w14:textId="77777777" w:rsidR="00855446" w:rsidRPr="00855446" w:rsidRDefault="00855446" w:rsidP="00855446">
            <w:pPr>
              <w:jc w:val="right"/>
              <w:rPr>
                <w:rFonts w:ascii="Times New Roman" w:eastAsia="Times New Roman" w:hAnsi="Times New Roman" w:cs="Times New Roman"/>
                <w:sz w:val="20"/>
                <w:szCs w:val="20"/>
                <w:lang w:eastAsia="fi-FI"/>
              </w:rPr>
            </w:pPr>
            <w:r w:rsidRPr="00855446">
              <w:rPr>
                <w:rFonts w:ascii="Times New Roman" w:eastAsia="Times New Roman" w:hAnsi="Times New Roman" w:cs="Times New Roman"/>
                <w:sz w:val="20"/>
                <w:szCs w:val="20"/>
                <w:lang w:eastAsia="fi-FI"/>
              </w:rPr>
              <w:t>-1 195 000</w:t>
            </w:r>
          </w:p>
        </w:tc>
        <w:tc>
          <w:tcPr>
            <w:tcW w:w="1701" w:type="dxa"/>
            <w:tcBorders>
              <w:top w:val="nil"/>
              <w:left w:val="nil"/>
              <w:bottom w:val="nil"/>
              <w:right w:val="nil"/>
            </w:tcBorders>
            <w:shd w:val="clear" w:color="auto" w:fill="auto"/>
            <w:noWrap/>
            <w:vAlign w:val="bottom"/>
            <w:hideMark/>
          </w:tcPr>
          <w:p w14:paraId="35646211" w14:textId="77777777" w:rsidR="00855446" w:rsidRPr="00855446" w:rsidRDefault="00855446" w:rsidP="00855446">
            <w:pPr>
              <w:jc w:val="right"/>
              <w:rPr>
                <w:rFonts w:ascii="Times New Roman" w:eastAsia="Times New Roman" w:hAnsi="Times New Roman" w:cs="Times New Roman"/>
                <w:sz w:val="20"/>
                <w:szCs w:val="20"/>
                <w:lang w:eastAsia="fi-FI"/>
              </w:rPr>
            </w:pPr>
            <w:r w:rsidRPr="00855446">
              <w:rPr>
                <w:rFonts w:ascii="Times New Roman" w:eastAsia="Times New Roman" w:hAnsi="Times New Roman" w:cs="Times New Roman"/>
                <w:sz w:val="20"/>
                <w:szCs w:val="20"/>
                <w:lang w:eastAsia="fi-FI"/>
              </w:rPr>
              <w:t>-501 000</w:t>
            </w:r>
          </w:p>
        </w:tc>
        <w:tc>
          <w:tcPr>
            <w:tcW w:w="1736" w:type="dxa"/>
            <w:tcBorders>
              <w:top w:val="nil"/>
              <w:left w:val="nil"/>
              <w:bottom w:val="nil"/>
              <w:right w:val="nil"/>
            </w:tcBorders>
            <w:shd w:val="clear" w:color="auto" w:fill="auto"/>
            <w:noWrap/>
            <w:vAlign w:val="bottom"/>
            <w:hideMark/>
          </w:tcPr>
          <w:p w14:paraId="6712EE8E" w14:textId="77777777" w:rsidR="00855446" w:rsidRPr="00855446" w:rsidRDefault="00855446" w:rsidP="00855446">
            <w:pPr>
              <w:jc w:val="right"/>
              <w:rPr>
                <w:rFonts w:ascii="Times New Roman" w:eastAsia="Times New Roman" w:hAnsi="Times New Roman" w:cs="Times New Roman"/>
                <w:sz w:val="20"/>
                <w:szCs w:val="20"/>
                <w:lang w:eastAsia="fi-FI"/>
              </w:rPr>
            </w:pPr>
            <w:r w:rsidRPr="00855446">
              <w:rPr>
                <w:rFonts w:ascii="Times New Roman" w:eastAsia="Times New Roman" w:hAnsi="Times New Roman" w:cs="Times New Roman"/>
                <w:sz w:val="20"/>
                <w:szCs w:val="20"/>
                <w:lang w:eastAsia="fi-FI"/>
              </w:rPr>
              <w:t>-513 000</w:t>
            </w:r>
          </w:p>
        </w:tc>
        <w:tc>
          <w:tcPr>
            <w:tcW w:w="1701" w:type="dxa"/>
            <w:tcBorders>
              <w:top w:val="nil"/>
              <w:left w:val="nil"/>
              <w:bottom w:val="nil"/>
              <w:right w:val="nil"/>
            </w:tcBorders>
            <w:shd w:val="clear" w:color="auto" w:fill="auto"/>
            <w:noWrap/>
            <w:vAlign w:val="bottom"/>
            <w:hideMark/>
          </w:tcPr>
          <w:p w14:paraId="5C56A942" w14:textId="77777777" w:rsidR="00855446" w:rsidRPr="00855446" w:rsidRDefault="00855446" w:rsidP="00855446">
            <w:pPr>
              <w:jc w:val="right"/>
              <w:rPr>
                <w:rFonts w:ascii="Times New Roman" w:eastAsia="Times New Roman" w:hAnsi="Times New Roman" w:cs="Times New Roman"/>
                <w:sz w:val="20"/>
                <w:szCs w:val="20"/>
                <w:lang w:eastAsia="fi-FI"/>
              </w:rPr>
            </w:pPr>
            <w:r w:rsidRPr="00855446">
              <w:rPr>
                <w:rFonts w:ascii="Times New Roman" w:eastAsia="Times New Roman" w:hAnsi="Times New Roman" w:cs="Times New Roman"/>
                <w:sz w:val="20"/>
                <w:szCs w:val="20"/>
                <w:lang w:eastAsia="fi-FI"/>
              </w:rPr>
              <w:t>-270 500</w:t>
            </w:r>
          </w:p>
        </w:tc>
      </w:tr>
    </w:tbl>
    <w:p w14:paraId="74762257" w14:textId="77777777" w:rsidR="00855446" w:rsidRDefault="00855446" w:rsidP="00140864">
      <w:pPr>
        <w:pBdr>
          <w:bottom w:val="single" w:sz="4" w:space="1" w:color="auto"/>
        </w:pBdr>
        <w:rPr>
          <w:rFonts w:ascii="Times New Roman" w:hAnsi="Times New Roman" w:cs="Times New Roman"/>
          <w:sz w:val="20"/>
          <w:szCs w:val="20"/>
        </w:rPr>
      </w:pPr>
    </w:p>
    <w:p w14:paraId="61C0C305" w14:textId="7D79D2EE" w:rsidR="006D7836" w:rsidRDefault="006D7836" w:rsidP="00140864">
      <w:pPr>
        <w:pBdr>
          <w:bottom w:val="single" w:sz="4" w:space="1" w:color="auto"/>
        </w:pBdr>
        <w:rPr>
          <w:rFonts w:ascii="Times New Roman" w:hAnsi="Times New Roman" w:cs="Times New Roman"/>
          <w:sz w:val="20"/>
          <w:szCs w:val="20"/>
        </w:rPr>
      </w:pPr>
      <w:r>
        <w:rPr>
          <w:rFonts w:ascii="Times New Roman" w:hAnsi="Times New Roman" w:cs="Times New Roman"/>
          <w:sz w:val="20"/>
          <w:szCs w:val="20"/>
        </w:rPr>
        <w:br w:type="page"/>
      </w:r>
    </w:p>
    <w:p w14:paraId="3FDC477B" w14:textId="77777777" w:rsidR="00162C3B" w:rsidRDefault="007F5191" w:rsidP="00630C58">
      <w:pPr>
        <w:pStyle w:val="Otsikko1"/>
        <w:spacing w:before="0"/>
        <w:rPr>
          <w:rFonts w:ascii="Times New Roman" w:hAnsi="Times New Roman" w:cs="Times New Roman"/>
          <w:color w:val="auto"/>
          <w:sz w:val="24"/>
          <w:szCs w:val="24"/>
        </w:rPr>
      </w:pPr>
      <w:bookmarkStart w:id="108" w:name="_Toc26449092"/>
      <w:r w:rsidRPr="00AD7068">
        <w:rPr>
          <w:rFonts w:ascii="Times New Roman" w:hAnsi="Times New Roman" w:cs="Times New Roman"/>
          <w:color w:val="auto"/>
          <w:sz w:val="24"/>
          <w:szCs w:val="24"/>
        </w:rPr>
        <w:lastRenderedPageBreak/>
        <w:t>5 RAHOITUSOSA</w:t>
      </w:r>
      <w:bookmarkEnd w:id="105"/>
      <w:bookmarkEnd w:id="108"/>
    </w:p>
    <w:p w14:paraId="00AF0271" w14:textId="77777777" w:rsidR="007F5191" w:rsidRPr="00162C3B" w:rsidRDefault="007F5191" w:rsidP="00162C3B">
      <w:pPr>
        <w:rPr>
          <w:rFonts w:ascii="Times New Roman" w:hAnsi="Times New Roman" w:cs="Times New Roman"/>
          <w:sz w:val="20"/>
        </w:rPr>
      </w:pPr>
    </w:p>
    <w:p w14:paraId="54FD6AD6" w14:textId="61905BF6" w:rsidR="00855058" w:rsidRDefault="007F5191" w:rsidP="00630C58">
      <w:pPr>
        <w:rPr>
          <w:rFonts w:ascii="Times New Roman" w:hAnsi="Times New Roman" w:cs="Times New Roman"/>
          <w:sz w:val="20"/>
          <w:szCs w:val="24"/>
        </w:rPr>
      </w:pPr>
      <w:r w:rsidRPr="00AD7068">
        <w:rPr>
          <w:rFonts w:ascii="Times New Roman" w:hAnsi="Times New Roman" w:cs="Times New Roman"/>
          <w:sz w:val="20"/>
          <w:szCs w:val="24"/>
        </w:rPr>
        <w:t>Talousarvion rahoitusosa</w:t>
      </w:r>
      <w:r w:rsidR="00855058" w:rsidRPr="00AD7068">
        <w:rPr>
          <w:rFonts w:ascii="Times New Roman" w:hAnsi="Times New Roman" w:cs="Times New Roman"/>
          <w:sz w:val="20"/>
          <w:szCs w:val="24"/>
        </w:rPr>
        <w:t>ssa esitetään toiminnan, investointien ja rahoituksen rahavirrat. Lisäksi rahoitusosassa esitetään lainakannassa tapahtuvat muutokset.</w:t>
      </w:r>
    </w:p>
    <w:p w14:paraId="7A24CC1F" w14:textId="70B7C6B5" w:rsidR="00BD403B" w:rsidRDefault="00BD403B" w:rsidP="00630C58">
      <w:pPr>
        <w:rPr>
          <w:rFonts w:ascii="Times New Roman" w:hAnsi="Times New Roman" w:cs="Times New Roman"/>
          <w:sz w:val="20"/>
          <w:szCs w:val="24"/>
        </w:rPr>
      </w:pPr>
    </w:p>
    <w:tbl>
      <w:tblPr>
        <w:tblW w:w="9553" w:type="dxa"/>
        <w:tblCellMar>
          <w:left w:w="70" w:type="dxa"/>
          <w:right w:w="70" w:type="dxa"/>
        </w:tblCellMar>
        <w:tblLook w:val="04A0" w:firstRow="1" w:lastRow="0" w:firstColumn="1" w:lastColumn="0" w:noHBand="0" w:noVBand="1"/>
      </w:tblPr>
      <w:tblGrid>
        <w:gridCol w:w="3969"/>
        <w:gridCol w:w="1276"/>
        <w:gridCol w:w="1134"/>
        <w:gridCol w:w="1134"/>
        <w:gridCol w:w="1000"/>
        <w:gridCol w:w="1040"/>
      </w:tblGrid>
      <w:tr w:rsidR="00BD403B" w:rsidRPr="00BD403B" w14:paraId="790A1FE8" w14:textId="77777777" w:rsidTr="004A6B41">
        <w:trPr>
          <w:trHeight w:val="57"/>
        </w:trPr>
        <w:tc>
          <w:tcPr>
            <w:tcW w:w="3969" w:type="dxa"/>
            <w:tcBorders>
              <w:top w:val="nil"/>
              <w:left w:val="nil"/>
              <w:bottom w:val="single" w:sz="4" w:space="0" w:color="auto"/>
              <w:right w:val="nil"/>
            </w:tcBorders>
            <w:shd w:val="clear" w:color="auto" w:fill="auto"/>
            <w:noWrap/>
            <w:vAlign w:val="bottom"/>
            <w:hideMark/>
          </w:tcPr>
          <w:p w14:paraId="0EB03FE2" w14:textId="77777777" w:rsidR="00BD403B" w:rsidRPr="00BD403B" w:rsidRDefault="00BD403B" w:rsidP="00BD403B">
            <w:pPr>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 xml:space="preserve">  RAHOITUSOSA</w:t>
            </w:r>
          </w:p>
        </w:tc>
        <w:tc>
          <w:tcPr>
            <w:tcW w:w="1276" w:type="dxa"/>
            <w:tcBorders>
              <w:top w:val="nil"/>
              <w:left w:val="nil"/>
              <w:bottom w:val="single" w:sz="4" w:space="0" w:color="auto"/>
              <w:right w:val="nil"/>
            </w:tcBorders>
            <w:shd w:val="clear" w:color="auto" w:fill="auto"/>
            <w:noWrap/>
            <w:vAlign w:val="bottom"/>
            <w:hideMark/>
          </w:tcPr>
          <w:p w14:paraId="1A8F8716" w14:textId="77777777" w:rsidR="00BD403B" w:rsidRPr="00BD403B" w:rsidRDefault="00BD403B" w:rsidP="00BD403B">
            <w:pPr>
              <w:jc w:val="right"/>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TP 2018</w:t>
            </w:r>
          </w:p>
        </w:tc>
        <w:tc>
          <w:tcPr>
            <w:tcW w:w="1134" w:type="dxa"/>
            <w:tcBorders>
              <w:top w:val="nil"/>
              <w:left w:val="nil"/>
              <w:bottom w:val="single" w:sz="4" w:space="0" w:color="auto"/>
              <w:right w:val="nil"/>
            </w:tcBorders>
            <w:shd w:val="clear" w:color="auto" w:fill="auto"/>
            <w:noWrap/>
            <w:vAlign w:val="bottom"/>
            <w:hideMark/>
          </w:tcPr>
          <w:p w14:paraId="0F3E237F" w14:textId="77777777" w:rsidR="00BD403B" w:rsidRPr="00BD403B" w:rsidRDefault="00BD403B" w:rsidP="00BD403B">
            <w:pPr>
              <w:jc w:val="right"/>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TA 2019</w:t>
            </w:r>
          </w:p>
        </w:tc>
        <w:tc>
          <w:tcPr>
            <w:tcW w:w="1134" w:type="dxa"/>
            <w:tcBorders>
              <w:top w:val="nil"/>
              <w:left w:val="nil"/>
              <w:bottom w:val="single" w:sz="4" w:space="0" w:color="auto"/>
              <w:right w:val="nil"/>
            </w:tcBorders>
            <w:shd w:val="clear" w:color="auto" w:fill="auto"/>
            <w:noWrap/>
            <w:vAlign w:val="bottom"/>
            <w:hideMark/>
          </w:tcPr>
          <w:p w14:paraId="5DE48412" w14:textId="77777777" w:rsidR="00BD403B" w:rsidRPr="00BD403B" w:rsidRDefault="00BD403B" w:rsidP="00BD403B">
            <w:pPr>
              <w:jc w:val="right"/>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TA 2020</w:t>
            </w:r>
          </w:p>
        </w:tc>
        <w:tc>
          <w:tcPr>
            <w:tcW w:w="1000" w:type="dxa"/>
            <w:tcBorders>
              <w:top w:val="nil"/>
              <w:left w:val="nil"/>
              <w:bottom w:val="single" w:sz="4" w:space="0" w:color="auto"/>
              <w:right w:val="nil"/>
            </w:tcBorders>
            <w:shd w:val="clear" w:color="auto" w:fill="auto"/>
            <w:noWrap/>
            <w:vAlign w:val="bottom"/>
            <w:hideMark/>
          </w:tcPr>
          <w:p w14:paraId="22AB8494" w14:textId="77777777" w:rsidR="00BD403B" w:rsidRPr="00BD403B" w:rsidRDefault="00BD403B" w:rsidP="00BD403B">
            <w:pPr>
              <w:jc w:val="right"/>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TS 2021</w:t>
            </w:r>
          </w:p>
        </w:tc>
        <w:tc>
          <w:tcPr>
            <w:tcW w:w="1040" w:type="dxa"/>
            <w:tcBorders>
              <w:top w:val="nil"/>
              <w:left w:val="nil"/>
              <w:bottom w:val="single" w:sz="4" w:space="0" w:color="auto"/>
              <w:right w:val="nil"/>
            </w:tcBorders>
            <w:shd w:val="clear" w:color="auto" w:fill="auto"/>
            <w:noWrap/>
            <w:vAlign w:val="bottom"/>
            <w:hideMark/>
          </w:tcPr>
          <w:p w14:paraId="2909D3AB" w14:textId="77777777" w:rsidR="00BD403B" w:rsidRPr="00BD403B" w:rsidRDefault="00BD403B" w:rsidP="00BD403B">
            <w:pPr>
              <w:jc w:val="right"/>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TS 2022</w:t>
            </w:r>
          </w:p>
        </w:tc>
      </w:tr>
      <w:tr w:rsidR="00BD403B" w:rsidRPr="00BD403B" w14:paraId="2E1556AA" w14:textId="77777777" w:rsidTr="004A6B41">
        <w:trPr>
          <w:trHeight w:val="57"/>
        </w:trPr>
        <w:tc>
          <w:tcPr>
            <w:tcW w:w="3969" w:type="dxa"/>
            <w:tcBorders>
              <w:top w:val="nil"/>
              <w:left w:val="nil"/>
              <w:bottom w:val="nil"/>
              <w:right w:val="nil"/>
            </w:tcBorders>
            <w:shd w:val="clear" w:color="auto" w:fill="auto"/>
            <w:noWrap/>
            <w:vAlign w:val="bottom"/>
            <w:hideMark/>
          </w:tcPr>
          <w:p w14:paraId="147710DA" w14:textId="77777777" w:rsidR="00BD403B" w:rsidRPr="00BD403B" w:rsidRDefault="00BD403B" w:rsidP="00BD403B">
            <w:pPr>
              <w:jc w:val="right"/>
              <w:rPr>
                <w:rFonts w:ascii="Times New Roman" w:eastAsia="Times New Roman" w:hAnsi="Times New Roman" w:cs="Times New Roman"/>
                <w:b/>
                <w:bCs/>
                <w:sz w:val="20"/>
                <w:szCs w:val="20"/>
                <w:lang w:eastAsia="fi-FI"/>
              </w:rPr>
            </w:pPr>
          </w:p>
        </w:tc>
        <w:tc>
          <w:tcPr>
            <w:tcW w:w="1276" w:type="dxa"/>
            <w:tcBorders>
              <w:top w:val="nil"/>
              <w:left w:val="nil"/>
              <w:bottom w:val="nil"/>
              <w:right w:val="nil"/>
            </w:tcBorders>
            <w:shd w:val="clear" w:color="auto" w:fill="auto"/>
            <w:noWrap/>
            <w:vAlign w:val="bottom"/>
            <w:hideMark/>
          </w:tcPr>
          <w:p w14:paraId="36CE418E" w14:textId="77777777" w:rsidR="00BD403B" w:rsidRPr="00BD403B" w:rsidRDefault="00BD403B" w:rsidP="00BD403B">
            <w:pPr>
              <w:rPr>
                <w:rFonts w:ascii="Times New Roman" w:eastAsia="Times New Roman" w:hAnsi="Times New Roman" w:cs="Times New Roman"/>
                <w:sz w:val="20"/>
                <w:szCs w:val="20"/>
                <w:lang w:eastAsia="fi-FI"/>
              </w:rPr>
            </w:pPr>
          </w:p>
        </w:tc>
        <w:tc>
          <w:tcPr>
            <w:tcW w:w="1134" w:type="dxa"/>
            <w:tcBorders>
              <w:top w:val="nil"/>
              <w:left w:val="nil"/>
              <w:bottom w:val="nil"/>
              <w:right w:val="nil"/>
            </w:tcBorders>
            <w:shd w:val="clear" w:color="auto" w:fill="auto"/>
            <w:noWrap/>
            <w:vAlign w:val="bottom"/>
            <w:hideMark/>
          </w:tcPr>
          <w:p w14:paraId="21B5AD91" w14:textId="77777777" w:rsidR="00BD403B" w:rsidRPr="00BD403B" w:rsidRDefault="00BD403B" w:rsidP="00BD403B">
            <w:pPr>
              <w:rPr>
                <w:rFonts w:ascii="Times New Roman" w:eastAsia="Times New Roman" w:hAnsi="Times New Roman" w:cs="Times New Roman"/>
                <w:sz w:val="20"/>
                <w:szCs w:val="20"/>
                <w:lang w:eastAsia="fi-FI"/>
              </w:rPr>
            </w:pPr>
          </w:p>
        </w:tc>
        <w:tc>
          <w:tcPr>
            <w:tcW w:w="1134" w:type="dxa"/>
            <w:tcBorders>
              <w:top w:val="nil"/>
              <w:left w:val="nil"/>
              <w:bottom w:val="nil"/>
              <w:right w:val="nil"/>
            </w:tcBorders>
            <w:shd w:val="clear" w:color="auto" w:fill="auto"/>
            <w:noWrap/>
            <w:vAlign w:val="bottom"/>
            <w:hideMark/>
          </w:tcPr>
          <w:p w14:paraId="51D06A5E" w14:textId="77777777" w:rsidR="00BD403B" w:rsidRPr="00BD403B" w:rsidRDefault="00BD403B" w:rsidP="00BD403B">
            <w:pPr>
              <w:rPr>
                <w:rFonts w:ascii="Times New Roman" w:eastAsia="Times New Roman" w:hAnsi="Times New Roman" w:cs="Times New Roman"/>
                <w:sz w:val="20"/>
                <w:szCs w:val="20"/>
                <w:lang w:eastAsia="fi-FI"/>
              </w:rPr>
            </w:pPr>
          </w:p>
        </w:tc>
        <w:tc>
          <w:tcPr>
            <w:tcW w:w="1000" w:type="dxa"/>
            <w:tcBorders>
              <w:top w:val="nil"/>
              <w:left w:val="nil"/>
              <w:bottom w:val="nil"/>
              <w:right w:val="nil"/>
            </w:tcBorders>
            <w:shd w:val="clear" w:color="auto" w:fill="auto"/>
            <w:noWrap/>
            <w:vAlign w:val="bottom"/>
            <w:hideMark/>
          </w:tcPr>
          <w:p w14:paraId="438D780F" w14:textId="77777777" w:rsidR="00BD403B" w:rsidRPr="00BD403B" w:rsidRDefault="00BD403B" w:rsidP="00BD403B">
            <w:pPr>
              <w:rPr>
                <w:rFonts w:ascii="Times New Roman" w:eastAsia="Times New Roman" w:hAnsi="Times New Roman" w:cs="Times New Roman"/>
                <w:sz w:val="20"/>
                <w:szCs w:val="20"/>
                <w:lang w:eastAsia="fi-FI"/>
              </w:rPr>
            </w:pPr>
          </w:p>
        </w:tc>
        <w:tc>
          <w:tcPr>
            <w:tcW w:w="1040" w:type="dxa"/>
            <w:tcBorders>
              <w:top w:val="nil"/>
              <w:left w:val="nil"/>
              <w:bottom w:val="nil"/>
              <w:right w:val="nil"/>
            </w:tcBorders>
            <w:shd w:val="clear" w:color="auto" w:fill="auto"/>
            <w:noWrap/>
            <w:vAlign w:val="bottom"/>
            <w:hideMark/>
          </w:tcPr>
          <w:p w14:paraId="25439E1C" w14:textId="77777777" w:rsidR="00BD403B" w:rsidRPr="00BD403B" w:rsidRDefault="00BD403B" w:rsidP="00BD403B">
            <w:pPr>
              <w:rPr>
                <w:rFonts w:ascii="Times New Roman" w:eastAsia="Times New Roman" w:hAnsi="Times New Roman" w:cs="Times New Roman"/>
                <w:sz w:val="20"/>
                <w:szCs w:val="20"/>
                <w:lang w:eastAsia="fi-FI"/>
              </w:rPr>
            </w:pPr>
          </w:p>
        </w:tc>
      </w:tr>
      <w:tr w:rsidR="00BD403B" w:rsidRPr="00BD403B" w14:paraId="370AC797" w14:textId="77777777" w:rsidTr="004A6B41">
        <w:trPr>
          <w:trHeight w:val="57"/>
        </w:trPr>
        <w:tc>
          <w:tcPr>
            <w:tcW w:w="3969" w:type="dxa"/>
            <w:tcBorders>
              <w:top w:val="nil"/>
              <w:left w:val="nil"/>
              <w:bottom w:val="nil"/>
              <w:right w:val="nil"/>
            </w:tcBorders>
            <w:shd w:val="clear" w:color="auto" w:fill="auto"/>
            <w:noWrap/>
            <w:vAlign w:val="bottom"/>
            <w:hideMark/>
          </w:tcPr>
          <w:p w14:paraId="03AA7DF8" w14:textId="77777777" w:rsidR="00BD403B" w:rsidRPr="00BD403B" w:rsidRDefault="00BD403B" w:rsidP="00BD403B">
            <w:pPr>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 xml:space="preserve">  Toiminnan rahavirta</w:t>
            </w:r>
          </w:p>
        </w:tc>
        <w:tc>
          <w:tcPr>
            <w:tcW w:w="1276" w:type="dxa"/>
            <w:tcBorders>
              <w:top w:val="nil"/>
              <w:left w:val="nil"/>
              <w:bottom w:val="nil"/>
              <w:right w:val="nil"/>
            </w:tcBorders>
            <w:shd w:val="clear" w:color="auto" w:fill="auto"/>
            <w:noWrap/>
            <w:vAlign w:val="bottom"/>
            <w:hideMark/>
          </w:tcPr>
          <w:p w14:paraId="3EAF4E23" w14:textId="77777777" w:rsidR="00BD403B" w:rsidRPr="00BD403B" w:rsidRDefault="00BD403B" w:rsidP="00BD403B">
            <w:pPr>
              <w:rPr>
                <w:rFonts w:ascii="Times New Roman" w:eastAsia="Times New Roman" w:hAnsi="Times New Roman" w:cs="Times New Roman"/>
                <w:b/>
                <w:bCs/>
                <w:sz w:val="20"/>
                <w:szCs w:val="20"/>
                <w:lang w:eastAsia="fi-FI"/>
              </w:rPr>
            </w:pPr>
          </w:p>
        </w:tc>
        <w:tc>
          <w:tcPr>
            <w:tcW w:w="1134" w:type="dxa"/>
            <w:tcBorders>
              <w:top w:val="nil"/>
              <w:left w:val="nil"/>
              <w:bottom w:val="nil"/>
              <w:right w:val="nil"/>
            </w:tcBorders>
            <w:shd w:val="clear" w:color="auto" w:fill="auto"/>
            <w:noWrap/>
            <w:vAlign w:val="bottom"/>
            <w:hideMark/>
          </w:tcPr>
          <w:p w14:paraId="665573A6" w14:textId="77777777" w:rsidR="00BD403B" w:rsidRPr="00BD403B" w:rsidRDefault="00BD403B" w:rsidP="00BD403B">
            <w:pPr>
              <w:rPr>
                <w:rFonts w:ascii="Times New Roman" w:eastAsia="Times New Roman" w:hAnsi="Times New Roman" w:cs="Times New Roman"/>
                <w:sz w:val="20"/>
                <w:szCs w:val="20"/>
                <w:lang w:eastAsia="fi-FI"/>
              </w:rPr>
            </w:pPr>
          </w:p>
        </w:tc>
        <w:tc>
          <w:tcPr>
            <w:tcW w:w="1134" w:type="dxa"/>
            <w:tcBorders>
              <w:top w:val="nil"/>
              <w:left w:val="nil"/>
              <w:bottom w:val="nil"/>
              <w:right w:val="nil"/>
            </w:tcBorders>
            <w:shd w:val="clear" w:color="auto" w:fill="auto"/>
            <w:noWrap/>
            <w:vAlign w:val="bottom"/>
            <w:hideMark/>
          </w:tcPr>
          <w:p w14:paraId="77428676" w14:textId="77777777" w:rsidR="00BD403B" w:rsidRPr="00BD403B" w:rsidRDefault="00BD403B" w:rsidP="00BD403B">
            <w:pPr>
              <w:rPr>
                <w:rFonts w:ascii="Times New Roman" w:eastAsia="Times New Roman" w:hAnsi="Times New Roman" w:cs="Times New Roman"/>
                <w:sz w:val="20"/>
                <w:szCs w:val="20"/>
                <w:lang w:eastAsia="fi-FI"/>
              </w:rPr>
            </w:pPr>
          </w:p>
        </w:tc>
        <w:tc>
          <w:tcPr>
            <w:tcW w:w="1000" w:type="dxa"/>
            <w:tcBorders>
              <w:top w:val="nil"/>
              <w:left w:val="nil"/>
              <w:bottom w:val="nil"/>
              <w:right w:val="nil"/>
            </w:tcBorders>
            <w:shd w:val="clear" w:color="auto" w:fill="auto"/>
            <w:noWrap/>
            <w:vAlign w:val="bottom"/>
            <w:hideMark/>
          </w:tcPr>
          <w:p w14:paraId="4E2D50EE" w14:textId="77777777" w:rsidR="00BD403B" w:rsidRPr="00BD403B" w:rsidRDefault="00BD403B" w:rsidP="00BD403B">
            <w:pPr>
              <w:rPr>
                <w:rFonts w:ascii="Times New Roman" w:eastAsia="Times New Roman" w:hAnsi="Times New Roman" w:cs="Times New Roman"/>
                <w:sz w:val="20"/>
                <w:szCs w:val="20"/>
                <w:lang w:eastAsia="fi-FI"/>
              </w:rPr>
            </w:pPr>
          </w:p>
        </w:tc>
        <w:tc>
          <w:tcPr>
            <w:tcW w:w="1040" w:type="dxa"/>
            <w:tcBorders>
              <w:top w:val="nil"/>
              <w:left w:val="nil"/>
              <w:bottom w:val="nil"/>
              <w:right w:val="nil"/>
            </w:tcBorders>
            <w:shd w:val="clear" w:color="auto" w:fill="auto"/>
            <w:noWrap/>
            <w:vAlign w:val="bottom"/>
            <w:hideMark/>
          </w:tcPr>
          <w:p w14:paraId="3B86A23D" w14:textId="77777777" w:rsidR="00BD403B" w:rsidRPr="00BD403B" w:rsidRDefault="00BD403B" w:rsidP="00BD403B">
            <w:pPr>
              <w:rPr>
                <w:rFonts w:ascii="Times New Roman" w:eastAsia="Times New Roman" w:hAnsi="Times New Roman" w:cs="Times New Roman"/>
                <w:sz w:val="20"/>
                <w:szCs w:val="20"/>
                <w:lang w:eastAsia="fi-FI"/>
              </w:rPr>
            </w:pPr>
          </w:p>
        </w:tc>
      </w:tr>
      <w:tr w:rsidR="00BD403B" w:rsidRPr="00BD403B" w14:paraId="0012F740" w14:textId="77777777" w:rsidTr="004A6B41">
        <w:trPr>
          <w:trHeight w:val="57"/>
        </w:trPr>
        <w:tc>
          <w:tcPr>
            <w:tcW w:w="3969" w:type="dxa"/>
            <w:tcBorders>
              <w:top w:val="nil"/>
              <w:left w:val="nil"/>
              <w:bottom w:val="nil"/>
              <w:right w:val="nil"/>
            </w:tcBorders>
            <w:shd w:val="clear" w:color="auto" w:fill="auto"/>
            <w:noWrap/>
            <w:vAlign w:val="bottom"/>
            <w:hideMark/>
          </w:tcPr>
          <w:p w14:paraId="3397C5FF" w14:textId="77777777" w:rsidR="00BD403B" w:rsidRPr="00BD403B" w:rsidRDefault="00BD403B" w:rsidP="00BD403B">
            <w:pPr>
              <w:rPr>
                <w:rFonts w:ascii="Times New Roman" w:eastAsia="Times New Roman" w:hAnsi="Times New Roman" w:cs="Times New Roman"/>
                <w:sz w:val="20"/>
                <w:szCs w:val="20"/>
                <w:lang w:eastAsia="fi-FI"/>
              </w:rPr>
            </w:pPr>
            <w:r w:rsidRPr="00BD403B">
              <w:rPr>
                <w:rFonts w:ascii="Times New Roman" w:eastAsia="Times New Roman" w:hAnsi="Times New Roman" w:cs="Times New Roman"/>
                <w:sz w:val="20"/>
                <w:szCs w:val="20"/>
                <w:lang w:eastAsia="fi-FI"/>
              </w:rPr>
              <w:t xml:space="preserve">  Vuosikate</w:t>
            </w:r>
          </w:p>
        </w:tc>
        <w:tc>
          <w:tcPr>
            <w:tcW w:w="1276" w:type="dxa"/>
            <w:tcBorders>
              <w:top w:val="nil"/>
              <w:left w:val="nil"/>
              <w:bottom w:val="nil"/>
              <w:right w:val="nil"/>
            </w:tcBorders>
            <w:shd w:val="clear" w:color="auto" w:fill="auto"/>
            <w:noWrap/>
            <w:vAlign w:val="bottom"/>
            <w:hideMark/>
          </w:tcPr>
          <w:p w14:paraId="60938ED1" w14:textId="77777777" w:rsidR="00BD403B" w:rsidRPr="00BD403B" w:rsidRDefault="00BD403B" w:rsidP="00BD403B">
            <w:pPr>
              <w:jc w:val="right"/>
              <w:rPr>
                <w:rFonts w:ascii="Times New Roman" w:eastAsia="Times New Roman" w:hAnsi="Times New Roman" w:cs="Times New Roman"/>
                <w:sz w:val="20"/>
                <w:szCs w:val="20"/>
                <w:lang w:eastAsia="fi-FI"/>
              </w:rPr>
            </w:pPr>
            <w:r w:rsidRPr="00BD403B">
              <w:rPr>
                <w:rFonts w:ascii="Times New Roman" w:eastAsia="Times New Roman" w:hAnsi="Times New Roman" w:cs="Times New Roman"/>
                <w:sz w:val="20"/>
                <w:szCs w:val="20"/>
                <w:lang w:eastAsia="fi-FI"/>
              </w:rPr>
              <w:t xml:space="preserve">  855 969</w:t>
            </w:r>
          </w:p>
        </w:tc>
        <w:tc>
          <w:tcPr>
            <w:tcW w:w="1134" w:type="dxa"/>
            <w:tcBorders>
              <w:top w:val="nil"/>
              <w:left w:val="nil"/>
              <w:bottom w:val="nil"/>
              <w:right w:val="nil"/>
            </w:tcBorders>
            <w:shd w:val="clear" w:color="auto" w:fill="auto"/>
            <w:noWrap/>
            <w:vAlign w:val="bottom"/>
            <w:hideMark/>
          </w:tcPr>
          <w:p w14:paraId="17DAD732" w14:textId="77777777" w:rsidR="00BD403B" w:rsidRPr="00BD403B" w:rsidRDefault="00BD403B" w:rsidP="00BD403B">
            <w:pPr>
              <w:jc w:val="right"/>
              <w:rPr>
                <w:rFonts w:ascii="Times New Roman" w:eastAsia="Times New Roman" w:hAnsi="Times New Roman" w:cs="Times New Roman"/>
                <w:sz w:val="20"/>
                <w:szCs w:val="20"/>
                <w:lang w:eastAsia="fi-FI"/>
              </w:rPr>
            </w:pPr>
            <w:r w:rsidRPr="00BD403B">
              <w:rPr>
                <w:rFonts w:ascii="Times New Roman" w:eastAsia="Times New Roman" w:hAnsi="Times New Roman" w:cs="Times New Roman"/>
                <w:sz w:val="20"/>
                <w:szCs w:val="20"/>
                <w:lang w:eastAsia="fi-FI"/>
              </w:rPr>
              <w:t xml:space="preserve">  464 000</w:t>
            </w:r>
          </w:p>
        </w:tc>
        <w:tc>
          <w:tcPr>
            <w:tcW w:w="1134" w:type="dxa"/>
            <w:tcBorders>
              <w:top w:val="nil"/>
              <w:left w:val="nil"/>
              <w:bottom w:val="nil"/>
              <w:right w:val="nil"/>
            </w:tcBorders>
            <w:shd w:val="clear" w:color="auto" w:fill="auto"/>
            <w:noWrap/>
            <w:vAlign w:val="bottom"/>
            <w:hideMark/>
          </w:tcPr>
          <w:p w14:paraId="417E68E3" w14:textId="30F4BA00" w:rsidR="00BD403B" w:rsidRPr="00BD403B" w:rsidRDefault="00BD403B" w:rsidP="00BD403B">
            <w:pPr>
              <w:jc w:val="right"/>
              <w:rPr>
                <w:rFonts w:ascii="Times New Roman" w:eastAsia="Times New Roman" w:hAnsi="Times New Roman" w:cs="Times New Roman"/>
                <w:sz w:val="20"/>
                <w:szCs w:val="20"/>
                <w:lang w:eastAsia="fi-FI"/>
              </w:rPr>
            </w:pPr>
            <w:r w:rsidRPr="00BD403B">
              <w:rPr>
                <w:rFonts w:ascii="Times New Roman" w:eastAsia="Times New Roman" w:hAnsi="Times New Roman" w:cs="Times New Roman"/>
                <w:sz w:val="20"/>
                <w:szCs w:val="20"/>
                <w:lang w:eastAsia="fi-FI"/>
              </w:rPr>
              <w:t xml:space="preserve">  </w:t>
            </w:r>
            <w:r w:rsidR="00820F6B">
              <w:rPr>
                <w:rFonts w:ascii="Times New Roman" w:eastAsia="Times New Roman" w:hAnsi="Times New Roman" w:cs="Times New Roman"/>
                <w:sz w:val="20"/>
                <w:szCs w:val="20"/>
                <w:lang w:eastAsia="fi-FI"/>
              </w:rPr>
              <w:t>48</w:t>
            </w:r>
            <w:r w:rsidR="00FC7CD6">
              <w:rPr>
                <w:rFonts w:ascii="Times New Roman" w:eastAsia="Times New Roman" w:hAnsi="Times New Roman" w:cs="Times New Roman"/>
                <w:sz w:val="20"/>
                <w:szCs w:val="20"/>
                <w:lang w:eastAsia="fi-FI"/>
              </w:rPr>
              <w:t>9</w:t>
            </w:r>
            <w:r w:rsidRPr="00BD403B">
              <w:rPr>
                <w:rFonts w:ascii="Times New Roman" w:eastAsia="Times New Roman" w:hAnsi="Times New Roman" w:cs="Times New Roman"/>
                <w:sz w:val="20"/>
                <w:szCs w:val="20"/>
                <w:lang w:eastAsia="fi-FI"/>
              </w:rPr>
              <w:t xml:space="preserve"> </w:t>
            </w:r>
            <w:r w:rsidR="00FC7CD6">
              <w:rPr>
                <w:rFonts w:ascii="Times New Roman" w:eastAsia="Times New Roman" w:hAnsi="Times New Roman" w:cs="Times New Roman"/>
                <w:sz w:val="20"/>
                <w:szCs w:val="20"/>
                <w:lang w:eastAsia="fi-FI"/>
              </w:rPr>
              <w:t>400</w:t>
            </w:r>
          </w:p>
        </w:tc>
        <w:tc>
          <w:tcPr>
            <w:tcW w:w="1000" w:type="dxa"/>
            <w:tcBorders>
              <w:top w:val="nil"/>
              <w:left w:val="nil"/>
              <w:bottom w:val="nil"/>
              <w:right w:val="nil"/>
            </w:tcBorders>
            <w:shd w:val="clear" w:color="auto" w:fill="auto"/>
            <w:noWrap/>
            <w:vAlign w:val="bottom"/>
            <w:hideMark/>
          </w:tcPr>
          <w:p w14:paraId="298AB07F" w14:textId="0BCF34D9" w:rsidR="00BD403B" w:rsidRPr="00BD403B" w:rsidRDefault="00BD403B" w:rsidP="00BD403B">
            <w:pPr>
              <w:jc w:val="right"/>
              <w:rPr>
                <w:rFonts w:ascii="Times New Roman" w:eastAsia="Times New Roman" w:hAnsi="Times New Roman" w:cs="Times New Roman"/>
                <w:sz w:val="20"/>
                <w:szCs w:val="20"/>
                <w:lang w:eastAsia="fi-FI"/>
              </w:rPr>
            </w:pPr>
            <w:r w:rsidRPr="00BD403B">
              <w:rPr>
                <w:rFonts w:ascii="Times New Roman" w:eastAsia="Times New Roman" w:hAnsi="Times New Roman" w:cs="Times New Roman"/>
                <w:sz w:val="20"/>
                <w:szCs w:val="20"/>
                <w:lang w:eastAsia="fi-FI"/>
              </w:rPr>
              <w:t xml:space="preserve">  4</w:t>
            </w:r>
            <w:r w:rsidR="00FC7CD6">
              <w:rPr>
                <w:rFonts w:ascii="Times New Roman" w:eastAsia="Times New Roman" w:hAnsi="Times New Roman" w:cs="Times New Roman"/>
                <w:sz w:val="20"/>
                <w:szCs w:val="20"/>
                <w:lang w:eastAsia="fi-FI"/>
              </w:rPr>
              <w:t>7</w:t>
            </w:r>
            <w:r w:rsidRPr="00BD403B">
              <w:rPr>
                <w:rFonts w:ascii="Times New Roman" w:eastAsia="Times New Roman" w:hAnsi="Times New Roman" w:cs="Times New Roman"/>
                <w:sz w:val="20"/>
                <w:szCs w:val="20"/>
                <w:lang w:eastAsia="fi-FI"/>
              </w:rPr>
              <w:t>2 800</w:t>
            </w:r>
          </w:p>
        </w:tc>
        <w:tc>
          <w:tcPr>
            <w:tcW w:w="1040" w:type="dxa"/>
            <w:tcBorders>
              <w:top w:val="nil"/>
              <w:left w:val="nil"/>
              <w:bottom w:val="nil"/>
              <w:right w:val="nil"/>
            </w:tcBorders>
            <w:shd w:val="clear" w:color="auto" w:fill="auto"/>
            <w:noWrap/>
            <w:vAlign w:val="bottom"/>
            <w:hideMark/>
          </w:tcPr>
          <w:p w14:paraId="48A1BE6B" w14:textId="3A802909" w:rsidR="00BD403B" w:rsidRPr="00BD403B" w:rsidRDefault="00BD403B" w:rsidP="00BD403B">
            <w:pPr>
              <w:jc w:val="right"/>
              <w:rPr>
                <w:rFonts w:ascii="Times New Roman" w:eastAsia="Times New Roman" w:hAnsi="Times New Roman" w:cs="Times New Roman"/>
                <w:sz w:val="20"/>
                <w:szCs w:val="20"/>
                <w:lang w:eastAsia="fi-FI"/>
              </w:rPr>
            </w:pPr>
            <w:r w:rsidRPr="00BD403B">
              <w:rPr>
                <w:rFonts w:ascii="Times New Roman" w:eastAsia="Times New Roman" w:hAnsi="Times New Roman" w:cs="Times New Roman"/>
                <w:sz w:val="20"/>
                <w:szCs w:val="20"/>
                <w:lang w:eastAsia="fi-FI"/>
              </w:rPr>
              <w:t xml:space="preserve">  4</w:t>
            </w:r>
            <w:r w:rsidR="00820F6B">
              <w:rPr>
                <w:rFonts w:ascii="Times New Roman" w:eastAsia="Times New Roman" w:hAnsi="Times New Roman" w:cs="Times New Roman"/>
                <w:sz w:val="20"/>
                <w:szCs w:val="20"/>
                <w:lang w:eastAsia="fi-FI"/>
              </w:rPr>
              <w:t>7</w:t>
            </w:r>
            <w:r w:rsidRPr="00BD403B">
              <w:rPr>
                <w:rFonts w:ascii="Times New Roman" w:eastAsia="Times New Roman" w:hAnsi="Times New Roman" w:cs="Times New Roman"/>
                <w:sz w:val="20"/>
                <w:szCs w:val="20"/>
                <w:lang w:eastAsia="fi-FI"/>
              </w:rPr>
              <w:t>4 100</w:t>
            </w:r>
          </w:p>
        </w:tc>
      </w:tr>
      <w:tr w:rsidR="00BD403B" w:rsidRPr="00BD403B" w14:paraId="51286DF1" w14:textId="77777777" w:rsidTr="004A6B41">
        <w:trPr>
          <w:trHeight w:val="57"/>
        </w:trPr>
        <w:tc>
          <w:tcPr>
            <w:tcW w:w="3969" w:type="dxa"/>
            <w:tcBorders>
              <w:top w:val="nil"/>
              <w:left w:val="nil"/>
              <w:bottom w:val="nil"/>
              <w:right w:val="nil"/>
            </w:tcBorders>
            <w:shd w:val="clear" w:color="auto" w:fill="auto"/>
            <w:noWrap/>
            <w:vAlign w:val="bottom"/>
            <w:hideMark/>
          </w:tcPr>
          <w:p w14:paraId="72A406B2" w14:textId="77777777" w:rsidR="00BD403B" w:rsidRPr="00BD403B" w:rsidRDefault="00BD403B" w:rsidP="00BD403B">
            <w:pPr>
              <w:rPr>
                <w:rFonts w:ascii="Times New Roman" w:eastAsia="Times New Roman" w:hAnsi="Times New Roman" w:cs="Times New Roman"/>
                <w:sz w:val="20"/>
                <w:szCs w:val="20"/>
                <w:lang w:eastAsia="fi-FI"/>
              </w:rPr>
            </w:pPr>
            <w:r w:rsidRPr="00BD403B">
              <w:rPr>
                <w:rFonts w:ascii="Times New Roman" w:eastAsia="Times New Roman" w:hAnsi="Times New Roman" w:cs="Times New Roman"/>
                <w:sz w:val="20"/>
                <w:szCs w:val="20"/>
                <w:lang w:eastAsia="fi-FI"/>
              </w:rPr>
              <w:t xml:space="preserve">  Tulorahoituksen korjauserät</w:t>
            </w:r>
          </w:p>
        </w:tc>
        <w:tc>
          <w:tcPr>
            <w:tcW w:w="1276" w:type="dxa"/>
            <w:tcBorders>
              <w:top w:val="nil"/>
              <w:left w:val="nil"/>
              <w:bottom w:val="nil"/>
              <w:right w:val="nil"/>
            </w:tcBorders>
            <w:shd w:val="clear" w:color="auto" w:fill="auto"/>
            <w:noWrap/>
            <w:vAlign w:val="bottom"/>
            <w:hideMark/>
          </w:tcPr>
          <w:p w14:paraId="19A1E091" w14:textId="77777777" w:rsidR="00BD403B" w:rsidRPr="00BD403B" w:rsidRDefault="00BD403B" w:rsidP="00BD403B">
            <w:pPr>
              <w:jc w:val="right"/>
              <w:rPr>
                <w:rFonts w:ascii="Times New Roman" w:eastAsia="Times New Roman" w:hAnsi="Times New Roman" w:cs="Times New Roman"/>
                <w:sz w:val="20"/>
                <w:szCs w:val="20"/>
                <w:lang w:eastAsia="fi-FI"/>
              </w:rPr>
            </w:pPr>
            <w:r w:rsidRPr="00BD403B">
              <w:rPr>
                <w:rFonts w:ascii="Times New Roman" w:eastAsia="Times New Roman" w:hAnsi="Times New Roman" w:cs="Times New Roman"/>
                <w:sz w:val="20"/>
                <w:szCs w:val="20"/>
                <w:lang w:eastAsia="fi-FI"/>
              </w:rPr>
              <w:t>-  68 249</w:t>
            </w:r>
          </w:p>
        </w:tc>
        <w:tc>
          <w:tcPr>
            <w:tcW w:w="1134" w:type="dxa"/>
            <w:tcBorders>
              <w:top w:val="nil"/>
              <w:left w:val="nil"/>
              <w:bottom w:val="nil"/>
              <w:right w:val="nil"/>
            </w:tcBorders>
            <w:shd w:val="clear" w:color="auto" w:fill="auto"/>
            <w:noWrap/>
            <w:vAlign w:val="bottom"/>
            <w:hideMark/>
          </w:tcPr>
          <w:p w14:paraId="7230CC33" w14:textId="77777777" w:rsidR="00BD403B" w:rsidRPr="00BD403B" w:rsidRDefault="00BD403B" w:rsidP="00BD403B">
            <w:pPr>
              <w:jc w:val="right"/>
              <w:rPr>
                <w:rFonts w:ascii="Times New Roman" w:eastAsia="Times New Roman" w:hAnsi="Times New Roman" w:cs="Times New Roman"/>
                <w:sz w:val="20"/>
                <w:szCs w:val="20"/>
                <w:lang w:eastAsia="fi-FI"/>
              </w:rPr>
            </w:pPr>
            <w:r w:rsidRPr="00BD403B">
              <w:rPr>
                <w:rFonts w:ascii="Times New Roman" w:eastAsia="Times New Roman" w:hAnsi="Times New Roman" w:cs="Times New Roman"/>
                <w:sz w:val="20"/>
                <w:szCs w:val="20"/>
                <w:lang w:eastAsia="fi-FI"/>
              </w:rPr>
              <w:t>-  15 000</w:t>
            </w:r>
          </w:p>
        </w:tc>
        <w:tc>
          <w:tcPr>
            <w:tcW w:w="1134" w:type="dxa"/>
            <w:tcBorders>
              <w:top w:val="nil"/>
              <w:left w:val="nil"/>
              <w:bottom w:val="nil"/>
              <w:right w:val="nil"/>
            </w:tcBorders>
            <w:shd w:val="clear" w:color="auto" w:fill="auto"/>
            <w:noWrap/>
            <w:vAlign w:val="bottom"/>
            <w:hideMark/>
          </w:tcPr>
          <w:p w14:paraId="5516C334" w14:textId="5AD77E0C" w:rsidR="00BD403B" w:rsidRPr="00BD403B" w:rsidRDefault="00BD403B" w:rsidP="00BD403B">
            <w:pPr>
              <w:jc w:val="right"/>
              <w:rPr>
                <w:rFonts w:ascii="Times New Roman" w:eastAsia="Times New Roman" w:hAnsi="Times New Roman" w:cs="Times New Roman"/>
                <w:sz w:val="20"/>
                <w:szCs w:val="20"/>
                <w:lang w:eastAsia="fi-FI"/>
              </w:rPr>
            </w:pPr>
            <w:r w:rsidRPr="00BD403B">
              <w:rPr>
                <w:rFonts w:ascii="Times New Roman" w:eastAsia="Times New Roman" w:hAnsi="Times New Roman" w:cs="Times New Roman"/>
                <w:sz w:val="20"/>
                <w:szCs w:val="20"/>
                <w:lang w:eastAsia="fi-FI"/>
              </w:rPr>
              <w:t>-  1</w:t>
            </w:r>
            <w:r w:rsidR="00FC7CD6">
              <w:rPr>
                <w:rFonts w:ascii="Times New Roman" w:eastAsia="Times New Roman" w:hAnsi="Times New Roman" w:cs="Times New Roman"/>
                <w:sz w:val="20"/>
                <w:szCs w:val="20"/>
                <w:lang w:eastAsia="fi-FI"/>
              </w:rPr>
              <w:t>0</w:t>
            </w:r>
            <w:r w:rsidRPr="00BD403B">
              <w:rPr>
                <w:rFonts w:ascii="Times New Roman" w:eastAsia="Times New Roman" w:hAnsi="Times New Roman" w:cs="Times New Roman"/>
                <w:sz w:val="20"/>
                <w:szCs w:val="20"/>
                <w:lang w:eastAsia="fi-FI"/>
              </w:rPr>
              <w:t xml:space="preserve"> 000</w:t>
            </w:r>
          </w:p>
        </w:tc>
        <w:tc>
          <w:tcPr>
            <w:tcW w:w="1000" w:type="dxa"/>
            <w:tcBorders>
              <w:top w:val="nil"/>
              <w:left w:val="nil"/>
              <w:bottom w:val="nil"/>
              <w:right w:val="nil"/>
            </w:tcBorders>
            <w:shd w:val="clear" w:color="auto" w:fill="auto"/>
            <w:noWrap/>
            <w:vAlign w:val="bottom"/>
            <w:hideMark/>
          </w:tcPr>
          <w:p w14:paraId="654B7356" w14:textId="39A24EA0" w:rsidR="00BD403B" w:rsidRPr="00BD403B" w:rsidRDefault="00BD403B" w:rsidP="00BD403B">
            <w:pPr>
              <w:jc w:val="right"/>
              <w:rPr>
                <w:rFonts w:ascii="Times New Roman" w:eastAsia="Times New Roman" w:hAnsi="Times New Roman" w:cs="Times New Roman"/>
                <w:sz w:val="20"/>
                <w:szCs w:val="20"/>
                <w:lang w:eastAsia="fi-FI"/>
              </w:rPr>
            </w:pPr>
            <w:r w:rsidRPr="00BD403B">
              <w:rPr>
                <w:rFonts w:ascii="Times New Roman" w:eastAsia="Times New Roman" w:hAnsi="Times New Roman" w:cs="Times New Roman"/>
                <w:sz w:val="20"/>
                <w:szCs w:val="20"/>
                <w:lang w:eastAsia="fi-FI"/>
              </w:rPr>
              <w:t>-  1</w:t>
            </w:r>
            <w:r w:rsidR="00FC7CD6">
              <w:rPr>
                <w:rFonts w:ascii="Times New Roman" w:eastAsia="Times New Roman" w:hAnsi="Times New Roman" w:cs="Times New Roman"/>
                <w:sz w:val="20"/>
                <w:szCs w:val="20"/>
                <w:lang w:eastAsia="fi-FI"/>
              </w:rPr>
              <w:t>0</w:t>
            </w:r>
            <w:r w:rsidRPr="00BD403B">
              <w:rPr>
                <w:rFonts w:ascii="Times New Roman" w:eastAsia="Times New Roman" w:hAnsi="Times New Roman" w:cs="Times New Roman"/>
                <w:sz w:val="20"/>
                <w:szCs w:val="20"/>
                <w:lang w:eastAsia="fi-FI"/>
              </w:rPr>
              <w:t xml:space="preserve"> 000</w:t>
            </w:r>
          </w:p>
        </w:tc>
        <w:tc>
          <w:tcPr>
            <w:tcW w:w="1040" w:type="dxa"/>
            <w:tcBorders>
              <w:top w:val="nil"/>
              <w:left w:val="nil"/>
              <w:bottom w:val="nil"/>
              <w:right w:val="nil"/>
            </w:tcBorders>
            <w:shd w:val="clear" w:color="auto" w:fill="auto"/>
            <w:noWrap/>
            <w:vAlign w:val="bottom"/>
            <w:hideMark/>
          </w:tcPr>
          <w:p w14:paraId="1A949518" w14:textId="0153EABF" w:rsidR="00BD403B" w:rsidRPr="00BD403B" w:rsidRDefault="00BD403B" w:rsidP="00BD403B">
            <w:pPr>
              <w:jc w:val="right"/>
              <w:rPr>
                <w:rFonts w:ascii="Times New Roman" w:eastAsia="Times New Roman" w:hAnsi="Times New Roman" w:cs="Times New Roman"/>
                <w:sz w:val="20"/>
                <w:szCs w:val="20"/>
                <w:lang w:eastAsia="fi-FI"/>
              </w:rPr>
            </w:pPr>
            <w:r w:rsidRPr="00BD403B">
              <w:rPr>
                <w:rFonts w:ascii="Times New Roman" w:eastAsia="Times New Roman" w:hAnsi="Times New Roman" w:cs="Times New Roman"/>
                <w:sz w:val="20"/>
                <w:szCs w:val="20"/>
                <w:lang w:eastAsia="fi-FI"/>
              </w:rPr>
              <w:t>-  1</w:t>
            </w:r>
            <w:r w:rsidR="00FC7CD6">
              <w:rPr>
                <w:rFonts w:ascii="Times New Roman" w:eastAsia="Times New Roman" w:hAnsi="Times New Roman" w:cs="Times New Roman"/>
                <w:sz w:val="20"/>
                <w:szCs w:val="20"/>
                <w:lang w:eastAsia="fi-FI"/>
              </w:rPr>
              <w:t>0</w:t>
            </w:r>
            <w:r w:rsidRPr="00BD403B">
              <w:rPr>
                <w:rFonts w:ascii="Times New Roman" w:eastAsia="Times New Roman" w:hAnsi="Times New Roman" w:cs="Times New Roman"/>
                <w:sz w:val="20"/>
                <w:szCs w:val="20"/>
                <w:lang w:eastAsia="fi-FI"/>
              </w:rPr>
              <w:t xml:space="preserve"> 000</w:t>
            </w:r>
          </w:p>
        </w:tc>
      </w:tr>
      <w:tr w:rsidR="00BD403B" w:rsidRPr="00BD403B" w14:paraId="73D6BBA0" w14:textId="77777777" w:rsidTr="004A6B41">
        <w:trPr>
          <w:trHeight w:val="57"/>
        </w:trPr>
        <w:tc>
          <w:tcPr>
            <w:tcW w:w="3969" w:type="dxa"/>
            <w:tcBorders>
              <w:top w:val="nil"/>
              <w:left w:val="nil"/>
              <w:bottom w:val="nil"/>
              <w:right w:val="nil"/>
            </w:tcBorders>
            <w:shd w:val="clear" w:color="auto" w:fill="auto"/>
            <w:noWrap/>
            <w:vAlign w:val="bottom"/>
            <w:hideMark/>
          </w:tcPr>
          <w:p w14:paraId="170EA78C" w14:textId="77777777" w:rsidR="00BD403B" w:rsidRPr="00BD403B" w:rsidRDefault="00BD403B" w:rsidP="00BD403B">
            <w:pPr>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 xml:space="preserve">  Toiminnan rahavirta Yhteensä</w:t>
            </w:r>
          </w:p>
        </w:tc>
        <w:tc>
          <w:tcPr>
            <w:tcW w:w="1276" w:type="dxa"/>
            <w:tcBorders>
              <w:top w:val="nil"/>
              <w:left w:val="nil"/>
              <w:bottom w:val="nil"/>
              <w:right w:val="nil"/>
            </w:tcBorders>
            <w:shd w:val="clear" w:color="auto" w:fill="auto"/>
            <w:noWrap/>
            <w:vAlign w:val="bottom"/>
            <w:hideMark/>
          </w:tcPr>
          <w:p w14:paraId="283E560A" w14:textId="77777777" w:rsidR="00BD403B" w:rsidRPr="00BD403B" w:rsidRDefault="00BD403B" w:rsidP="00BD403B">
            <w:pPr>
              <w:jc w:val="right"/>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 xml:space="preserve">  787 720</w:t>
            </w:r>
          </w:p>
        </w:tc>
        <w:tc>
          <w:tcPr>
            <w:tcW w:w="1134" w:type="dxa"/>
            <w:tcBorders>
              <w:top w:val="nil"/>
              <w:left w:val="nil"/>
              <w:bottom w:val="nil"/>
              <w:right w:val="nil"/>
            </w:tcBorders>
            <w:shd w:val="clear" w:color="auto" w:fill="auto"/>
            <w:noWrap/>
            <w:vAlign w:val="bottom"/>
            <w:hideMark/>
          </w:tcPr>
          <w:p w14:paraId="7A778F9A" w14:textId="77777777" w:rsidR="00BD403B" w:rsidRPr="00BD403B" w:rsidRDefault="00BD403B" w:rsidP="00BD403B">
            <w:pPr>
              <w:jc w:val="right"/>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 xml:space="preserve">  449 000</w:t>
            </w:r>
          </w:p>
        </w:tc>
        <w:tc>
          <w:tcPr>
            <w:tcW w:w="1134" w:type="dxa"/>
            <w:tcBorders>
              <w:top w:val="nil"/>
              <w:left w:val="nil"/>
              <w:bottom w:val="nil"/>
              <w:right w:val="nil"/>
            </w:tcBorders>
            <w:shd w:val="clear" w:color="auto" w:fill="auto"/>
            <w:noWrap/>
            <w:vAlign w:val="bottom"/>
            <w:hideMark/>
          </w:tcPr>
          <w:p w14:paraId="57CCFC35" w14:textId="2747C180" w:rsidR="00BD403B" w:rsidRPr="00BD403B" w:rsidRDefault="00BD403B" w:rsidP="00BD403B">
            <w:pPr>
              <w:jc w:val="right"/>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 xml:space="preserve">  47</w:t>
            </w:r>
            <w:r w:rsidR="00FC7CD6">
              <w:rPr>
                <w:rFonts w:ascii="Times New Roman" w:eastAsia="Times New Roman" w:hAnsi="Times New Roman" w:cs="Times New Roman"/>
                <w:b/>
                <w:bCs/>
                <w:sz w:val="20"/>
                <w:szCs w:val="20"/>
                <w:lang w:eastAsia="fi-FI"/>
              </w:rPr>
              <w:t>9</w:t>
            </w:r>
            <w:r w:rsidRPr="00BD403B">
              <w:rPr>
                <w:rFonts w:ascii="Times New Roman" w:eastAsia="Times New Roman" w:hAnsi="Times New Roman" w:cs="Times New Roman"/>
                <w:b/>
                <w:bCs/>
                <w:sz w:val="20"/>
                <w:szCs w:val="20"/>
                <w:lang w:eastAsia="fi-FI"/>
              </w:rPr>
              <w:t xml:space="preserve"> 400</w:t>
            </w:r>
          </w:p>
        </w:tc>
        <w:tc>
          <w:tcPr>
            <w:tcW w:w="1000" w:type="dxa"/>
            <w:tcBorders>
              <w:top w:val="nil"/>
              <w:left w:val="nil"/>
              <w:bottom w:val="nil"/>
              <w:right w:val="nil"/>
            </w:tcBorders>
            <w:shd w:val="clear" w:color="auto" w:fill="auto"/>
            <w:noWrap/>
            <w:vAlign w:val="bottom"/>
            <w:hideMark/>
          </w:tcPr>
          <w:p w14:paraId="6DF4616E" w14:textId="2CAA2023" w:rsidR="00BD403B" w:rsidRPr="00BD403B" w:rsidRDefault="00BD403B" w:rsidP="00BD403B">
            <w:pPr>
              <w:jc w:val="right"/>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 xml:space="preserve">  4</w:t>
            </w:r>
            <w:r w:rsidR="00FC7CD6">
              <w:rPr>
                <w:rFonts w:ascii="Times New Roman" w:eastAsia="Times New Roman" w:hAnsi="Times New Roman" w:cs="Times New Roman"/>
                <w:b/>
                <w:bCs/>
                <w:sz w:val="20"/>
                <w:szCs w:val="20"/>
                <w:lang w:eastAsia="fi-FI"/>
              </w:rPr>
              <w:t>42</w:t>
            </w:r>
            <w:r w:rsidRPr="00BD403B">
              <w:rPr>
                <w:rFonts w:ascii="Times New Roman" w:eastAsia="Times New Roman" w:hAnsi="Times New Roman" w:cs="Times New Roman"/>
                <w:b/>
                <w:bCs/>
                <w:sz w:val="20"/>
                <w:szCs w:val="20"/>
                <w:lang w:eastAsia="fi-FI"/>
              </w:rPr>
              <w:t xml:space="preserve"> 800</w:t>
            </w:r>
          </w:p>
        </w:tc>
        <w:tc>
          <w:tcPr>
            <w:tcW w:w="1040" w:type="dxa"/>
            <w:tcBorders>
              <w:top w:val="nil"/>
              <w:left w:val="nil"/>
              <w:bottom w:val="nil"/>
              <w:right w:val="nil"/>
            </w:tcBorders>
            <w:shd w:val="clear" w:color="auto" w:fill="auto"/>
            <w:noWrap/>
            <w:vAlign w:val="bottom"/>
            <w:hideMark/>
          </w:tcPr>
          <w:p w14:paraId="534AB38B" w14:textId="2FDBAE65" w:rsidR="00BD403B" w:rsidRPr="00BD403B" w:rsidRDefault="00BD403B" w:rsidP="00BD403B">
            <w:pPr>
              <w:jc w:val="right"/>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 xml:space="preserve">  4</w:t>
            </w:r>
            <w:r w:rsidR="00820F6B">
              <w:rPr>
                <w:rFonts w:ascii="Times New Roman" w:eastAsia="Times New Roman" w:hAnsi="Times New Roman" w:cs="Times New Roman"/>
                <w:b/>
                <w:bCs/>
                <w:sz w:val="20"/>
                <w:szCs w:val="20"/>
                <w:lang w:eastAsia="fi-FI"/>
              </w:rPr>
              <w:t>6</w:t>
            </w:r>
            <w:r w:rsidR="00FC7CD6">
              <w:rPr>
                <w:rFonts w:ascii="Times New Roman" w:eastAsia="Times New Roman" w:hAnsi="Times New Roman" w:cs="Times New Roman"/>
                <w:b/>
                <w:bCs/>
                <w:sz w:val="20"/>
                <w:szCs w:val="20"/>
                <w:lang w:eastAsia="fi-FI"/>
              </w:rPr>
              <w:t>4</w:t>
            </w:r>
            <w:r w:rsidRPr="00BD403B">
              <w:rPr>
                <w:rFonts w:ascii="Times New Roman" w:eastAsia="Times New Roman" w:hAnsi="Times New Roman" w:cs="Times New Roman"/>
                <w:b/>
                <w:bCs/>
                <w:sz w:val="20"/>
                <w:szCs w:val="20"/>
                <w:lang w:eastAsia="fi-FI"/>
              </w:rPr>
              <w:t xml:space="preserve"> 100</w:t>
            </w:r>
          </w:p>
        </w:tc>
      </w:tr>
      <w:tr w:rsidR="00BD403B" w:rsidRPr="00BD403B" w14:paraId="460C7B38" w14:textId="77777777" w:rsidTr="004A6B41">
        <w:trPr>
          <w:trHeight w:val="57"/>
        </w:trPr>
        <w:tc>
          <w:tcPr>
            <w:tcW w:w="3969" w:type="dxa"/>
            <w:tcBorders>
              <w:top w:val="nil"/>
              <w:left w:val="nil"/>
              <w:bottom w:val="nil"/>
              <w:right w:val="nil"/>
            </w:tcBorders>
            <w:shd w:val="clear" w:color="auto" w:fill="auto"/>
            <w:noWrap/>
            <w:vAlign w:val="bottom"/>
            <w:hideMark/>
          </w:tcPr>
          <w:p w14:paraId="0FE8EB0E" w14:textId="77777777" w:rsidR="00BD403B" w:rsidRPr="00BD403B" w:rsidRDefault="00BD403B" w:rsidP="00BD403B">
            <w:pPr>
              <w:jc w:val="right"/>
              <w:rPr>
                <w:rFonts w:ascii="Times New Roman" w:eastAsia="Times New Roman" w:hAnsi="Times New Roman" w:cs="Times New Roman"/>
                <w:b/>
                <w:bCs/>
                <w:sz w:val="20"/>
                <w:szCs w:val="20"/>
                <w:lang w:eastAsia="fi-FI"/>
              </w:rPr>
            </w:pPr>
          </w:p>
        </w:tc>
        <w:tc>
          <w:tcPr>
            <w:tcW w:w="1276" w:type="dxa"/>
            <w:tcBorders>
              <w:top w:val="nil"/>
              <w:left w:val="nil"/>
              <w:bottom w:val="nil"/>
              <w:right w:val="nil"/>
            </w:tcBorders>
            <w:shd w:val="clear" w:color="auto" w:fill="auto"/>
            <w:noWrap/>
            <w:vAlign w:val="bottom"/>
            <w:hideMark/>
          </w:tcPr>
          <w:p w14:paraId="758E2A5C" w14:textId="77777777" w:rsidR="00BD403B" w:rsidRPr="00BD403B" w:rsidRDefault="00BD403B" w:rsidP="00BD403B">
            <w:pPr>
              <w:rPr>
                <w:rFonts w:ascii="Times New Roman" w:eastAsia="Times New Roman" w:hAnsi="Times New Roman" w:cs="Times New Roman"/>
                <w:sz w:val="20"/>
                <w:szCs w:val="20"/>
                <w:lang w:eastAsia="fi-FI"/>
              </w:rPr>
            </w:pPr>
          </w:p>
        </w:tc>
        <w:tc>
          <w:tcPr>
            <w:tcW w:w="1134" w:type="dxa"/>
            <w:tcBorders>
              <w:top w:val="nil"/>
              <w:left w:val="nil"/>
              <w:bottom w:val="nil"/>
              <w:right w:val="nil"/>
            </w:tcBorders>
            <w:shd w:val="clear" w:color="auto" w:fill="auto"/>
            <w:noWrap/>
            <w:vAlign w:val="bottom"/>
            <w:hideMark/>
          </w:tcPr>
          <w:p w14:paraId="69FC070D" w14:textId="77777777" w:rsidR="00BD403B" w:rsidRPr="00BD403B" w:rsidRDefault="00BD403B" w:rsidP="00BD403B">
            <w:pPr>
              <w:rPr>
                <w:rFonts w:ascii="Times New Roman" w:eastAsia="Times New Roman" w:hAnsi="Times New Roman" w:cs="Times New Roman"/>
                <w:sz w:val="20"/>
                <w:szCs w:val="20"/>
                <w:lang w:eastAsia="fi-FI"/>
              </w:rPr>
            </w:pPr>
          </w:p>
        </w:tc>
        <w:tc>
          <w:tcPr>
            <w:tcW w:w="1134" w:type="dxa"/>
            <w:tcBorders>
              <w:top w:val="nil"/>
              <w:left w:val="nil"/>
              <w:bottom w:val="nil"/>
              <w:right w:val="nil"/>
            </w:tcBorders>
            <w:shd w:val="clear" w:color="auto" w:fill="auto"/>
            <w:noWrap/>
            <w:vAlign w:val="bottom"/>
            <w:hideMark/>
          </w:tcPr>
          <w:p w14:paraId="04A772D7" w14:textId="77777777" w:rsidR="00BD403B" w:rsidRPr="00BD403B" w:rsidRDefault="00BD403B" w:rsidP="00BD403B">
            <w:pPr>
              <w:rPr>
                <w:rFonts w:ascii="Times New Roman" w:eastAsia="Times New Roman" w:hAnsi="Times New Roman" w:cs="Times New Roman"/>
                <w:sz w:val="20"/>
                <w:szCs w:val="20"/>
                <w:lang w:eastAsia="fi-FI"/>
              </w:rPr>
            </w:pPr>
          </w:p>
        </w:tc>
        <w:tc>
          <w:tcPr>
            <w:tcW w:w="1000" w:type="dxa"/>
            <w:tcBorders>
              <w:top w:val="nil"/>
              <w:left w:val="nil"/>
              <w:bottom w:val="nil"/>
              <w:right w:val="nil"/>
            </w:tcBorders>
            <w:shd w:val="clear" w:color="auto" w:fill="auto"/>
            <w:noWrap/>
            <w:vAlign w:val="bottom"/>
            <w:hideMark/>
          </w:tcPr>
          <w:p w14:paraId="26ED51E9" w14:textId="77777777" w:rsidR="00BD403B" w:rsidRPr="00BD403B" w:rsidRDefault="00BD403B" w:rsidP="00BD403B">
            <w:pPr>
              <w:rPr>
                <w:rFonts w:ascii="Times New Roman" w:eastAsia="Times New Roman" w:hAnsi="Times New Roman" w:cs="Times New Roman"/>
                <w:color w:val="FF0000"/>
                <w:sz w:val="20"/>
                <w:szCs w:val="20"/>
                <w:lang w:eastAsia="fi-FI"/>
              </w:rPr>
            </w:pPr>
            <w:r w:rsidRPr="00BD403B">
              <w:rPr>
                <w:rFonts w:ascii="Times New Roman" w:eastAsia="Times New Roman" w:hAnsi="Times New Roman" w:cs="Times New Roman"/>
                <w:color w:val="FF0000"/>
                <w:sz w:val="20"/>
                <w:szCs w:val="20"/>
                <w:lang w:eastAsia="fi-FI"/>
              </w:rPr>
              <w:t xml:space="preserve"> </w:t>
            </w:r>
          </w:p>
        </w:tc>
        <w:tc>
          <w:tcPr>
            <w:tcW w:w="1040" w:type="dxa"/>
            <w:tcBorders>
              <w:top w:val="nil"/>
              <w:left w:val="nil"/>
              <w:bottom w:val="nil"/>
              <w:right w:val="nil"/>
            </w:tcBorders>
            <w:shd w:val="clear" w:color="auto" w:fill="auto"/>
            <w:noWrap/>
            <w:vAlign w:val="bottom"/>
            <w:hideMark/>
          </w:tcPr>
          <w:p w14:paraId="796C2D22" w14:textId="77777777" w:rsidR="00BD403B" w:rsidRPr="00BD403B" w:rsidRDefault="00BD403B" w:rsidP="00BD403B">
            <w:pPr>
              <w:rPr>
                <w:rFonts w:ascii="Times New Roman" w:eastAsia="Times New Roman" w:hAnsi="Times New Roman" w:cs="Times New Roman"/>
                <w:color w:val="FF0000"/>
                <w:sz w:val="20"/>
                <w:szCs w:val="20"/>
                <w:lang w:eastAsia="fi-FI"/>
              </w:rPr>
            </w:pPr>
          </w:p>
        </w:tc>
      </w:tr>
      <w:tr w:rsidR="00BD403B" w:rsidRPr="00BD403B" w14:paraId="47E95301" w14:textId="77777777" w:rsidTr="004A6B41">
        <w:trPr>
          <w:trHeight w:val="57"/>
        </w:trPr>
        <w:tc>
          <w:tcPr>
            <w:tcW w:w="3969" w:type="dxa"/>
            <w:tcBorders>
              <w:top w:val="nil"/>
              <w:left w:val="nil"/>
              <w:bottom w:val="nil"/>
              <w:right w:val="nil"/>
            </w:tcBorders>
            <w:shd w:val="clear" w:color="auto" w:fill="auto"/>
            <w:noWrap/>
            <w:vAlign w:val="bottom"/>
            <w:hideMark/>
          </w:tcPr>
          <w:p w14:paraId="67DFF593" w14:textId="77777777" w:rsidR="00BD403B" w:rsidRPr="00BD403B" w:rsidRDefault="00BD403B" w:rsidP="00BD403B">
            <w:pPr>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 xml:space="preserve">  Investointien rahavirta</w:t>
            </w:r>
          </w:p>
        </w:tc>
        <w:tc>
          <w:tcPr>
            <w:tcW w:w="1276" w:type="dxa"/>
            <w:tcBorders>
              <w:top w:val="nil"/>
              <w:left w:val="nil"/>
              <w:bottom w:val="nil"/>
              <w:right w:val="nil"/>
            </w:tcBorders>
            <w:shd w:val="clear" w:color="auto" w:fill="auto"/>
            <w:noWrap/>
            <w:vAlign w:val="bottom"/>
            <w:hideMark/>
          </w:tcPr>
          <w:p w14:paraId="15DCE744" w14:textId="77777777" w:rsidR="00BD403B" w:rsidRPr="00BD403B" w:rsidRDefault="00BD403B" w:rsidP="00BD403B">
            <w:pPr>
              <w:rPr>
                <w:rFonts w:ascii="Times New Roman" w:eastAsia="Times New Roman" w:hAnsi="Times New Roman" w:cs="Times New Roman"/>
                <w:b/>
                <w:bCs/>
                <w:sz w:val="20"/>
                <w:szCs w:val="20"/>
                <w:lang w:eastAsia="fi-FI"/>
              </w:rPr>
            </w:pPr>
          </w:p>
        </w:tc>
        <w:tc>
          <w:tcPr>
            <w:tcW w:w="1134" w:type="dxa"/>
            <w:tcBorders>
              <w:top w:val="nil"/>
              <w:left w:val="nil"/>
              <w:bottom w:val="nil"/>
              <w:right w:val="nil"/>
            </w:tcBorders>
            <w:shd w:val="clear" w:color="auto" w:fill="auto"/>
            <w:noWrap/>
            <w:vAlign w:val="bottom"/>
            <w:hideMark/>
          </w:tcPr>
          <w:p w14:paraId="56A0CD88" w14:textId="77777777" w:rsidR="00BD403B" w:rsidRPr="00BD403B" w:rsidRDefault="00BD403B" w:rsidP="00BD403B">
            <w:pPr>
              <w:rPr>
                <w:rFonts w:ascii="Times New Roman" w:eastAsia="Times New Roman" w:hAnsi="Times New Roman" w:cs="Times New Roman"/>
                <w:sz w:val="20"/>
                <w:szCs w:val="20"/>
                <w:lang w:eastAsia="fi-FI"/>
              </w:rPr>
            </w:pPr>
          </w:p>
        </w:tc>
        <w:tc>
          <w:tcPr>
            <w:tcW w:w="1134" w:type="dxa"/>
            <w:tcBorders>
              <w:top w:val="nil"/>
              <w:left w:val="nil"/>
              <w:bottom w:val="nil"/>
              <w:right w:val="nil"/>
            </w:tcBorders>
            <w:shd w:val="clear" w:color="auto" w:fill="auto"/>
            <w:noWrap/>
            <w:vAlign w:val="bottom"/>
            <w:hideMark/>
          </w:tcPr>
          <w:p w14:paraId="71F9AC3A" w14:textId="77777777" w:rsidR="00BD403B" w:rsidRPr="00BD403B" w:rsidRDefault="00BD403B" w:rsidP="00BD403B">
            <w:pPr>
              <w:rPr>
                <w:rFonts w:ascii="Times New Roman" w:eastAsia="Times New Roman" w:hAnsi="Times New Roman" w:cs="Times New Roman"/>
                <w:sz w:val="20"/>
                <w:szCs w:val="20"/>
                <w:lang w:eastAsia="fi-FI"/>
              </w:rPr>
            </w:pPr>
          </w:p>
        </w:tc>
        <w:tc>
          <w:tcPr>
            <w:tcW w:w="1000" w:type="dxa"/>
            <w:tcBorders>
              <w:top w:val="nil"/>
              <w:left w:val="nil"/>
              <w:bottom w:val="nil"/>
              <w:right w:val="nil"/>
            </w:tcBorders>
            <w:shd w:val="clear" w:color="auto" w:fill="auto"/>
            <w:noWrap/>
            <w:vAlign w:val="bottom"/>
            <w:hideMark/>
          </w:tcPr>
          <w:p w14:paraId="12511466" w14:textId="77777777" w:rsidR="00BD403B" w:rsidRPr="00BD403B" w:rsidRDefault="00BD403B" w:rsidP="00BD403B">
            <w:pPr>
              <w:rPr>
                <w:rFonts w:ascii="Times New Roman" w:eastAsia="Times New Roman" w:hAnsi="Times New Roman" w:cs="Times New Roman"/>
                <w:sz w:val="20"/>
                <w:szCs w:val="20"/>
                <w:lang w:eastAsia="fi-FI"/>
              </w:rPr>
            </w:pPr>
          </w:p>
        </w:tc>
        <w:tc>
          <w:tcPr>
            <w:tcW w:w="1040" w:type="dxa"/>
            <w:tcBorders>
              <w:top w:val="nil"/>
              <w:left w:val="nil"/>
              <w:bottom w:val="nil"/>
              <w:right w:val="nil"/>
            </w:tcBorders>
            <w:shd w:val="clear" w:color="auto" w:fill="auto"/>
            <w:noWrap/>
            <w:vAlign w:val="bottom"/>
            <w:hideMark/>
          </w:tcPr>
          <w:p w14:paraId="4B88531D" w14:textId="77777777" w:rsidR="00BD403B" w:rsidRPr="00BD403B" w:rsidRDefault="00BD403B" w:rsidP="00BD403B">
            <w:pPr>
              <w:rPr>
                <w:rFonts w:ascii="Times New Roman" w:eastAsia="Times New Roman" w:hAnsi="Times New Roman" w:cs="Times New Roman"/>
                <w:sz w:val="20"/>
                <w:szCs w:val="20"/>
                <w:lang w:eastAsia="fi-FI"/>
              </w:rPr>
            </w:pPr>
          </w:p>
        </w:tc>
      </w:tr>
      <w:tr w:rsidR="00BD403B" w:rsidRPr="00BD403B" w14:paraId="6674B7D1" w14:textId="77777777" w:rsidTr="004A6B41">
        <w:trPr>
          <w:trHeight w:val="57"/>
        </w:trPr>
        <w:tc>
          <w:tcPr>
            <w:tcW w:w="3969" w:type="dxa"/>
            <w:tcBorders>
              <w:top w:val="nil"/>
              <w:left w:val="nil"/>
              <w:bottom w:val="nil"/>
              <w:right w:val="nil"/>
            </w:tcBorders>
            <w:shd w:val="clear" w:color="auto" w:fill="auto"/>
            <w:noWrap/>
            <w:vAlign w:val="bottom"/>
            <w:hideMark/>
          </w:tcPr>
          <w:p w14:paraId="5D22348A" w14:textId="77777777" w:rsidR="00BD403B" w:rsidRPr="00BD403B" w:rsidRDefault="00BD403B" w:rsidP="00BD403B">
            <w:pPr>
              <w:rPr>
                <w:rFonts w:ascii="Times New Roman" w:eastAsia="Times New Roman" w:hAnsi="Times New Roman" w:cs="Times New Roman"/>
                <w:sz w:val="20"/>
                <w:szCs w:val="20"/>
                <w:lang w:eastAsia="fi-FI"/>
              </w:rPr>
            </w:pPr>
            <w:r w:rsidRPr="00BD403B">
              <w:rPr>
                <w:rFonts w:ascii="Times New Roman" w:eastAsia="Times New Roman" w:hAnsi="Times New Roman" w:cs="Times New Roman"/>
                <w:sz w:val="20"/>
                <w:szCs w:val="20"/>
                <w:lang w:eastAsia="fi-FI"/>
              </w:rPr>
              <w:t xml:space="preserve">  Investointimenot</w:t>
            </w:r>
          </w:p>
        </w:tc>
        <w:tc>
          <w:tcPr>
            <w:tcW w:w="1276" w:type="dxa"/>
            <w:tcBorders>
              <w:top w:val="nil"/>
              <w:left w:val="nil"/>
              <w:bottom w:val="nil"/>
              <w:right w:val="nil"/>
            </w:tcBorders>
            <w:shd w:val="clear" w:color="auto" w:fill="auto"/>
            <w:noWrap/>
            <w:vAlign w:val="bottom"/>
            <w:hideMark/>
          </w:tcPr>
          <w:p w14:paraId="0446708C" w14:textId="77777777" w:rsidR="00BD403B" w:rsidRPr="00BD403B" w:rsidRDefault="00BD403B" w:rsidP="00BD403B">
            <w:pPr>
              <w:jc w:val="right"/>
              <w:rPr>
                <w:rFonts w:ascii="Times New Roman" w:eastAsia="Times New Roman" w:hAnsi="Times New Roman" w:cs="Times New Roman"/>
                <w:sz w:val="20"/>
                <w:szCs w:val="20"/>
                <w:lang w:eastAsia="fi-FI"/>
              </w:rPr>
            </w:pPr>
            <w:r w:rsidRPr="00BD403B">
              <w:rPr>
                <w:rFonts w:ascii="Times New Roman" w:eastAsia="Times New Roman" w:hAnsi="Times New Roman" w:cs="Times New Roman"/>
                <w:sz w:val="20"/>
                <w:szCs w:val="20"/>
                <w:lang w:eastAsia="fi-FI"/>
              </w:rPr>
              <w:t>- 1 629 752</w:t>
            </w:r>
          </w:p>
        </w:tc>
        <w:tc>
          <w:tcPr>
            <w:tcW w:w="1134" w:type="dxa"/>
            <w:tcBorders>
              <w:top w:val="nil"/>
              <w:left w:val="nil"/>
              <w:bottom w:val="nil"/>
              <w:right w:val="nil"/>
            </w:tcBorders>
            <w:shd w:val="clear" w:color="auto" w:fill="auto"/>
            <w:noWrap/>
            <w:vAlign w:val="bottom"/>
            <w:hideMark/>
          </w:tcPr>
          <w:p w14:paraId="1D58593E" w14:textId="77777777" w:rsidR="00BD403B" w:rsidRPr="00BD403B" w:rsidRDefault="00BD403B" w:rsidP="00BD403B">
            <w:pPr>
              <w:jc w:val="right"/>
              <w:rPr>
                <w:rFonts w:ascii="Times New Roman" w:eastAsia="Times New Roman" w:hAnsi="Times New Roman" w:cs="Times New Roman"/>
                <w:sz w:val="20"/>
                <w:szCs w:val="20"/>
                <w:lang w:eastAsia="fi-FI"/>
              </w:rPr>
            </w:pPr>
            <w:r w:rsidRPr="00BD403B">
              <w:rPr>
                <w:rFonts w:ascii="Times New Roman" w:eastAsia="Times New Roman" w:hAnsi="Times New Roman" w:cs="Times New Roman"/>
                <w:sz w:val="20"/>
                <w:szCs w:val="20"/>
                <w:lang w:eastAsia="fi-FI"/>
              </w:rPr>
              <w:t>- 1 285 500</w:t>
            </w:r>
          </w:p>
        </w:tc>
        <w:tc>
          <w:tcPr>
            <w:tcW w:w="1134" w:type="dxa"/>
            <w:tcBorders>
              <w:top w:val="nil"/>
              <w:left w:val="nil"/>
              <w:bottom w:val="nil"/>
              <w:right w:val="nil"/>
            </w:tcBorders>
            <w:shd w:val="clear" w:color="auto" w:fill="auto"/>
            <w:noWrap/>
            <w:vAlign w:val="bottom"/>
            <w:hideMark/>
          </w:tcPr>
          <w:p w14:paraId="616463B5" w14:textId="2F97293C" w:rsidR="00BD403B" w:rsidRPr="00BD403B" w:rsidRDefault="00BD403B" w:rsidP="00BD403B">
            <w:pPr>
              <w:jc w:val="right"/>
              <w:rPr>
                <w:rFonts w:ascii="Times New Roman" w:eastAsia="Times New Roman" w:hAnsi="Times New Roman" w:cs="Times New Roman"/>
                <w:sz w:val="20"/>
                <w:szCs w:val="20"/>
                <w:lang w:eastAsia="fi-FI"/>
              </w:rPr>
            </w:pPr>
            <w:r w:rsidRPr="00BD403B">
              <w:rPr>
                <w:rFonts w:ascii="Times New Roman" w:eastAsia="Times New Roman" w:hAnsi="Times New Roman" w:cs="Times New Roman"/>
                <w:sz w:val="20"/>
                <w:szCs w:val="20"/>
                <w:lang w:eastAsia="fi-FI"/>
              </w:rPr>
              <w:t xml:space="preserve">-  </w:t>
            </w:r>
            <w:r w:rsidR="00820F6B">
              <w:rPr>
                <w:rFonts w:ascii="Times New Roman" w:eastAsia="Times New Roman" w:hAnsi="Times New Roman" w:cs="Times New Roman"/>
                <w:sz w:val="20"/>
                <w:szCs w:val="20"/>
                <w:lang w:eastAsia="fi-FI"/>
              </w:rPr>
              <w:t>6</w:t>
            </w:r>
            <w:r w:rsidRPr="00BD403B">
              <w:rPr>
                <w:rFonts w:ascii="Times New Roman" w:eastAsia="Times New Roman" w:hAnsi="Times New Roman" w:cs="Times New Roman"/>
                <w:sz w:val="20"/>
                <w:szCs w:val="20"/>
                <w:lang w:eastAsia="fi-FI"/>
              </w:rPr>
              <w:t>80 500</w:t>
            </w:r>
          </w:p>
        </w:tc>
        <w:tc>
          <w:tcPr>
            <w:tcW w:w="1000" w:type="dxa"/>
            <w:tcBorders>
              <w:top w:val="nil"/>
              <w:left w:val="nil"/>
              <w:bottom w:val="nil"/>
              <w:right w:val="nil"/>
            </w:tcBorders>
            <w:shd w:val="clear" w:color="auto" w:fill="auto"/>
            <w:noWrap/>
            <w:vAlign w:val="bottom"/>
            <w:hideMark/>
          </w:tcPr>
          <w:p w14:paraId="6351FBD5" w14:textId="77777777" w:rsidR="00BD403B" w:rsidRPr="00BD403B" w:rsidRDefault="00BD403B" w:rsidP="00BD403B">
            <w:pPr>
              <w:jc w:val="right"/>
              <w:rPr>
                <w:rFonts w:ascii="Times New Roman" w:eastAsia="Times New Roman" w:hAnsi="Times New Roman" w:cs="Times New Roman"/>
                <w:sz w:val="20"/>
                <w:szCs w:val="20"/>
                <w:lang w:eastAsia="fi-FI"/>
              </w:rPr>
            </w:pPr>
            <w:r w:rsidRPr="00BD403B">
              <w:rPr>
                <w:rFonts w:ascii="Times New Roman" w:eastAsia="Times New Roman" w:hAnsi="Times New Roman" w:cs="Times New Roman"/>
                <w:sz w:val="20"/>
                <w:szCs w:val="20"/>
                <w:lang w:eastAsia="fi-FI"/>
              </w:rPr>
              <w:t>-  560 500</w:t>
            </w:r>
          </w:p>
        </w:tc>
        <w:tc>
          <w:tcPr>
            <w:tcW w:w="1040" w:type="dxa"/>
            <w:tcBorders>
              <w:top w:val="nil"/>
              <w:left w:val="nil"/>
              <w:bottom w:val="nil"/>
              <w:right w:val="nil"/>
            </w:tcBorders>
            <w:shd w:val="clear" w:color="auto" w:fill="auto"/>
            <w:noWrap/>
            <w:vAlign w:val="bottom"/>
            <w:hideMark/>
          </w:tcPr>
          <w:p w14:paraId="5B36F57E" w14:textId="77777777" w:rsidR="00BD403B" w:rsidRPr="00BD403B" w:rsidRDefault="00BD403B" w:rsidP="00BD403B">
            <w:pPr>
              <w:jc w:val="right"/>
              <w:rPr>
                <w:rFonts w:ascii="Times New Roman" w:eastAsia="Times New Roman" w:hAnsi="Times New Roman" w:cs="Times New Roman"/>
                <w:sz w:val="20"/>
                <w:szCs w:val="20"/>
                <w:lang w:eastAsia="fi-FI"/>
              </w:rPr>
            </w:pPr>
            <w:r w:rsidRPr="00BD403B">
              <w:rPr>
                <w:rFonts w:ascii="Times New Roman" w:eastAsia="Times New Roman" w:hAnsi="Times New Roman" w:cs="Times New Roman"/>
                <w:sz w:val="20"/>
                <w:szCs w:val="20"/>
                <w:lang w:eastAsia="fi-FI"/>
              </w:rPr>
              <w:t>-  290 500</w:t>
            </w:r>
          </w:p>
        </w:tc>
      </w:tr>
      <w:tr w:rsidR="00BD403B" w:rsidRPr="00BD403B" w14:paraId="774CDE34" w14:textId="77777777" w:rsidTr="004A6B41">
        <w:trPr>
          <w:trHeight w:val="57"/>
        </w:trPr>
        <w:tc>
          <w:tcPr>
            <w:tcW w:w="3969" w:type="dxa"/>
            <w:tcBorders>
              <w:top w:val="nil"/>
              <w:left w:val="nil"/>
              <w:bottom w:val="nil"/>
              <w:right w:val="nil"/>
            </w:tcBorders>
            <w:shd w:val="clear" w:color="auto" w:fill="auto"/>
            <w:noWrap/>
            <w:vAlign w:val="bottom"/>
            <w:hideMark/>
          </w:tcPr>
          <w:p w14:paraId="26BCACFC" w14:textId="77777777" w:rsidR="00BD403B" w:rsidRPr="00BD403B" w:rsidRDefault="00BD403B" w:rsidP="00BD403B">
            <w:pPr>
              <w:rPr>
                <w:rFonts w:ascii="Times New Roman" w:eastAsia="Times New Roman" w:hAnsi="Times New Roman" w:cs="Times New Roman"/>
                <w:sz w:val="20"/>
                <w:szCs w:val="20"/>
                <w:lang w:eastAsia="fi-FI"/>
              </w:rPr>
            </w:pPr>
            <w:r w:rsidRPr="00BD403B">
              <w:rPr>
                <w:rFonts w:ascii="Times New Roman" w:eastAsia="Times New Roman" w:hAnsi="Times New Roman" w:cs="Times New Roman"/>
                <w:sz w:val="20"/>
                <w:szCs w:val="20"/>
                <w:lang w:eastAsia="fi-FI"/>
              </w:rPr>
              <w:t xml:space="preserve">  Rahoitusosuudet investointimenoihin</w:t>
            </w:r>
          </w:p>
        </w:tc>
        <w:tc>
          <w:tcPr>
            <w:tcW w:w="1276" w:type="dxa"/>
            <w:tcBorders>
              <w:top w:val="nil"/>
              <w:left w:val="nil"/>
              <w:bottom w:val="nil"/>
              <w:right w:val="nil"/>
            </w:tcBorders>
            <w:shd w:val="clear" w:color="auto" w:fill="auto"/>
            <w:noWrap/>
            <w:vAlign w:val="bottom"/>
            <w:hideMark/>
          </w:tcPr>
          <w:p w14:paraId="2F451424" w14:textId="77777777" w:rsidR="00BD403B" w:rsidRPr="00BD403B" w:rsidRDefault="00BD403B" w:rsidP="00BD403B">
            <w:pPr>
              <w:jc w:val="right"/>
              <w:rPr>
                <w:rFonts w:ascii="Times New Roman" w:eastAsia="Times New Roman" w:hAnsi="Times New Roman" w:cs="Times New Roman"/>
                <w:sz w:val="20"/>
                <w:szCs w:val="20"/>
                <w:lang w:eastAsia="fi-FI"/>
              </w:rPr>
            </w:pPr>
            <w:r w:rsidRPr="00BD403B">
              <w:rPr>
                <w:rFonts w:ascii="Times New Roman" w:eastAsia="Times New Roman" w:hAnsi="Times New Roman" w:cs="Times New Roman"/>
                <w:sz w:val="20"/>
                <w:szCs w:val="20"/>
                <w:lang w:eastAsia="fi-FI"/>
              </w:rPr>
              <w:t xml:space="preserve">  126 060</w:t>
            </w:r>
          </w:p>
        </w:tc>
        <w:tc>
          <w:tcPr>
            <w:tcW w:w="1134" w:type="dxa"/>
            <w:tcBorders>
              <w:top w:val="nil"/>
              <w:left w:val="nil"/>
              <w:bottom w:val="nil"/>
              <w:right w:val="nil"/>
            </w:tcBorders>
            <w:shd w:val="clear" w:color="auto" w:fill="auto"/>
            <w:noWrap/>
            <w:vAlign w:val="bottom"/>
            <w:hideMark/>
          </w:tcPr>
          <w:p w14:paraId="082285B1" w14:textId="77777777" w:rsidR="00BD403B" w:rsidRPr="00BD403B" w:rsidRDefault="00BD403B" w:rsidP="00BD403B">
            <w:pPr>
              <w:jc w:val="right"/>
              <w:rPr>
                <w:rFonts w:ascii="Times New Roman" w:eastAsia="Times New Roman" w:hAnsi="Times New Roman" w:cs="Times New Roman"/>
                <w:sz w:val="20"/>
                <w:szCs w:val="20"/>
                <w:lang w:eastAsia="fi-FI"/>
              </w:rPr>
            </w:pPr>
            <w:r w:rsidRPr="00BD403B">
              <w:rPr>
                <w:rFonts w:ascii="Times New Roman" w:eastAsia="Times New Roman" w:hAnsi="Times New Roman" w:cs="Times New Roman"/>
                <w:sz w:val="20"/>
                <w:szCs w:val="20"/>
                <w:lang w:eastAsia="fi-FI"/>
              </w:rPr>
              <w:t xml:space="preserve">  240 000</w:t>
            </w:r>
          </w:p>
        </w:tc>
        <w:tc>
          <w:tcPr>
            <w:tcW w:w="1134" w:type="dxa"/>
            <w:tcBorders>
              <w:top w:val="nil"/>
              <w:left w:val="nil"/>
              <w:bottom w:val="nil"/>
              <w:right w:val="nil"/>
            </w:tcBorders>
            <w:shd w:val="clear" w:color="auto" w:fill="auto"/>
            <w:noWrap/>
            <w:vAlign w:val="bottom"/>
            <w:hideMark/>
          </w:tcPr>
          <w:p w14:paraId="2F6F9E42" w14:textId="044C5BBF" w:rsidR="00BD403B" w:rsidRPr="00BD403B" w:rsidRDefault="00BD403B" w:rsidP="00BD403B">
            <w:pPr>
              <w:jc w:val="right"/>
              <w:rPr>
                <w:rFonts w:ascii="Times New Roman" w:eastAsia="Times New Roman" w:hAnsi="Times New Roman" w:cs="Times New Roman"/>
                <w:sz w:val="20"/>
                <w:szCs w:val="20"/>
                <w:lang w:eastAsia="fi-FI"/>
              </w:rPr>
            </w:pPr>
            <w:r w:rsidRPr="00BD403B">
              <w:rPr>
                <w:rFonts w:ascii="Times New Roman" w:eastAsia="Times New Roman" w:hAnsi="Times New Roman" w:cs="Times New Roman"/>
                <w:sz w:val="20"/>
                <w:szCs w:val="20"/>
                <w:lang w:eastAsia="fi-FI"/>
              </w:rPr>
              <w:t xml:space="preserve">  1</w:t>
            </w:r>
            <w:r w:rsidR="00FC7CD6">
              <w:rPr>
                <w:rFonts w:ascii="Times New Roman" w:eastAsia="Times New Roman" w:hAnsi="Times New Roman" w:cs="Times New Roman"/>
                <w:sz w:val="20"/>
                <w:szCs w:val="20"/>
                <w:lang w:eastAsia="fi-FI"/>
              </w:rPr>
              <w:t>7</w:t>
            </w:r>
            <w:r w:rsidRPr="00BD403B">
              <w:rPr>
                <w:rFonts w:ascii="Times New Roman" w:eastAsia="Times New Roman" w:hAnsi="Times New Roman" w:cs="Times New Roman"/>
                <w:sz w:val="20"/>
                <w:szCs w:val="20"/>
                <w:lang w:eastAsia="fi-FI"/>
              </w:rPr>
              <w:t>9 500</w:t>
            </w:r>
          </w:p>
        </w:tc>
        <w:tc>
          <w:tcPr>
            <w:tcW w:w="1000" w:type="dxa"/>
            <w:tcBorders>
              <w:top w:val="nil"/>
              <w:left w:val="nil"/>
              <w:bottom w:val="nil"/>
              <w:right w:val="nil"/>
            </w:tcBorders>
            <w:shd w:val="clear" w:color="auto" w:fill="auto"/>
            <w:noWrap/>
            <w:vAlign w:val="bottom"/>
            <w:hideMark/>
          </w:tcPr>
          <w:p w14:paraId="68172457" w14:textId="0A5C203A" w:rsidR="00BD403B" w:rsidRPr="00BD403B" w:rsidRDefault="00BD403B" w:rsidP="00BD403B">
            <w:pPr>
              <w:jc w:val="right"/>
              <w:rPr>
                <w:rFonts w:ascii="Times New Roman" w:eastAsia="Times New Roman" w:hAnsi="Times New Roman" w:cs="Times New Roman"/>
                <w:sz w:val="20"/>
                <w:szCs w:val="20"/>
                <w:lang w:eastAsia="fi-FI"/>
              </w:rPr>
            </w:pPr>
            <w:r w:rsidRPr="00BD403B">
              <w:rPr>
                <w:rFonts w:ascii="Times New Roman" w:eastAsia="Times New Roman" w:hAnsi="Times New Roman" w:cs="Times New Roman"/>
                <w:sz w:val="20"/>
                <w:szCs w:val="20"/>
                <w:lang w:eastAsia="fi-FI"/>
              </w:rPr>
              <w:t xml:space="preserve">  </w:t>
            </w:r>
            <w:r w:rsidR="006E511A">
              <w:rPr>
                <w:rFonts w:ascii="Times New Roman" w:eastAsia="Times New Roman" w:hAnsi="Times New Roman" w:cs="Times New Roman"/>
                <w:sz w:val="20"/>
                <w:szCs w:val="20"/>
                <w:lang w:eastAsia="fi-FI"/>
              </w:rPr>
              <w:t>4</w:t>
            </w:r>
            <w:r w:rsidRPr="00BD403B">
              <w:rPr>
                <w:rFonts w:ascii="Times New Roman" w:eastAsia="Times New Roman" w:hAnsi="Times New Roman" w:cs="Times New Roman"/>
                <w:sz w:val="20"/>
                <w:szCs w:val="20"/>
                <w:lang w:eastAsia="fi-FI"/>
              </w:rPr>
              <w:t xml:space="preserve">7 </w:t>
            </w:r>
            <w:r w:rsidR="006E511A">
              <w:rPr>
                <w:rFonts w:ascii="Times New Roman" w:eastAsia="Times New Roman" w:hAnsi="Times New Roman" w:cs="Times New Roman"/>
                <w:sz w:val="20"/>
                <w:szCs w:val="20"/>
                <w:lang w:eastAsia="fi-FI"/>
              </w:rPr>
              <w:t>5</w:t>
            </w:r>
            <w:r w:rsidRPr="00BD403B">
              <w:rPr>
                <w:rFonts w:ascii="Times New Roman" w:eastAsia="Times New Roman" w:hAnsi="Times New Roman" w:cs="Times New Roman"/>
                <w:sz w:val="20"/>
                <w:szCs w:val="20"/>
                <w:lang w:eastAsia="fi-FI"/>
              </w:rPr>
              <w:t>00</w:t>
            </w:r>
          </w:p>
        </w:tc>
        <w:tc>
          <w:tcPr>
            <w:tcW w:w="1040" w:type="dxa"/>
            <w:tcBorders>
              <w:top w:val="nil"/>
              <w:left w:val="nil"/>
              <w:bottom w:val="nil"/>
              <w:right w:val="nil"/>
            </w:tcBorders>
            <w:shd w:val="clear" w:color="auto" w:fill="auto"/>
            <w:noWrap/>
            <w:vAlign w:val="bottom"/>
            <w:hideMark/>
          </w:tcPr>
          <w:p w14:paraId="5AD9F9B1" w14:textId="77777777" w:rsidR="00BD403B" w:rsidRPr="00BD403B" w:rsidRDefault="00BD403B" w:rsidP="00BD403B">
            <w:pPr>
              <w:jc w:val="right"/>
              <w:rPr>
                <w:rFonts w:ascii="Times New Roman" w:eastAsia="Times New Roman" w:hAnsi="Times New Roman" w:cs="Times New Roman"/>
                <w:sz w:val="20"/>
                <w:szCs w:val="20"/>
                <w:lang w:eastAsia="fi-FI"/>
              </w:rPr>
            </w:pPr>
          </w:p>
        </w:tc>
      </w:tr>
      <w:tr w:rsidR="00BD403B" w:rsidRPr="00BD403B" w14:paraId="71D2C408" w14:textId="77777777" w:rsidTr="004A6B41">
        <w:trPr>
          <w:trHeight w:val="57"/>
        </w:trPr>
        <w:tc>
          <w:tcPr>
            <w:tcW w:w="3969" w:type="dxa"/>
            <w:tcBorders>
              <w:top w:val="nil"/>
              <w:left w:val="nil"/>
              <w:bottom w:val="nil"/>
              <w:right w:val="nil"/>
            </w:tcBorders>
            <w:shd w:val="clear" w:color="auto" w:fill="auto"/>
            <w:noWrap/>
            <w:vAlign w:val="bottom"/>
            <w:hideMark/>
          </w:tcPr>
          <w:p w14:paraId="5AF5681A" w14:textId="5F88639A" w:rsidR="00BD403B" w:rsidRPr="00BD403B" w:rsidRDefault="00BD403B" w:rsidP="00BD403B">
            <w:pPr>
              <w:rPr>
                <w:rFonts w:ascii="Times New Roman" w:eastAsia="Times New Roman" w:hAnsi="Times New Roman" w:cs="Times New Roman"/>
                <w:sz w:val="20"/>
                <w:szCs w:val="20"/>
                <w:lang w:eastAsia="fi-FI"/>
              </w:rPr>
            </w:pPr>
            <w:r w:rsidRPr="00BD403B">
              <w:rPr>
                <w:rFonts w:ascii="Times New Roman" w:eastAsia="Times New Roman" w:hAnsi="Times New Roman" w:cs="Times New Roman"/>
                <w:sz w:val="20"/>
                <w:szCs w:val="20"/>
                <w:lang w:eastAsia="fi-FI"/>
              </w:rPr>
              <w:t xml:space="preserve">  Pysyvien vast. hyödykk</w:t>
            </w:r>
            <w:r w:rsidR="00540C49">
              <w:rPr>
                <w:rFonts w:ascii="Times New Roman" w:eastAsia="Times New Roman" w:hAnsi="Times New Roman" w:cs="Times New Roman"/>
                <w:sz w:val="20"/>
                <w:szCs w:val="20"/>
                <w:lang w:eastAsia="fi-FI"/>
              </w:rPr>
              <w:t>eiden</w:t>
            </w:r>
            <w:r w:rsidRPr="00BD403B">
              <w:rPr>
                <w:rFonts w:ascii="Times New Roman" w:eastAsia="Times New Roman" w:hAnsi="Times New Roman" w:cs="Times New Roman"/>
                <w:sz w:val="20"/>
                <w:szCs w:val="20"/>
                <w:lang w:eastAsia="fi-FI"/>
              </w:rPr>
              <w:t xml:space="preserve"> luovutustulot</w:t>
            </w:r>
          </w:p>
        </w:tc>
        <w:tc>
          <w:tcPr>
            <w:tcW w:w="1276" w:type="dxa"/>
            <w:tcBorders>
              <w:top w:val="nil"/>
              <w:left w:val="nil"/>
              <w:bottom w:val="nil"/>
              <w:right w:val="nil"/>
            </w:tcBorders>
            <w:shd w:val="clear" w:color="auto" w:fill="auto"/>
            <w:noWrap/>
            <w:vAlign w:val="bottom"/>
            <w:hideMark/>
          </w:tcPr>
          <w:p w14:paraId="13A786FD" w14:textId="77777777" w:rsidR="00BD403B" w:rsidRPr="00BD403B" w:rsidRDefault="00BD403B" w:rsidP="00BD403B">
            <w:pPr>
              <w:jc w:val="right"/>
              <w:rPr>
                <w:rFonts w:ascii="Times New Roman" w:eastAsia="Times New Roman" w:hAnsi="Times New Roman" w:cs="Times New Roman"/>
                <w:sz w:val="20"/>
                <w:szCs w:val="20"/>
                <w:lang w:eastAsia="fi-FI"/>
              </w:rPr>
            </w:pPr>
            <w:r w:rsidRPr="00BD403B">
              <w:rPr>
                <w:rFonts w:ascii="Times New Roman" w:eastAsia="Times New Roman" w:hAnsi="Times New Roman" w:cs="Times New Roman"/>
                <w:sz w:val="20"/>
                <w:szCs w:val="20"/>
                <w:lang w:eastAsia="fi-FI"/>
              </w:rPr>
              <w:t xml:space="preserve">  98 486</w:t>
            </w:r>
          </w:p>
        </w:tc>
        <w:tc>
          <w:tcPr>
            <w:tcW w:w="1134" w:type="dxa"/>
            <w:tcBorders>
              <w:top w:val="nil"/>
              <w:left w:val="nil"/>
              <w:bottom w:val="nil"/>
              <w:right w:val="nil"/>
            </w:tcBorders>
            <w:shd w:val="clear" w:color="auto" w:fill="auto"/>
            <w:noWrap/>
            <w:vAlign w:val="bottom"/>
            <w:hideMark/>
          </w:tcPr>
          <w:p w14:paraId="1CF24DB6" w14:textId="77777777" w:rsidR="00BD403B" w:rsidRPr="00BD403B" w:rsidRDefault="00BD403B" w:rsidP="00BD403B">
            <w:pPr>
              <w:jc w:val="right"/>
              <w:rPr>
                <w:rFonts w:ascii="Times New Roman" w:eastAsia="Times New Roman" w:hAnsi="Times New Roman" w:cs="Times New Roman"/>
                <w:sz w:val="20"/>
                <w:szCs w:val="20"/>
                <w:lang w:eastAsia="fi-FI"/>
              </w:rPr>
            </w:pPr>
            <w:r w:rsidRPr="00BD403B">
              <w:rPr>
                <w:rFonts w:ascii="Times New Roman" w:eastAsia="Times New Roman" w:hAnsi="Times New Roman" w:cs="Times New Roman"/>
                <w:sz w:val="20"/>
                <w:szCs w:val="20"/>
                <w:lang w:eastAsia="fi-FI"/>
              </w:rPr>
              <w:t xml:space="preserve">  25 000</w:t>
            </w:r>
          </w:p>
        </w:tc>
        <w:tc>
          <w:tcPr>
            <w:tcW w:w="1134" w:type="dxa"/>
            <w:tcBorders>
              <w:top w:val="nil"/>
              <w:left w:val="nil"/>
              <w:bottom w:val="nil"/>
              <w:right w:val="nil"/>
            </w:tcBorders>
            <w:shd w:val="clear" w:color="auto" w:fill="auto"/>
            <w:noWrap/>
            <w:vAlign w:val="bottom"/>
            <w:hideMark/>
          </w:tcPr>
          <w:p w14:paraId="169C02A1" w14:textId="30B1584C" w:rsidR="00BD403B" w:rsidRPr="00BD403B" w:rsidRDefault="00BD403B" w:rsidP="00BD403B">
            <w:pPr>
              <w:jc w:val="right"/>
              <w:rPr>
                <w:rFonts w:ascii="Times New Roman" w:eastAsia="Times New Roman" w:hAnsi="Times New Roman" w:cs="Times New Roman"/>
                <w:sz w:val="20"/>
                <w:szCs w:val="20"/>
                <w:lang w:eastAsia="fi-FI"/>
              </w:rPr>
            </w:pPr>
            <w:r w:rsidRPr="00BD403B">
              <w:rPr>
                <w:rFonts w:ascii="Times New Roman" w:eastAsia="Times New Roman" w:hAnsi="Times New Roman" w:cs="Times New Roman"/>
                <w:sz w:val="20"/>
                <w:szCs w:val="20"/>
                <w:lang w:eastAsia="fi-FI"/>
              </w:rPr>
              <w:t xml:space="preserve">  </w:t>
            </w:r>
            <w:r w:rsidR="00FC7CD6">
              <w:rPr>
                <w:rFonts w:ascii="Times New Roman" w:eastAsia="Times New Roman" w:hAnsi="Times New Roman" w:cs="Times New Roman"/>
                <w:sz w:val="20"/>
                <w:szCs w:val="20"/>
                <w:lang w:eastAsia="fi-FI"/>
              </w:rPr>
              <w:t>30</w:t>
            </w:r>
            <w:r w:rsidRPr="00BD403B">
              <w:rPr>
                <w:rFonts w:ascii="Times New Roman" w:eastAsia="Times New Roman" w:hAnsi="Times New Roman" w:cs="Times New Roman"/>
                <w:sz w:val="20"/>
                <w:szCs w:val="20"/>
                <w:lang w:eastAsia="fi-FI"/>
              </w:rPr>
              <w:t xml:space="preserve"> 000</w:t>
            </w:r>
          </w:p>
        </w:tc>
        <w:tc>
          <w:tcPr>
            <w:tcW w:w="1000" w:type="dxa"/>
            <w:tcBorders>
              <w:top w:val="nil"/>
              <w:left w:val="nil"/>
              <w:bottom w:val="nil"/>
              <w:right w:val="nil"/>
            </w:tcBorders>
            <w:shd w:val="clear" w:color="auto" w:fill="auto"/>
            <w:noWrap/>
            <w:vAlign w:val="bottom"/>
            <w:hideMark/>
          </w:tcPr>
          <w:p w14:paraId="7A1DA736" w14:textId="23A5D2A5" w:rsidR="00BD403B" w:rsidRPr="00BD403B" w:rsidRDefault="00BD403B" w:rsidP="00BD403B">
            <w:pPr>
              <w:jc w:val="right"/>
              <w:rPr>
                <w:rFonts w:ascii="Times New Roman" w:eastAsia="Times New Roman" w:hAnsi="Times New Roman" w:cs="Times New Roman"/>
                <w:sz w:val="20"/>
                <w:szCs w:val="20"/>
                <w:lang w:eastAsia="fi-FI"/>
              </w:rPr>
            </w:pPr>
            <w:r w:rsidRPr="00BD403B">
              <w:rPr>
                <w:rFonts w:ascii="Times New Roman" w:eastAsia="Times New Roman" w:hAnsi="Times New Roman" w:cs="Times New Roman"/>
                <w:sz w:val="20"/>
                <w:szCs w:val="20"/>
                <w:lang w:eastAsia="fi-FI"/>
              </w:rPr>
              <w:t xml:space="preserve">  </w:t>
            </w:r>
            <w:r w:rsidR="00FC7CD6">
              <w:rPr>
                <w:rFonts w:ascii="Times New Roman" w:eastAsia="Times New Roman" w:hAnsi="Times New Roman" w:cs="Times New Roman"/>
                <w:sz w:val="20"/>
                <w:szCs w:val="20"/>
                <w:lang w:eastAsia="fi-FI"/>
              </w:rPr>
              <w:t>30</w:t>
            </w:r>
            <w:r w:rsidRPr="00BD403B">
              <w:rPr>
                <w:rFonts w:ascii="Times New Roman" w:eastAsia="Times New Roman" w:hAnsi="Times New Roman" w:cs="Times New Roman"/>
                <w:sz w:val="20"/>
                <w:szCs w:val="20"/>
                <w:lang w:eastAsia="fi-FI"/>
              </w:rPr>
              <w:t xml:space="preserve"> 000</w:t>
            </w:r>
          </w:p>
        </w:tc>
        <w:tc>
          <w:tcPr>
            <w:tcW w:w="1040" w:type="dxa"/>
            <w:tcBorders>
              <w:top w:val="nil"/>
              <w:left w:val="nil"/>
              <w:bottom w:val="nil"/>
              <w:right w:val="nil"/>
            </w:tcBorders>
            <w:shd w:val="clear" w:color="auto" w:fill="auto"/>
            <w:noWrap/>
            <w:vAlign w:val="bottom"/>
            <w:hideMark/>
          </w:tcPr>
          <w:p w14:paraId="5EA4C2D1" w14:textId="26499D90" w:rsidR="00BD403B" w:rsidRPr="00BD403B" w:rsidRDefault="00BD403B" w:rsidP="00BD403B">
            <w:pPr>
              <w:jc w:val="right"/>
              <w:rPr>
                <w:rFonts w:ascii="Times New Roman" w:eastAsia="Times New Roman" w:hAnsi="Times New Roman" w:cs="Times New Roman"/>
                <w:sz w:val="20"/>
                <w:szCs w:val="20"/>
                <w:lang w:eastAsia="fi-FI"/>
              </w:rPr>
            </w:pPr>
            <w:r w:rsidRPr="00BD403B">
              <w:rPr>
                <w:rFonts w:ascii="Times New Roman" w:eastAsia="Times New Roman" w:hAnsi="Times New Roman" w:cs="Times New Roman"/>
                <w:sz w:val="20"/>
                <w:szCs w:val="20"/>
                <w:lang w:eastAsia="fi-FI"/>
              </w:rPr>
              <w:t xml:space="preserve">  </w:t>
            </w:r>
            <w:r w:rsidR="00D7721F">
              <w:rPr>
                <w:rFonts w:ascii="Times New Roman" w:eastAsia="Times New Roman" w:hAnsi="Times New Roman" w:cs="Times New Roman"/>
                <w:sz w:val="20"/>
                <w:szCs w:val="20"/>
                <w:lang w:eastAsia="fi-FI"/>
              </w:rPr>
              <w:t>30</w:t>
            </w:r>
            <w:r w:rsidRPr="00BD403B">
              <w:rPr>
                <w:rFonts w:ascii="Times New Roman" w:eastAsia="Times New Roman" w:hAnsi="Times New Roman" w:cs="Times New Roman"/>
                <w:sz w:val="20"/>
                <w:szCs w:val="20"/>
                <w:lang w:eastAsia="fi-FI"/>
              </w:rPr>
              <w:t xml:space="preserve"> 000</w:t>
            </w:r>
          </w:p>
        </w:tc>
      </w:tr>
      <w:tr w:rsidR="00BD403B" w:rsidRPr="00BD403B" w14:paraId="7CE8AD3A" w14:textId="77777777" w:rsidTr="004A6B41">
        <w:trPr>
          <w:trHeight w:val="57"/>
        </w:trPr>
        <w:tc>
          <w:tcPr>
            <w:tcW w:w="3969" w:type="dxa"/>
            <w:tcBorders>
              <w:top w:val="nil"/>
              <w:left w:val="nil"/>
              <w:bottom w:val="nil"/>
              <w:right w:val="nil"/>
            </w:tcBorders>
            <w:shd w:val="clear" w:color="auto" w:fill="auto"/>
            <w:noWrap/>
            <w:vAlign w:val="bottom"/>
            <w:hideMark/>
          </w:tcPr>
          <w:p w14:paraId="3DB76DA1" w14:textId="77777777" w:rsidR="00BD403B" w:rsidRPr="00BD403B" w:rsidRDefault="00BD403B" w:rsidP="00BD403B">
            <w:pPr>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 xml:space="preserve">  Investointien rahavirta Yhteensä</w:t>
            </w:r>
          </w:p>
        </w:tc>
        <w:tc>
          <w:tcPr>
            <w:tcW w:w="1276" w:type="dxa"/>
            <w:tcBorders>
              <w:top w:val="nil"/>
              <w:left w:val="nil"/>
              <w:bottom w:val="nil"/>
              <w:right w:val="nil"/>
            </w:tcBorders>
            <w:shd w:val="clear" w:color="auto" w:fill="auto"/>
            <w:noWrap/>
            <w:vAlign w:val="bottom"/>
            <w:hideMark/>
          </w:tcPr>
          <w:p w14:paraId="40F583BE" w14:textId="77777777" w:rsidR="00BD403B" w:rsidRPr="00BD403B" w:rsidRDefault="00BD403B" w:rsidP="00BD403B">
            <w:pPr>
              <w:jc w:val="right"/>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- 1 405 206</w:t>
            </w:r>
          </w:p>
        </w:tc>
        <w:tc>
          <w:tcPr>
            <w:tcW w:w="1134" w:type="dxa"/>
            <w:tcBorders>
              <w:top w:val="nil"/>
              <w:left w:val="nil"/>
              <w:bottom w:val="nil"/>
              <w:right w:val="nil"/>
            </w:tcBorders>
            <w:shd w:val="clear" w:color="auto" w:fill="auto"/>
            <w:noWrap/>
            <w:vAlign w:val="bottom"/>
            <w:hideMark/>
          </w:tcPr>
          <w:p w14:paraId="25CBEA17" w14:textId="77777777" w:rsidR="00BD403B" w:rsidRPr="00BD403B" w:rsidRDefault="00BD403B" w:rsidP="00BD403B">
            <w:pPr>
              <w:jc w:val="right"/>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- 1 020 500</w:t>
            </w:r>
          </w:p>
        </w:tc>
        <w:tc>
          <w:tcPr>
            <w:tcW w:w="1134" w:type="dxa"/>
            <w:tcBorders>
              <w:top w:val="nil"/>
              <w:left w:val="nil"/>
              <w:bottom w:val="nil"/>
              <w:right w:val="nil"/>
            </w:tcBorders>
            <w:shd w:val="clear" w:color="auto" w:fill="auto"/>
            <w:noWrap/>
            <w:vAlign w:val="bottom"/>
            <w:hideMark/>
          </w:tcPr>
          <w:p w14:paraId="1AE03492" w14:textId="3E710532" w:rsidR="00BD403B" w:rsidRPr="00BD403B" w:rsidRDefault="00BD403B" w:rsidP="00BD403B">
            <w:pPr>
              <w:jc w:val="right"/>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 xml:space="preserve">-  </w:t>
            </w:r>
            <w:r w:rsidR="00820F6B">
              <w:rPr>
                <w:rFonts w:ascii="Times New Roman" w:eastAsia="Times New Roman" w:hAnsi="Times New Roman" w:cs="Times New Roman"/>
                <w:b/>
                <w:bCs/>
                <w:sz w:val="20"/>
                <w:szCs w:val="20"/>
                <w:lang w:eastAsia="fi-FI"/>
              </w:rPr>
              <w:t>4</w:t>
            </w:r>
            <w:r w:rsidR="00D7721F">
              <w:rPr>
                <w:rFonts w:ascii="Times New Roman" w:eastAsia="Times New Roman" w:hAnsi="Times New Roman" w:cs="Times New Roman"/>
                <w:b/>
                <w:bCs/>
                <w:sz w:val="20"/>
                <w:szCs w:val="20"/>
                <w:lang w:eastAsia="fi-FI"/>
              </w:rPr>
              <w:t>71</w:t>
            </w:r>
            <w:r w:rsidRPr="00BD403B">
              <w:rPr>
                <w:rFonts w:ascii="Times New Roman" w:eastAsia="Times New Roman" w:hAnsi="Times New Roman" w:cs="Times New Roman"/>
                <w:b/>
                <w:bCs/>
                <w:sz w:val="20"/>
                <w:szCs w:val="20"/>
                <w:lang w:eastAsia="fi-FI"/>
              </w:rPr>
              <w:t xml:space="preserve"> 000</w:t>
            </w:r>
          </w:p>
        </w:tc>
        <w:tc>
          <w:tcPr>
            <w:tcW w:w="1000" w:type="dxa"/>
            <w:tcBorders>
              <w:top w:val="nil"/>
              <w:left w:val="nil"/>
              <w:bottom w:val="nil"/>
              <w:right w:val="nil"/>
            </w:tcBorders>
            <w:shd w:val="clear" w:color="auto" w:fill="auto"/>
            <w:noWrap/>
            <w:vAlign w:val="bottom"/>
            <w:hideMark/>
          </w:tcPr>
          <w:p w14:paraId="264D9211" w14:textId="0EB90106" w:rsidR="00BD403B" w:rsidRPr="00BD403B" w:rsidRDefault="00BD403B" w:rsidP="00BD403B">
            <w:pPr>
              <w:jc w:val="right"/>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 xml:space="preserve">-  </w:t>
            </w:r>
            <w:r w:rsidR="006E511A">
              <w:rPr>
                <w:rFonts w:ascii="Times New Roman" w:eastAsia="Times New Roman" w:hAnsi="Times New Roman" w:cs="Times New Roman"/>
                <w:b/>
                <w:bCs/>
                <w:sz w:val="20"/>
                <w:szCs w:val="20"/>
                <w:lang w:eastAsia="fi-FI"/>
              </w:rPr>
              <w:t>483</w:t>
            </w:r>
            <w:r w:rsidRPr="00BD403B">
              <w:rPr>
                <w:rFonts w:ascii="Times New Roman" w:eastAsia="Times New Roman" w:hAnsi="Times New Roman" w:cs="Times New Roman"/>
                <w:b/>
                <w:bCs/>
                <w:sz w:val="20"/>
                <w:szCs w:val="20"/>
                <w:lang w:eastAsia="fi-FI"/>
              </w:rPr>
              <w:t xml:space="preserve"> </w:t>
            </w:r>
            <w:r w:rsidR="006E511A">
              <w:rPr>
                <w:rFonts w:ascii="Times New Roman" w:eastAsia="Times New Roman" w:hAnsi="Times New Roman" w:cs="Times New Roman"/>
                <w:b/>
                <w:bCs/>
                <w:sz w:val="20"/>
                <w:szCs w:val="20"/>
                <w:lang w:eastAsia="fi-FI"/>
              </w:rPr>
              <w:t>00</w:t>
            </w:r>
            <w:r w:rsidRPr="00BD403B">
              <w:rPr>
                <w:rFonts w:ascii="Times New Roman" w:eastAsia="Times New Roman" w:hAnsi="Times New Roman" w:cs="Times New Roman"/>
                <w:b/>
                <w:bCs/>
                <w:sz w:val="20"/>
                <w:szCs w:val="20"/>
                <w:lang w:eastAsia="fi-FI"/>
              </w:rPr>
              <w:t>0</w:t>
            </w:r>
          </w:p>
        </w:tc>
        <w:tc>
          <w:tcPr>
            <w:tcW w:w="1040" w:type="dxa"/>
            <w:tcBorders>
              <w:top w:val="nil"/>
              <w:left w:val="nil"/>
              <w:bottom w:val="nil"/>
              <w:right w:val="nil"/>
            </w:tcBorders>
            <w:shd w:val="clear" w:color="auto" w:fill="auto"/>
            <w:noWrap/>
            <w:vAlign w:val="bottom"/>
            <w:hideMark/>
          </w:tcPr>
          <w:p w14:paraId="08E96587" w14:textId="0336A114" w:rsidR="00BD403B" w:rsidRPr="00BD403B" w:rsidRDefault="00BD403B" w:rsidP="00BD403B">
            <w:pPr>
              <w:jc w:val="right"/>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  26</w:t>
            </w:r>
            <w:r w:rsidR="00D7721F">
              <w:rPr>
                <w:rFonts w:ascii="Times New Roman" w:eastAsia="Times New Roman" w:hAnsi="Times New Roman" w:cs="Times New Roman"/>
                <w:b/>
                <w:bCs/>
                <w:sz w:val="20"/>
                <w:szCs w:val="20"/>
                <w:lang w:eastAsia="fi-FI"/>
              </w:rPr>
              <w:t xml:space="preserve">0 </w:t>
            </w:r>
            <w:r w:rsidRPr="00BD403B">
              <w:rPr>
                <w:rFonts w:ascii="Times New Roman" w:eastAsia="Times New Roman" w:hAnsi="Times New Roman" w:cs="Times New Roman"/>
                <w:b/>
                <w:bCs/>
                <w:sz w:val="20"/>
                <w:szCs w:val="20"/>
                <w:lang w:eastAsia="fi-FI"/>
              </w:rPr>
              <w:t>500</w:t>
            </w:r>
          </w:p>
        </w:tc>
      </w:tr>
      <w:tr w:rsidR="00BD403B" w:rsidRPr="00BD403B" w14:paraId="625A2E26" w14:textId="77777777" w:rsidTr="004A6B41">
        <w:trPr>
          <w:trHeight w:val="57"/>
        </w:trPr>
        <w:tc>
          <w:tcPr>
            <w:tcW w:w="3969" w:type="dxa"/>
            <w:tcBorders>
              <w:top w:val="nil"/>
              <w:left w:val="nil"/>
              <w:bottom w:val="nil"/>
              <w:right w:val="nil"/>
            </w:tcBorders>
            <w:shd w:val="clear" w:color="auto" w:fill="auto"/>
            <w:noWrap/>
            <w:vAlign w:val="bottom"/>
            <w:hideMark/>
          </w:tcPr>
          <w:p w14:paraId="054A8B53" w14:textId="77777777" w:rsidR="00BD403B" w:rsidRPr="00BD403B" w:rsidRDefault="00BD403B" w:rsidP="00BD403B">
            <w:pPr>
              <w:jc w:val="right"/>
              <w:rPr>
                <w:rFonts w:ascii="Times New Roman" w:eastAsia="Times New Roman" w:hAnsi="Times New Roman" w:cs="Times New Roman"/>
                <w:b/>
                <w:bCs/>
                <w:sz w:val="20"/>
                <w:szCs w:val="20"/>
                <w:lang w:eastAsia="fi-FI"/>
              </w:rPr>
            </w:pPr>
          </w:p>
        </w:tc>
        <w:tc>
          <w:tcPr>
            <w:tcW w:w="1276" w:type="dxa"/>
            <w:tcBorders>
              <w:top w:val="nil"/>
              <w:left w:val="nil"/>
              <w:bottom w:val="nil"/>
              <w:right w:val="nil"/>
            </w:tcBorders>
            <w:shd w:val="clear" w:color="auto" w:fill="auto"/>
            <w:noWrap/>
            <w:vAlign w:val="bottom"/>
            <w:hideMark/>
          </w:tcPr>
          <w:p w14:paraId="17CFAF5E" w14:textId="77777777" w:rsidR="00BD403B" w:rsidRPr="00BD403B" w:rsidRDefault="00BD403B" w:rsidP="00BD403B">
            <w:pPr>
              <w:rPr>
                <w:rFonts w:ascii="Times New Roman" w:eastAsia="Times New Roman" w:hAnsi="Times New Roman" w:cs="Times New Roman"/>
                <w:sz w:val="20"/>
                <w:szCs w:val="20"/>
                <w:lang w:eastAsia="fi-FI"/>
              </w:rPr>
            </w:pPr>
          </w:p>
        </w:tc>
        <w:tc>
          <w:tcPr>
            <w:tcW w:w="1134" w:type="dxa"/>
            <w:tcBorders>
              <w:top w:val="nil"/>
              <w:left w:val="nil"/>
              <w:bottom w:val="nil"/>
              <w:right w:val="nil"/>
            </w:tcBorders>
            <w:shd w:val="clear" w:color="auto" w:fill="auto"/>
            <w:noWrap/>
            <w:vAlign w:val="bottom"/>
            <w:hideMark/>
          </w:tcPr>
          <w:p w14:paraId="1587762D" w14:textId="77777777" w:rsidR="00BD403B" w:rsidRPr="00BD403B" w:rsidRDefault="00BD403B" w:rsidP="00BD403B">
            <w:pPr>
              <w:rPr>
                <w:rFonts w:ascii="Times New Roman" w:eastAsia="Times New Roman" w:hAnsi="Times New Roman" w:cs="Times New Roman"/>
                <w:sz w:val="20"/>
                <w:szCs w:val="20"/>
                <w:lang w:eastAsia="fi-FI"/>
              </w:rPr>
            </w:pPr>
          </w:p>
        </w:tc>
        <w:tc>
          <w:tcPr>
            <w:tcW w:w="1134" w:type="dxa"/>
            <w:tcBorders>
              <w:top w:val="nil"/>
              <w:left w:val="nil"/>
              <w:bottom w:val="nil"/>
              <w:right w:val="nil"/>
            </w:tcBorders>
            <w:shd w:val="clear" w:color="auto" w:fill="auto"/>
            <w:noWrap/>
            <w:vAlign w:val="bottom"/>
            <w:hideMark/>
          </w:tcPr>
          <w:p w14:paraId="08CD6BB3" w14:textId="77777777" w:rsidR="00BD403B" w:rsidRPr="00BD403B" w:rsidRDefault="00BD403B" w:rsidP="00BD403B">
            <w:pPr>
              <w:rPr>
                <w:rFonts w:ascii="Times New Roman" w:eastAsia="Times New Roman" w:hAnsi="Times New Roman" w:cs="Times New Roman"/>
                <w:sz w:val="20"/>
                <w:szCs w:val="20"/>
                <w:lang w:eastAsia="fi-FI"/>
              </w:rPr>
            </w:pPr>
          </w:p>
        </w:tc>
        <w:tc>
          <w:tcPr>
            <w:tcW w:w="1000" w:type="dxa"/>
            <w:tcBorders>
              <w:top w:val="nil"/>
              <w:left w:val="nil"/>
              <w:bottom w:val="nil"/>
              <w:right w:val="nil"/>
            </w:tcBorders>
            <w:shd w:val="clear" w:color="auto" w:fill="auto"/>
            <w:noWrap/>
            <w:vAlign w:val="bottom"/>
            <w:hideMark/>
          </w:tcPr>
          <w:p w14:paraId="4BA97337" w14:textId="77777777" w:rsidR="00BD403B" w:rsidRPr="00BD403B" w:rsidRDefault="00BD403B" w:rsidP="00BD403B">
            <w:pPr>
              <w:rPr>
                <w:rFonts w:ascii="Times New Roman" w:eastAsia="Times New Roman" w:hAnsi="Times New Roman" w:cs="Times New Roman"/>
                <w:sz w:val="20"/>
                <w:szCs w:val="20"/>
                <w:lang w:eastAsia="fi-FI"/>
              </w:rPr>
            </w:pPr>
          </w:p>
        </w:tc>
        <w:tc>
          <w:tcPr>
            <w:tcW w:w="1040" w:type="dxa"/>
            <w:tcBorders>
              <w:top w:val="nil"/>
              <w:left w:val="nil"/>
              <w:bottom w:val="nil"/>
              <w:right w:val="nil"/>
            </w:tcBorders>
            <w:shd w:val="clear" w:color="auto" w:fill="auto"/>
            <w:noWrap/>
            <w:vAlign w:val="bottom"/>
            <w:hideMark/>
          </w:tcPr>
          <w:p w14:paraId="3EB5DFDE" w14:textId="77777777" w:rsidR="00BD403B" w:rsidRPr="00BD403B" w:rsidRDefault="00BD403B" w:rsidP="00BD403B">
            <w:pPr>
              <w:rPr>
                <w:rFonts w:ascii="Times New Roman" w:eastAsia="Times New Roman" w:hAnsi="Times New Roman" w:cs="Times New Roman"/>
                <w:sz w:val="20"/>
                <w:szCs w:val="20"/>
                <w:lang w:eastAsia="fi-FI"/>
              </w:rPr>
            </w:pPr>
          </w:p>
        </w:tc>
      </w:tr>
      <w:tr w:rsidR="00BD403B" w:rsidRPr="00BD403B" w14:paraId="0C83A7AB" w14:textId="77777777" w:rsidTr="004A6B41">
        <w:trPr>
          <w:trHeight w:val="57"/>
        </w:trPr>
        <w:tc>
          <w:tcPr>
            <w:tcW w:w="3969" w:type="dxa"/>
            <w:tcBorders>
              <w:top w:val="nil"/>
              <w:left w:val="nil"/>
              <w:bottom w:val="nil"/>
              <w:right w:val="nil"/>
            </w:tcBorders>
            <w:shd w:val="clear" w:color="auto" w:fill="auto"/>
            <w:noWrap/>
            <w:vAlign w:val="bottom"/>
            <w:hideMark/>
          </w:tcPr>
          <w:p w14:paraId="38A9543A" w14:textId="77777777" w:rsidR="00BD403B" w:rsidRPr="00BD403B" w:rsidRDefault="00BD403B" w:rsidP="00BD403B">
            <w:pPr>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 xml:space="preserve">  Toiminnan ja investointien rahavirta</w:t>
            </w:r>
          </w:p>
        </w:tc>
        <w:tc>
          <w:tcPr>
            <w:tcW w:w="1276" w:type="dxa"/>
            <w:tcBorders>
              <w:top w:val="nil"/>
              <w:left w:val="nil"/>
              <w:bottom w:val="nil"/>
              <w:right w:val="nil"/>
            </w:tcBorders>
            <w:shd w:val="clear" w:color="auto" w:fill="auto"/>
            <w:noWrap/>
            <w:vAlign w:val="bottom"/>
            <w:hideMark/>
          </w:tcPr>
          <w:p w14:paraId="5311088A" w14:textId="77777777" w:rsidR="00BD403B" w:rsidRPr="00BD403B" w:rsidRDefault="00BD403B" w:rsidP="00BD403B">
            <w:pPr>
              <w:jc w:val="right"/>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  617 486</w:t>
            </w:r>
          </w:p>
        </w:tc>
        <w:tc>
          <w:tcPr>
            <w:tcW w:w="1134" w:type="dxa"/>
            <w:tcBorders>
              <w:top w:val="nil"/>
              <w:left w:val="nil"/>
              <w:bottom w:val="nil"/>
              <w:right w:val="nil"/>
            </w:tcBorders>
            <w:shd w:val="clear" w:color="auto" w:fill="auto"/>
            <w:noWrap/>
            <w:vAlign w:val="bottom"/>
            <w:hideMark/>
          </w:tcPr>
          <w:p w14:paraId="4F817D4F" w14:textId="77777777" w:rsidR="00BD403B" w:rsidRPr="00BD403B" w:rsidRDefault="00BD403B" w:rsidP="00BD403B">
            <w:pPr>
              <w:jc w:val="right"/>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  571 500</w:t>
            </w:r>
          </w:p>
        </w:tc>
        <w:tc>
          <w:tcPr>
            <w:tcW w:w="1134" w:type="dxa"/>
            <w:tcBorders>
              <w:top w:val="nil"/>
              <w:left w:val="nil"/>
              <w:bottom w:val="nil"/>
              <w:right w:val="nil"/>
            </w:tcBorders>
            <w:shd w:val="clear" w:color="auto" w:fill="auto"/>
            <w:noWrap/>
            <w:vAlign w:val="bottom"/>
            <w:hideMark/>
          </w:tcPr>
          <w:p w14:paraId="35B11E1C" w14:textId="2BC45D2F" w:rsidR="00BD403B" w:rsidRPr="00BD403B" w:rsidRDefault="00820F6B" w:rsidP="00BD403B">
            <w:pPr>
              <w:jc w:val="right"/>
              <w:rPr>
                <w:rFonts w:ascii="Times New Roman" w:eastAsia="Times New Roman" w:hAnsi="Times New Roman" w:cs="Times New Roman"/>
                <w:b/>
                <w:bCs/>
                <w:sz w:val="20"/>
                <w:szCs w:val="20"/>
                <w:lang w:eastAsia="fi-FI"/>
              </w:rPr>
            </w:pPr>
            <w:r>
              <w:rPr>
                <w:rFonts w:ascii="Times New Roman" w:eastAsia="Times New Roman" w:hAnsi="Times New Roman" w:cs="Times New Roman"/>
                <w:b/>
                <w:bCs/>
                <w:sz w:val="20"/>
                <w:szCs w:val="20"/>
                <w:lang w:eastAsia="fi-FI"/>
              </w:rPr>
              <w:t>8</w:t>
            </w:r>
            <w:r w:rsidR="00BD403B" w:rsidRPr="00BD403B">
              <w:rPr>
                <w:rFonts w:ascii="Times New Roman" w:eastAsia="Times New Roman" w:hAnsi="Times New Roman" w:cs="Times New Roman"/>
                <w:b/>
                <w:bCs/>
                <w:sz w:val="20"/>
                <w:szCs w:val="20"/>
                <w:lang w:eastAsia="fi-FI"/>
              </w:rPr>
              <w:t xml:space="preserve"> </w:t>
            </w:r>
            <w:r>
              <w:rPr>
                <w:rFonts w:ascii="Times New Roman" w:eastAsia="Times New Roman" w:hAnsi="Times New Roman" w:cs="Times New Roman"/>
                <w:b/>
                <w:bCs/>
                <w:sz w:val="20"/>
                <w:szCs w:val="20"/>
                <w:lang w:eastAsia="fi-FI"/>
              </w:rPr>
              <w:t>4</w:t>
            </w:r>
            <w:r w:rsidR="00BD403B" w:rsidRPr="00BD403B">
              <w:rPr>
                <w:rFonts w:ascii="Times New Roman" w:eastAsia="Times New Roman" w:hAnsi="Times New Roman" w:cs="Times New Roman"/>
                <w:b/>
                <w:bCs/>
                <w:sz w:val="20"/>
                <w:szCs w:val="20"/>
                <w:lang w:eastAsia="fi-FI"/>
              </w:rPr>
              <w:t>00</w:t>
            </w:r>
          </w:p>
        </w:tc>
        <w:tc>
          <w:tcPr>
            <w:tcW w:w="1000" w:type="dxa"/>
            <w:tcBorders>
              <w:top w:val="nil"/>
              <w:left w:val="nil"/>
              <w:bottom w:val="nil"/>
              <w:right w:val="nil"/>
            </w:tcBorders>
            <w:shd w:val="clear" w:color="auto" w:fill="auto"/>
            <w:noWrap/>
            <w:vAlign w:val="bottom"/>
            <w:hideMark/>
          </w:tcPr>
          <w:p w14:paraId="66DCECEA" w14:textId="39CC1764" w:rsidR="00BD403B" w:rsidRPr="00BD403B" w:rsidRDefault="00BD403B" w:rsidP="00BD403B">
            <w:pPr>
              <w:jc w:val="right"/>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 xml:space="preserve">-  </w:t>
            </w:r>
            <w:r w:rsidR="006E511A">
              <w:rPr>
                <w:rFonts w:ascii="Times New Roman" w:eastAsia="Times New Roman" w:hAnsi="Times New Roman" w:cs="Times New Roman"/>
                <w:b/>
                <w:bCs/>
                <w:sz w:val="20"/>
                <w:szCs w:val="20"/>
                <w:lang w:eastAsia="fi-FI"/>
              </w:rPr>
              <w:t>2</w:t>
            </w:r>
            <w:r w:rsidRPr="00BD403B">
              <w:rPr>
                <w:rFonts w:ascii="Times New Roman" w:eastAsia="Times New Roman" w:hAnsi="Times New Roman" w:cs="Times New Roman"/>
                <w:b/>
                <w:bCs/>
                <w:sz w:val="20"/>
                <w:szCs w:val="20"/>
                <w:lang w:eastAsia="fi-FI"/>
              </w:rPr>
              <w:t xml:space="preserve">0 </w:t>
            </w:r>
            <w:r w:rsidR="006E511A">
              <w:rPr>
                <w:rFonts w:ascii="Times New Roman" w:eastAsia="Times New Roman" w:hAnsi="Times New Roman" w:cs="Times New Roman"/>
                <w:b/>
                <w:bCs/>
                <w:sz w:val="20"/>
                <w:szCs w:val="20"/>
                <w:lang w:eastAsia="fi-FI"/>
              </w:rPr>
              <w:t>2</w:t>
            </w:r>
            <w:r w:rsidRPr="00BD403B">
              <w:rPr>
                <w:rFonts w:ascii="Times New Roman" w:eastAsia="Times New Roman" w:hAnsi="Times New Roman" w:cs="Times New Roman"/>
                <w:b/>
                <w:bCs/>
                <w:sz w:val="20"/>
                <w:szCs w:val="20"/>
                <w:lang w:eastAsia="fi-FI"/>
              </w:rPr>
              <w:t>00</w:t>
            </w:r>
          </w:p>
        </w:tc>
        <w:tc>
          <w:tcPr>
            <w:tcW w:w="1040" w:type="dxa"/>
            <w:tcBorders>
              <w:top w:val="nil"/>
              <w:left w:val="nil"/>
              <w:bottom w:val="nil"/>
              <w:right w:val="nil"/>
            </w:tcBorders>
            <w:shd w:val="clear" w:color="auto" w:fill="auto"/>
            <w:noWrap/>
            <w:vAlign w:val="bottom"/>
            <w:hideMark/>
          </w:tcPr>
          <w:p w14:paraId="4479B78E" w14:textId="24437754" w:rsidR="00BD403B" w:rsidRPr="00BD403B" w:rsidRDefault="00BD403B" w:rsidP="00BD403B">
            <w:pPr>
              <w:jc w:val="right"/>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 xml:space="preserve">  </w:t>
            </w:r>
            <w:r w:rsidR="00820F6B">
              <w:rPr>
                <w:rFonts w:ascii="Times New Roman" w:eastAsia="Times New Roman" w:hAnsi="Times New Roman" w:cs="Times New Roman"/>
                <w:b/>
                <w:bCs/>
                <w:sz w:val="20"/>
                <w:szCs w:val="20"/>
                <w:lang w:eastAsia="fi-FI"/>
              </w:rPr>
              <w:t>203</w:t>
            </w:r>
            <w:r w:rsidRPr="00BD403B">
              <w:rPr>
                <w:rFonts w:ascii="Times New Roman" w:eastAsia="Times New Roman" w:hAnsi="Times New Roman" w:cs="Times New Roman"/>
                <w:b/>
                <w:bCs/>
                <w:sz w:val="20"/>
                <w:szCs w:val="20"/>
                <w:lang w:eastAsia="fi-FI"/>
              </w:rPr>
              <w:t xml:space="preserve"> 600</w:t>
            </w:r>
          </w:p>
        </w:tc>
      </w:tr>
      <w:tr w:rsidR="00BD403B" w:rsidRPr="00BD403B" w14:paraId="24B0F7D1" w14:textId="77777777" w:rsidTr="004A6B41">
        <w:trPr>
          <w:trHeight w:val="57"/>
        </w:trPr>
        <w:tc>
          <w:tcPr>
            <w:tcW w:w="3969" w:type="dxa"/>
            <w:tcBorders>
              <w:top w:val="nil"/>
              <w:left w:val="nil"/>
              <w:bottom w:val="nil"/>
              <w:right w:val="nil"/>
            </w:tcBorders>
            <w:shd w:val="clear" w:color="auto" w:fill="auto"/>
            <w:noWrap/>
            <w:vAlign w:val="bottom"/>
            <w:hideMark/>
          </w:tcPr>
          <w:p w14:paraId="31C3FFDF" w14:textId="77777777" w:rsidR="00BD403B" w:rsidRPr="00BD403B" w:rsidRDefault="00BD403B" w:rsidP="00BD403B">
            <w:pPr>
              <w:jc w:val="right"/>
              <w:rPr>
                <w:rFonts w:ascii="Times New Roman" w:eastAsia="Times New Roman" w:hAnsi="Times New Roman" w:cs="Times New Roman"/>
                <w:b/>
                <w:bCs/>
                <w:sz w:val="20"/>
                <w:szCs w:val="20"/>
                <w:lang w:eastAsia="fi-FI"/>
              </w:rPr>
            </w:pPr>
          </w:p>
        </w:tc>
        <w:tc>
          <w:tcPr>
            <w:tcW w:w="1276" w:type="dxa"/>
            <w:tcBorders>
              <w:top w:val="nil"/>
              <w:left w:val="nil"/>
              <w:bottom w:val="nil"/>
              <w:right w:val="nil"/>
            </w:tcBorders>
            <w:shd w:val="clear" w:color="auto" w:fill="auto"/>
            <w:noWrap/>
            <w:vAlign w:val="bottom"/>
            <w:hideMark/>
          </w:tcPr>
          <w:p w14:paraId="473BE30E" w14:textId="77777777" w:rsidR="00BD403B" w:rsidRPr="00BD403B" w:rsidRDefault="00BD403B" w:rsidP="00BD403B">
            <w:pPr>
              <w:rPr>
                <w:rFonts w:ascii="Times New Roman" w:eastAsia="Times New Roman" w:hAnsi="Times New Roman" w:cs="Times New Roman"/>
                <w:sz w:val="20"/>
                <w:szCs w:val="20"/>
                <w:lang w:eastAsia="fi-FI"/>
              </w:rPr>
            </w:pPr>
          </w:p>
        </w:tc>
        <w:tc>
          <w:tcPr>
            <w:tcW w:w="1134" w:type="dxa"/>
            <w:tcBorders>
              <w:top w:val="nil"/>
              <w:left w:val="nil"/>
              <w:bottom w:val="nil"/>
              <w:right w:val="nil"/>
            </w:tcBorders>
            <w:shd w:val="clear" w:color="auto" w:fill="auto"/>
            <w:noWrap/>
            <w:vAlign w:val="bottom"/>
            <w:hideMark/>
          </w:tcPr>
          <w:p w14:paraId="5F827024" w14:textId="77777777" w:rsidR="00BD403B" w:rsidRPr="00BD403B" w:rsidRDefault="00BD403B" w:rsidP="00BD403B">
            <w:pPr>
              <w:rPr>
                <w:rFonts w:ascii="Times New Roman" w:eastAsia="Times New Roman" w:hAnsi="Times New Roman" w:cs="Times New Roman"/>
                <w:sz w:val="20"/>
                <w:szCs w:val="20"/>
                <w:lang w:eastAsia="fi-FI"/>
              </w:rPr>
            </w:pPr>
          </w:p>
        </w:tc>
        <w:tc>
          <w:tcPr>
            <w:tcW w:w="1134" w:type="dxa"/>
            <w:tcBorders>
              <w:top w:val="nil"/>
              <w:left w:val="nil"/>
              <w:bottom w:val="nil"/>
              <w:right w:val="nil"/>
            </w:tcBorders>
            <w:shd w:val="clear" w:color="auto" w:fill="auto"/>
            <w:noWrap/>
            <w:vAlign w:val="bottom"/>
            <w:hideMark/>
          </w:tcPr>
          <w:p w14:paraId="2A15100A" w14:textId="77777777" w:rsidR="00BD403B" w:rsidRPr="00BD403B" w:rsidRDefault="00BD403B" w:rsidP="00BD403B">
            <w:pPr>
              <w:rPr>
                <w:rFonts w:ascii="Times New Roman" w:eastAsia="Times New Roman" w:hAnsi="Times New Roman" w:cs="Times New Roman"/>
                <w:sz w:val="20"/>
                <w:szCs w:val="20"/>
                <w:lang w:eastAsia="fi-FI"/>
              </w:rPr>
            </w:pPr>
          </w:p>
        </w:tc>
        <w:tc>
          <w:tcPr>
            <w:tcW w:w="1000" w:type="dxa"/>
            <w:tcBorders>
              <w:top w:val="nil"/>
              <w:left w:val="nil"/>
              <w:bottom w:val="nil"/>
              <w:right w:val="nil"/>
            </w:tcBorders>
            <w:shd w:val="clear" w:color="auto" w:fill="auto"/>
            <w:noWrap/>
            <w:vAlign w:val="bottom"/>
            <w:hideMark/>
          </w:tcPr>
          <w:p w14:paraId="051505E3" w14:textId="77777777" w:rsidR="00BD403B" w:rsidRPr="00BD403B" w:rsidRDefault="00BD403B" w:rsidP="00BD403B">
            <w:pPr>
              <w:rPr>
                <w:rFonts w:ascii="Times New Roman" w:eastAsia="Times New Roman" w:hAnsi="Times New Roman" w:cs="Times New Roman"/>
                <w:sz w:val="20"/>
                <w:szCs w:val="20"/>
                <w:lang w:eastAsia="fi-FI"/>
              </w:rPr>
            </w:pPr>
          </w:p>
        </w:tc>
        <w:tc>
          <w:tcPr>
            <w:tcW w:w="1040" w:type="dxa"/>
            <w:tcBorders>
              <w:top w:val="nil"/>
              <w:left w:val="nil"/>
              <w:bottom w:val="nil"/>
              <w:right w:val="nil"/>
            </w:tcBorders>
            <w:shd w:val="clear" w:color="auto" w:fill="auto"/>
            <w:noWrap/>
            <w:vAlign w:val="bottom"/>
            <w:hideMark/>
          </w:tcPr>
          <w:p w14:paraId="128F7610" w14:textId="77777777" w:rsidR="00BD403B" w:rsidRPr="00BD403B" w:rsidRDefault="00BD403B" w:rsidP="00BD403B">
            <w:pPr>
              <w:rPr>
                <w:rFonts w:ascii="Times New Roman" w:eastAsia="Times New Roman" w:hAnsi="Times New Roman" w:cs="Times New Roman"/>
                <w:sz w:val="20"/>
                <w:szCs w:val="20"/>
                <w:lang w:eastAsia="fi-FI"/>
              </w:rPr>
            </w:pPr>
          </w:p>
        </w:tc>
      </w:tr>
      <w:tr w:rsidR="00BD403B" w:rsidRPr="00BD403B" w14:paraId="0534E6D0" w14:textId="77777777" w:rsidTr="004A6B41">
        <w:trPr>
          <w:trHeight w:val="57"/>
        </w:trPr>
        <w:tc>
          <w:tcPr>
            <w:tcW w:w="3969" w:type="dxa"/>
            <w:tcBorders>
              <w:top w:val="nil"/>
              <w:left w:val="nil"/>
              <w:bottom w:val="nil"/>
              <w:right w:val="nil"/>
            </w:tcBorders>
            <w:shd w:val="clear" w:color="auto" w:fill="auto"/>
            <w:noWrap/>
            <w:vAlign w:val="bottom"/>
            <w:hideMark/>
          </w:tcPr>
          <w:p w14:paraId="341FC2A7" w14:textId="77777777" w:rsidR="00BD403B" w:rsidRPr="00BD403B" w:rsidRDefault="00BD403B" w:rsidP="00BD403B">
            <w:pPr>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 xml:space="preserve">  Rahoituksen rahavirta</w:t>
            </w:r>
          </w:p>
        </w:tc>
        <w:tc>
          <w:tcPr>
            <w:tcW w:w="1276" w:type="dxa"/>
            <w:tcBorders>
              <w:top w:val="nil"/>
              <w:left w:val="nil"/>
              <w:bottom w:val="nil"/>
              <w:right w:val="nil"/>
            </w:tcBorders>
            <w:shd w:val="clear" w:color="auto" w:fill="auto"/>
            <w:noWrap/>
            <w:vAlign w:val="bottom"/>
            <w:hideMark/>
          </w:tcPr>
          <w:p w14:paraId="417B3D36" w14:textId="77777777" w:rsidR="00BD403B" w:rsidRPr="00BD403B" w:rsidRDefault="00BD403B" w:rsidP="00BD403B">
            <w:pPr>
              <w:rPr>
                <w:rFonts w:ascii="Times New Roman" w:eastAsia="Times New Roman" w:hAnsi="Times New Roman" w:cs="Times New Roman"/>
                <w:b/>
                <w:bCs/>
                <w:sz w:val="20"/>
                <w:szCs w:val="20"/>
                <w:lang w:eastAsia="fi-FI"/>
              </w:rPr>
            </w:pPr>
          </w:p>
        </w:tc>
        <w:tc>
          <w:tcPr>
            <w:tcW w:w="1134" w:type="dxa"/>
            <w:tcBorders>
              <w:top w:val="nil"/>
              <w:left w:val="nil"/>
              <w:bottom w:val="nil"/>
              <w:right w:val="nil"/>
            </w:tcBorders>
            <w:shd w:val="clear" w:color="auto" w:fill="auto"/>
            <w:noWrap/>
            <w:vAlign w:val="bottom"/>
            <w:hideMark/>
          </w:tcPr>
          <w:p w14:paraId="2FE81177" w14:textId="77777777" w:rsidR="00BD403B" w:rsidRPr="00BD403B" w:rsidRDefault="00BD403B" w:rsidP="00BD403B">
            <w:pPr>
              <w:rPr>
                <w:rFonts w:ascii="Times New Roman" w:eastAsia="Times New Roman" w:hAnsi="Times New Roman" w:cs="Times New Roman"/>
                <w:sz w:val="20"/>
                <w:szCs w:val="20"/>
                <w:lang w:eastAsia="fi-FI"/>
              </w:rPr>
            </w:pPr>
          </w:p>
        </w:tc>
        <w:tc>
          <w:tcPr>
            <w:tcW w:w="1134" w:type="dxa"/>
            <w:tcBorders>
              <w:top w:val="nil"/>
              <w:left w:val="nil"/>
              <w:bottom w:val="nil"/>
              <w:right w:val="nil"/>
            </w:tcBorders>
            <w:shd w:val="clear" w:color="auto" w:fill="auto"/>
            <w:noWrap/>
            <w:vAlign w:val="bottom"/>
            <w:hideMark/>
          </w:tcPr>
          <w:p w14:paraId="74F2DBB1" w14:textId="77777777" w:rsidR="00BD403B" w:rsidRPr="00BD403B" w:rsidRDefault="00BD403B" w:rsidP="00BD403B">
            <w:pPr>
              <w:rPr>
                <w:rFonts w:ascii="Times New Roman" w:eastAsia="Times New Roman" w:hAnsi="Times New Roman" w:cs="Times New Roman"/>
                <w:sz w:val="20"/>
                <w:szCs w:val="20"/>
                <w:lang w:eastAsia="fi-FI"/>
              </w:rPr>
            </w:pPr>
          </w:p>
        </w:tc>
        <w:tc>
          <w:tcPr>
            <w:tcW w:w="1000" w:type="dxa"/>
            <w:tcBorders>
              <w:top w:val="nil"/>
              <w:left w:val="nil"/>
              <w:bottom w:val="nil"/>
              <w:right w:val="nil"/>
            </w:tcBorders>
            <w:shd w:val="clear" w:color="auto" w:fill="auto"/>
            <w:noWrap/>
            <w:vAlign w:val="bottom"/>
            <w:hideMark/>
          </w:tcPr>
          <w:p w14:paraId="23E310DC" w14:textId="77777777" w:rsidR="00BD403B" w:rsidRPr="00BD403B" w:rsidRDefault="00BD403B" w:rsidP="00BD403B">
            <w:pPr>
              <w:rPr>
                <w:rFonts w:ascii="Times New Roman" w:eastAsia="Times New Roman" w:hAnsi="Times New Roman" w:cs="Times New Roman"/>
                <w:sz w:val="20"/>
                <w:szCs w:val="20"/>
                <w:lang w:eastAsia="fi-FI"/>
              </w:rPr>
            </w:pPr>
          </w:p>
        </w:tc>
        <w:tc>
          <w:tcPr>
            <w:tcW w:w="1040" w:type="dxa"/>
            <w:tcBorders>
              <w:top w:val="nil"/>
              <w:left w:val="nil"/>
              <w:bottom w:val="nil"/>
              <w:right w:val="nil"/>
            </w:tcBorders>
            <w:shd w:val="clear" w:color="auto" w:fill="auto"/>
            <w:noWrap/>
            <w:vAlign w:val="bottom"/>
            <w:hideMark/>
          </w:tcPr>
          <w:p w14:paraId="590A8FA1" w14:textId="77777777" w:rsidR="00BD403B" w:rsidRPr="00BD403B" w:rsidRDefault="00BD403B" w:rsidP="00BD403B">
            <w:pPr>
              <w:rPr>
                <w:rFonts w:ascii="Times New Roman" w:eastAsia="Times New Roman" w:hAnsi="Times New Roman" w:cs="Times New Roman"/>
                <w:sz w:val="20"/>
                <w:szCs w:val="20"/>
                <w:lang w:eastAsia="fi-FI"/>
              </w:rPr>
            </w:pPr>
          </w:p>
        </w:tc>
      </w:tr>
      <w:tr w:rsidR="00BD403B" w:rsidRPr="00BD403B" w14:paraId="3830CCFD" w14:textId="77777777" w:rsidTr="004A6B41">
        <w:trPr>
          <w:trHeight w:val="57"/>
        </w:trPr>
        <w:tc>
          <w:tcPr>
            <w:tcW w:w="3969" w:type="dxa"/>
            <w:tcBorders>
              <w:top w:val="nil"/>
              <w:left w:val="nil"/>
              <w:bottom w:val="nil"/>
              <w:right w:val="nil"/>
            </w:tcBorders>
            <w:shd w:val="clear" w:color="auto" w:fill="auto"/>
            <w:noWrap/>
            <w:vAlign w:val="bottom"/>
            <w:hideMark/>
          </w:tcPr>
          <w:p w14:paraId="59876C70" w14:textId="77777777" w:rsidR="00BD403B" w:rsidRPr="00BD403B" w:rsidRDefault="00BD403B" w:rsidP="00BD403B">
            <w:pPr>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 xml:space="preserve">  Antolainauksen muutokset</w:t>
            </w:r>
          </w:p>
        </w:tc>
        <w:tc>
          <w:tcPr>
            <w:tcW w:w="1276" w:type="dxa"/>
            <w:tcBorders>
              <w:top w:val="nil"/>
              <w:left w:val="nil"/>
              <w:bottom w:val="nil"/>
              <w:right w:val="nil"/>
            </w:tcBorders>
            <w:shd w:val="clear" w:color="auto" w:fill="auto"/>
            <w:noWrap/>
            <w:vAlign w:val="bottom"/>
            <w:hideMark/>
          </w:tcPr>
          <w:p w14:paraId="3B57EB57" w14:textId="77777777" w:rsidR="00BD403B" w:rsidRPr="00BD403B" w:rsidRDefault="00BD403B" w:rsidP="00BD403B">
            <w:pPr>
              <w:rPr>
                <w:rFonts w:ascii="Times New Roman" w:eastAsia="Times New Roman" w:hAnsi="Times New Roman" w:cs="Times New Roman"/>
                <w:b/>
                <w:bCs/>
                <w:sz w:val="20"/>
                <w:szCs w:val="20"/>
                <w:lang w:eastAsia="fi-FI"/>
              </w:rPr>
            </w:pPr>
          </w:p>
        </w:tc>
        <w:tc>
          <w:tcPr>
            <w:tcW w:w="1134" w:type="dxa"/>
            <w:tcBorders>
              <w:top w:val="nil"/>
              <w:left w:val="nil"/>
              <w:bottom w:val="nil"/>
              <w:right w:val="nil"/>
            </w:tcBorders>
            <w:shd w:val="clear" w:color="auto" w:fill="auto"/>
            <w:noWrap/>
            <w:vAlign w:val="bottom"/>
            <w:hideMark/>
          </w:tcPr>
          <w:p w14:paraId="36EC3C9A" w14:textId="77777777" w:rsidR="00BD403B" w:rsidRPr="00BD403B" w:rsidRDefault="00BD403B" w:rsidP="00BD403B">
            <w:pPr>
              <w:rPr>
                <w:rFonts w:ascii="Times New Roman" w:eastAsia="Times New Roman" w:hAnsi="Times New Roman" w:cs="Times New Roman"/>
                <w:sz w:val="20"/>
                <w:szCs w:val="20"/>
                <w:lang w:eastAsia="fi-FI"/>
              </w:rPr>
            </w:pPr>
          </w:p>
        </w:tc>
        <w:tc>
          <w:tcPr>
            <w:tcW w:w="1134" w:type="dxa"/>
            <w:tcBorders>
              <w:top w:val="nil"/>
              <w:left w:val="nil"/>
              <w:bottom w:val="nil"/>
              <w:right w:val="nil"/>
            </w:tcBorders>
            <w:shd w:val="clear" w:color="auto" w:fill="auto"/>
            <w:noWrap/>
            <w:vAlign w:val="bottom"/>
            <w:hideMark/>
          </w:tcPr>
          <w:p w14:paraId="1FDDAB2D" w14:textId="77777777" w:rsidR="00BD403B" w:rsidRPr="00BD403B" w:rsidRDefault="00BD403B" w:rsidP="00BD403B">
            <w:pPr>
              <w:rPr>
                <w:rFonts w:ascii="Times New Roman" w:eastAsia="Times New Roman" w:hAnsi="Times New Roman" w:cs="Times New Roman"/>
                <w:sz w:val="20"/>
                <w:szCs w:val="20"/>
                <w:lang w:eastAsia="fi-FI"/>
              </w:rPr>
            </w:pPr>
          </w:p>
        </w:tc>
        <w:tc>
          <w:tcPr>
            <w:tcW w:w="1000" w:type="dxa"/>
            <w:tcBorders>
              <w:top w:val="nil"/>
              <w:left w:val="nil"/>
              <w:bottom w:val="nil"/>
              <w:right w:val="nil"/>
            </w:tcBorders>
            <w:shd w:val="clear" w:color="auto" w:fill="auto"/>
            <w:noWrap/>
            <w:vAlign w:val="bottom"/>
            <w:hideMark/>
          </w:tcPr>
          <w:p w14:paraId="15FC9EEA" w14:textId="77777777" w:rsidR="00BD403B" w:rsidRPr="00BD403B" w:rsidRDefault="00BD403B" w:rsidP="00BD403B">
            <w:pPr>
              <w:rPr>
                <w:rFonts w:ascii="Times New Roman" w:eastAsia="Times New Roman" w:hAnsi="Times New Roman" w:cs="Times New Roman"/>
                <w:sz w:val="20"/>
                <w:szCs w:val="20"/>
                <w:lang w:eastAsia="fi-FI"/>
              </w:rPr>
            </w:pPr>
          </w:p>
        </w:tc>
        <w:tc>
          <w:tcPr>
            <w:tcW w:w="1040" w:type="dxa"/>
            <w:tcBorders>
              <w:top w:val="nil"/>
              <w:left w:val="nil"/>
              <w:bottom w:val="nil"/>
              <w:right w:val="nil"/>
            </w:tcBorders>
            <w:shd w:val="clear" w:color="auto" w:fill="auto"/>
            <w:noWrap/>
            <w:vAlign w:val="bottom"/>
            <w:hideMark/>
          </w:tcPr>
          <w:p w14:paraId="17692804" w14:textId="77777777" w:rsidR="00BD403B" w:rsidRPr="00BD403B" w:rsidRDefault="00BD403B" w:rsidP="00BD403B">
            <w:pPr>
              <w:rPr>
                <w:rFonts w:ascii="Times New Roman" w:eastAsia="Times New Roman" w:hAnsi="Times New Roman" w:cs="Times New Roman"/>
                <w:sz w:val="20"/>
                <w:szCs w:val="20"/>
                <w:lang w:eastAsia="fi-FI"/>
              </w:rPr>
            </w:pPr>
          </w:p>
        </w:tc>
      </w:tr>
      <w:tr w:rsidR="00BD403B" w:rsidRPr="00BD403B" w14:paraId="08297D29" w14:textId="77777777" w:rsidTr="004A6B41">
        <w:trPr>
          <w:trHeight w:val="57"/>
        </w:trPr>
        <w:tc>
          <w:tcPr>
            <w:tcW w:w="3969" w:type="dxa"/>
            <w:tcBorders>
              <w:top w:val="nil"/>
              <w:left w:val="nil"/>
              <w:bottom w:val="nil"/>
              <w:right w:val="nil"/>
            </w:tcBorders>
            <w:shd w:val="clear" w:color="auto" w:fill="auto"/>
            <w:noWrap/>
            <w:vAlign w:val="bottom"/>
            <w:hideMark/>
          </w:tcPr>
          <w:p w14:paraId="4334CDD7" w14:textId="77777777" w:rsidR="00BD403B" w:rsidRPr="00BD403B" w:rsidRDefault="00BD403B" w:rsidP="00BD403B">
            <w:pPr>
              <w:rPr>
                <w:rFonts w:ascii="Times New Roman" w:eastAsia="Times New Roman" w:hAnsi="Times New Roman" w:cs="Times New Roman"/>
                <w:sz w:val="20"/>
                <w:szCs w:val="20"/>
                <w:lang w:eastAsia="fi-FI"/>
              </w:rPr>
            </w:pPr>
            <w:r w:rsidRPr="00BD403B">
              <w:rPr>
                <w:rFonts w:ascii="Times New Roman" w:eastAsia="Times New Roman" w:hAnsi="Times New Roman" w:cs="Times New Roman"/>
                <w:sz w:val="20"/>
                <w:szCs w:val="20"/>
                <w:lang w:eastAsia="fi-FI"/>
              </w:rPr>
              <w:t xml:space="preserve">  Antolainasaamisten lisäykset</w:t>
            </w:r>
          </w:p>
        </w:tc>
        <w:tc>
          <w:tcPr>
            <w:tcW w:w="1276" w:type="dxa"/>
            <w:tcBorders>
              <w:top w:val="nil"/>
              <w:left w:val="nil"/>
              <w:bottom w:val="nil"/>
              <w:right w:val="nil"/>
            </w:tcBorders>
            <w:shd w:val="clear" w:color="auto" w:fill="auto"/>
            <w:noWrap/>
            <w:vAlign w:val="bottom"/>
            <w:hideMark/>
          </w:tcPr>
          <w:p w14:paraId="5BC99954" w14:textId="77777777" w:rsidR="00BD403B" w:rsidRPr="00BD403B" w:rsidRDefault="00BD403B" w:rsidP="00BD403B">
            <w:pPr>
              <w:jc w:val="right"/>
              <w:rPr>
                <w:rFonts w:ascii="Times New Roman" w:eastAsia="Times New Roman" w:hAnsi="Times New Roman" w:cs="Times New Roman"/>
                <w:sz w:val="20"/>
                <w:szCs w:val="20"/>
                <w:lang w:eastAsia="fi-FI"/>
              </w:rPr>
            </w:pPr>
            <w:r w:rsidRPr="00BD403B">
              <w:rPr>
                <w:rFonts w:ascii="Times New Roman" w:eastAsia="Times New Roman" w:hAnsi="Times New Roman" w:cs="Times New Roman"/>
                <w:sz w:val="20"/>
                <w:szCs w:val="20"/>
                <w:lang w:eastAsia="fi-FI"/>
              </w:rPr>
              <w:t>-  160 000</w:t>
            </w:r>
          </w:p>
        </w:tc>
        <w:tc>
          <w:tcPr>
            <w:tcW w:w="1134" w:type="dxa"/>
            <w:tcBorders>
              <w:top w:val="nil"/>
              <w:left w:val="nil"/>
              <w:bottom w:val="nil"/>
              <w:right w:val="nil"/>
            </w:tcBorders>
            <w:shd w:val="clear" w:color="auto" w:fill="auto"/>
            <w:noWrap/>
            <w:vAlign w:val="bottom"/>
            <w:hideMark/>
          </w:tcPr>
          <w:p w14:paraId="600C1EC1" w14:textId="77777777" w:rsidR="00BD403B" w:rsidRPr="00BD403B" w:rsidRDefault="00BD403B" w:rsidP="00BD403B">
            <w:pPr>
              <w:jc w:val="right"/>
              <w:rPr>
                <w:rFonts w:ascii="Times New Roman" w:eastAsia="Times New Roman" w:hAnsi="Times New Roman" w:cs="Times New Roman"/>
                <w:sz w:val="20"/>
                <w:szCs w:val="20"/>
                <w:lang w:eastAsia="fi-FI"/>
              </w:rPr>
            </w:pPr>
          </w:p>
        </w:tc>
        <w:tc>
          <w:tcPr>
            <w:tcW w:w="1134" w:type="dxa"/>
            <w:tcBorders>
              <w:top w:val="nil"/>
              <w:left w:val="nil"/>
              <w:bottom w:val="nil"/>
              <w:right w:val="nil"/>
            </w:tcBorders>
            <w:shd w:val="clear" w:color="auto" w:fill="auto"/>
            <w:noWrap/>
            <w:vAlign w:val="bottom"/>
            <w:hideMark/>
          </w:tcPr>
          <w:p w14:paraId="4C04B9E3" w14:textId="77777777" w:rsidR="00BD403B" w:rsidRPr="00BD403B" w:rsidRDefault="00BD403B" w:rsidP="00BD403B">
            <w:pPr>
              <w:rPr>
                <w:rFonts w:ascii="Times New Roman" w:eastAsia="Times New Roman" w:hAnsi="Times New Roman" w:cs="Times New Roman"/>
                <w:sz w:val="20"/>
                <w:szCs w:val="20"/>
                <w:lang w:eastAsia="fi-FI"/>
              </w:rPr>
            </w:pPr>
          </w:p>
        </w:tc>
        <w:tc>
          <w:tcPr>
            <w:tcW w:w="1000" w:type="dxa"/>
            <w:tcBorders>
              <w:top w:val="nil"/>
              <w:left w:val="nil"/>
              <w:bottom w:val="nil"/>
              <w:right w:val="nil"/>
            </w:tcBorders>
            <w:shd w:val="clear" w:color="auto" w:fill="auto"/>
            <w:noWrap/>
            <w:vAlign w:val="bottom"/>
            <w:hideMark/>
          </w:tcPr>
          <w:p w14:paraId="6C5C2941" w14:textId="77777777" w:rsidR="00BD403B" w:rsidRPr="00BD403B" w:rsidRDefault="00BD403B" w:rsidP="00BD403B">
            <w:pPr>
              <w:rPr>
                <w:rFonts w:ascii="Times New Roman" w:eastAsia="Times New Roman" w:hAnsi="Times New Roman" w:cs="Times New Roman"/>
                <w:sz w:val="20"/>
                <w:szCs w:val="20"/>
                <w:lang w:eastAsia="fi-FI"/>
              </w:rPr>
            </w:pPr>
          </w:p>
        </w:tc>
        <w:tc>
          <w:tcPr>
            <w:tcW w:w="1040" w:type="dxa"/>
            <w:tcBorders>
              <w:top w:val="nil"/>
              <w:left w:val="nil"/>
              <w:bottom w:val="nil"/>
              <w:right w:val="nil"/>
            </w:tcBorders>
            <w:shd w:val="clear" w:color="auto" w:fill="auto"/>
            <w:noWrap/>
            <w:vAlign w:val="bottom"/>
            <w:hideMark/>
          </w:tcPr>
          <w:p w14:paraId="26A7A31E" w14:textId="77777777" w:rsidR="00BD403B" w:rsidRPr="00BD403B" w:rsidRDefault="00BD403B" w:rsidP="00BD403B">
            <w:pPr>
              <w:rPr>
                <w:rFonts w:ascii="Times New Roman" w:eastAsia="Times New Roman" w:hAnsi="Times New Roman" w:cs="Times New Roman"/>
                <w:sz w:val="20"/>
                <w:szCs w:val="20"/>
                <w:lang w:eastAsia="fi-FI"/>
              </w:rPr>
            </w:pPr>
          </w:p>
        </w:tc>
      </w:tr>
      <w:tr w:rsidR="00BD403B" w:rsidRPr="00BD403B" w14:paraId="4504C60E" w14:textId="77777777" w:rsidTr="004A6B41">
        <w:trPr>
          <w:trHeight w:val="57"/>
        </w:trPr>
        <w:tc>
          <w:tcPr>
            <w:tcW w:w="3969" w:type="dxa"/>
            <w:tcBorders>
              <w:top w:val="nil"/>
              <w:left w:val="nil"/>
              <w:bottom w:val="nil"/>
              <w:right w:val="nil"/>
            </w:tcBorders>
            <w:shd w:val="clear" w:color="auto" w:fill="auto"/>
            <w:noWrap/>
            <w:vAlign w:val="bottom"/>
            <w:hideMark/>
          </w:tcPr>
          <w:p w14:paraId="3AB33768" w14:textId="77777777" w:rsidR="00BD403B" w:rsidRPr="00BD403B" w:rsidRDefault="00BD403B" w:rsidP="00BD403B">
            <w:pPr>
              <w:rPr>
                <w:rFonts w:ascii="Times New Roman" w:eastAsia="Times New Roman" w:hAnsi="Times New Roman" w:cs="Times New Roman"/>
                <w:sz w:val="20"/>
                <w:szCs w:val="20"/>
                <w:lang w:eastAsia="fi-FI"/>
              </w:rPr>
            </w:pPr>
            <w:r w:rsidRPr="00BD403B">
              <w:rPr>
                <w:rFonts w:ascii="Times New Roman" w:eastAsia="Times New Roman" w:hAnsi="Times New Roman" w:cs="Times New Roman"/>
                <w:sz w:val="20"/>
                <w:szCs w:val="20"/>
                <w:lang w:eastAsia="fi-FI"/>
              </w:rPr>
              <w:t xml:space="preserve">  Antolainasaamisten vähennykset</w:t>
            </w:r>
          </w:p>
        </w:tc>
        <w:tc>
          <w:tcPr>
            <w:tcW w:w="1276" w:type="dxa"/>
            <w:tcBorders>
              <w:top w:val="nil"/>
              <w:left w:val="nil"/>
              <w:bottom w:val="nil"/>
              <w:right w:val="nil"/>
            </w:tcBorders>
            <w:shd w:val="clear" w:color="auto" w:fill="auto"/>
            <w:noWrap/>
            <w:vAlign w:val="bottom"/>
            <w:hideMark/>
          </w:tcPr>
          <w:p w14:paraId="08615C63" w14:textId="77777777" w:rsidR="00BD403B" w:rsidRPr="00BD403B" w:rsidRDefault="00BD403B" w:rsidP="00BD403B">
            <w:pPr>
              <w:jc w:val="right"/>
              <w:rPr>
                <w:rFonts w:ascii="Times New Roman" w:eastAsia="Times New Roman" w:hAnsi="Times New Roman" w:cs="Times New Roman"/>
                <w:sz w:val="20"/>
                <w:szCs w:val="20"/>
                <w:lang w:eastAsia="fi-FI"/>
              </w:rPr>
            </w:pPr>
            <w:r w:rsidRPr="00BD403B">
              <w:rPr>
                <w:rFonts w:ascii="Times New Roman" w:eastAsia="Times New Roman" w:hAnsi="Times New Roman" w:cs="Times New Roman"/>
                <w:sz w:val="20"/>
                <w:szCs w:val="20"/>
                <w:lang w:eastAsia="fi-FI"/>
              </w:rPr>
              <w:t xml:space="preserve">  175 490</w:t>
            </w:r>
          </w:p>
        </w:tc>
        <w:tc>
          <w:tcPr>
            <w:tcW w:w="1134" w:type="dxa"/>
            <w:tcBorders>
              <w:top w:val="nil"/>
              <w:left w:val="nil"/>
              <w:bottom w:val="nil"/>
              <w:right w:val="nil"/>
            </w:tcBorders>
            <w:shd w:val="clear" w:color="auto" w:fill="auto"/>
            <w:noWrap/>
            <w:vAlign w:val="bottom"/>
            <w:hideMark/>
          </w:tcPr>
          <w:p w14:paraId="1A220002" w14:textId="77777777" w:rsidR="00BD403B" w:rsidRPr="00BD403B" w:rsidRDefault="00BD403B" w:rsidP="00BD403B">
            <w:pPr>
              <w:jc w:val="right"/>
              <w:rPr>
                <w:rFonts w:ascii="Times New Roman" w:eastAsia="Times New Roman" w:hAnsi="Times New Roman" w:cs="Times New Roman"/>
                <w:sz w:val="20"/>
                <w:szCs w:val="20"/>
                <w:lang w:eastAsia="fi-FI"/>
              </w:rPr>
            </w:pPr>
            <w:r w:rsidRPr="00BD403B">
              <w:rPr>
                <w:rFonts w:ascii="Times New Roman" w:eastAsia="Times New Roman" w:hAnsi="Times New Roman" w:cs="Times New Roman"/>
                <w:sz w:val="20"/>
                <w:szCs w:val="20"/>
                <w:lang w:eastAsia="fi-FI"/>
              </w:rPr>
              <w:t xml:space="preserve">  15 500</w:t>
            </w:r>
          </w:p>
        </w:tc>
        <w:tc>
          <w:tcPr>
            <w:tcW w:w="1134" w:type="dxa"/>
            <w:tcBorders>
              <w:top w:val="nil"/>
              <w:left w:val="nil"/>
              <w:bottom w:val="nil"/>
              <w:right w:val="nil"/>
            </w:tcBorders>
            <w:shd w:val="clear" w:color="auto" w:fill="auto"/>
            <w:noWrap/>
            <w:vAlign w:val="bottom"/>
            <w:hideMark/>
          </w:tcPr>
          <w:p w14:paraId="25670F7D" w14:textId="77777777" w:rsidR="00BD403B" w:rsidRPr="00BD403B" w:rsidRDefault="00BD403B" w:rsidP="00BD403B">
            <w:pPr>
              <w:jc w:val="right"/>
              <w:rPr>
                <w:rFonts w:ascii="Times New Roman" w:eastAsia="Times New Roman" w:hAnsi="Times New Roman" w:cs="Times New Roman"/>
                <w:sz w:val="20"/>
                <w:szCs w:val="20"/>
                <w:lang w:eastAsia="fi-FI"/>
              </w:rPr>
            </w:pPr>
            <w:r w:rsidRPr="00BD403B">
              <w:rPr>
                <w:rFonts w:ascii="Times New Roman" w:eastAsia="Times New Roman" w:hAnsi="Times New Roman" w:cs="Times New Roman"/>
                <w:sz w:val="20"/>
                <w:szCs w:val="20"/>
                <w:lang w:eastAsia="fi-FI"/>
              </w:rPr>
              <w:t xml:space="preserve">  15 500</w:t>
            </w:r>
          </w:p>
        </w:tc>
        <w:tc>
          <w:tcPr>
            <w:tcW w:w="1000" w:type="dxa"/>
            <w:tcBorders>
              <w:top w:val="nil"/>
              <w:left w:val="nil"/>
              <w:bottom w:val="nil"/>
              <w:right w:val="nil"/>
            </w:tcBorders>
            <w:shd w:val="clear" w:color="auto" w:fill="auto"/>
            <w:noWrap/>
            <w:vAlign w:val="bottom"/>
            <w:hideMark/>
          </w:tcPr>
          <w:p w14:paraId="7DCA022D" w14:textId="77777777" w:rsidR="00BD403B" w:rsidRPr="00BD403B" w:rsidRDefault="00BD403B" w:rsidP="00BD403B">
            <w:pPr>
              <w:jc w:val="right"/>
              <w:rPr>
                <w:rFonts w:ascii="Times New Roman" w:eastAsia="Times New Roman" w:hAnsi="Times New Roman" w:cs="Times New Roman"/>
                <w:sz w:val="20"/>
                <w:szCs w:val="20"/>
                <w:lang w:eastAsia="fi-FI"/>
              </w:rPr>
            </w:pPr>
            <w:r w:rsidRPr="00BD403B">
              <w:rPr>
                <w:rFonts w:ascii="Times New Roman" w:eastAsia="Times New Roman" w:hAnsi="Times New Roman" w:cs="Times New Roman"/>
                <w:sz w:val="20"/>
                <w:szCs w:val="20"/>
                <w:lang w:eastAsia="fi-FI"/>
              </w:rPr>
              <w:t xml:space="preserve">  15 500</w:t>
            </w:r>
          </w:p>
        </w:tc>
        <w:tc>
          <w:tcPr>
            <w:tcW w:w="1040" w:type="dxa"/>
            <w:tcBorders>
              <w:top w:val="nil"/>
              <w:left w:val="nil"/>
              <w:bottom w:val="nil"/>
              <w:right w:val="nil"/>
            </w:tcBorders>
            <w:shd w:val="clear" w:color="auto" w:fill="auto"/>
            <w:noWrap/>
            <w:vAlign w:val="bottom"/>
            <w:hideMark/>
          </w:tcPr>
          <w:p w14:paraId="49C27B66" w14:textId="77777777" w:rsidR="00BD403B" w:rsidRPr="00BD403B" w:rsidRDefault="00BD403B" w:rsidP="00BD403B">
            <w:pPr>
              <w:jc w:val="right"/>
              <w:rPr>
                <w:rFonts w:ascii="Times New Roman" w:eastAsia="Times New Roman" w:hAnsi="Times New Roman" w:cs="Times New Roman"/>
                <w:sz w:val="20"/>
                <w:szCs w:val="20"/>
                <w:lang w:eastAsia="fi-FI"/>
              </w:rPr>
            </w:pPr>
            <w:r w:rsidRPr="00BD403B">
              <w:rPr>
                <w:rFonts w:ascii="Times New Roman" w:eastAsia="Times New Roman" w:hAnsi="Times New Roman" w:cs="Times New Roman"/>
                <w:sz w:val="20"/>
                <w:szCs w:val="20"/>
                <w:lang w:eastAsia="fi-FI"/>
              </w:rPr>
              <w:t xml:space="preserve">  15 500</w:t>
            </w:r>
          </w:p>
        </w:tc>
      </w:tr>
      <w:tr w:rsidR="00BD403B" w:rsidRPr="00BD403B" w14:paraId="4BEE566A" w14:textId="77777777" w:rsidTr="004A6B41">
        <w:trPr>
          <w:trHeight w:val="57"/>
        </w:trPr>
        <w:tc>
          <w:tcPr>
            <w:tcW w:w="3969" w:type="dxa"/>
            <w:tcBorders>
              <w:top w:val="nil"/>
              <w:left w:val="nil"/>
              <w:bottom w:val="nil"/>
              <w:right w:val="nil"/>
            </w:tcBorders>
            <w:shd w:val="clear" w:color="auto" w:fill="auto"/>
            <w:noWrap/>
            <w:vAlign w:val="bottom"/>
            <w:hideMark/>
          </w:tcPr>
          <w:p w14:paraId="632EE44B" w14:textId="77777777" w:rsidR="00BD403B" w:rsidRPr="00BD403B" w:rsidRDefault="00BD403B" w:rsidP="00BD403B">
            <w:pPr>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 xml:space="preserve">  Antolainauksen muutokset Yhteensä</w:t>
            </w:r>
          </w:p>
        </w:tc>
        <w:tc>
          <w:tcPr>
            <w:tcW w:w="1276" w:type="dxa"/>
            <w:tcBorders>
              <w:top w:val="nil"/>
              <w:left w:val="nil"/>
              <w:bottom w:val="nil"/>
              <w:right w:val="nil"/>
            </w:tcBorders>
            <w:shd w:val="clear" w:color="auto" w:fill="auto"/>
            <w:noWrap/>
            <w:vAlign w:val="bottom"/>
            <w:hideMark/>
          </w:tcPr>
          <w:p w14:paraId="18F90FF4" w14:textId="77777777" w:rsidR="00BD403B" w:rsidRPr="00BD403B" w:rsidRDefault="00BD403B" w:rsidP="00BD403B">
            <w:pPr>
              <w:jc w:val="right"/>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 xml:space="preserve">  15 490</w:t>
            </w:r>
          </w:p>
        </w:tc>
        <w:tc>
          <w:tcPr>
            <w:tcW w:w="1134" w:type="dxa"/>
            <w:tcBorders>
              <w:top w:val="nil"/>
              <w:left w:val="nil"/>
              <w:bottom w:val="nil"/>
              <w:right w:val="nil"/>
            </w:tcBorders>
            <w:shd w:val="clear" w:color="auto" w:fill="auto"/>
            <w:noWrap/>
            <w:vAlign w:val="bottom"/>
            <w:hideMark/>
          </w:tcPr>
          <w:p w14:paraId="25E5BD0A" w14:textId="77777777" w:rsidR="00BD403B" w:rsidRPr="00BD403B" w:rsidRDefault="00BD403B" w:rsidP="00BD403B">
            <w:pPr>
              <w:jc w:val="right"/>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 xml:space="preserve">  15 500</w:t>
            </w:r>
          </w:p>
        </w:tc>
        <w:tc>
          <w:tcPr>
            <w:tcW w:w="1134" w:type="dxa"/>
            <w:tcBorders>
              <w:top w:val="nil"/>
              <w:left w:val="nil"/>
              <w:bottom w:val="nil"/>
              <w:right w:val="nil"/>
            </w:tcBorders>
            <w:shd w:val="clear" w:color="auto" w:fill="auto"/>
            <w:noWrap/>
            <w:vAlign w:val="bottom"/>
            <w:hideMark/>
          </w:tcPr>
          <w:p w14:paraId="7991E15A" w14:textId="77777777" w:rsidR="00BD403B" w:rsidRPr="00BD403B" w:rsidRDefault="00BD403B" w:rsidP="00BD403B">
            <w:pPr>
              <w:jc w:val="right"/>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 xml:space="preserve">  15 500</w:t>
            </w:r>
          </w:p>
        </w:tc>
        <w:tc>
          <w:tcPr>
            <w:tcW w:w="1000" w:type="dxa"/>
            <w:tcBorders>
              <w:top w:val="nil"/>
              <w:left w:val="nil"/>
              <w:bottom w:val="nil"/>
              <w:right w:val="nil"/>
            </w:tcBorders>
            <w:shd w:val="clear" w:color="auto" w:fill="auto"/>
            <w:noWrap/>
            <w:vAlign w:val="bottom"/>
            <w:hideMark/>
          </w:tcPr>
          <w:p w14:paraId="6C7F26CA" w14:textId="77777777" w:rsidR="00BD403B" w:rsidRPr="00BD403B" w:rsidRDefault="00BD403B" w:rsidP="00BD403B">
            <w:pPr>
              <w:jc w:val="right"/>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 xml:space="preserve">  15 500</w:t>
            </w:r>
          </w:p>
        </w:tc>
        <w:tc>
          <w:tcPr>
            <w:tcW w:w="1040" w:type="dxa"/>
            <w:tcBorders>
              <w:top w:val="nil"/>
              <w:left w:val="nil"/>
              <w:bottom w:val="nil"/>
              <w:right w:val="nil"/>
            </w:tcBorders>
            <w:shd w:val="clear" w:color="auto" w:fill="auto"/>
            <w:noWrap/>
            <w:vAlign w:val="bottom"/>
            <w:hideMark/>
          </w:tcPr>
          <w:p w14:paraId="64FFFF34" w14:textId="77777777" w:rsidR="00BD403B" w:rsidRPr="00BD403B" w:rsidRDefault="00BD403B" w:rsidP="00BD403B">
            <w:pPr>
              <w:jc w:val="right"/>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 xml:space="preserve">  15 500</w:t>
            </w:r>
          </w:p>
        </w:tc>
      </w:tr>
      <w:tr w:rsidR="00BD403B" w:rsidRPr="00BD403B" w14:paraId="6524E96A" w14:textId="77777777" w:rsidTr="004A6B41">
        <w:trPr>
          <w:trHeight w:val="57"/>
        </w:trPr>
        <w:tc>
          <w:tcPr>
            <w:tcW w:w="3969" w:type="dxa"/>
            <w:tcBorders>
              <w:top w:val="nil"/>
              <w:left w:val="nil"/>
              <w:bottom w:val="nil"/>
              <w:right w:val="nil"/>
            </w:tcBorders>
            <w:shd w:val="clear" w:color="auto" w:fill="auto"/>
            <w:noWrap/>
            <w:vAlign w:val="bottom"/>
            <w:hideMark/>
          </w:tcPr>
          <w:p w14:paraId="11760943" w14:textId="77777777" w:rsidR="00BD403B" w:rsidRPr="00BD403B" w:rsidRDefault="00BD403B" w:rsidP="00BD403B">
            <w:pPr>
              <w:jc w:val="right"/>
              <w:rPr>
                <w:rFonts w:ascii="Times New Roman" w:eastAsia="Times New Roman" w:hAnsi="Times New Roman" w:cs="Times New Roman"/>
                <w:b/>
                <w:bCs/>
                <w:sz w:val="20"/>
                <w:szCs w:val="20"/>
                <w:lang w:eastAsia="fi-FI"/>
              </w:rPr>
            </w:pPr>
          </w:p>
        </w:tc>
        <w:tc>
          <w:tcPr>
            <w:tcW w:w="1276" w:type="dxa"/>
            <w:tcBorders>
              <w:top w:val="nil"/>
              <w:left w:val="nil"/>
              <w:bottom w:val="nil"/>
              <w:right w:val="nil"/>
            </w:tcBorders>
            <w:shd w:val="clear" w:color="auto" w:fill="auto"/>
            <w:noWrap/>
            <w:vAlign w:val="bottom"/>
            <w:hideMark/>
          </w:tcPr>
          <w:p w14:paraId="784E0044" w14:textId="77777777" w:rsidR="00BD403B" w:rsidRPr="00BD403B" w:rsidRDefault="00BD403B" w:rsidP="00BD403B">
            <w:pPr>
              <w:rPr>
                <w:rFonts w:ascii="Times New Roman" w:eastAsia="Times New Roman" w:hAnsi="Times New Roman" w:cs="Times New Roman"/>
                <w:sz w:val="20"/>
                <w:szCs w:val="20"/>
                <w:lang w:eastAsia="fi-FI"/>
              </w:rPr>
            </w:pPr>
          </w:p>
        </w:tc>
        <w:tc>
          <w:tcPr>
            <w:tcW w:w="1134" w:type="dxa"/>
            <w:tcBorders>
              <w:top w:val="nil"/>
              <w:left w:val="nil"/>
              <w:bottom w:val="nil"/>
              <w:right w:val="nil"/>
            </w:tcBorders>
            <w:shd w:val="clear" w:color="auto" w:fill="auto"/>
            <w:noWrap/>
            <w:vAlign w:val="bottom"/>
            <w:hideMark/>
          </w:tcPr>
          <w:p w14:paraId="636D21FE" w14:textId="77777777" w:rsidR="00BD403B" w:rsidRPr="00BD403B" w:rsidRDefault="00BD403B" w:rsidP="00BD403B">
            <w:pPr>
              <w:rPr>
                <w:rFonts w:ascii="Times New Roman" w:eastAsia="Times New Roman" w:hAnsi="Times New Roman" w:cs="Times New Roman"/>
                <w:sz w:val="20"/>
                <w:szCs w:val="20"/>
                <w:lang w:eastAsia="fi-FI"/>
              </w:rPr>
            </w:pPr>
          </w:p>
        </w:tc>
        <w:tc>
          <w:tcPr>
            <w:tcW w:w="1134" w:type="dxa"/>
            <w:tcBorders>
              <w:top w:val="nil"/>
              <w:left w:val="nil"/>
              <w:bottom w:val="nil"/>
              <w:right w:val="nil"/>
            </w:tcBorders>
            <w:shd w:val="clear" w:color="auto" w:fill="auto"/>
            <w:noWrap/>
            <w:vAlign w:val="bottom"/>
            <w:hideMark/>
          </w:tcPr>
          <w:p w14:paraId="6CBDFFB0" w14:textId="77777777" w:rsidR="00BD403B" w:rsidRPr="00BD403B" w:rsidRDefault="00BD403B" w:rsidP="00BD403B">
            <w:pPr>
              <w:rPr>
                <w:rFonts w:ascii="Times New Roman" w:eastAsia="Times New Roman" w:hAnsi="Times New Roman" w:cs="Times New Roman"/>
                <w:sz w:val="20"/>
                <w:szCs w:val="20"/>
                <w:lang w:eastAsia="fi-FI"/>
              </w:rPr>
            </w:pPr>
          </w:p>
        </w:tc>
        <w:tc>
          <w:tcPr>
            <w:tcW w:w="1000" w:type="dxa"/>
            <w:tcBorders>
              <w:top w:val="nil"/>
              <w:left w:val="nil"/>
              <w:bottom w:val="nil"/>
              <w:right w:val="nil"/>
            </w:tcBorders>
            <w:shd w:val="clear" w:color="auto" w:fill="auto"/>
            <w:noWrap/>
            <w:vAlign w:val="bottom"/>
            <w:hideMark/>
          </w:tcPr>
          <w:p w14:paraId="5006EACA" w14:textId="77777777" w:rsidR="00BD403B" w:rsidRPr="00BD403B" w:rsidRDefault="00BD403B" w:rsidP="00BD403B">
            <w:pPr>
              <w:rPr>
                <w:rFonts w:ascii="Times New Roman" w:eastAsia="Times New Roman" w:hAnsi="Times New Roman" w:cs="Times New Roman"/>
                <w:sz w:val="20"/>
                <w:szCs w:val="20"/>
                <w:lang w:eastAsia="fi-FI"/>
              </w:rPr>
            </w:pPr>
          </w:p>
        </w:tc>
        <w:tc>
          <w:tcPr>
            <w:tcW w:w="1040" w:type="dxa"/>
            <w:tcBorders>
              <w:top w:val="nil"/>
              <w:left w:val="nil"/>
              <w:bottom w:val="nil"/>
              <w:right w:val="nil"/>
            </w:tcBorders>
            <w:shd w:val="clear" w:color="auto" w:fill="auto"/>
            <w:noWrap/>
            <w:vAlign w:val="bottom"/>
            <w:hideMark/>
          </w:tcPr>
          <w:p w14:paraId="346A17EF" w14:textId="77777777" w:rsidR="00BD403B" w:rsidRPr="00BD403B" w:rsidRDefault="00BD403B" w:rsidP="00BD403B">
            <w:pPr>
              <w:rPr>
                <w:rFonts w:ascii="Times New Roman" w:eastAsia="Times New Roman" w:hAnsi="Times New Roman" w:cs="Times New Roman"/>
                <w:sz w:val="20"/>
                <w:szCs w:val="20"/>
                <w:lang w:eastAsia="fi-FI"/>
              </w:rPr>
            </w:pPr>
          </w:p>
        </w:tc>
      </w:tr>
      <w:tr w:rsidR="00BD403B" w:rsidRPr="00BD403B" w14:paraId="17A37258" w14:textId="77777777" w:rsidTr="004A6B41">
        <w:trPr>
          <w:trHeight w:val="57"/>
        </w:trPr>
        <w:tc>
          <w:tcPr>
            <w:tcW w:w="3969" w:type="dxa"/>
            <w:tcBorders>
              <w:top w:val="nil"/>
              <w:left w:val="nil"/>
              <w:bottom w:val="nil"/>
              <w:right w:val="nil"/>
            </w:tcBorders>
            <w:shd w:val="clear" w:color="auto" w:fill="auto"/>
            <w:noWrap/>
            <w:vAlign w:val="bottom"/>
            <w:hideMark/>
          </w:tcPr>
          <w:p w14:paraId="541B6D2F" w14:textId="77777777" w:rsidR="00BD403B" w:rsidRPr="00BD403B" w:rsidRDefault="00BD403B" w:rsidP="00BD403B">
            <w:pPr>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 xml:space="preserve">  Lainakannan muutokset</w:t>
            </w:r>
          </w:p>
        </w:tc>
        <w:tc>
          <w:tcPr>
            <w:tcW w:w="1276" w:type="dxa"/>
            <w:tcBorders>
              <w:top w:val="nil"/>
              <w:left w:val="nil"/>
              <w:bottom w:val="nil"/>
              <w:right w:val="nil"/>
            </w:tcBorders>
            <w:shd w:val="clear" w:color="auto" w:fill="auto"/>
            <w:noWrap/>
            <w:vAlign w:val="bottom"/>
            <w:hideMark/>
          </w:tcPr>
          <w:p w14:paraId="3B389092" w14:textId="77777777" w:rsidR="00BD403B" w:rsidRPr="00BD403B" w:rsidRDefault="00BD403B" w:rsidP="00BD403B">
            <w:pPr>
              <w:rPr>
                <w:rFonts w:ascii="Times New Roman" w:eastAsia="Times New Roman" w:hAnsi="Times New Roman" w:cs="Times New Roman"/>
                <w:b/>
                <w:bCs/>
                <w:sz w:val="20"/>
                <w:szCs w:val="20"/>
                <w:lang w:eastAsia="fi-FI"/>
              </w:rPr>
            </w:pPr>
          </w:p>
        </w:tc>
        <w:tc>
          <w:tcPr>
            <w:tcW w:w="1134" w:type="dxa"/>
            <w:tcBorders>
              <w:top w:val="nil"/>
              <w:left w:val="nil"/>
              <w:bottom w:val="nil"/>
              <w:right w:val="nil"/>
            </w:tcBorders>
            <w:shd w:val="clear" w:color="auto" w:fill="auto"/>
            <w:noWrap/>
            <w:vAlign w:val="bottom"/>
            <w:hideMark/>
          </w:tcPr>
          <w:p w14:paraId="040F0B7B" w14:textId="77777777" w:rsidR="00BD403B" w:rsidRPr="00BD403B" w:rsidRDefault="00BD403B" w:rsidP="00BD403B">
            <w:pPr>
              <w:rPr>
                <w:rFonts w:ascii="Times New Roman" w:eastAsia="Times New Roman" w:hAnsi="Times New Roman" w:cs="Times New Roman"/>
                <w:sz w:val="20"/>
                <w:szCs w:val="20"/>
                <w:lang w:eastAsia="fi-FI"/>
              </w:rPr>
            </w:pPr>
          </w:p>
        </w:tc>
        <w:tc>
          <w:tcPr>
            <w:tcW w:w="1134" w:type="dxa"/>
            <w:tcBorders>
              <w:top w:val="nil"/>
              <w:left w:val="nil"/>
              <w:bottom w:val="nil"/>
              <w:right w:val="nil"/>
            </w:tcBorders>
            <w:shd w:val="clear" w:color="auto" w:fill="auto"/>
            <w:noWrap/>
            <w:vAlign w:val="bottom"/>
            <w:hideMark/>
          </w:tcPr>
          <w:p w14:paraId="50382A60" w14:textId="77777777" w:rsidR="00BD403B" w:rsidRPr="00BD403B" w:rsidRDefault="00BD403B" w:rsidP="00BD403B">
            <w:pPr>
              <w:rPr>
                <w:rFonts w:ascii="Times New Roman" w:eastAsia="Times New Roman" w:hAnsi="Times New Roman" w:cs="Times New Roman"/>
                <w:sz w:val="20"/>
                <w:szCs w:val="20"/>
                <w:lang w:eastAsia="fi-FI"/>
              </w:rPr>
            </w:pPr>
          </w:p>
        </w:tc>
        <w:tc>
          <w:tcPr>
            <w:tcW w:w="1000" w:type="dxa"/>
            <w:tcBorders>
              <w:top w:val="nil"/>
              <w:left w:val="nil"/>
              <w:bottom w:val="nil"/>
              <w:right w:val="nil"/>
            </w:tcBorders>
            <w:shd w:val="clear" w:color="auto" w:fill="auto"/>
            <w:noWrap/>
            <w:vAlign w:val="bottom"/>
            <w:hideMark/>
          </w:tcPr>
          <w:p w14:paraId="15BE83AA" w14:textId="77777777" w:rsidR="00BD403B" w:rsidRPr="00BD403B" w:rsidRDefault="00BD403B" w:rsidP="00BD403B">
            <w:pPr>
              <w:rPr>
                <w:rFonts w:ascii="Times New Roman" w:eastAsia="Times New Roman" w:hAnsi="Times New Roman" w:cs="Times New Roman"/>
                <w:sz w:val="20"/>
                <w:szCs w:val="20"/>
                <w:lang w:eastAsia="fi-FI"/>
              </w:rPr>
            </w:pPr>
          </w:p>
        </w:tc>
        <w:tc>
          <w:tcPr>
            <w:tcW w:w="1040" w:type="dxa"/>
            <w:tcBorders>
              <w:top w:val="nil"/>
              <w:left w:val="nil"/>
              <w:bottom w:val="nil"/>
              <w:right w:val="nil"/>
            </w:tcBorders>
            <w:shd w:val="clear" w:color="auto" w:fill="auto"/>
            <w:noWrap/>
            <w:vAlign w:val="bottom"/>
            <w:hideMark/>
          </w:tcPr>
          <w:p w14:paraId="48CDBB9E" w14:textId="77777777" w:rsidR="00BD403B" w:rsidRPr="00BD403B" w:rsidRDefault="00BD403B" w:rsidP="00BD403B">
            <w:pPr>
              <w:rPr>
                <w:rFonts w:ascii="Times New Roman" w:eastAsia="Times New Roman" w:hAnsi="Times New Roman" w:cs="Times New Roman"/>
                <w:sz w:val="20"/>
                <w:szCs w:val="20"/>
                <w:lang w:eastAsia="fi-FI"/>
              </w:rPr>
            </w:pPr>
          </w:p>
        </w:tc>
      </w:tr>
      <w:tr w:rsidR="00BD403B" w:rsidRPr="00BD403B" w14:paraId="66CA4AA5" w14:textId="77777777" w:rsidTr="004A6B41">
        <w:trPr>
          <w:trHeight w:val="57"/>
        </w:trPr>
        <w:tc>
          <w:tcPr>
            <w:tcW w:w="3969" w:type="dxa"/>
            <w:tcBorders>
              <w:top w:val="nil"/>
              <w:left w:val="nil"/>
              <w:bottom w:val="nil"/>
              <w:right w:val="nil"/>
            </w:tcBorders>
            <w:shd w:val="clear" w:color="auto" w:fill="auto"/>
            <w:noWrap/>
            <w:vAlign w:val="bottom"/>
            <w:hideMark/>
          </w:tcPr>
          <w:p w14:paraId="74665A8E" w14:textId="77777777" w:rsidR="00BD403B" w:rsidRPr="00BD403B" w:rsidRDefault="00BD403B" w:rsidP="00BD403B">
            <w:pPr>
              <w:rPr>
                <w:rFonts w:ascii="Times New Roman" w:eastAsia="Times New Roman" w:hAnsi="Times New Roman" w:cs="Times New Roman"/>
                <w:sz w:val="20"/>
                <w:szCs w:val="20"/>
                <w:lang w:eastAsia="fi-FI"/>
              </w:rPr>
            </w:pPr>
            <w:r w:rsidRPr="00BD403B">
              <w:rPr>
                <w:rFonts w:ascii="Times New Roman" w:eastAsia="Times New Roman" w:hAnsi="Times New Roman" w:cs="Times New Roman"/>
                <w:sz w:val="20"/>
                <w:szCs w:val="20"/>
                <w:lang w:eastAsia="fi-FI"/>
              </w:rPr>
              <w:t xml:space="preserve">  Pitkäaikaisten lainojen lisäys</w:t>
            </w:r>
          </w:p>
        </w:tc>
        <w:tc>
          <w:tcPr>
            <w:tcW w:w="1276" w:type="dxa"/>
            <w:tcBorders>
              <w:top w:val="nil"/>
              <w:left w:val="nil"/>
              <w:bottom w:val="nil"/>
              <w:right w:val="nil"/>
            </w:tcBorders>
            <w:shd w:val="clear" w:color="auto" w:fill="auto"/>
            <w:noWrap/>
            <w:vAlign w:val="bottom"/>
            <w:hideMark/>
          </w:tcPr>
          <w:p w14:paraId="15ACE975" w14:textId="77777777" w:rsidR="00BD403B" w:rsidRPr="00BD403B" w:rsidRDefault="00BD403B" w:rsidP="00BD403B">
            <w:pPr>
              <w:rPr>
                <w:rFonts w:ascii="Times New Roman" w:eastAsia="Times New Roman" w:hAnsi="Times New Roman" w:cs="Times New Roman"/>
                <w:sz w:val="20"/>
                <w:szCs w:val="20"/>
                <w:lang w:eastAsia="fi-FI"/>
              </w:rPr>
            </w:pPr>
          </w:p>
        </w:tc>
        <w:tc>
          <w:tcPr>
            <w:tcW w:w="1134" w:type="dxa"/>
            <w:tcBorders>
              <w:top w:val="nil"/>
              <w:left w:val="nil"/>
              <w:bottom w:val="nil"/>
              <w:right w:val="nil"/>
            </w:tcBorders>
            <w:shd w:val="clear" w:color="auto" w:fill="auto"/>
            <w:noWrap/>
            <w:vAlign w:val="bottom"/>
            <w:hideMark/>
          </w:tcPr>
          <w:p w14:paraId="2584E853" w14:textId="77777777" w:rsidR="00BD403B" w:rsidRPr="00BD403B" w:rsidRDefault="00BD403B" w:rsidP="00BD403B">
            <w:pPr>
              <w:jc w:val="right"/>
              <w:rPr>
                <w:rFonts w:ascii="Times New Roman" w:eastAsia="Times New Roman" w:hAnsi="Times New Roman" w:cs="Times New Roman"/>
                <w:sz w:val="20"/>
                <w:szCs w:val="20"/>
                <w:lang w:eastAsia="fi-FI"/>
              </w:rPr>
            </w:pPr>
            <w:r w:rsidRPr="00BD403B">
              <w:rPr>
                <w:rFonts w:ascii="Times New Roman" w:eastAsia="Times New Roman" w:hAnsi="Times New Roman" w:cs="Times New Roman"/>
                <w:sz w:val="20"/>
                <w:szCs w:val="20"/>
                <w:lang w:eastAsia="fi-FI"/>
              </w:rPr>
              <w:t xml:space="preserve"> 1 000 000</w:t>
            </w:r>
          </w:p>
        </w:tc>
        <w:tc>
          <w:tcPr>
            <w:tcW w:w="1134" w:type="dxa"/>
            <w:tcBorders>
              <w:top w:val="nil"/>
              <w:left w:val="nil"/>
              <w:bottom w:val="nil"/>
              <w:right w:val="nil"/>
            </w:tcBorders>
            <w:shd w:val="clear" w:color="auto" w:fill="auto"/>
            <w:noWrap/>
            <w:vAlign w:val="bottom"/>
            <w:hideMark/>
          </w:tcPr>
          <w:p w14:paraId="76D1822E" w14:textId="77777777" w:rsidR="00BD403B" w:rsidRPr="00BD403B" w:rsidRDefault="00BD403B" w:rsidP="00BD403B">
            <w:pPr>
              <w:jc w:val="right"/>
              <w:rPr>
                <w:rFonts w:ascii="Times New Roman" w:eastAsia="Times New Roman" w:hAnsi="Times New Roman" w:cs="Times New Roman"/>
                <w:sz w:val="20"/>
                <w:szCs w:val="20"/>
                <w:lang w:eastAsia="fi-FI"/>
              </w:rPr>
            </w:pPr>
          </w:p>
        </w:tc>
        <w:tc>
          <w:tcPr>
            <w:tcW w:w="1000" w:type="dxa"/>
            <w:tcBorders>
              <w:top w:val="nil"/>
              <w:left w:val="nil"/>
              <w:bottom w:val="nil"/>
              <w:right w:val="nil"/>
            </w:tcBorders>
            <w:shd w:val="clear" w:color="auto" w:fill="auto"/>
            <w:noWrap/>
            <w:vAlign w:val="bottom"/>
            <w:hideMark/>
          </w:tcPr>
          <w:p w14:paraId="5E7C0A3B" w14:textId="77777777" w:rsidR="00BD403B" w:rsidRPr="00BD403B" w:rsidRDefault="00BD403B" w:rsidP="00BD403B">
            <w:pPr>
              <w:jc w:val="right"/>
              <w:rPr>
                <w:rFonts w:ascii="Times New Roman" w:eastAsia="Times New Roman" w:hAnsi="Times New Roman" w:cs="Times New Roman"/>
                <w:sz w:val="20"/>
                <w:szCs w:val="20"/>
                <w:lang w:eastAsia="fi-FI"/>
              </w:rPr>
            </w:pPr>
            <w:r w:rsidRPr="00BD403B">
              <w:rPr>
                <w:rFonts w:ascii="Times New Roman" w:eastAsia="Times New Roman" w:hAnsi="Times New Roman" w:cs="Times New Roman"/>
                <w:sz w:val="20"/>
                <w:szCs w:val="20"/>
                <w:lang w:eastAsia="fi-FI"/>
              </w:rPr>
              <w:t xml:space="preserve">  700 000</w:t>
            </w:r>
          </w:p>
        </w:tc>
        <w:tc>
          <w:tcPr>
            <w:tcW w:w="1040" w:type="dxa"/>
            <w:tcBorders>
              <w:top w:val="nil"/>
              <w:left w:val="nil"/>
              <w:bottom w:val="nil"/>
              <w:right w:val="nil"/>
            </w:tcBorders>
            <w:shd w:val="clear" w:color="auto" w:fill="auto"/>
            <w:noWrap/>
            <w:vAlign w:val="bottom"/>
            <w:hideMark/>
          </w:tcPr>
          <w:p w14:paraId="57A16C73" w14:textId="77777777" w:rsidR="00BD403B" w:rsidRPr="00BD403B" w:rsidRDefault="00BD403B" w:rsidP="00BD403B">
            <w:pPr>
              <w:jc w:val="right"/>
              <w:rPr>
                <w:rFonts w:ascii="Times New Roman" w:eastAsia="Times New Roman" w:hAnsi="Times New Roman" w:cs="Times New Roman"/>
                <w:color w:val="FF0000"/>
                <w:sz w:val="20"/>
                <w:szCs w:val="20"/>
                <w:lang w:eastAsia="fi-FI"/>
              </w:rPr>
            </w:pPr>
            <w:r w:rsidRPr="00BD403B">
              <w:rPr>
                <w:rFonts w:ascii="Times New Roman" w:eastAsia="Times New Roman" w:hAnsi="Times New Roman" w:cs="Times New Roman"/>
                <w:color w:val="FF0000"/>
                <w:sz w:val="20"/>
                <w:szCs w:val="20"/>
                <w:lang w:eastAsia="fi-FI"/>
              </w:rPr>
              <w:t xml:space="preserve">   </w:t>
            </w:r>
          </w:p>
        </w:tc>
      </w:tr>
      <w:tr w:rsidR="00BD403B" w:rsidRPr="00BD403B" w14:paraId="1006CF85" w14:textId="77777777" w:rsidTr="004A6B41">
        <w:trPr>
          <w:trHeight w:val="57"/>
        </w:trPr>
        <w:tc>
          <w:tcPr>
            <w:tcW w:w="3969" w:type="dxa"/>
            <w:tcBorders>
              <w:top w:val="nil"/>
              <w:left w:val="nil"/>
              <w:bottom w:val="nil"/>
              <w:right w:val="nil"/>
            </w:tcBorders>
            <w:shd w:val="clear" w:color="auto" w:fill="auto"/>
            <w:noWrap/>
            <w:vAlign w:val="bottom"/>
            <w:hideMark/>
          </w:tcPr>
          <w:p w14:paraId="799E9818" w14:textId="77777777" w:rsidR="00BD403B" w:rsidRPr="00BD403B" w:rsidRDefault="00BD403B" w:rsidP="00BD403B">
            <w:pPr>
              <w:rPr>
                <w:rFonts w:ascii="Times New Roman" w:eastAsia="Times New Roman" w:hAnsi="Times New Roman" w:cs="Times New Roman"/>
                <w:sz w:val="20"/>
                <w:szCs w:val="20"/>
                <w:lang w:eastAsia="fi-FI"/>
              </w:rPr>
            </w:pPr>
            <w:r w:rsidRPr="00BD403B">
              <w:rPr>
                <w:rFonts w:ascii="Times New Roman" w:eastAsia="Times New Roman" w:hAnsi="Times New Roman" w:cs="Times New Roman"/>
                <w:sz w:val="20"/>
                <w:szCs w:val="20"/>
                <w:lang w:eastAsia="fi-FI"/>
              </w:rPr>
              <w:t xml:space="preserve">  Pitkäaikaisten lainojen vähennys</w:t>
            </w:r>
          </w:p>
        </w:tc>
        <w:tc>
          <w:tcPr>
            <w:tcW w:w="1276" w:type="dxa"/>
            <w:tcBorders>
              <w:top w:val="nil"/>
              <w:left w:val="nil"/>
              <w:bottom w:val="nil"/>
              <w:right w:val="nil"/>
            </w:tcBorders>
            <w:shd w:val="clear" w:color="auto" w:fill="auto"/>
            <w:noWrap/>
            <w:vAlign w:val="bottom"/>
            <w:hideMark/>
          </w:tcPr>
          <w:p w14:paraId="543DD019" w14:textId="77777777" w:rsidR="00BD403B" w:rsidRPr="00BD403B" w:rsidRDefault="00BD403B" w:rsidP="00BD403B">
            <w:pPr>
              <w:jc w:val="right"/>
              <w:rPr>
                <w:rFonts w:ascii="Times New Roman" w:eastAsia="Times New Roman" w:hAnsi="Times New Roman" w:cs="Times New Roman"/>
                <w:sz w:val="20"/>
                <w:szCs w:val="20"/>
                <w:lang w:eastAsia="fi-FI"/>
              </w:rPr>
            </w:pPr>
            <w:r w:rsidRPr="00BD403B">
              <w:rPr>
                <w:rFonts w:ascii="Times New Roman" w:eastAsia="Times New Roman" w:hAnsi="Times New Roman" w:cs="Times New Roman"/>
                <w:sz w:val="20"/>
                <w:szCs w:val="20"/>
                <w:lang w:eastAsia="fi-FI"/>
              </w:rPr>
              <w:t>-  396 488</w:t>
            </w:r>
          </w:p>
        </w:tc>
        <w:tc>
          <w:tcPr>
            <w:tcW w:w="1134" w:type="dxa"/>
            <w:tcBorders>
              <w:top w:val="nil"/>
              <w:left w:val="nil"/>
              <w:bottom w:val="nil"/>
              <w:right w:val="nil"/>
            </w:tcBorders>
            <w:shd w:val="clear" w:color="auto" w:fill="auto"/>
            <w:noWrap/>
            <w:vAlign w:val="bottom"/>
            <w:hideMark/>
          </w:tcPr>
          <w:p w14:paraId="626520D4" w14:textId="3B6F6097" w:rsidR="00BD403B" w:rsidRPr="00BD403B" w:rsidRDefault="00BD403B" w:rsidP="00BD403B">
            <w:pPr>
              <w:jc w:val="right"/>
              <w:rPr>
                <w:rFonts w:ascii="Times New Roman" w:eastAsia="Times New Roman" w:hAnsi="Times New Roman" w:cs="Times New Roman"/>
                <w:sz w:val="20"/>
                <w:szCs w:val="20"/>
                <w:lang w:eastAsia="fi-FI"/>
              </w:rPr>
            </w:pPr>
            <w:r w:rsidRPr="00BD403B">
              <w:rPr>
                <w:rFonts w:ascii="Times New Roman" w:eastAsia="Times New Roman" w:hAnsi="Times New Roman" w:cs="Times New Roman"/>
                <w:sz w:val="20"/>
                <w:szCs w:val="20"/>
                <w:lang w:eastAsia="fi-FI"/>
              </w:rPr>
              <w:t xml:space="preserve">-  </w:t>
            </w:r>
            <w:r w:rsidR="00915BD0">
              <w:rPr>
                <w:rFonts w:ascii="Times New Roman" w:eastAsia="Times New Roman" w:hAnsi="Times New Roman" w:cs="Times New Roman"/>
                <w:sz w:val="20"/>
                <w:szCs w:val="20"/>
                <w:lang w:eastAsia="fi-FI"/>
              </w:rPr>
              <w:t>396</w:t>
            </w:r>
            <w:r w:rsidRPr="00BD403B">
              <w:rPr>
                <w:rFonts w:ascii="Times New Roman" w:eastAsia="Times New Roman" w:hAnsi="Times New Roman" w:cs="Times New Roman"/>
                <w:sz w:val="20"/>
                <w:szCs w:val="20"/>
                <w:lang w:eastAsia="fi-FI"/>
              </w:rPr>
              <w:t xml:space="preserve"> </w:t>
            </w:r>
            <w:r w:rsidR="00915BD0">
              <w:rPr>
                <w:rFonts w:ascii="Times New Roman" w:eastAsia="Times New Roman" w:hAnsi="Times New Roman" w:cs="Times New Roman"/>
                <w:sz w:val="20"/>
                <w:szCs w:val="20"/>
                <w:lang w:eastAsia="fi-FI"/>
              </w:rPr>
              <w:t>5</w:t>
            </w:r>
            <w:r w:rsidRPr="00BD403B">
              <w:rPr>
                <w:rFonts w:ascii="Times New Roman" w:eastAsia="Times New Roman" w:hAnsi="Times New Roman" w:cs="Times New Roman"/>
                <w:sz w:val="20"/>
                <w:szCs w:val="20"/>
                <w:lang w:eastAsia="fi-FI"/>
              </w:rPr>
              <w:t>00</w:t>
            </w:r>
          </w:p>
        </w:tc>
        <w:tc>
          <w:tcPr>
            <w:tcW w:w="1134" w:type="dxa"/>
            <w:tcBorders>
              <w:top w:val="nil"/>
              <w:left w:val="nil"/>
              <w:bottom w:val="nil"/>
              <w:right w:val="nil"/>
            </w:tcBorders>
            <w:shd w:val="clear" w:color="auto" w:fill="auto"/>
            <w:noWrap/>
            <w:vAlign w:val="bottom"/>
            <w:hideMark/>
          </w:tcPr>
          <w:p w14:paraId="5CA9455F" w14:textId="77777777" w:rsidR="00BD403B" w:rsidRPr="00BD403B" w:rsidRDefault="00BD403B" w:rsidP="00BD403B">
            <w:pPr>
              <w:jc w:val="right"/>
              <w:rPr>
                <w:rFonts w:ascii="Times New Roman" w:eastAsia="Times New Roman" w:hAnsi="Times New Roman" w:cs="Times New Roman"/>
                <w:sz w:val="20"/>
                <w:szCs w:val="20"/>
                <w:lang w:eastAsia="fi-FI"/>
              </w:rPr>
            </w:pPr>
            <w:r w:rsidRPr="00BD403B">
              <w:rPr>
                <w:rFonts w:ascii="Times New Roman" w:eastAsia="Times New Roman" w:hAnsi="Times New Roman" w:cs="Times New Roman"/>
                <w:sz w:val="20"/>
                <w:szCs w:val="20"/>
                <w:lang w:eastAsia="fi-FI"/>
              </w:rPr>
              <w:t>-  465 000</w:t>
            </w:r>
          </w:p>
        </w:tc>
        <w:tc>
          <w:tcPr>
            <w:tcW w:w="1000" w:type="dxa"/>
            <w:tcBorders>
              <w:top w:val="nil"/>
              <w:left w:val="nil"/>
              <w:bottom w:val="nil"/>
              <w:right w:val="nil"/>
            </w:tcBorders>
            <w:shd w:val="clear" w:color="auto" w:fill="auto"/>
            <w:noWrap/>
            <w:vAlign w:val="bottom"/>
            <w:hideMark/>
          </w:tcPr>
          <w:p w14:paraId="64D73DFA" w14:textId="77777777" w:rsidR="00BD403B" w:rsidRPr="00BD403B" w:rsidRDefault="00BD403B" w:rsidP="00BD403B">
            <w:pPr>
              <w:jc w:val="right"/>
              <w:rPr>
                <w:rFonts w:ascii="Times New Roman" w:eastAsia="Times New Roman" w:hAnsi="Times New Roman" w:cs="Times New Roman"/>
                <w:sz w:val="20"/>
                <w:szCs w:val="20"/>
                <w:lang w:eastAsia="fi-FI"/>
              </w:rPr>
            </w:pPr>
            <w:r w:rsidRPr="00BD403B">
              <w:rPr>
                <w:rFonts w:ascii="Times New Roman" w:eastAsia="Times New Roman" w:hAnsi="Times New Roman" w:cs="Times New Roman"/>
                <w:sz w:val="20"/>
                <w:szCs w:val="20"/>
                <w:lang w:eastAsia="fi-FI"/>
              </w:rPr>
              <w:t>-  469 000</w:t>
            </w:r>
          </w:p>
        </w:tc>
        <w:tc>
          <w:tcPr>
            <w:tcW w:w="1040" w:type="dxa"/>
            <w:tcBorders>
              <w:top w:val="nil"/>
              <w:left w:val="nil"/>
              <w:bottom w:val="nil"/>
              <w:right w:val="nil"/>
            </w:tcBorders>
            <w:shd w:val="clear" w:color="auto" w:fill="auto"/>
            <w:noWrap/>
            <w:vAlign w:val="bottom"/>
            <w:hideMark/>
          </w:tcPr>
          <w:p w14:paraId="30719250" w14:textId="77777777" w:rsidR="00BD403B" w:rsidRPr="00BD403B" w:rsidRDefault="00BD403B" w:rsidP="00BD403B">
            <w:pPr>
              <w:jc w:val="right"/>
              <w:rPr>
                <w:rFonts w:ascii="Times New Roman" w:eastAsia="Times New Roman" w:hAnsi="Times New Roman" w:cs="Times New Roman"/>
                <w:sz w:val="20"/>
                <w:szCs w:val="20"/>
                <w:lang w:eastAsia="fi-FI"/>
              </w:rPr>
            </w:pPr>
            <w:r w:rsidRPr="00BD403B">
              <w:rPr>
                <w:rFonts w:ascii="Times New Roman" w:eastAsia="Times New Roman" w:hAnsi="Times New Roman" w:cs="Times New Roman"/>
                <w:sz w:val="20"/>
                <w:szCs w:val="20"/>
                <w:lang w:eastAsia="fi-FI"/>
              </w:rPr>
              <w:t>-  379 000</w:t>
            </w:r>
          </w:p>
        </w:tc>
      </w:tr>
      <w:tr w:rsidR="00BD403B" w:rsidRPr="00BD403B" w14:paraId="3CD40A91" w14:textId="77777777" w:rsidTr="004A6B41">
        <w:trPr>
          <w:trHeight w:val="57"/>
        </w:trPr>
        <w:tc>
          <w:tcPr>
            <w:tcW w:w="3969" w:type="dxa"/>
            <w:tcBorders>
              <w:top w:val="nil"/>
              <w:left w:val="nil"/>
              <w:bottom w:val="nil"/>
              <w:right w:val="nil"/>
            </w:tcBorders>
            <w:shd w:val="clear" w:color="auto" w:fill="auto"/>
            <w:noWrap/>
            <w:vAlign w:val="bottom"/>
            <w:hideMark/>
          </w:tcPr>
          <w:p w14:paraId="7053ED97" w14:textId="77777777" w:rsidR="00BD403B" w:rsidRPr="00BD403B" w:rsidRDefault="00BD403B" w:rsidP="00BD403B">
            <w:pPr>
              <w:rPr>
                <w:rFonts w:ascii="Times New Roman" w:eastAsia="Times New Roman" w:hAnsi="Times New Roman" w:cs="Times New Roman"/>
                <w:sz w:val="20"/>
                <w:szCs w:val="20"/>
                <w:lang w:eastAsia="fi-FI"/>
              </w:rPr>
            </w:pPr>
            <w:r w:rsidRPr="00BD403B">
              <w:rPr>
                <w:rFonts w:ascii="Times New Roman" w:eastAsia="Times New Roman" w:hAnsi="Times New Roman" w:cs="Times New Roman"/>
                <w:sz w:val="20"/>
                <w:szCs w:val="20"/>
                <w:lang w:eastAsia="fi-FI"/>
              </w:rPr>
              <w:t xml:space="preserve">  Lyhytaikaisten lainojen muutos</w:t>
            </w:r>
          </w:p>
        </w:tc>
        <w:tc>
          <w:tcPr>
            <w:tcW w:w="1276" w:type="dxa"/>
            <w:tcBorders>
              <w:top w:val="nil"/>
              <w:left w:val="nil"/>
              <w:bottom w:val="nil"/>
              <w:right w:val="nil"/>
            </w:tcBorders>
            <w:shd w:val="clear" w:color="auto" w:fill="auto"/>
            <w:noWrap/>
            <w:vAlign w:val="bottom"/>
            <w:hideMark/>
          </w:tcPr>
          <w:p w14:paraId="5ECEB69C" w14:textId="77777777" w:rsidR="00BD403B" w:rsidRPr="00BD403B" w:rsidRDefault="00BD403B" w:rsidP="00BD403B">
            <w:pPr>
              <w:jc w:val="right"/>
              <w:rPr>
                <w:rFonts w:ascii="Times New Roman" w:eastAsia="Times New Roman" w:hAnsi="Times New Roman" w:cs="Times New Roman"/>
                <w:sz w:val="20"/>
                <w:szCs w:val="20"/>
                <w:lang w:eastAsia="fi-FI"/>
              </w:rPr>
            </w:pPr>
            <w:r w:rsidRPr="00BD403B">
              <w:rPr>
                <w:rFonts w:ascii="Times New Roman" w:eastAsia="Times New Roman" w:hAnsi="Times New Roman" w:cs="Times New Roman"/>
                <w:sz w:val="20"/>
                <w:szCs w:val="20"/>
                <w:lang w:eastAsia="fi-FI"/>
              </w:rPr>
              <w:t xml:space="preserve">  600 000</w:t>
            </w:r>
          </w:p>
        </w:tc>
        <w:tc>
          <w:tcPr>
            <w:tcW w:w="1134" w:type="dxa"/>
            <w:tcBorders>
              <w:top w:val="nil"/>
              <w:left w:val="nil"/>
              <w:bottom w:val="nil"/>
              <w:right w:val="nil"/>
            </w:tcBorders>
            <w:shd w:val="clear" w:color="auto" w:fill="auto"/>
            <w:noWrap/>
            <w:vAlign w:val="bottom"/>
            <w:hideMark/>
          </w:tcPr>
          <w:p w14:paraId="3B406925" w14:textId="77777777" w:rsidR="00BD403B" w:rsidRPr="00BD403B" w:rsidRDefault="00BD403B" w:rsidP="00BD403B">
            <w:pPr>
              <w:jc w:val="right"/>
              <w:rPr>
                <w:rFonts w:ascii="Times New Roman" w:eastAsia="Times New Roman" w:hAnsi="Times New Roman" w:cs="Times New Roman"/>
                <w:sz w:val="20"/>
                <w:szCs w:val="20"/>
                <w:lang w:eastAsia="fi-FI"/>
              </w:rPr>
            </w:pPr>
            <w:r w:rsidRPr="00BD403B">
              <w:rPr>
                <w:rFonts w:ascii="Times New Roman" w:eastAsia="Times New Roman" w:hAnsi="Times New Roman" w:cs="Times New Roman"/>
                <w:sz w:val="20"/>
                <w:szCs w:val="20"/>
                <w:lang w:eastAsia="fi-FI"/>
              </w:rPr>
              <w:t>-  300 000</w:t>
            </w:r>
          </w:p>
        </w:tc>
        <w:tc>
          <w:tcPr>
            <w:tcW w:w="1134" w:type="dxa"/>
            <w:tcBorders>
              <w:top w:val="nil"/>
              <w:left w:val="nil"/>
              <w:bottom w:val="nil"/>
              <w:right w:val="nil"/>
            </w:tcBorders>
            <w:shd w:val="clear" w:color="auto" w:fill="auto"/>
            <w:noWrap/>
            <w:vAlign w:val="bottom"/>
            <w:hideMark/>
          </w:tcPr>
          <w:p w14:paraId="310E8E8D" w14:textId="77777777" w:rsidR="00BD403B" w:rsidRPr="00BD403B" w:rsidRDefault="00BD403B" w:rsidP="00BD403B">
            <w:pPr>
              <w:jc w:val="right"/>
              <w:rPr>
                <w:rFonts w:ascii="Times New Roman" w:eastAsia="Times New Roman" w:hAnsi="Times New Roman" w:cs="Times New Roman"/>
                <w:sz w:val="20"/>
                <w:szCs w:val="20"/>
                <w:lang w:eastAsia="fi-FI"/>
              </w:rPr>
            </w:pPr>
            <w:r w:rsidRPr="00BD403B">
              <w:rPr>
                <w:rFonts w:ascii="Times New Roman" w:eastAsia="Times New Roman" w:hAnsi="Times New Roman" w:cs="Times New Roman"/>
                <w:sz w:val="20"/>
                <w:szCs w:val="20"/>
                <w:lang w:eastAsia="fi-FI"/>
              </w:rPr>
              <w:t xml:space="preserve">  600 000</w:t>
            </w:r>
          </w:p>
        </w:tc>
        <w:tc>
          <w:tcPr>
            <w:tcW w:w="1000" w:type="dxa"/>
            <w:tcBorders>
              <w:top w:val="nil"/>
              <w:left w:val="nil"/>
              <w:bottom w:val="nil"/>
              <w:right w:val="nil"/>
            </w:tcBorders>
            <w:shd w:val="clear" w:color="auto" w:fill="auto"/>
            <w:noWrap/>
            <w:vAlign w:val="bottom"/>
            <w:hideMark/>
          </w:tcPr>
          <w:p w14:paraId="167F9676" w14:textId="77777777" w:rsidR="00BD403B" w:rsidRPr="00BD403B" w:rsidRDefault="00BD403B" w:rsidP="00BD403B">
            <w:pPr>
              <w:jc w:val="right"/>
              <w:rPr>
                <w:rFonts w:ascii="Times New Roman" w:eastAsia="Times New Roman" w:hAnsi="Times New Roman" w:cs="Times New Roman"/>
                <w:sz w:val="20"/>
                <w:szCs w:val="20"/>
                <w:lang w:eastAsia="fi-FI"/>
              </w:rPr>
            </w:pPr>
          </w:p>
        </w:tc>
        <w:tc>
          <w:tcPr>
            <w:tcW w:w="1040" w:type="dxa"/>
            <w:tcBorders>
              <w:top w:val="nil"/>
              <w:left w:val="nil"/>
              <w:bottom w:val="nil"/>
              <w:right w:val="nil"/>
            </w:tcBorders>
            <w:shd w:val="clear" w:color="auto" w:fill="auto"/>
            <w:noWrap/>
            <w:vAlign w:val="bottom"/>
            <w:hideMark/>
          </w:tcPr>
          <w:p w14:paraId="37BBDB2C" w14:textId="77777777" w:rsidR="00BD403B" w:rsidRPr="00BD403B" w:rsidRDefault="00BD403B" w:rsidP="00BD403B">
            <w:pPr>
              <w:jc w:val="right"/>
              <w:rPr>
                <w:rFonts w:ascii="Times New Roman" w:eastAsia="Times New Roman" w:hAnsi="Times New Roman" w:cs="Times New Roman"/>
                <w:sz w:val="20"/>
                <w:szCs w:val="20"/>
                <w:lang w:eastAsia="fi-FI"/>
              </w:rPr>
            </w:pPr>
            <w:r w:rsidRPr="00BD403B">
              <w:rPr>
                <w:rFonts w:ascii="Times New Roman" w:eastAsia="Times New Roman" w:hAnsi="Times New Roman" w:cs="Times New Roman"/>
                <w:sz w:val="20"/>
                <w:szCs w:val="20"/>
                <w:lang w:eastAsia="fi-FI"/>
              </w:rPr>
              <w:t xml:space="preserve">  200 000</w:t>
            </w:r>
          </w:p>
        </w:tc>
      </w:tr>
      <w:tr w:rsidR="00BD403B" w:rsidRPr="00BD403B" w14:paraId="160B2BB9" w14:textId="77777777" w:rsidTr="004A6B41">
        <w:trPr>
          <w:trHeight w:val="57"/>
        </w:trPr>
        <w:tc>
          <w:tcPr>
            <w:tcW w:w="3969" w:type="dxa"/>
            <w:tcBorders>
              <w:top w:val="nil"/>
              <w:left w:val="nil"/>
              <w:bottom w:val="nil"/>
              <w:right w:val="nil"/>
            </w:tcBorders>
            <w:shd w:val="clear" w:color="auto" w:fill="auto"/>
            <w:noWrap/>
            <w:vAlign w:val="bottom"/>
            <w:hideMark/>
          </w:tcPr>
          <w:p w14:paraId="2DA61F83" w14:textId="77777777" w:rsidR="00BD403B" w:rsidRPr="00BD403B" w:rsidRDefault="00BD403B" w:rsidP="00BD403B">
            <w:pPr>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 xml:space="preserve">  Lainakannan muutokset Yhteensä</w:t>
            </w:r>
          </w:p>
        </w:tc>
        <w:tc>
          <w:tcPr>
            <w:tcW w:w="1276" w:type="dxa"/>
            <w:tcBorders>
              <w:top w:val="nil"/>
              <w:left w:val="nil"/>
              <w:bottom w:val="nil"/>
              <w:right w:val="nil"/>
            </w:tcBorders>
            <w:shd w:val="clear" w:color="auto" w:fill="auto"/>
            <w:noWrap/>
            <w:vAlign w:val="bottom"/>
            <w:hideMark/>
          </w:tcPr>
          <w:p w14:paraId="5913BF54" w14:textId="77777777" w:rsidR="00BD403B" w:rsidRPr="00BD403B" w:rsidRDefault="00BD403B" w:rsidP="00BD403B">
            <w:pPr>
              <w:jc w:val="right"/>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 xml:space="preserve">  203 512</w:t>
            </w:r>
          </w:p>
        </w:tc>
        <w:tc>
          <w:tcPr>
            <w:tcW w:w="1134" w:type="dxa"/>
            <w:tcBorders>
              <w:top w:val="nil"/>
              <w:left w:val="nil"/>
              <w:bottom w:val="nil"/>
              <w:right w:val="nil"/>
            </w:tcBorders>
            <w:shd w:val="clear" w:color="auto" w:fill="auto"/>
            <w:noWrap/>
            <w:vAlign w:val="bottom"/>
            <w:hideMark/>
          </w:tcPr>
          <w:p w14:paraId="659FD214" w14:textId="1A139455" w:rsidR="00BD403B" w:rsidRPr="00BD403B" w:rsidRDefault="00BD403B" w:rsidP="00BD403B">
            <w:pPr>
              <w:jc w:val="right"/>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 xml:space="preserve">  </w:t>
            </w:r>
            <w:r w:rsidR="00A24341">
              <w:rPr>
                <w:rFonts w:ascii="Times New Roman" w:eastAsia="Times New Roman" w:hAnsi="Times New Roman" w:cs="Times New Roman"/>
                <w:b/>
                <w:bCs/>
                <w:sz w:val="20"/>
                <w:szCs w:val="20"/>
                <w:lang w:eastAsia="fi-FI"/>
              </w:rPr>
              <w:t>303</w:t>
            </w:r>
            <w:r w:rsidRPr="00BD403B">
              <w:rPr>
                <w:rFonts w:ascii="Times New Roman" w:eastAsia="Times New Roman" w:hAnsi="Times New Roman" w:cs="Times New Roman"/>
                <w:b/>
                <w:bCs/>
                <w:sz w:val="20"/>
                <w:szCs w:val="20"/>
                <w:lang w:eastAsia="fi-FI"/>
              </w:rPr>
              <w:t xml:space="preserve"> </w:t>
            </w:r>
            <w:r w:rsidR="00A24341">
              <w:rPr>
                <w:rFonts w:ascii="Times New Roman" w:eastAsia="Times New Roman" w:hAnsi="Times New Roman" w:cs="Times New Roman"/>
                <w:b/>
                <w:bCs/>
                <w:sz w:val="20"/>
                <w:szCs w:val="20"/>
                <w:lang w:eastAsia="fi-FI"/>
              </w:rPr>
              <w:t>5</w:t>
            </w:r>
            <w:r w:rsidRPr="00BD403B">
              <w:rPr>
                <w:rFonts w:ascii="Times New Roman" w:eastAsia="Times New Roman" w:hAnsi="Times New Roman" w:cs="Times New Roman"/>
                <w:b/>
                <w:bCs/>
                <w:sz w:val="20"/>
                <w:szCs w:val="20"/>
                <w:lang w:eastAsia="fi-FI"/>
              </w:rPr>
              <w:t>00</w:t>
            </w:r>
          </w:p>
        </w:tc>
        <w:tc>
          <w:tcPr>
            <w:tcW w:w="1134" w:type="dxa"/>
            <w:tcBorders>
              <w:top w:val="nil"/>
              <w:left w:val="nil"/>
              <w:bottom w:val="nil"/>
              <w:right w:val="nil"/>
            </w:tcBorders>
            <w:shd w:val="clear" w:color="auto" w:fill="auto"/>
            <w:noWrap/>
            <w:vAlign w:val="bottom"/>
            <w:hideMark/>
          </w:tcPr>
          <w:p w14:paraId="3F4B3DEE" w14:textId="77777777" w:rsidR="00BD403B" w:rsidRPr="00BD403B" w:rsidRDefault="00BD403B" w:rsidP="00BD403B">
            <w:pPr>
              <w:jc w:val="right"/>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 xml:space="preserve">  135 000</w:t>
            </w:r>
          </w:p>
        </w:tc>
        <w:tc>
          <w:tcPr>
            <w:tcW w:w="1000" w:type="dxa"/>
            <w:tcBorders>
              <w:top w:val="nil"/>
              <w:left w:val="nil"/>
              <w:bottom w:val="nil"/>
              <w:right w:val="nil"/>
            </w:tcBorders>
            <w:shd w:val="clear" w:color="auto" w:fill="auto"/>
            <w:noWrap/>
            <w:vAlign w:val="bottom"/>
            <w:hideMark/>
          </w:tcPr>
          <w:p w14:paraId="4493A62F" w14:textId="77777777" w:rsidR="00BD403B" w:rsidRPr="00BD403B" w:rsidRDefault="00BD403B" w:rsidP="00BD403B">
            <w:pPr>
              <w:jc w:val="right"/>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 xml:space="preserve">  231 000</w:t>
            </w:r>
          </w:p>
        </w:tc>
        <w:tc>
          <w:tcPr>
            <w:tcW w:w="1040" w:type="dxa"/>
            <w:tcBorders>
              <w:top w:val="nil"/>
              <w:left w:val="nil"/>
              <w:bottom w:val="nil"/>
              <w:right w:val="nil"/>
            </w:tcBorders>
            <w:shd w:val="clear" w:color="auto" w:fill="auto"/>
            <w:noWrap/>
            <w:vAlign w:val="bottom"/>
            <w:hideMark/>
          </w:tcPr>
          <w:p w14:paraId="6F5B20EE" w14:textId="77777777" w:rsidR="00BD403B" w:rsidRPr="00BD403B" w:rsidRDefault="00BD403B" w:rsidP="00BD403B">
            <w:pPr>
              <w:jc w:val="right"/>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  179 000</w:t>
            </w:r>
          </w:p>
        </w:tc>
      </w:tr>
      <w:tr w:rsidR="00BD403B" w:rsidRPr="00BD403B" w14:paraId="11C74A6C" w14:textId="77777777" w:rsidTr="004A6B41">
        <w:trPr>
          <w:trHeight w:val="57"/>
        </w:trPr>
        <w:tc>
          <w:tcPr>
            <w:tcW w:w="3969" w:type="dxa"/>
            <w:tcBorders>
              <w:top w:val="nil"/>
              <w:left w:val="nil"/>
              <w:bottom w:val="nil"/>
              <w:right w:val="nil"/>
            </w:tcBorders>
            <w:shd w:val="clear" w:color="auto" w:fill="auto"/>
            <w:noWrap/>
            <w:vAlign w:val="bottom"/>
            <w:hideMark/>
          </w:tcPr>
          <w:p w14:paraId="459902FE" w14:textId="77777777" w:rsidR="00BD403B" w:rsidRPr="00BD403B" w:rsidRDefault="00BD403B" w:rsidP="00BD403B">
            <w:pPr>
              <w:jc w:val="right"/>
              <w:rPr>
                <w:rFonts w:ascii="Times New Roman" w:eastAsia="Times New Roman" w:hAnsi="Times New Roman" w:cs="Times New Roman"/>
                <w:b/>
                <w:bCs/>
                <w:sz w:val="20"/>
                <w:szCs w:val="20"/>
                <w:lang w:eastAsia="fi-FI"/>
              </w:rPr>
            </w:pPr>
          </w:p>
        </w:tc>
        <w:tc>
          <w:tcPr>
            <w:tcW w:w="1276" w:type="dxa"/>
            <w:tcBorders>
              <w:top w:val="nil"/>
              <w:left w:val="nil"/>
              <w:bottom w:val="nil"/>
              <w:right w:val="nil"/>
            </w:tcBorders>
            <w:shd w:val="clear" w:color="auto" w:fill="auto"/>
            <w:noWrap/>
            <w:vAlign w:val="bottom"/>
            <w:hideMark/>
          </w:tcPr>
          <w:p w14:paraId="1A149940" w14:textId="77777777" w:rsidR="00BD403B" w:rsidRPr="00BD403B" w:rsidRDefault="00BD403B" w:rsidP="00BD403B">
            <w:pPr>
              <w:rPr>
                <w:rFonts w:ascii="Times New Roman" w:eastAsia="Times New Roman" w:hAnsi="Times New Roman" w:cs="Times New Roman"/>
                <w:sz w:val="20"/>
                <w:szCs w:val="20"/>
                <w:lang w:eastAsia="fi-FI"/>
              </w:rPr>
            </w:pPr>
          </w:p>
        </w:tc>
        <w:tc>
          <w:tcPr>
            <w:tcW w:w="1134" w:type="dxa"/>
            <w:tcBorders>
              <w:top w:val="nil"/>
              <w:left w:val="nil"/>
              <w:bottom w:val="nil"/>
              <w:right w:val="nil"/>
            </w:tcBorders>
            <w:shd w:val="clear" w:color="auto" w:fill="auto"/>
            <w:noWrap/>
            <w:vAlign w:val="bottom"/>
            <w:hideMark/>
          </w:tcPr>
          <w:p w14:paraId="2347F0F6" w14:textId="77777777" w:rsidR="00BD403B" w:rsidRPr="00BD403B" w:rsidRDefault="00BD403B" w:rsidP="00BD403B">
            <w:pPr>
              <w:rPr>
                <w:rFonts w:ascii="Times New Roman" w:eastAsia="Times New Roman" w:hAnsi="Times New Roman" w:cs="Times New Roman"/>
                <w:sz w:val="20"/>
                <w:szCs w:val="20"/>
                <w:lang w:eastAsia="fi-FI"/>
              </w:rPr>
            </w:pPr>
          </w:p>
        </w:tc>
        <w:tc>
          <w:tcPr>
            <w:tcW w:w="1134" w:type="dxa"/>
            <w:tcBorders>
              <w:top w:val="nil"/>
              <w:left w:val="nil"/>
              <w:bottom w:val="nil"/>
              <w:right w:val="nil"/>
            </w:tcBorders>
            <w:shd w:val="clear" w:color="auto" w:fill="auto"/>
            <w:noWrap/>
            <w:vAlign w:val="bottom"/>
            <w:hideMark/>
          </w:tcPr>
          <w:p w14:paraId="19F3D680" w14:textId="77777777" w:rsidR="00BD403B" w:rsidRPr="00BD403B" w:rsidRDefault="00BD403B" w:rsidP="00BD403B">
            <w:pPr>
              <w:rPr>
                <w:rFonts w:ascii="Times New Roman" w:eastAsia="Times New Roman" w:hAnsi="Times New Roman" w:cs="Times New Roman"/>
                <w:sz w:val="20"/>
                <w:szCs w:val="20"/>
                <w:lang w:eastAsia="fi-FI"/>
              </w:rPr>
            </w:pPr>
          </w:p>
        </w:tc>
        <w:tc>
          <w:tcPr>
            <w:tcW w:w="1000" w:type="dxa"/>
            <w:tcBorders>
              <w:top w:val="nil"/>
              <w:left w:val="nil"/>
              <w:bottom w:val="nil"/>
              <w:right w:val="nil"/>
            </w:tcBorders>
            <w:shd w:val="clear" w:color="auto" w:fill="auto"/>
            <w:noWrap/>
            <w:vAlign w:val="bottom"/>
            <w:hideMark/>
          </w:tcPr>
          <w:p w14:paraId="3A78AAC4" w14:textId="77777777" w:rsidR="00BD403B" w:rsidRPr="00BD403B" w:rsidRDefault="00BD403B" w:rsidP="00BD403B">
            <w:pPr>
              <w:rPr>
                <w:rFonts w:ascii="Times New Roman" w:eastAsia="Times New Roman" w:hAnsi="Times New Roman" w:cs="Times New Roman"/>
                <w:sz w:val="20"/>
                <w:szCs w:val="20"/>
                <w:lang w:eastAsia="fi-FI"/>
              </w:rPr>
            </w:pPr>
          </w:p>
        </w:tc>
        <w:tc>
          <w:tcPr>
            <w:tcW w:w="1040" w:type="dxa"/>
            <w:tcBorders>
              <w:top w:val="nil"/>
              <w:left w:val="nil"/>
              <w:bottom w:val="nil"/>
              <w:right w:val="nil"/>
            </w:tcBorders>
            <w:shd w:val="clear" w:color="auto" w:fill="auto"/>
            <w:noWrap/>
            <w:vAlign w:val="bottom"/>
            <w:hideMark/>
          </w:tcPr>
          <w:p w14:paraId="423BF8DF" w14:textId="77777777" w:rsidR="00BD403B" w:rsidRPr="00BD403B" w:rsidRDefault="00BD403B" w:rsidP="00BD403B">
            <w:pPr>
              <w:rPr>
                <w:rFonts w:ascii="Times New Roman" w:eastAsia="Times New Roman" w:hAnsi="Times New Roman" w:cs="Times New Roman"/>
                <w:sz w:val="20"/>
                <w:szCs w:val="20"/>
                <w:lang w:eastAsia="fi-FI"/>
              </w:rPr>
            </w:pPr>
          </w:p>
        </w:tc>
      </w:tr>
      <w:tr w:rsidR="00BD403B" w:rsidRPr="00BD403B" w14:paraId="0AE1E635" w14:textId="77777777" w:rsidTr="004A6B41">
        <w:trPr>
          <w:trHeight w:val="57"/>
        </w:trPr>
        <w:tc>
          <w:tcPr>
            <w:tcW w:w="3969" w:type="dxa"/>
            <w:tcBorders>
              <w:top w:val="nil"/>
              <w:left w:val="nil"/>
              <w:bottom w:val="nil"/>
              <w:right w:val="nil"/>
            </w:tcBorders>
            <w:shd w:val="clear" w:color="auto" w:fill="auto"/>
            <w:noWrap/>
            <w:vAlign w:val="bottom"/>
            <w:hideMark/>
          </w:tcPr>
          <w:p w14:paraId="257EC8AF" w14:textId="1B4C805D" w:rsidR="00BD403B" w:rsidRPr="00BD403B" w:rsidRDefault="00BD403B" w:rsidP="00BD403B">
            <w:pPr>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 xml:space="preserve">   Muut maksuvalmiuden muutok</w:t>
            </w:r>
            <w:r w:rsidR="00A24341">
              <w:rPr>
                <w:rFonts w:ascii="Times New Roman" w:eastAsia="Times New Roman" w:hAnsi="Times New Roman" w:cs="Times New Roman"/>
                <w:b/>
                <w:bCs/>
                <w:sz w:val="20"/>
                <w:szCs w:val="20"/>
                <w:lang w:eastAsia="fi-FI"/>
              </w:rPr>
              <w:t>s</w:t>
            </w:r>
            <w:r w:rsidRPr="00BD403B">
              <w:rPr>
                <w:rFonts w:ascii="Times New Roman" w:eastAsia="Times New Roman" w:hAnsi="Times New Roman" w:cs="Times New Roman"/>
                <w:b/>
                <w:bCs/>
                <w:sz w:val="20"/>
                <w:szCs w:val="20"/>
                <w:lang w:eastAsia="fi-FI"/>
              </w:rPr>
              <w:t>et</w:t>
            </w:r>
          </w:p>
        </w:tc>
        <w:tc>
          <w:tcPr>
            <w:tcW w:w="1276" w:type="dxa"/>
            <w:tcBorders>
              <w:top w:val="nil"/>
              <w:left w:val="nil"/>
              <w:bottom w:val="nil"/>
              <w:right w:val="nil"/>
            </w:tcBorders>
            <w:shd w:val="clear" w:color="auto" w:fill="auto"/>
            <w:noWrap/>
            <w:vAlign w:val="bottom"/>
            <w:hideMark/>
          </w:tcPr>
          <w:p w14:paraId="0BE5A4F0" w14:textId="77777777" w:rsidR="00BD403B" w:rsidRPr="00BD403B" w:rsidRDefault="00BD403B" w:rsidP="00BD403B">
            <w:pPr>
              <w:jc w:val="right"/>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 xml:space="preserve">  139 333</w:t>
            </w:r>
          </w:p>
        </w:tc>
        <w:tc>
          <w:tcPr>
            <w:tcW w:w="1134" w:type="dxa"/>
            <w:tcBorders>
              <w:top w:val="nil"/>
              <w:left w:val="nil"/>
              <w:bottom w:val="nil"/>
              <w:right w:val="nil"/>
            </w:tcBorders>
            <w:shd w:val="clear" w:color="auto" w:fill="auto"/>
            <w:noWrap/>
            <w:vAlign w:val="bottom"/>
            <w:hideMark/>
          </w:tcPr>
          <w:p w14:paraId="03F549FB" w14:textId="77777777" w:rsidR="00BD403B" w:rsidRPr="00BD403B" w:rsidRDefault="00BD403B" w:rsidP="00BD403B">
            <w:pPr>
              <w:jc w:val="right"/>
              <w:rPr>
                <w:rFonts w:ascii="Times New Roman" w:eastAsia="Times New Roman" w:hAnsi="Times New Roman" w:cs="Times New Roman"/>
                <w:b/>
                <w:bCs/>
                <w:sz w:val="20"/>
                <w:szCs w:val="20"/>
                <w:lang w:eastAsia="fi-FI"/>
              </w:rPr>
            </w:pPr>
          </w:p>
        </w:tc>
        <w:tc>
          <w:tcPr>
            <w:tcW w:w="1134" w:type="dxa"/>
            <w:tcBorders>
              <w:top w:val="nil"/>
              <w:left w:val="nil"/>
              <w:bottom w:val="nil"/>
              <w:right w:val="nil"/>
            </w:tcBorders>
            <w:shd w:val="clear" w:color="auto" w:fill="auto"/>
            <w:noWrap/>
            <w:vAlign w:val="bottom"/>
            <w:hideMark/>
          </w:tcPr>
          <w:p w14:paraId="7423DDE6" w14:textId="77777777" w:rsidR="00BD403B" w:rsidRPr="00BD403B" w:rsidRDefault="00BD403B" w:rsidP="00BD403B">
            <w:pPr>
              <w:rPr>
                <w:rFonts w:ascii="Times New Roman" w:eastAsia="Times New Roman" w:hAnsi="Times New Roman" w:cs="Times New Roman"/>
                <w:sz w:val="20"/>
                <w:szCs w:val="20"/>
                <w:lang w:eastAsia="fi-FI"/>
              </w:rPr>
            </w:pPr>
          </w:p>
        </w:tc>
        <w:tc>
          <w:tcPr>
            <w:tcW w:w="1000" w:type="dxa"/>
            <w:tcBorders>
              <w:top w:val="nil"/>
              <w:left w:val="nil"/>
              <w:bottom w:val="nil"/>
              <w:right w:val="nil"/>
            </w:tcBorders>
            <w:shd w:val="clear" w:color="auto" w:fill="auto"/>
            <w:noWrap/>
            <w:vAlign w:val="bottom"/>
            <w:hideMark/>
          </w:tcPr>
          <w:p w14:paraId="1F04B7D8" w14:textId="77777777" w:rsidR="00BD403B" w:rsidRPr="00BD403B" w:rsidRDefault="00BD403B" w:rsidP="00BD403B">
            <w:pPr>
              <w:rPr>
                <w:rFonts w:ascii="Times New Roman" w:eastAsia="Times New Roman" w:hAnsi="Times New Roman" w:cs="Times New Roman"/>
                <w:sz w:val="20"/>
                <w:szCs w:val="20"/>
                <w:lang w:eastAsia="fi-FI"/>
              </w:rPr>
            </w:pPr>
          </w:p>
        </w:tc>
        <w:tc>
          <w:tcPr>
            <w:tcW w:w="1040" w:type="dxa"/>
            <w:tcBorders>
              <w:top w:val="nil"/>
              <w:left w:val="nil"/>
              <w:bottom w:val="nil"/>
              <w:right w:val="nil"/>
            </w:tcBorders>
            <w:shd w:val="clear" w:color="auto" w:fill="auto"/>
            <w:noWrap/>
            <w:vAlign w:val="bottom"/>
            <w:hideMark/>
          </w:tcPr>
          <w:p w14:paraId="130D938B" w14:textId="77777777" w:rsidR="00BD403B" w:rsidRPr="00BD403B" w:rsidRDefault="00BD403B" w:rsidP="00BD403B">
            <w:pPr>
              <w:rPr>
                <w:rFonts w:ascii="Times New Roman" w:eastAsia="Times New Roman" w:hAnsi="Times New Roman" w:cs="Times New Roman"/>
                <w:sz w:val="20"/>
                <w:szCs w:val="20"/>
                <w:lang w:eastAsia="fi-FI"/>
              </w:rPr>
            </w:pPr>
          </w:p>
        </w:tc>
      </w:tr>
      <w:tr w:rsidR="00BD403B" w:rsidRPr="00BD403B" w14:paraId="09D9E71C" w14:textId="77777777" w:rsidTr="004A6B41">
        <w:trPr>
          <w:trHeight w:val="57"/>
        </w:trPr>
        <w:tc>
          <w:tcPr>
            <w:tcW w:w="3969" w:type="dxa"/>
            <w:tcBorders>
              <w:top w:val="nil"/>
              <w:left w:val="nil"/>
              <w:bottom w:val="nil"/>
              <w:right w:val="nil"/>
            </w:tcBorders>
            <w:shd w:val="clear" w:color="auto" w:fill="auto"/>
            <w:noWrap/>
            <w:vAlign w:val="bottom"/>
            <w:hideMark/>
          </w:tcPr>
          <w:p w14:paraId="17494743" w14:textId="77777777" w:rsidR="00BD403B" w:rsidRPr="00BD403B" w:rsidRDefault="00BD403B" w:rsidP="00BD403B">
            <w:pPr>
              <w:rPr>
                <w:rFonts w:ascii="Times New Roman" w:eastAsia="Times New Roman" w:hAnsi="Times New Roman" w:cs="Times New Roman"/>
                <w:sz w:val="20"/>
                <w:szCs w:val="20"/>
                <w:lang w:eastAsia="fi-FI"/>
              </w:rPr>
            </w:pPr>
          </w:p>
        </w:tc>
        <w:tc>
          <w:tcPr>
            <w:tcW w:w="1276" w:type="dxa"/>
            <w:tcBorders>
              <w:top w:val="nil"/>
              <w:left w:val="nil"/>
              <w:bottom w:val="nil"/>
              <w:right w:val="nil"/>
            </w:tcBorders>
            <w:shd w:val="clear" w:color="auto" w:fill="auto"/>
            <w:noWrap/>
            <w:vAlign w:val="bottom"/>
            <w:hideMark/>
          </w:tcPr>
          <w:p w14:paraId="713F9E2B" w14:textId="77777777" w:rsidR="00BD403B" w:rsidRPr="00BD403B" w:rsidRDefault="00BD403B" w:rsidP="00BD403B">
            <w:pPr>
              <w:rPr>
                <w:rFonts w:ascii="Times New Roman" w:eastAsia="Times New Roman" w:hAnsi="Times New Roman" w:cs="Times New Roman"/>
                <w:sz w:val="20"/>
                <w:szCs w:val="20"/>
                <w:lang w:eastAsia="fi-FI"/>
              </w:rPr>
            </w:pPr>
          </w:p>
        </w:tc>
        <w:tc>
          <w:tcPr>
            <w:tcW w:w="1134" w:type="dxa"/>
            <w:tcBorders>
              <w:top w:val="nil"/>
              <w:left w:val="nil"/>
              <w:bottom w:val="nil"/>
              <w:right w:val="nil"/>
            </w:tcBorders>
            <w:shd w:val="clear" w:color="auto" w:fill="auto"/>
            <w:noWrap/>
            <w:vAlign w:val="bottom"/>
            <w:hideMark/>
          </w:tcPr>
          <w:p w14:paraId="30A3C6BE" w14:textId="77777777" w:rsidR="00BD403B" w:rsidRPr="00BD403B" w:rsidRDefault="00BD403B" w:rsidP="00BD403B">
            <w:pPr>
              <w:rPr>
                <w:rFonts w:ascii="Times New Roman" w:eastAsia="Times New Roman" w:hAnsi="Times New Roman" w:cs="Times New Roman"/>
                <w:sz w:val="20"/>
                <w:szCs w:val="20"/>
                <w:lang w:eastAsia="fi-FI"/>
              </w:rPr>
            </w:pPr>
          </w:p>
        </w:tc>
        <w:tc>
          <w:tcPr>
            <w:tcW w:w="1134" w:type="dxa"/>
            <w:tcBorders>
              <w:top w:val="nil"/>
              <w:left w:val="nil"/>
              <w:bottom w:val="nil"/>
              <w:right w:val="nil"/>
            </w:tcBorders>
            <w:shd w:val="clear" w:color="auto" w:fill="auto"/>
            <w:noWrap/>
            <w:vAlign w:val="bottom"/>
            <w:hideMark/>
          </w:tcPr>
          <w:p w14:paraId="160C28E3" w14:textId="77777777" w:rsidR="00BD403B" w:rsidRPr="00BD403B" w:rsidRDefault="00BD403B" w:rsidP="00BD403B">
            <w:pPr>
              <w:rPr>
                <w:rFonts w:ascii="Times New Roman" w:eastAsia="Times New Roman" w:hAnsi="Times New Roman" w:cs="Times New Roman"/>
                <w:sz w:val="20"/>
                <w:szCs w:val="20"/>
                <w:lang w:eastAsia="fi-FI"/>
              </w:rPr>
            </w:pPr>
          </w:p>
        </w:tc>
        <w:tc>
          <w:tcPr>
            <w:tcW w:w="1000" w:type="dxa"/>
            <w:tcBorders>
              <w:top w:val="nil"/>
              <w:left w:val="nil"/>
              <w:bottom w:val="nil"/>
              <w:right w:val="nil"/>
            </w:tcBorders>
            <w:shd w:val="clear" w:color="auto" w:fill="auto"/>
            <w:noWrap/>
            <w:vAlign w:val="bottom"/>
            <w:hideMark/>
          </w:tcPr>
          <w:p w14:paraId="6B895957" w14:textId="77777777" w:rsidR="00BD403B" w:rsidRPr="00BD403B" w:rsidRDefault="00BD403B" w:rsidP="00BD403B">
            <w:pPr>
              <w:rPr>
                <w:rFonts w:ascii="Times New Roman" w:eastAsia="Times New Roman" w:hAnsi="Times New Roman" w:cs="Times New Roman"/>
                <w:sz w:val="20"/>
                <w:szCs w:val="20"/>
                <w:lang w:eastAsia="fi-FI"/>
              </w:rPr>
            </w:pPr>
          </w:p>
        </w:tc>
        <w:tc>
          <w:tcPr>
            <w:tcW w:w="1040" w:type="dxa"/>
            <w:tcBorders>
              <w:top w:val="nil"/>
              <w:left w:val="nil"/>
              <w:bottom w:val="nil"/>
              <w:right w:val="nil"/>
            </w:tcBorders>
            <w:shd w:val="clear" w:color="auto" w:fill="auto"/>
            <w:noWrap/>
            <w:vAlign w:val="bottom"/>
            <w:hideMark/>
          </w:tcPr>
          <w:p w14:paraId="0F354662" w14:textId="77777777" w:rsidR="00BD403B" w:rsidRPr="00BD403B" w:rsidRDefault="00BD403B" w:rsidP="00BD403B">
            <w:pPr>
              <w:rPr>
                <w:rFonts w:ascii="Times New Roman" w:eastAsia="Times New Roman" w:hAnsi="Times New Roman" w:cs="Times New Roman"/>
                <w:sz w:val="20"/>
                <w:szCs w:val="20"/>
                <w:lang w:eastAsia="fi-FI"/>
              </w:rPr>
            </w:pPr>
          </w:p>
        </w:tc>
      </w:tr>
      <w:tr w:rsidR="00BD403B" w:rsidRPr="00BD403B" w14:paraId="52541770" w14:textId="77777777" w:rsidTr="004A6B41">
        <w:trPr>
          <w:trHeight w:val="57"/>
        </w:trPr>
        <w:tc>
          <w:tcPr>
            <w:tcW w:w="3969" w:type="dxa"/>
            <w:tcBorders>
              <w:top w:val="nil"/>
              <w:left w:val="nil"/>
              <w:bottom w:val="nil"/>
              <w:right w:val="nil"/>
            </w:tcBorders>
            <w:shd w:val="clear" w:color="auto" w:fill="auto"/>
            <w:noWrap/>
            <w:vAlign w:val="bottom"/>
            <w:hideMark/>
          </w:tcPr>
          <w:p w14:paraId="0783D7EB" w14:textId="77777777" w:rsidR="00BD403B" w:rsidRPr="00BD403B" w:rsidRDefault="00BD403B" w:rsidP="00BD403B">
            <w:pPr>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 xml:space="preserve">  Rahoituksen rahavirta Yhteensä</w:t>
            </w:r>
          </w:p>
        </w:tc>
        <w:tc>
          <w:tcPr>
            <w:tcW w:w="1276" w:type="dxa"/>
            <w:tcBorders>
              <w:top w:val="nil"/>
              <w:left w:val="nil"/>
              <w:bottom w:val="nil"/>
              <w:right w:val="nil"/>
            </w:tcBorders>
            <w:shd w:val="clear" w:color="auto" w:fill="auto"/>
            <w:noWrap/>
            <w:vAlign w:val="bottom"/>
            <w:hideMark/>
          </w:tcPr>
          <w:p w14:paraId="67FF156E" w14:textId="77777777" w:rsidR="00BD403B" w:rsidRPr="00BD403B" w:rsidRDefault="00BD403B" w:rsidP="00BD403B">
            <w:pPr>
              <w:jc w:val="right"/>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 xml:space="preserve">  358 335</w:t>
            </w:r>
          </w:p>
        </w:tc>
        <w:tc>
          <w:tcPr>
            <w:tcW w:w="1134" w:type="dxa"/>
            <w:tcBorders>
              <w:top w:val="nil"/>
              <w:left w:val="nil"/>
              <w:bottom w:val="nil"/>
              <w:right w:val="nil"/>
            </w:tcBorders>
            <w:shd w:val="clear" w:color="auto" w:fill="auto"/>
            <w:noWrap/>
            <w:vAlign w:val="bottom"/>
            <w:hideMark/>
          </w:tcPr>
          <w:p w14:paraId="3FE60C9B" w14:textId="5A01457B" w:rsidR="00BD403B" w:rsidRPr="00BD403B" w:rsidRDefault="00BD403B" w:rsidP="00BD403B">
            <w:pPr>
              <w:jc w:val="right"/>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 xml:space="preserve">  </w:t>
            </w:r>
            <w:r w:rsidR="00A24341">
              <w:rPr>
                <w:rFonts w:ascii="Times New Roman" w:eastAsia="Times New Roman" w:hAnsi="Times New Roman" w:cs="Times New Roman"/>
                <w:b/>
                <w:bCs/>
                <w:sz w:val="20"/>
                <w:szCs w:val="20"/>
                <w:lang w:eastAsia="fi-FI"/>
              </w:rPr>
              <w:t>319</w:t>
            </w:r>
            <w:r w:rsidRPr="00BD403B">
              <w:rPr>
                <w:rFonts w:ascii="Times New Roman" w:eastAsia="Times New Roman" w:hAnsi="Times New Roman" w:cs="Times New Roman"/>
                <w:b/>
                <w:bCs/>
                <w:sz w:val="20"/>
                <w:szCs w:val="20"/>
                <w:lang w:eastAsia="fi-FI"/>
              </w:rPr>
              <w:t xml:space="preserve"> </w:t>
            </w:r>
            <w:r w:rsidR="00A24341">
              <w:rPr>
                <w:rFonts w:ascii="Times New Roman" w:eastAsia="Times New Roman" w:hAnsi="Times New Roman" w:cs="Times New Roman"/>
                <w:b/>
                <w:bCs/>
                <w:sz w:val="20"/>
                <w:szCs w:val="20"/>
                <w:lang w:eastAsia="fi-FI"/>
              </w:rPr>
              <w:t>0</w:t>
            </w:r>
            <w:r w:rsidRPr="00BD403B">
              <w:rPr>
                <w:rFonts w:ascii="Times New Roman" w:eastAsia="Times New Roman" w:hAnsi="Times New Roman" w:cs="Times New Roman"/>
                <w:b/>
                <w:bCs/>
                <w:sz w:val="20"/>
                <w:szCs w:val="20"/>
                <w:lang w:eastAsia="fi-FI"/>
              </w:rPr>
              <w:t>00</w:t>
            </w:r>
          </w:p>
        </w:tc>
        <w:tc>
          <w:tcPr>
            <w:tcW w:w="1134" w:type="dxa"/>
            <w:tcBorders>
              <w:top w:val="nil"/>
              <w:left w:val="nil"/>
              <w:bottom w:val="nil"/>
              <w:right w:val="nil"/>
            </w:tcBorders>
            <w:shd w:val="clear" w:color="auto" w:fill="auto"/>
            <w:noWrap/>
            <w:vAlign w:val="bottom"/>
            <w:hideMark/>
          </w:tcPr>
          <w:p w14:paraId="777E6282" w14:textId="77777777" w:rsidR="00BD403B" w:rsidRPr="00BD403B" w:rsidRDefault="00BD403B" w:rsidP="00BD403B">
            <w:pPr>
              <w:jc w:val="right"/>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 xml:space="preserve">  150 500</w:t>
            </w:r>
          </w:p>
        </w:tc>
        <w:tc>
          <w:tcPr>
            <w:tcW w:w="1000" w:type="dxa"/>
            <w:tcBorders>
              <w:top w:val="nil"/>
              <w:left w:val="nil"/>
              <w:bottom w:val="nil"/>
              <w:right w:val="nil"/>
            </w:tcBorders>
            <w:shd w:val="clear" w:color="auto" w:fill="auto"/>
            <w:noWrap/>
            <w:vAlign w:val="bottom"/>
            <w:hideMark/>
          </w:tcPr>
          <w:p w14:paraId="46960B04" w14:textId="77777777" w:rsidR="00BD403B" w:rsidRPr="00BD403B" w:rsidRDefault="00BD403B" w:rsidP="00BD403B">
            <w:pPr>
              <w:jc w:val="right"/>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 xml:space="preserve">  246 500</w:t>
            </w:r>
          </w:p>
        </w:tc>
        <w:tc>
          <w:tcPr>
            <w:tcW w:w="1040" w:type="dxa"/>
            <w:tcBorders>
              <w:top w:val="nil"/>
              <w:left w:val="nil"/>
              <w:bottom w:val="nil"/>
              <w:right w:val="nil"/>
            </w:tcBorders>
            <w:shd w:val="clear" w:color="auto" w:fill="auto"/>
            <w:noWrap/>
            <w:vAlign w:val="bottom"/>
            <w:hideMark/>
          </w:tcPr>
          <w:p w14:paraId="0531609D" w14:textId="77777777" w:rsidR="00BD403B" w:rsidRPr="00BD403B" w:rsidRDefault="00BD403B" w:rsidP="00BD403B">
            <w:pPr>
              <w:jc w:val="right"/>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  163 500</w:t>
            </w:r>
          </w:p>
        </w:tc>
      </w:tr>
      <w:tr w:rsidR="00BD403B" w:rsidRPr="00BD403B" w14:paraId="4604F52D" w14:textId="77777777" w:rsidTr="004A6B41">
        <w:trPr>
          <w:trHeight w:val="57"/>
        </w:trPr>
        <w:tc>
          <w:tcPr>
            <w:tcW w:w="3969" w:type="dxa"/>
            <w:tcBorders>
              <w:top w:val="nil"/>
              <w:left w:val="nil"/>
              <w:bottom w:val="nil"/>
              <w:right w:val="nil"/>
            </w:tcBorders>
            <w:shd w:val="clear" w:color="auto" w:fill="auto"/>
            <w:noWrap/>
            <w:vAlign w:val="bottom"/>
            <w:hideMark/>
          </w:tcPr>
          <w:p w14:paraId="7F140A8F" w14:textId="77777777" w:rsidR="00BD403B" w:rsidRPr="00BD403B" w:rsidRDefault="00BD403B" w:rsidP="00BD403B">
            <w:pPr>
              <w:jc w:val="right"/>
              <w:rPr>
                <w:rFonts w:ascii="Times New Roman" w:eastAsia="Times New Roman" w:hAnsi="Times New Roman" w:cs="Times New Roman"/>
                <w:b/>
                <w:bCs/>
                <w:sz w:val="20"/>
                <w:szCs w:val="20"/>
                <w:lang w:eastAsia="fi-FI"/>
              </w:rPr>
            </w:pPr>
          </w:p>
        </w:tc>
        <w:tc>
          <w:tcPr>
            <w:tcW w:w="1276" w:type="dxa"/>
            <w:tcBorders>
              <w:top w:val="nil"/>
              <w:left w:val="nil"/>
              <w:bottom w:val="nil"/>
              <w:right w:val="nil"/>
            </w:tcBorders>
            <w:shd w:val="clear" w:color="auto" w:fill="auto"/>
            <w:noWrap/>
            <w:vAlign w:val="bottom"/>
            <w:hideMark/>
          </w:tcPr>
          <w:p w14:paraId="3EE61F36" w14:textId="77777777" w:rsidR="00BD403B" w:rsidRPr="00BD403B" w:rsidRDefault="00BD403B" w:rsidP="00BD403B">
            <w:pPr>
              <w:rPr>
                <w:rFonts w:ascii="Times New Roman" w:eastAsia="Times New Roman" w:hAnsi="Times New Roman" w:cs="Times New Roman"/>
                <w:sz w:val="20"/>
                <w:szCs w:val="20"/>
                <w:lang w:eastAsia="fi-FI"/>
              </w:rPr>
            </w:pPr>
          </w:p>
        </w:tc>
        <w:tc>
          <w:tcPr>
            <w:tcW w:w="1134" w:type="dxa"/>
            <w:tcBorders>
              <w:top w:val="nil"/>
              <w:left w:val="nil"/>
              <w:bottom w:val="nil"/>
              <w:right w:val="nil"/>
            </w:tcBorders>
            <w:shd w:val="clear" w:color="auto" w:fill="auto"/>
            <w:noWrap/>
            <w:vAlign w:val="bottom"/>
            <w:hideMark/>
          </w:tcPr>
          <w:p w14:paraId="1D483FD9" w14:textId="77777777" w:rsidR="00BD403B" w:rsidRPr="00BD403B" w:rsidRDefault="00BD403B" w:rsidP="00BD403B">
            <w:pPr>
              <w:rPr>
                <w:rFonts w:ascii="Times New Roman" w:eastAsia="Times New Roman" w:hAnsi="Times New Roman" w:cs="Times New Roman"/>
                <w:sz w:val="20"/>
                <w:szCs w:val="20"/>
                <w:lang w:eastAsia="fi-FI"/>
              </w:rPr>
            </w:pPr>
          </w:p>
        </w:tc>
        <w:tc>
          <w:tcPr>
            <w:tcW w:w="1134" w:type="dxa"/>
            <w:tcBorders>
              <w:top w:val="nil"/>
              <w:left w:val="nil"/>
              <w:bottom w:val="nil"/>
              <w:right w:val="nil"/>
            </w:tcBorders>
            <w:shd w:val="clear" w:color="auto" w:fill="auto"/>
            <w:noWrap/>
            <w:vAlign w:val="bottom"/>
            <w:hideMark/>
          </w:tcPr>
          <w:p w14:paraId="77C62A84" w14:textId="77777777" w:rsidR="00BD403B" w:rsidRPr="00BD403B" w:rsidRDefault="00BD403B" w:rsidP="00BD403B">
            <w:pPr>
              <w:rPr>
                <w:rFonts w:ascii="Times New Roman" w:eastAsia="Times New Roman" w:hAnsi="Times New Roman" w:cs="Times New Roman"/>
                <w:sz w:val="20"/>
                <w:szCs w:val="20"/>
                <w:lang w:eastAsia="fi-FI"/>
              </w:rPr>
            </w:pPr>
          </w:p>
        </w:tc>
        <w:tc>
          <w:tcPr>
            <w:tcW w:w="1000" w:type="dxa"/>
            <w:tcBorders>
              <w:top w:val="nil"/>
              <w:left w:val="nil"/>
              <w:bottom w:val="nil"/>
              <w:right w:val="nil"/>
            </w:tcBorders>
            <w:shd w:val="clear" w:color="auto" w:fill="auto"/>
            <w:noWrap/>
            <w:vAlign w:val="bottom"/>
            <w:hideMark/>
          </w:tcPr>
          <w:p w14:paraId="0859FD1F" w14:textId="77777777" w:rsidR="00BD403B" w:rsidRPr="00BD403B" w:rsidRDefault="00BD403B" w:rsidP="00BD403B">
            <w:pPr>
              <w:rPr>
                <w:rFonts w:ascii="Times New Roman" w:eastAsia="Times New Roman" w:hAnsi="Times New Roman" w:cs="Times New Roman"/>
                <w:sz w:val="20"/>
                <w:szCs w:val="20"/>
                <w:lang w:eastAsia="fi-FI"/>
              </w:rPr>
            </w:pPr>
          </w:p>
        </w:tc>
        <w:tc>
          <w:tcPr>
            <w:tcW w:w="1040" w:type="dxa"/>
            <w:tcBorders>
              <w:top w:val="nil"/>
              <w:left w:val="nil"/>
              <w:bottom w:val="nil"/>
              <w:right w:val="nil"/>
            </w:tcBorders>
            <w:shd w:val="clear" w:color="auto" w:fill="auto"/>
            <w:noWrap/>
            <w:vAlign w:val="bottom"/>
            <w:hideMark/>
          </w:tcPr>
          <w:p w14:paraId="7F5048C7" w14:textId="77777777" w:rsidR="00BD403B" w:rsidRPr="00BD403B" w:rsidRDefault="00BD403B" w:rsidP="00BD403B">
            <w:pPr>
              <w:rPr>
                <w:rFonts w:ascii="Times New Roman" w:eastAsia="Times New Roman" w:hAnsi="Times New Roman" w:cs="Times New Roman"/>
                <w:sz w:val="20"/>
                <w:szCs w:val="20"/>
                <w:lang w:eastAsia="fi-FI"/>
              </w:rPr>
            </w:pPr>
          </w:p>
        </w:tc>
      </w:tr>
      <w:tr w:rsidR="00BD403B" w:rsidRPr="00BD403B" w14:paraId="66CFD527" w14:textId="77777777" w:rsidTr="004A6B41">
        <w:trPr>
          <w:trHeight w:val="57"/>
        </w:trPr>
        <w:tc>
          <w:tcPr>
            <w:tcW w:w="3969" w:type="dxa"/>
            <w:tcBorders>
              <w:top w:val="nil"/>
              <w:left w:val="nil"/>
              <w:bottom w:val="nil"/>
              <w:right w:val="nil"/>
            </w:tcBorders>
            <w:shd w:val="clear" w:color="auto" w:fill="auto"/>
            <w:noWrap/>
            <w:vAlign w:val="bottom"/>
            <w:hideMark/>
          </w:tcPr>
          <w:p w14:paraId="473E94FE" w14:textId="77777777" w:rsidR="00BD403B" w:rsidRPr="00BD403B" w:rsidRDefault="00BD403B" w:rsidP="00BD403B">
            <w:pPr>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 xml:space="preserve">  Rahavarojen muutos</w:t>
            </w:r>
          </w:p>
        </w:tc>
        <w:tc>
          <w:tcPr>
            <w:tcW w:w="1276" w:type="dxa"/>
            <w:tcBorders>
              <w:top w:val="nil"/>
              <w:left w:val="nil"/>
              <w:bottom w:val="nil"/>
              <w:right w:val="nil"/>
            </w:tcBorders>
            <w:shd w:val="clear" w:color="auto" w:fill="auto"/>
            <w:noWrap/>
            <w:vAlign w:val="bottom"/>
            <w:hideMark/>
          </w:tcPr>
          <w:p w14:paraId="46E69F5A" w14:textId="77777777" w:rsidR="00BD403B" w:rsidRPr="00BD403B" w:rsidRDefault="00BD403B" w:rsidP="00BD403B">
            <w:pPr>
              <w:jc w:val="right"/>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  259 151</w:t>
            </w:r>
          </w:p>
        </w:tc>
        <w:tc>
          <w:tcPr>
            <w:tcW w:w="1134" w:type="dxa"/>
            <w:tcBorders>
              <w:top w:val="nil"/>
              <w:left w:val="nil"/>
              <w:bottom w:val="nil"/>
              <w:right w:val="nil"/>
            </w:tcBorders>
            <w:shd w:val="clear" w:color="auto" w:fill="auto"/>
            <w:noWrap/>
            <w:vAlign w:val="bottom"/>
            <w:hideMark/>
          </w:tcPr>
          <w:p w14:paraId="187C19B0" w14:textId="1A2138E8" w:rsidR="00BD403B" w:rsidRPr="00BD403B" w:rsidRDefault="00BD403B" w:rsidP="00BD403B">
            <w:pPr>
              <w:jc w:val="right"/>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 xml:space="preserve">-  </w:t>
            </w:r>
            <w:r w:rsidR="00A24341">
              <w:rPr>
                <w:rFonts w:ascii="Times New Roman" w:eastAsia="Times New Roman" w:hAnsi="Times New Roman" w:cs="Times New Roman"/>
                <w:b/>
                <w:bCs/>
                <w:sz w:val="20"/>
                <w:szCs w:val="20"/>
                <w:lang w:eastAsia="fi-FI"/>
              </w:rPr>
              <w:t>252</w:t>
            </w:r>
            <w:r w:rsidRPr="00BD403B">
              <w:rPr>
                <w:rFonts w:ascii="Times New Roman" w:eastAsia="Times New Roman" w:hAnsi="Times New Roman" w:cs="Times New Roman"/>
                <w:b/>
                <w:bCs/>
                <w:sz w:val="20"/>
                <w:szCs w:val="20"/>
                <w:lang w:eastAsia="fi-FI"/>
              </w:rPr>
              <w:t xml:space="preserve"> </w:t>
            </w:r>
            <w:r w:rsidR="00A24341">
              <w:rPr>
                <w:rFonts w:ascii="Times New Roman" w:eastAsia="Times New Roman" w:hAnsi="Times New Roman" w:cs="Times New Roman"/>
                <w:b/>
                <w:bCs/>
                <w:sz w:val="20"/>
                <w:szCs w:val="20"/>
                <w:lang w:eastAsia="fi-FI"/>
              </w:rPr>
              <w:t>5</w:t>
            </w:r>
            <w:r w:rsidRPr="00BD403B">
              <w:rPr>
                <w:rFonts w:ascii="Times New Roman" w:eastAsia="Times New Roman" w:hAnsi="Times New Roman" w:cs="Times New Roman"/>
                <w:b/>
                <w:bCs/>
                <w:sz w:val="20"/>
                <w:szCs w:val="20"/>
                <w:lang w:eastAsia="fi-FI"/>
              </w:rPr>
              <w:t>00</w:t>
            </w:r>
          </w:p>
        </w:tc>
        <w:tc>
          <w:tcPr>
            <w:tcW w:w="1134" w:type="dxa"/>
            <w:tcBorders>
              <w:top w:val="nil"/>
              <w:left w:val="nil"/>
              <w:bottom w:val="nil"/>
              <w:right w:val="nil"/>
            </w:tcBorders>
            <w:shd w:val="clear" w:color="auto" w:fill="auto"/>
            <w:noWrap/>
            <w:vAlign w:val="bottom"/>
            <w:hideMark/>
          </w:tcPr>
          <w:p w14:paraId="6BF22E2E" w14:textId="4B45A642" w:rsidR="00BD403B" w:rsidRPr="00BD403B" w:rsidRDefault="00BD403B" w:rsidP="00BD403B">
            <w:pPr>
              <w:jc w:val="right"/>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 xml:space="preserve">  </w:t>
            </w:r>
            <w:r w:rsidR="00820F6B">
              <w:rPr>
                <w:rFonts w:ascii="Times New Roman" w:eastAsia="Times New Roman" w:hAnsi="Times New Roman" w:cs="Times New Roman"/>
                <w:b/>
                <w:bCs/>
                <w:sz w:val="20"/>
                <w:szCs w:val="20"/>
                <w:lang w:eastAsia="fi-FI"/>
              </w:rPr>
              <w:t>1</w:t>
            </w:r>
            <w:r w:rsidR="00D7721F">
              <w:rPr>
                <w:rFonts w:ascii="Times New Roman" w:eastAsia="Times New Roman" w:hAnsi="Times New Roman" w:cs="Times New Roman"/>
                <w:b/>
                <w:bCs/>
                <w:sz w:val="20"/>
                <w:szCs w:val="20"/>
                <w:lang w:eastAsia="fi-FI"/>
              </w:rPr>
              <w:t>5</w:t>
            </w:r>
            <w:r w:rsidRPr="00BD403B">
              <w:rPr>
                <w:rFonts w:ascii="Times New Roman" w:eastAsia="Times New Roman" w:hAnsi="Times New Roman" w:cs="Times New Roman"/>
                <w:b/>
                <w:bCs/>
                <w:sz w:val="20"/>
                <w:szCs w:val="20"/>
                <w:lang w:eastAsia="fi-FI"/>
              </w:rPr>
              <w:t>8 900</w:t>
            </w:r>
          </w:p>
        </w:tc>
        <w:tc>
          <w:tcPr>
            <w:tcW w:w="1000" w:type="dxa"/>
            <w:tcBorders>
              <w:top w:val="nil"/>
              <w:left w:val="nil"/>
              <w:bottom w:val="nil"/>
              <w:right w:val="nil"/>
            </w:tcBorders>
            <w:shd w:val="clear" w:color="auto" w:fill="auto"/>
            <w:noWrap/>
            <w:vAlign w:val="bottom"/>
            <w:hideMark/>
          </w:tcPr>
          <w:p w14:paraId="44E29239" w14:textId="189C4601" w:rsidR="00BD403B" w:rsidRPr="00BD403B" w:rsidRDefault="00BD403B" w:rsidP="00BD403B">
            <w:pPr>
              <w:jc w:val="right"/>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 xml:space="preserve">  </w:t>
            </w:r>
            <w:r w:rsidR="006E511A">
              <w:rPr>
                <w:rFonts w:ascii="Times New Roman" w:eastAsia="Times New Roman" w:hAnsi="Times New Roman" w:cs="Times New Roman"/>
                <w:b/>
                <w:bCs/>
                <w:sz w:val="20"/>
                <w:szCs w:val="20"/>
                <w:lang w:eastAsia="fi-FI"/>
              </w:rPr>
              <w:t>226</w:t>
            </w:r>
            <w:r w:rsidRPr="00BD403B">
              <w:rPr>
                <w:rFonts w:ascii="Times New Roman" w:eastAsia="Times New Roman" w:hAnsi="Times New Roman" w:cs="Times New Roman"/>
                <w:b/>
                <w:bCs/>
                <w:sz w:val="20"/>
                <w:szCs w:val="20"/>
                <w:lang w:eastAsia="fi-FI"/>
              </w:rPr>
              <w:t xml:space="preserve"> </w:t>
            </w:r>
            <w:r w:rsidR="006E511A">
              <w:rPr>
                <w:rFonts w:ascii="Times New Roman" w:eastAsia="Times New Roman" w:hAnsi="Times New Roman" w:cs="Times New Roman"/>
                <w:b/>
                <w:bCs/>
                <w:sz w:val="20"/>
                <w:szCs w:val="20"/>
                <w:lang w:eastAsia="fi-FI"/>
              </w:rPr>
              <w:t>3</w:t>
            </w:r>
            <w:r w:rsidRPr="00BD403B">
              <w:rPr>
                <w:rFonts w:ascii="Times New Roman" w:eastAsia="Times New Roman" w:hAnsi="Times New Roman" w:cs="Times New Roman"/>
                <w:b/>
                <w:bCs/>
                <w:sz w:val="20"/>
                <w:szCs w:val="20"/>
                <w:lang w:eastAsia="fi-FI"/>
              </w:rPr>
              <w:t>00</w:t>
            </w:r>
          </w:p>
        </w:tc>
        <w:tc>
          <w:tcPr>
            <w:tcW w:w="1040" w:type="dxa"/>
            <w:tcBorders>
              <w:top w:val="nil"/>
              <w:left w:val="nil"/>
              <w:bottom w:val="nil"/>
              <w:right w:val="nil"/>
            </w:tcBorders>
            <w:shd w:val="clear" w:color="auto" w:fill="auto"/>
            <w:noWrap/>
            <w:vAlign w:val="bottom"/>
            <w:hideMark/>
          </w:tcPr>
          <w:p w14:paraId="431063C2" w14:textId="7A4D9BE5" w:rsidR="00BD403B" w:rsidRPr="00BD403B" w:rsidRDefault="00BD403B" w:rsidP="00BD403B">
            <w:pPr>
              <w:jc w:val="right"/>
              <w:rPr>
                <w:rFonts w:ascii="Times New Roman" w:eastAsia="Times New Roman" w:hAnsi="Times New Roman" w:cs="Times New Roman"/>
                <w:b/>
                <w:bCs/>
                <w:sz w:val="20"/>
                <w:szCs w:val="20"/>
                <w:lang w:eastAsia="fi-FI"/>
              </w:rPr>
            </w:pPr>
            <w:r w:rsidRPr="00BD403B">
              <w:rPr>
                <w:rFonts w:ascii="Times New Roman" w:eastAsia="Times New Roman" w:hAnsi="Times New Roman" w:cs="Times New Roman"/>
                <w:b/>
                <w:bCs/>
                <w:sz w:val="20"/>
                <w:szCs w:val="20"/>
                <w:lang w:eastAsia="fi-FI"/>
              </w:rPr>
              <w:t xml:space="preserve">  </w:t>
            </w:r>
            <w:r w:rsidR="00820F6B">
              <w:rPr>
                <w:rFonts w:ascii="Times New Roman" w:eastAsia="Times New Roman" w:hAnsi="Times New Roman" w:cs="Times New Roman"/>
                <w:b/>
                <w:bCs/>
                <w:sz w:val="20"/>
                <w:szCs w:val="20"/>
                <w:lang w:eastAsia="fi-FI"/>
              </w:rPr>
              <w:t>40</w:t>
            </w:r>
            <w:r w:rsidRPr="00BD403B">
              <w:rPr>
                <w:rFonts w:ascii="Times New Roman" w:eastAsia="Times New Roman" w:hAnsi="Times New Roman" w:cs="Times New Roman"/>
                <w:b/>
                <w:bCs/>
                <w:sz w:val="20"/>
                <w:szCs w:val="20"/>
                <w:lang w:eastAsia="fi-FI"/>
              </w:rPr>
              <w:t xml:space="preserve"> 100</w:t>
            </w:r>
          </w:p>
        </w:tc>
      </w:tr>
    </w:tbl>
    <w:p w14:paraId="554EFAEC" w14:textId="77777777" w:rsidR="00BD403B" w:rsidRDefault="00BD403B" w:rsidP="00630C58">
      <w:pPr>
        <w:rPr>
          <w:rFonts w:ascii="Times New Roman" w:hAnsi="Times New Roman" w:cs="Times New Roman"/>
          <w:sz w:val="20"/>
          <w:szCs w:val="24"/>
        </w:rPr>
      </w:pPr>
    </w:p>
    <w:p w14:paraId="72C68BA0" w14:textId="77777777" w:rsidR="00DC0B56" w:rsidRDefault="00DC0B56" w:rsidP="00540C49">
      <w:pPr>
        <w:tabs>
          <w:tab w:val="left" w:pos="142"/>
          <w:tab w:val="right" w:pos="5670"/>
        </w:tabs>
        <w:rPr>
          <w:rFonts w:ascii="Times New Roman" w:hAnsi="Times New Roman" w:cs="Times New Roman"/>
          <w:b/>
          <w:sz w:val="20"/>
          <w:szCs w:val="20"/>
        </w:rPr>
      </w:pPr>
      <w:r>
        <w:rPr>
          <w:rFonts w:ascii="Times New Roman" w:hAnsi="Times New Roman" w:cs="Times New Roman"/>
          <w:b/>
          <w:sz w:val="20"/>
          <w:szCs w:val="20"/>
        </w:rPr>
        <w:t xml:space="preserve">  </w:t>
      </w:r>
      <w:r w:rsidR="00910A06" w:rsidRPr="00DC0B56">
        <w:rPr>
          <w:rFonts w:ascii="Times New Roman" w:hAnsi="Times New Roman" w:cs="Times New Roman"/>
          <w:b/>
          <w:sz w:val="20"/>
          <w:szCs w:val="20"/>
        </w:rPr>
        <w:t>Tavoitteet ja tunnuslukujen tavoitearvot</w:t>
      </w:r>
    </w:p>
    <w:p w14:paraId="45E777D4" w14:textId="77777777" w:rsidR="00910A06" w:rsidRPr="005E024D" w:rsidRDefault="00991893" w:rsidP="00233D43">
      <w:pPr>
        <w:tabs>
          <w:tab w:val="left" w:pos="142"/>
          <w:tab w:val="right" w:pos="6096"/>
          <w:tab w:val="right" w:pos="7513"/>
        </w:tabs>
        <w:rPr>
          <w:rFonts w:ascii="Times New Roman" w:hAnsi="Times New Roman" w:cs="Times New Roman"/>
          <w:sz w:val="20"/>
          <w:szCs w:val="20"/>
        </w:rPr>
      </w:pPr>
      <w:r w:rsidRPr="00AD7068">
        <w:rPr>
          <w:rFonts w:ascii="Times New Roman" w:hAnsi="Times New Roman" w:cs="Times New Roman"/>
          <w:sz w:val="20"/>
          <w:szCs w:val="20"/>
        </w:rPr>
        <w:tab/>
      </w:r>
      <w:r w:rsidR="00910A06" w:rsidRPr="00AD7068">
        <w:rPr>
          <w:rFonts w:ascii="Times New Roman" w:hAnsi="Times New Roman" w:cs="Times New Roman"/>
          <w:sz w:val="20"/>
          <w:szCs w:val="20"/>
        </w:rPr>
        <w:t>Toiminnan ja investointien rahavirran kertymä</w:t>
      </w:r>
      <w:r w:rsidR="003E43D3">
        <w:rPr>
          <w:rFonts w:ascii="Times New Roman" w:hAnsi="Times New Roman" w:cs="Times New Roman"/>
          <w:sz w:val="20"/>
          <w:szCs w:val="20"/>
        </w:rPr>
        <w:t xml:space="preserve"> 5</w:t>
      </w:r>
      <w:r w:rsidR="00B438B6" w:rsidRPr="00AD7068">
        <w:rPr>
          <w:rFonts w:ascii="Times New Roman" w:hAnsi="Times New Roman" w:cs="Times New Roman"/>
          <w:sz w:val="20"/>
          <w:szCs w:val="20"/>
        </w:rPr>
        <w:tab/>
      </w:r>
    </w:p>
    <w:p w14:paraId="63920B39" w14:textId="77777777" w:rsidR="00F75831" w:rsidRDefault="00991893" w:rsidP="004A6B41">
      <w:pPr>
        <w:tabs>
          <w:tab w:val="left" w:pos="142"/>
          <w:tab w:val="right" w:pos="6379"/>
          <w:tab w:val="right" w:pos="7371"/>
        </w:tabs>
        <w:rPr>
          <w:rFonts w:ascii="Times New Roman" w:hAnsi="Times New Roman" w:cs="Times New Roman"/>
          <w:sz w:val="20"/>
          <w:szCs w:val="20"/>
        </w:rPr>
      </w:pPr>
      <w:r w:rsidRPr="00335598">
        <w:rPr>
          <w:rFonts w:ascii="Times New Roman" w:hAnsi="Times New Roman" w:cs="Times New Roman"/>
          <w:color w:val="FF0000"/>
          <w:sz w:val="20"/>
          <w:szCs w:val="20"/>
        </w:rPr>
        <w:tab/>
      </w:r>
      <w:r w:rsidR="003E43D3" w:rsidRPr="005E024D">
        <w:rPr>
          <w:rFonts w:ascii="Times New Roman" w:hAnsi="Times New Roman" w:cs="Times New Roman"/>
          <w:sz w:val="20"/>
          <w:szCs w:val="20"/>
        </w:rPr>
        <w:t>vuodelta, 1000 €</w:t>
      </w:r>
      <w:r w:rsidR="003E43D3" w:rsidRPr="005E024D">
        <w:rPr>
          <w:rFonts w:ascii="Times New Roman" w:hAnsi="Times New Roman" w:cs="Times New Roman"/>
          <w:sz w:val="20"/>
          <w:szCs w:val="20"/>
        </w:rPr>
        <w:tab/>
      </w:r>
      <w:r w:rsidR="0003472F" w:rsidRPr="005E024D">
        <w:rPr>
          <w:rFonts w:ascii="Times New Roman" w:hAnsi="Times New Roman" w:cs="Times New Roman"/>
          <w:sz w:val="20"/>
          <w:szCs w:val="20"/>
        </w:rPr>
        <w:t>-</w:t>
      </w:r>
      <w:r w:rsidR="0003472F">
        <w:rPr>
          <w:rFonts w:ascii="Times New Roman" w:hAnsi="Times New Roman" w:cs="Times New Roman"/>
          <w:sz w:val="20"/>
          <w:szCs w:val="20"/>
        </w:rPr>
        <w:t>1264</w:t>
      </w:r>
      <w:r w:rsidR="003E43D3" w:rsidRPr="005E024D">
        <w:rPr>
          <w:rFonts w:ascii="Times New Roman" w:hAnsi="Times New Roman" w:cs="Times New Roman"/>
          <w:sz w:val="20"/>
          <w:szCs w:val="20"/>
        </w:rPr>
        <w:tab/>
      </w:r>
      <w:r w:rsidR="00E5350E">
        <w:rPr>
          <w:rFonts w:ascii="Times New Roman" w:hAnsi="Times New Roman" w:cs="Times New Roman"/>
          <w:sz w:val="20"/>
          <w:szCs w:val="20"/>
        </w:rPr>
        <w:t>1</w:t>
      </w:r>
      <w:r w:rsidR="00F75831">
        <w:rPr>
          <w:rFonts w:ascii="Times New Roman" w:hAnsi="Times New Roman" w:cs="Times New Roman"/>
          <w:sz w:val="20"/>
          <w:szCs w:val="20"/>
        </w:rPr>
        <w:t>641</w:t>
      </w:r>
    </w:p>
    <w:p w14:paraId="29546DE3" w14:textId="31493F8D" w:rsidR="003E43D3" w:rsidRDefault="003E43D3" w:rsidP="004A6B41">
      <w:pPr>
        <w:tabs>
          <w:tab w:val="left" w:pos="142"/>
          <w:tab w:val="right" w:pos="6379"/>
          <w:tab w:val="right" w:pos="7371"/>
        </w:tabs>
        <w:rPr>
          <w:rFonts w:ascii="Times New Roman" w:hAnsi="Times New Roman" w:cs="Times New Roman"/>
          <w:sz w:val="20"/>
          <w:szCs w:val="20"/>
        </w:rPr>
      </w:pPr>
      <w:r>
        <w:rPr>
          <w:rFonts w:ascii="Times New Roman" w:hAnsi="Times New Roman" w:cs="Times New Roman"/>
          <w:color w:val="FF0000"/>
          <w:sz w:val="20"/>
          <w:szCs w:val="20"/>
        </w:rPr>
        <w:tab/>
      </w:r>
      <w:r w:rsidRPr="00FA0563">
        <w:rPr>
          <w:rFonts w:ascii="Times New Roman" w:hAnsi="Times New Roman" w:cs="Times New Roman"/>
          <w:sz w:val="20"/>
          <w:szCs w:val="20"/>
        </w:rPr>
        <w:t>Investointien tulorahoitus, %</w:t>
      </w:r>
      <w:r w:rsidR="00FA0563" w:rsidRPr="00FA0563">
        <w:rPr>
          <w:rFonts w:ascii="Times New Roman" w:hAnsi="Times New Roman" w:cs="Times New Roman"/>
          <w:sz w:val="20"/>
          <w:szCs w:val="20"/>
        </w:rPr>
        <w:tab/>
      </w:r>
      <w:r w:rsidR="0003472F">
        <w:rPr>
          <w:rFonts w:ascii="Times New Roman" w:hAnsi="Times New Roman" w:cs="Times New Roman"/>
          <w:sz w:val="20"/>
          <w:szCs w:val="20"/>
        </w:rPr>
        <w:t>44,4</w:t>
      </w:r>
      <w:r w:rsidR="00FA0563" w:rsidRPr="00FA0563">
        <w:rPr>
          <w:rFonts w:ascii="Times New Roman" w:hAnsi="Times New Roman" w:cs="Times New Roman"/>
          <w:sz w:val="20"/>
          <w:szCs w:val="20"/>
        </w:rPr>
        <w:tab/>
      </w:r>
      <w:r w:rsidR="00B468F2">
        <w:rPr>
          <w:rFonts w:ascii="Times New Roman" w:hAnsi="Times New Roman" w:cs="Times New Roman"/>
          <w:sz w:val="20"/>
          <w:szCs w:val="20"/>
        </w:rPr>
        <w:t>97,7</w:t>
      </w:r>
    </w:p>
    <w:p w14:paraId="27086014" w14:textId="40076E12" w:rsidR="00DC0B56" w:rsidRPr="00FA0563" w:rsidRDefault="003E43D3" w:rsidP="004A6B41">
      <w:pPr>
        <w:tabs>
          <w:tab w:val="left" w:pos="142"/>
          <w:tab w:val="right" w:pos="6379"/>
          <w:tab w:val="right" w:pos="7371"/>
        </w:tabs>
        <w:rPr>
          <w:rFonts w:ascii="Times New Roman" w:hAnsi="Times New Roman" w:cs="Times New Roman"/>
          <w:sz w:val="20"/>
          <w:szCs w:val="20"/>
        </w:rPr>
      </w:pPr>
      <w:r w:rsidRPr="00FA0563">
        <w:rPr>
          <w:rFonts w:ascii="Times New Roman" w:hAnsi="Times New Roman" w:cs="Times New Roman"/>
          <w:sz w:val="20"/>
          <w:szCs w:val="20"/>
        </w:rPr>
        <w:tab/>
      </w:r>
      <w:r w:rsidR="00FC3874">
        <w:rPr>
          <w:rFonts w:ascii="Times New Roman" w:hAnsi="Times New Roman" w:cs="Times New Roman"/>
          <w:sz w:val="20"/>
          <w:szCs w:val="20"/>
        </w:rPr>
        <w:t>L</w:t>
      </w:r>
      <w:r w:rsidR="0069754E">
        <w:rPr>
          <w:rFonts w:ascii="Times New Roman" w:hAnsi="Times New Roman" w:cs="Times New Roman"/>
          <w:sz w:val="20"/>
          <w:szCs w:val="20"/>
        </w:rPr>
        <w:t>ainanhoitokate</w:t>
      </w:r>
      <w:r w:rsidR="00B438B6" w:rsidRPr="00FA0563">
        <w:rPr>
          <w:rFonts w:ascii="Times New Roman" w:hAnsi="Times New Roman" w:cs="Times New Roman"/>
          <w:sz w:val="20"/>
          <w:szCs w:val="20"/>
        </w:rPr>
        <w:tab/>
        <w:t>1,</w:t>
      </w:r>
      <w:r w:rsidR="0003472F">
        <w:rPr>
          <w:rFonts w:ascii="Times New Roman" w:hAnsi="Times New Roman" w:cs="Times New Roman"/>
          <w:sz w:val="20"/>
          <w:szCs w:val="20"/>
        </w:rPr>
        <w:t>2</w:t>
      </w:r>
      <w:r w:rsidR="005A77CE" w:rsidRPr="00FA0563">
        <w:rPr>
          <w:rFonts w:ascii="Times New Roman" w:hAnsi="Times New Roman" w:cs="Times New Roman"/>
          <w:sz w:val="20"/>
          <w:szCs w:val="20"/>
        </w:rPr>
        <w:tab/>
      </w:r>
      <w:r w:rsidR="00B438B6" w:rsidRPr="00FA0563">
        <w:rPr>
          <w:rFonts w:ascii="Times New Roman" w:hAnsi="Times New Roman" w:cs="Times New Roman"/>
          <w:sz w:val="20"/>
          <w:szCs w:val="20"/>
        </w:rPr>
        <w:t>1,</w:t>
      </w:r>
      <w:r w:rsidR="00AE7174">
        <w:rPr>
          <w:rFonts w:ascii="Times New Roman" w:hAnsi="Times New Roman" w:cs="Times New Roman"/>
          <w:sz w:val="20"/>
          <w:szCs w:val="20"/>
        </w:rPr>
        <w:t>1</w:t>
      </w:r>
    </w:p>
    <w:p w14:paraId="075AA51A" w14:textId="6D1E65D2" w:rsidR="00910A06" w:rsidRPr="00FA0563" w:rsidRDefault="00991893" w:rsidP="004A6B41">
      <w:pPr>
        <w:tabs>
          <w:tab w:val="left" w:pos="142"/>
          <w:tab w:val="right" w:pos="6379"/>
          <w:tab w:val="right" w:pos="7371"/>
        </w:tabs>
        <w:rPr>
          <w:rFonts w:ascii="Times New Roman" w:hAnsi="Times New Roman" w:cs="Times New Roman"/>
          <w:sz w:val="20"/>
          <w:szCs w:val="20"/>
        </w:rPr>
      </w:pPr>
      <w:r w:rsidRPr="00FA0563">
        <w:rPr>
          <w:rFonts w:ascii="Times New Roman" w:hAnsi="Times New Roman" w:cs="Times New Roman"/>
          <w:sz w:val="20"/>
          <w:szCs w:val="20"/>
        </w:rPr>
        <w:tab/>
      </w:r>
      <w:r w:rsidR="00910A06" w:rsidRPr="00FA0563">
        <w:rPr>
          <w:rFonts w:ascii="Times New Roman" w:hAnsi="Times New Roman" w:cs="Times New Roman"/>
          <w:sz w:val="20"/>
          <w:szCs w:val="20"/>
        </w:rPr>
        <w:t>Kassan riittävyys, pv</w:t>
      </w:r>
      <w:r w:rsidR="00B438B6" w:rsidRPr="00FA0563">
        <w:rPr>
          <w:rFonts w:ascii="Times New Roman" w:hAnsi="Times New Roman" w:cs="Times New Roman"/>
          <w:sz w:val="20"/>
          <w:szCs w:val="20"/>
        </w:rPr>
        <w:tab/>
      </w:r>
      <w:r w:rsidR="0003472F">
        <w:rPr>
          <w:rFonts w:ascii="Times New Roman" w:hAnsi="Times New Roman" w:cs="Times New Roman"/>
          <w:sz w:val="20"/>
          <w:szCs w:val="20"/>
        </w:rPr>
        <w:t>7,4</w:t>
      </w:r>
      <w:r w:rsidR="00B438B6" w:rsidRPr="00FA0563">
        <w:rPr>
          <w:rFonts w:ascii="Times New Roman" w:hAnsi="Times New Roman" w:cs="Times New Roman"/>
          <w:sz w:val="20"/>
          <w:szCs w:val="20"/>
        </w:rPr>
        <w:tab/>
      </w:r>
      <w:bookmarkStart w:id="109" w:name="_GoBack"/>
      <w:bookmarkEnd w:id="109"/>
      <w:r w:rsidR="00FA630D">
        <w:rPr>
          <w:rFonts w:ascii="Times New Roman" w:hAnsi="Times New Roman" w:cs="Times New Roman"/>
          <w:sz w:val="20"/>
          <w:szCs w:val="20"/>
        </w:rPr>
        <w:t>5</w:t>
      </w:r>
      <w:r w:rsidR="005A77CE" w:rsidRPr="00FA0563">
        <w:rPr>
          <w:rFonts w:ascii="Times New Roman" w:hAnsi="Times New Roman" w:cs="Times New Roman"/>
          <w:sz w:val="20"/>
          <w:szCs w:val="20"/>
        </w:rPr>
        <w:t>,</w:t>
      </w:r>
      <w:r w:rsidR="00F75831">
        <w:rPr>
          <w:rFonts w:ascii="Times New Roman" w:hAnsi="Times New Roman" w:cs="Times New Roman"/>
          <w:sz w:val="20"/>
          <w:szCs w:val="20"/>
        </w:rPr>
        <w:t>5</w:t>
      </w:r>
    </w:p>
    <w:p w14:paraId="3B7C9503" w14:textId="5AEF1BAB" w:rsidR="007F5191" w:rsidRPr="00FA0563" w:rsidRDefault="00991893" w:rsidP="004A6B41">
      <w:pPr>
        <w:tabs>
          <w:tab w:val="left" w:pos="142"/>
          <w:tab w:val="right" w:pos="6379"/>
          <w:tab w:val="right" w:pos="7371"/>
        </w:tabs>
        <w:rPr>
          <w:rFonts w:ascii="Times New Roman" w:hAnsi="Times New Roman" w:cs="Times New Roman"/>
          <w:sz w:val="20"/>
          <w:szCs w:val="20"/>
        </w:rPr>
      </w:pPr>
      <w:r w:rsidRPr="00FA0563">
        <w:rPr>
          <w:rFonts w:ascii="Times New Roman" w:hAnsi="Times New Roman" w:cs="Times New Roman"/>
          <w:sz w:val="20"/>
          <w:szCs w:val="20"/>
        </w:rPr>
        <w:tab/>
      </w:r>
      <w:r w:rsidR="00910A06" w:rsidRPr="00FA0563">
        <w:rPr>
          <w:rFonts w:ascii="Times New Roman" w:hAnsi="Times New Roman" w:cs="Times New Roman"/>
          <w:sz w:val="20"/>
          <w:szCs w:val="20"/>
        </w:rPr>
        <w:t>Asukas</w:t>
      </w:r>
      <w:r w:rsidR="003E43D3" w:rsidRPr="00FA0563">
        <w:rPr>
          <w:rFonts w:ascii="Times New Roman" w:hAnsi="Times New Roman" w:cs="Times New Roman"/>
          <w:sz w:val="20"/>
          <w:szCs w:val="20"/>
        </w:rPr>
        <w:t>määrä</w:t>
      </w:r>
      <w:r w:rsidR="00B438B6" w:rsidRPr="00FA0563">
        <w:rPr>
          <w:rFonts w:ascii="Times New Roman" w:hAnsi="Times New Roman" w:cs="Times New Roman"/>
          <w:sz w:val="20"/>
          <w:szCs w:val="20"/>
        </w:rPr>
        <w:tab/>
        <w:t>15</w:t>
      </w:r>
      <w:r w:rsidR="005A77CE" w:rsidRPr="00FA0563">
        <w:rPr>
          <w:rFonts w:ascii="Times New Roman" w:hAnsi="Times New Roman" w:cs="Times New Roman"/>
          <w:sz w:val="20"/>
          <w:szCs w:val="20"/>
        </w:rPr>
        <w:t>8</w:t>
      </w:r>
      <w:r w:rsidR="00AD5425" w:rsidRPr="00FA0563">
        <w:rPr>
          <w:rFonts w:ascii="Times New Roman" w:hAnsi="Times New Roman" w:cs="Times New Roman"/>
          <w:sz w:val="20"/>
          <w:szCs w:val="20"/>
        </w:rPr>
        <w:t>5</w:t>
      </w:r>
      <w:r w:rsidR="005A77CE" w:rsidRPr="00FA0563">
        <w:rPr>
          <w:rFonts w:ascii="Times New Roman" w:hAnsi="Times New Roman" w:cs="Times New Roman"/>
          <w:sz w:val="20"/>
          <w:szCs w:val="20"/>
        </w:rPr>
        <w:tab/>
      </w:r>
      <w:r w:rsidR="00B438B6" w:rsidRPr="00FA0563">
        <w:rPr>
          <w:rFonts w:ascii="Times New Roman" w:hAnsi="Times New Roman" w:cs="Times New Roman"/>
          <w:sz w:val="20"/>
          <w:szCs w:val="20"/>
        </w:rPr>
        <w:t>15</w:t>
      </w:r>
      <w:r w:rsidR="0003472F">
        <w:rPr>
          <w:rFonts w:ascii="Times New Roman" w:hAnsi="Times New Roman" w:cs="Times New Roman"/>
          <w:sz w:val="20"/>
          <w:szCs w:val="20"/>
        </w:rPr>
        <w:t>70</w:t>
      </w:r>
    </w:p>
    <w:p w14:paraId="356D6144" w14:textId="77777777" w:rsidR="00C37B76" w:rsidRPr="00AD7068" w:rsidRDefault="00C37B76" w:rsidP="00322439">
      <w:pPr>
        <w:rPr>
          <w:rFonts w:ascii="Times New Roman" w:hAnsi="Times New Roman" w:cs="Times New Roman"/>
          <w:sz w:val="20"/>
          <w:szCs w:val="20"/>
        </w:rPr>
      </w:pPr>
      <w:r w:rsidRPr="00AD7068">
        <w:rPr>
          <w:rFonts w:ascii="Times New Roman" w:hAnsi="Times New Roman" w:cs="Times New Roman"/>
          <w:sz w:val="20"/>
          <w:szCs w:val="20"/>
        </w:rPr>
        <w:br w:type="page"/>
      </w:r>
    </w:p>
    <w:p w14:paraId="40394AFD" w14:textId="0195EBF9" w:rsidR="00146FD9" w:rsidRDefault="00146FD9" w:rsidP="003B029E">
      <w:pPr>
        <w:rPr>
          <w:rFonts w:ascii="Times New Roman" w:hAnsi="Times New Roman" w:cs="Times New Roman"/>
          <w:b/>
          <w:sz w:val="20"/>
          <w:szCs w:val="24"/>
        </w:rPr>
      </w:pPr>
      <w:r w:rsidRPr="005B482F">
        <w:rPr>
          <w:rFonts w:ascii="Times New Roman" w:hAnsi="Times New Roman" w:cs="Times New Roman"/>
          <w:b/>
          <w:sz w:val="20"/>
          <w:szCs w:val="24"/>
        </w:rPr>
        <w:lastRenderedPageBreak/>
        <w:t>Tulorahoituksen riittävyys</w:t>
      </w:r>
    </w:p>
    <w:p w14:paraId="543AFB83" w14:textId="61BE6489" w:rsidR="00F75831" w:rsidRDefault="00F75831" w:rsidP="003B029E">
      <w:pPr>
        <w:rPr>
          <w:rFonts w:ascii="Times New Roman" w:hAnsi="Times New Roman" w:cs="Times New Roman"/>
          <w:bCs/>
          <w:sz w:val="20"/>
          <w:szCs w:val="24"/>
        </w:rPr>
      </w:pPr>
      <w:r>
        <w:rPr>
          <w:noProof/>
        </w:rPr>
        <w:drawing>
          <wp:inline distT="0" distB="0" distL="0" distR="0" wp14:anchorId="6023C232" wp14:editId="1DC0B757">
            <wp:extent cx="5573395" cy="1828800"/>
            <wp:effectExtent l="0" t="0" r="8255" b="0"/>
            <wp:docPr id="6" name="Kaavio 6">
              <a:extLst xmlns:a="http://schemas.openxmlformats.org/drawingml/2006/main">
                <a:ext uri="{FF2B5EF4-FFF2-40B4-BE49-F238E27FC236}">
                  <a16:creationId xmlns:a16="http://schemas.microsoft.com/office/drawing/2014/main" id="{F345A79D-71A4-4E89-B2C5-BF3A46E6F2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CACF9E8" w14:textId="674ADE46" w:rsidR="00F75831" w:rsidRDefault="00F75831" w:rsidP="003B029E">
      <w:pPr>
        <w:rPr>
          <w:rFonts w:ascii="Times New Roman" w:hAnsi="Times New Roman" w:cs="Times New Roman"/>
          <w:bCs/>
          <w:sz w:val="20"/>
          <w:szCs w:val="24"/>
        </w:rPr>
      </w:pPr>
    </w:p>
    <w:p w14:paraId="6A77A2B7" w14:textId="77777777" w:rsidR="00A27C3B" w:rsidRPr="00AD7068" w:rsidRDefault="00A27C3B" w:rsidP="00322439">
      <w:pPr>
        <w:pStyle w:val="Otsikko2"/>
        <w:spacing w:before="0"/>
        <w:rPr>
          <w:rFonts w:ascii="Times New Roman" w:hAnsi="Times New Roman" w:cs="Times New Roman"/>
          <w:color w:val="auto"/>
          <w:sz w:val="24"/>
          <w:szCs w:val="24"/>
        </w:rPr>
      </w:pPr>
      <w:bookmarkStart w:id="110" w:name="_Toc26449093"/>
      <w:r w:rsidRPr="00AD7068">
        <w:rPr>
          <w:rFonts w:ascii="Times New Roman" w:hAnsi="Times New Roman" w:cs="Times New Roman"/>
          <w:color w:val="auto"/>
          <w:sz w:val="22"/>
          <w:szCs w:val="24"/>
        </w:rPr>
        <w:t>5.1 Rahoitusosan tavoitteet ja tunnusluvut</w:t>
      </w:r>
      <w:bookmarkEnd w:id="110"/>
    </w:p>
    <w:p w14:paraId="0AAA371A" w14:textId="77777777" w:rsidR="00A27C3B" w:rsidRPr="00A01BC6" w:rsidRDefault="00A27C3B" w:rsidP="00322439">
      <w:pPr>
        <w:rPr>
          <w:rFonts w:ascii="Times New Roman" w:hAnsi="Times New Roman" w:cs="Times New Roman"/>
          <w:sz w:val="20"/>
          <w:szCs w:val="24"/>
        </w:rPr>
      </w:pPr>
    </w:p>
    <w:p w14:paraId="3F109425" w14:textId="033A44BF" w:rsidR="00F37581" w:rsidRDefault="00F37581" w:rsidP="003B029E">
      <w:pPr>
        <w:rPr>
          <w:rFonts w:ascii="Times New Roman" w:hAnsi="Times New Roman" w:cs="Times New Roman"/>
          <w:b/>
          <w:sz w:val="20"/>
          <w:szCs w:val="20"/>
        </w:rPr>
      </w:pPr>
      <w:r w:rsidRPr="003E43D3">
        <w:rPr>
          <w:rFonts w:ascii="Times New Roman" w:hAnsi="Times New Roman" w:cs="Times New Roman"/>
          <w:b/>
          <w:sz w:val="20"/>
          <w:szCs w:val="20"/>
        </w:rPr>
        <w:t>Toiminnan ja investointien rahavirran kertymä</w:t>
      </w:r>
    </w:p>
    <w:p w14:paraId="68958808" w14:textId="2017A66B" w:rsidR="000216DE" w:rsidRDefault="000216DE" w:rsidP="003B029E">
      <w:pPr>
        <w:rPr>
          <w:rFonts w:ascii="Times New Roman" w:hAnsi="Times New Roman" w:cs="Times New Roman"/>
          <w:color w:val="000000"/>
          <w:sz w:val="20"/>
          <w:szCs w:val="20"/>
          <w:shd w:val="clear" w:color="auto" w:fill="FFFFFF"/>
        </w:rPr>
      </w:pPr>
      <w:r w:rsidRPr="000216DE">
        <w:rPr>
          <w:rFonts w:ascii="Times New Roman" w:hAnsi="Times New Roman" w:cs="Times New Roman"/>
          <w:color w:val="000000"/>
          <w:sz w:val="20"/>
          <w:szCs w:val="20"/>
          <w:shd w:val="clear" w:color="auto" w:fill="FFFFFF"/>
        </w:rPr>
        <w:t>Toiminnan ja investointien rahavir</w:t>
      </w:r>
      <w:r w:rsidR="00A20984">
        <w:rPr>
          <w:rFonts w:ascii="Times New Roman" w:hAnsi="Times New Roman" w:cs="Times New Roman"/>
          <w:color w:val="000000"/>
          <w:sz w:val="20"/>
          <w:szCs w:val="20"/>
          <w:shd w:val="clear" w:color="auto" w:fill="FFFFFF"/>
        </w:rPr>
        <w:t>ta -välituloksen tilinpäätösvuoden ja neljän edellisen vuoden kertymän avulla voidaan seurata investointien omarahoituksen toteutumista pitemmällä aikavälillä. Omarahoitusvaatimus täyttyy, jos kertymä viimeksi päätyneenä tilinpäätösvuonna on positiivinen</w:t>
      </w:r>
      <w:r w:rsidRPr="000216DE">
        <w:rPr>
          <w:rFonts w:ascii="Times New Roman" w:hAnsi="Times New Roman" w:cs="Times New Roman"/>
          <w:color w:val="000000"/>
          <w:sz w:val="20"/>
          <w:szCs w:val="20"/>
          <w:shd w:val="clear" w:color="auto" w:fill="FFFFFF"/>
        </w:rPr>
        <w:t>.</w:t>
      </w:r>
    </w:p>
    <w:p w14:paraId="01A1C0A1" w14:textId="77777777" w:rsidR="000216DE" w:rsidRDefault="000216DE" w:rsidP="003B029E">
      <w:pPr>
        <w:rPr>
          <w:rFonts w:ascii="Times New Roman" w:hAnsi="Times New Roman" w:cs="Times New Roman"/>
          <w:color w:val="000000"/>
          <w:sz w:val="20"/>
          <w:szCs w:val="20"/>
          <w:shd w:val="clear" w:color="auto" w:fill="FFFFFF"/>
        </w:rPr>
      </w:pPr>
    </w:p>
    <w:p w14:paraId="0A796FD2" w14:textId="77777777" w:rsidR="003E43D3" w:rsidRPr="003E43D3" w:rsidRDefault="003E43D3" w:rsidP="003B029E">
      <w:pPr>
        <w:rPr>
          <w:rFonts w:ascii="Times New Roman" w:hAnsi="Times New Roman" w:cs="Times New Roman"/>
          <w:b/>
          <w:sz w:val="20"/>
          <w:szCs w:val="20"/>
        </w:rPr>
      </w:pPr>
      <w:r w:rsidRPr="003E43D3">
        <w:rPr>
          <w:rFonts w:ascii="Times New Roman" w:hAnsi="Times New Roman" w:cs="Times New Roman"/>
          <w:b/>
          <w:sz w:val="20"/>
          <w:szCs w:val="20"/>
        </w:rPr>
        <w:t>Investointien tulorahoitus, %</w:t>
      </w:r>
    </w:p>
    <w:p w14:paraId="6FC38C79" w14:textId="77777777" w:rsidR="003E43D3" w:rsidRPr="003E43D3" w:rsidRDefault="003E43D3" w:rsidP="003B029E">
      <w:pPr>
        <w:rPr>
          <w:rFonts w:ascii="Times New Roman" w:hAnsi="Times New Roman" w:cs="Times New Roman"/>
          <w:sz w:val="20"/>
          <w:szCs w:val="20"/>
        </w:rPr>
      </w:pPr>
      <w:r w:rsidRPr="003E43D3">
        <w:rPr>
          <w:rFonts w:ascii="Times New Roman" w:hAnsi="Times New Roman" w:cs="Times New Roman"/>
          <w:sz w:val="20"/>
          <w:szCs w:val="20"/>
        </w:rPr>
        <w:t>= 100 * Vuosikate / Investointien omahankintameno</w:t>
      </w:r>
    </w:p>
    <w:p w14:paraId="3BF0FF35" w14:textId="77777777" w:rsidR="003E43D3" w:rsidRPr="003E43D3" w:rsidRDefault="003E43D3" w:rsidP="003B029E">
      <w:pPr>
        <w:rPr>
          <w:rFonts w:ascii="Times New Roman" w:hAnsi="Times New Roman" w:cs="Times New Roman"/>
          <w:sz w:val="20"/>
          <w:szCs w:val="20"/>
        </w:rPr>
      </w:pPr>
    </w:p>
    <w:p w14:paraId="277B7AD5" w14:textId="0B92AD43" w:rsidR="003E43D3" w:rsidRDefault="003E43D3" w:rsidP="003B029E">
      <w:pPr>
        <w:rPr>
          <w:rFonts w:ascii="Times New Roman" w:hAnsi="Times New Roman" w:cs="Times New Roman"/>
          <w:sz w:val="20"/>
          <w:szCs w:val="20"/>
        </w:rPr>
      </w:pPr>
      <w:r w:rsidRPr="003E43D3">
        <w:rPr>
          <w:rFonts w:ascii="Times New Roman" w:hAnsi="Times New Roman" w:cs="Times New Roman"/>
          <w:sz w:val="20"/>
          <w:szCs w:val="20"/>
        </w:rPr>
        <w:t>Investointien tulorahoitus -tunnusluku kertoo</w:t>
      </w:r>
      <w:r w:rsidR="00A20984">
        <w:rPr>
          <w:rFonts w:ascii="Times New Roman" w:hAnsi="Times New Roman" w:cs="Times New Roman"/>
          <w:sz w:val="20"/>
          <w:szCs w:val="20"/>
        </w:rPr>
        <w:t>,</w:t>
      </w:r>
      <w:r w:rsidRPr="003E43D3">
        <w:rPr>
          <w:rFonts w:ascii="Times New Roman" w:hAnsi="Times New Roman" w:cs="Times New Roman"/>
          <w:sz w:val="20"/>
          <w:szCs w:val="20"/>
        </w:rPr>
        <w:t xml:space="preserve"> kuinka paljon investointien omahankintamenosta on rahoitettu tulorahoituksella.</w:t>
      </w:r>
      <w:r>
        <w:rPr>
          <w:rFonts w:ascii="Times New Roman" w:hAnsi="Times New Roman" w:cs="Times New Roman"/>
          <w:sz w:val="20"/>
          <w:szCs w:val="20"/>
        </w:rPr>
        <w:t xml:space="preserve"> Tunnusluku vähennettynä sadasta osoittaa prosenttiosuuden, mikä on jäänyt rahoitettavaksi pääomarahoituksella eli pysyvien vastaavien hyödykkeiden myynnillä, lainalla tai rahavarojen määrää vähentämällä.</w:t>
      </w:r>
    </w:p>
    <w:p w14:paraId="47240A68" w14:textId="77777777" w:rsidR="003E43D3" w:rsidRDefault="003E43D3" w:rsidP="003B029E">
      <w:pPr>
        <w:rPr>
          <w:rFonts w:ascii="Times New Roman" w:hAnsi="Times New Roman" w:cs="Times New Roman"/>
          <w:sz w:val="20"/>
          <w:szCs w:val="20"/>
        </w:rPr>
      </w:pPr>
    </w:p>
    <w:p w14:paraId="4CB00721" w14:textId="77777777" w:rsidR="003E43D3" w:rsidRPr="003E43D3" w:rsidRDefault="003E43D3" w:rsidP="003B029E">
      <w:pPr>
        <w:rPr>
          <w:rFonts w:ascii="Times New Roman" w:hAnsi="Times New Roman" w:cs="Times New Roman"/>
          <w:sz w:val="20"/>
          <w:szCs w:val="20"/>
        </w:rPr>
      </w:pPr>
      <w:r>
        <w:rPr>
          <w:rFonts w:ascii="Times New Roman" w:hAnsi="Times New Roman" w:cs="Times New Roman"/>
          <w:sz w:val="20"/>
          <w:szCs w:val="20"/>
        </w:rPr>
        <w:t>Investointien omahankintamenolla tarkoitetaan rahoituslaskelman investointimenoja, joista on vähennetty rahoituslaskelmaan merkityt rahoitusosuudet.</w:t>
      </w:r>
    </w:p>
    <w:p w14:paraId="180E648B" w14:textId="77777777" w:rsidR="003E43D3" w:rsidRPr="00A1675A" w:rsidRDefault="003E43D3" w:rsidP="003B029E">
      <w:pPr>
        <w:rPr>
          <w:rFonts w:ascii="Times New Roman" w:hAnsi="Times New Roman" w:cs="Times New Roman"/>
          <w:sz w:val="20"/>
          <w:szCs w:val="24"/>
        </w:rPr>
      </w:pPr>
    </w:p>
    <w:p w14:paraId="7B33DD04" w14:textId="58B8A99F" w:rsidR="008E35D0" w:rsidRPr="00AD7068" w:rsidRDefault="00FC3874" w:rsidP="003B029E">
      <w:pPr>
        <w:rPr>
          <w:rFonts w:ascii="Times New Roman" w:hAnsi="Times New Roman" w:cs="Times New Roman"/>
          <w:b/>
          <w:szCs w:val="24"/>
        </w:rPr>
      </w:pPr>
      <w:r>
        <w:rPr>
          <w:rFonts w:ascii="Times New Roman" w:hAnsi="Times New Roman" w:cs="Times New Roman"/>
          <w:b/>
          <w:szCs w:val="24"/>
        </w:rPr>
        <w:t>L</w:t>
      </w:r>
      <w:r w:rsidR="0069754E">
        <w:rPr>
          <w:rFonts w:ascii="Times New Roman" w:hAnsi="Times New Roman" w:cs="Times New Roman"/>
          <w:b/>
          <w:szCs w:val="24"/>
        </w:rPr>
        <w:t>ainanhoitokate</w:t>
      </w:r>
    </w:p>
    <w:p w14:paraId="0FB2EF52" w14:textId="7CE9CA2C" w:rsidR="00BF7545" w:rsidRPr="003E43D3" w:rsidRDefault="00A27C3B" w:rsidP="003B029E">
      <w:pPr>
        <w:rPr>
          <w:rFonts w:ascii="Times New Roman" w:hAnsi="Times New Roman" w:cs="Times New Roman"/>
          <w:sz w:val="20"/>
          <w:szCs w:val="24"/>
        </w:rPr>
      </w:pPr>
      <w:r w:rsidRPr="003E43D3">
        <w:rPr>
          <w:rFonts w:ascii="Times New Roman" w:hAnsi="Times New Roman" w:cs="Times New Roman"/>
          <w:sz w:val="20"/>
          <w:szCs w:val="24"/>
        </w:rPr>
        <w:t xml:space="preserve"> = (Vuosikate + Korkokulut) / (Korkokulut + </w:t>
      </w:r>
      <w:r w:rsidR="0069754E">
        <w:rPr>
          <w:rFonts w:ascii="Times New Roman" w:hAnsi="Times New Roman" w:cs="Times New Roman"/>
          <w:sz w:val="20"/>
          <w:szCs w:val="24"/>
        </w:rPr>
        <w:t>L</w:t>
      </w:r>
      <w:r w:rsidRPr="003E43D3">
        <w:rPr>
          <w:rFonts w:ascii="Times New Roman" w:hAnsi="Times New Roman" w:cs="Times New Roman"/>
          <w:sz w:val="20"/>
          <w:szCs w:val="24"/>
        </w:rPr>
        <w:t>ainan</w:t>
      </w:r>
      <w:r w:rsidR="0069754E">
        <w:rPr>
          <w:rFonts w:ascii="Times New Roman" w:hAnsi="Times New Roman" w:cs="Times New Roman"/>
          <w:sz w:val="20"/>
          <w:szCs w:val="24"/>
        </w:rPr>
        <w:t xml:space="preserve"> </w:t>
      </w:r>
      <w:r w:rsidRPr="003E43D3">
        <w:rPr>
          <w:rFonts w:ascii="Times New Roman" w:hAnsi="Times New Roman" w:cs="Times New Roman"/>
          <w:sz w:val="20"/>
          <w:szCs w:val="24"/>
        </w:rPr>
        <w:t>lyhennykset)</w:t>
      </w:r>
    </w:p>
    <w:p w14:paraId="5E93E2D8" w14:textId="77777777" w:rsidR="008E35D0" w:rsidRPr="003E43D3" w:rsidRDefault="008E35D0" w:rsidP="003B029E">
      <w:pPr>
        <w:rPr>
          <w:rFonts w:ascii="Times New Roman" w:hAnsi="Times New Roman" w:cs="Times New Roman"/>
          <w:sz w:val="18"/>
          <w:szCs w:val="24"/>
        </w:rPr>
      </w:pPr>
    </w:p>
    <w:p w14:paraId="29B9639B" w14:textId="1622D9A9" w:rsidR="00FC3874" w:rsidRDefault="0069754E" w:rsidP="003B029E">
      <w:pPr>
        <w:rPr>
          <w:rFonts w:ascii="Times New Roman" w:hAnsi="Times New Roman" w:cs="Times New Roman"/>
          <w:sz w:val="20"/>
          <w:szCs w:val="24"/>
        </w:rPr>
      </w:pPr>
      <w:r>
        <w:rPr>
          <w:rFonts w:ascii="Times New Roman" w:hAnsi="Times New Roman" w:cs="Times New Roman"/>
          <w:sz w:val="20"/>
          <w:szCs w:val="24"/>
        </w:rPr>
        <w:t>Lainanhoitokate kertoo kunnan tulorahoituksen riittävyyden vieraan pääoman ko</w:t>
      </w:r>
      <w:r w:rsidR="002D18CA">
        <w:rPr>
          <w:rFonts w:ascii="Times New Roman" w:hAnsi="Times New Roman" w:cs="Times New Roman"/>
          <w:sz w:val="20"/>
          <w:szCs w:val="24"/>
        </w:rPr>
        <w:t>rkojen ja lyhennysten maksuun.</w:t>
      </w:r>
    </w:p>
    <w:p w14:paraId="4C8FA7B9" w14:textId="3E8471A2" w:rsidR="00FC3874" w:rsidRDefault="00FC3874" w:rsidP="003B029E">
      <w:pPr>
        <w:rPr>
          <w:rFonts w:ascii="Times New Roman" w:hAnsi="Times New Roman" w:cs="Times New Roman"/>
          <w:sz w:val="20"/>
          <w:szCs w:val="24"/>
        </w:rPr>
      </w:pPr>
    </w:p>
    <w:p w14:paraId="7A082B24" w14:textId="64A6CEDA" w:rsidR="00874267" w:rsidRDefault="00874267" w:rsidP="003B029E">
      <w:pPr>
        <w:rPr>
          <w:rFonts w:ascii="Times New Roman" w:hAnsi="Times New Roman" w:cs="Times New Roman"/>
          <w:sz w:val="20"/>
          <w:szCs w:val="24"/>
        </w:rPr>
      </w:pPr>
      <w:r>
        <w:rPr>
          <w:rFonts w:ascii="Times New Roman" w:hAnsi="Times New Roman" w:cs="Times New Roman"/>
          <w:sz w:val="20"/>
          <w:szCs w:val="24"/>
        </w:rPr>
        <w:t>Tulorahoitus riittää lainojen hoitoon, jos tunnusluvun arvo on 1 tai suurempi. Kun tunnusluvun arvo on alle 1, joudutaan vieraan pääoman hoitoon ottamaan lisälainaa, realisoimaan kunnan omaisuutta tai vähentämään rahavaroja.</w:t>
      </w:r>
    </w:p>
    <w:p w14:paraId="6E5A7DA6" w14:textId="20933E32" w:rsidR="00874267" w:rsidRDefault="00874267" w:rsidP="003B029E">
      <w:pPr>
        <w:rPr>
          <w:rFonts w:ascii="Times New Roman" w:hAnsi="Times New Roman" w:cs="Times New Roman"/>
          <w:sz w:val="20"/>
          <w:szCs w:val="24"/>
        </w:rPr>
      </w:pPr>
    </w:p>
    <w:p w14:paraId="33BF1F37" w14:textId="77777777" w:rsidR="00BF7545" w:rsidRPr="003E43D3" w:rsidRDefault="008E35D0" w:rsidP="003B029E">
      <w:pPr>
        <w:rPr>
          <w:rFonts w:ascii="Times New Roman" w:hAnsi="Times New Roman" w:cs="Times New Roman"/>
          <w:b/>
          <w:sz w:val="20"/>
          <w:szCs w:val="24"/>
        </w:rPr>
      </w:pPr>
      <w:r w:rsidRPr="003E43D3">
        <w:rPr>
          <w:rFonts w:ascii="Times New Roman" w:hAnsi="Times New Roman" w:cs="Times New Roman"/>
          <w:b/>
          <w:sz w:val="20"/>
          <w:szCs w:val="24"/>
        </w:rPr>
        <w:t>Kassan riittävyys (pv)</w:t>
      </w:r>
    </w:p>
    <w:p w14:paraId="461D55B9" w14:textId="53BC22E1" w:rsidR="00995AB6" w:rsidRPr="003E43D3" w:rsidRDefault="00A27C3B" w:rsidP="003B029E">
      <w:pPr>
        <w:rPr>
          <w:rFonts w:ascii="Times New Roman" w:hAnsi="Times New Roman" w:cs="Times New Roman"/>
          <w:sz w:val="20"/>
          <w:szCs w:val="24"/>
        </w:rPr>
      </w:pPr>
      <w:r w:rsidRPr="003E43D3">
        <w:rPr>
          <w:rFonts w:ascii="Times New Roman" w:hAnsi="Times New Roman" w:cs="Times New Roman"/>
          <w:sz w:val="20"/>
          <w:szCs w:val="24"/>
        </w:rPr>
        <w:t xml:space="preserve">= 365 pv </w:t>
      </w:r>
      <w:r w:rsidR="001A4452">
        <w:rPr>
          <w:rFonts w:ascii="Times New Roman" w:hAnsi="Times New Roman" w:cs="Times New Roman"/>
          <w:sz w:val="20"/>
          <w:szCs w:val="24"/>
        </w:rPr>
        <w:t>*</w:t>
      </w:r>
      <w:r w:rsidRPr="003E43D3">
        <w:rPr>
          <w:rFonts w:ascii="Times New Roman" w:hAnsi="Times New Roman" w:cs="Times New Roman"/>
          <w:sz w:val="20"/>
          <w:szCs w:val="24"/>
        </w:rPr>
        <w:t xml:space="preserve"> Rahavarat </w:t>
      </w:r>
      <w:r w:rsidR="001A4452">
        <w:rPr>
          <w:rFonts w:ascii="Times New Roman" w:hAnsi="Times New Roman" w:cs="Times New Roman"/>
          <w:sz w:val="20"/>
          <w:szCs w:val="24"/>
        </w:rPr>
        <w:t xml:space="preserve">31.12. </w:t>
      </w:r>
      <w:r w:rsidRPr="003E43D3">
        <w:rPr>
          <w:rFonts w:ascii="Times New Roman" w:hAnsi="Times New Roman" w:cs="Times New Roman"/>
          <w:sz w:val="20"/>
          <w:szCs w:val="24"/>
        </w:rPr>
        <w:t xml:space="preserve">/ Kassasta maksut </w:t>
      </w:r>
      <w:r w:rsidR="001A4452">
        <w:rPr>
          <w:rFonts w:ascii="Times New Roman" w:hAnsi="Times New Roman" w:cs="Times New Roman"/>
          <w:sz w:val="20"/>
          <w:szCs w:val="24"/>
        </w:rPr>
        <w:t>tilikaudella</w:t>
      </w:r>
      <w:r w:rsidRPr="003E43D3">
        <w:rPr>
          <w:rFonts w:ascii="Times New Roman" w:hAnsi="Times New Roman" w:cs="Times New Roman"/>
          <w:sz w:val="20"/>
          <w:szCs w:val="24"/>
        </w:rPr>
        <w:t>.</w:t>
      </w:r>
    </w:p>
    <w:p w14:paraId="6E6E84C1" w14:textId="77777777" w:rsidR="003B029E" w:rsidRPr="003E43D3" w:rsidRDefault="003B029E" w:rsidP="003B029E">
      <w:pPr>
        <w:rPr>
          <w:rFonts w:ascii="Times New Roman" w:hAnsi="Times New Roman" w:cs="Times New Roman"/>
          <w:sz w:val="18"/>
          <w:szCs w:val="24"/>
        </w:rPr>
      </w:pPr>
    </w:p>
    <w:p w14:paraId="20E7C532" w14:textId="4A66408A" w:rsidR="00A27C3B" w:rsidRPr="003E43D3" w:rsidRDefault="008E35D0" w:rsidP="003B029E">
      <w:pPr>
        <w:rPr>
          <w:rFonts w:ascii="Times New Roman" w:hAnsi="Times New Roman" w:cs="Times New Roman"/>
          <w:sz w:val="20"/>
          <w:szCs w:val="24"/>
        </w:rPr>
      </w:pPr>
      <w:r w:rsidRPr="003E43D3">
        <w:rPr>
          <w:rFonts w:ascii="Times New Roman" w:hAnsi="Times New Roman" w:cs="Times New Roman"/>
          <w:sz w:val="20"/>
          <w:szCs w:val="24"/>
        </w:rPr>
        <w:t>Kunnan maksuvalmiutta kuvataan kassan riittävyytenä päivissä. Tunnusluku ilmaisee, monenko päivän kassasta maksut voidaan kattaa kunnan rahavaroilla.</w:t>
      </w:r>
    </w:p>
    <w:p w14:paraId="7684C3FC" w14:textId="77777777" w:rsidR="003B029E" w:rsidRPr="00AD7068" w:rsidRDefault="003B029E">
      <w:pPr>
        <w:rPr>
          <w:rFonts w:ascii="Times New Roman" w:hAnsi="Times New Roman" w:cs="Times New Roman"/>
          <w:szCs w:val="24"/>
        </w:rPr>
      </w:pPr>
      <w:r w:rsidRPr="00AD7068">
        <w:rPr>
          <w:rFonts w:ascii="Times New Roman" w:hAnsi="Times New Roman" w:cs="Times New Roman"/>
          <w:szCs w:val="24"/>
        </w:rPr>
        <w:br w:type="page"/>
      </w:r>
    </w:p>
    <w:p w14:paraId="5E5F9CEC" w14:textId="77777777" w:rsidR="00A27C3B" w:rsidRDefault="00A27C3B" w:rsidP="00494058">
      <w:pPr>
        <w:pStyle w:val="Otsikko1"/>
        <w:spacing w:before="0"/>
        <w:rPr>
          <w:rFonts w:ascii="Times New Roman" w:hAnsi="Times New Roman" w:cs="Times New Roman"/>
          <w:color w:val="auto"/>
          <w:sz w:val="24"/>
          <w:szCs w:val="24"/>
        </w:rPr>
      </w:pPr>
      <w:bookmarkStart w:id="111" w:name="_Toc341775621"/>
      <w:bookmarkStart w:id="112" w:name="_Toc26449094"/>
      <w:r w:rsidRPr="00AD7068">
        <w:rPr>
          <w:rFonts w:ascii="Times New Roman" w:hAnsi="Times New Roman" w:cs="Times New Roman"/>
          <w:color w:val="auto"/>
          <w:sz w:val="24"/>
          <w:szCs w:val="24"/>
        </w:rPr>
        <w:lastRenderedPageBreak/>
        <w:t xml:space="preserve">6 </w:t>
      </w:r>
      <w:r w:rsidR="00494058">
        <w:rPr>
          <w:rFonts w:ascii="Times New Roman" w:hAnsi="Times New Roman" w:cs="Times New Roman"/>
          <w:color w:val="auto"/>
          <w:sz w:val="24"/>
          <w:szCs w:val="24"/>
        </w:rPr>
        <w:t>MÄÄRÄRAHOJEN JA TULOARVIOIDEN YHTEENVETOLASKELMA</w:t>
      </w:r>
      <w:bookmarkEnd w:id="111"/>
      <w:bookmarkEnd w:id="112"/>
    </w:p>
    <w:tbl>
      <w:tblPr>
        <w:tblW w:w="10146" w:type="dxa"/>
        <w:tblInd w:w="55" w:type="dxa"/>
        <w:tblLayout w:type="fixed"/>
        <w:tblCellMar>
          <w:left w:w="70" w:type="dxa"/>
          <w:right w:w="70" w:type="dxa"/>
        </w:tblCellMar>
        <w:tblLook w:val="04A0" w:firstRow="1" w:lastRow="0" w:firstColumn="1" w:lastColumn="0" w:noHBand="0" w:noVBand="1"/>
      </w:tblPr>
      <w:tblGrid>
        <w:gridCol w:w="3134"/>
        <w:gridCol w:w="1030"/>
        <w:gridCol w:w="1275"/>
        <w:gridCol w:w="1179"/>
        <w:gridCol w:w="1179"/>
        <w:gridCol w:w="1179"/>
        <w:gridCol w:w="1170"/>
      </w:tblGrid>
      <w:tr w:rsidR="00181AB7" w:rsidRPr="000A6ADD" w14:paraId="42031F50" w14:textId="77777777" w:rsidTr="00381CF7">
        <w:trPr>
          <w:trHeight w:val="227"/>
        </w:trPr>
        <w:tc>
          <w:tcPr>
            <w:tcW w:w="3134" w:type="dxa"/>
            <w:tcBorders>
              <w:top w:val="single" w:sz="4" w:space="0" w:color="auto"/>
              <w:left w:val="single" w:sz="4" w:space="0" w:color="auto"/>
              <w:bottom w:val="nil"/>
              <w:right w:val="single" w:sz="4" w:space="0" w:color="auto"/>
            </w:tcBorders>
            <w:shd w:val="clear" w:color="auto" w:fill="auto"/>
            <w:noWrap/>
            <w:vAlign w:val="bottom"/>
            <w:hideMark/>
          </w:tcPr>
          <w:p w14:paraId="1513E5AD" w14:textId="77777777" w:rsidR="00181AB7" w:rsidRPr="000A6ADD" w:rsidRDefault="00181AB7" w:rsidP="000A6ADD">
            <w:pPr>
              <w:rPr>
                <w:rFonts w:ascii="Times New Roman" w:eastAsia="Times New Roman" w:hAnsi="Times New Roman" w:cs="Times New Roman"/>
                <w:sz w:val="20"/>
                <w:szCs w:val="20"/>
                <w:lang w:eastAsia="fi-FI"/>
              </w:rPr>
            </w:pPr>
            <w:bookmarkStart w:id="113" w:name="_Toc341775623"/>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14:paraId="375ECC74" w14:textId="77777777" w:rsidR="00181AB7" w:rsidRPr="000A6ADD" w:rsidRDefault="00181AB7" w:rsidP="000A6ADD">
            <w:pPr>
              <w:jc w:val="right"/>
              <w:rPr>
                <w:rFonts w:ascii="Times New Roman" w:eastAsia="Times New Roman" w:hAnsi="Times New Roman" w:cs="Times New Roman"/>
                <w:b/>
                <w:bCs/>
                <w:sz w:val="20"/>
                <w:szCs w:val="20"/>
                <w:lang w:eastAsia="fi-FI"/>
              </w:rPr>
            </w:pPr>
            <w:r w:rsidRPr="000A6ADD">
              <w:rPr>
                <w:rFonts w:ascii="Times New Roman" w:eastAsia="Times New Roman" w:hAnsi="Times New Roman" w:cs="Times New Roman"/>
                <w:b/>
                <w:bCs/>
                <w:sz w:val="20"/>
                <w:szCs w:val="20"/>
                <w:lang w:eastAsia="fi-FI"/>
              </w:rPr>
              <w:t>Sitovuus</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AD6573B" w14:textId="77777777" w:rsidR="00181AB7" w:rsidRPr="000A6ADD" w:rsidRDefault="00181AB7" w:rsidP="000A6ADD">
            <w:pPr>
              <w:jc w:val="right"/>
              <w:rPr>
                <w:rFonts w:ascii="Times New Roman" w:eastAsia="Times New Roman" w:hAnsi="Times New Roman" w:cs="Times New Roman"/>
                <w:b/>
                <w:bCs/>
                <w:sz w:val="20"/>
                <w:szCs w:val="20"/>
                <w:lang w:eastAsia="fi-FI"/>
              </w:rPr>
            </w:pPr>
            <w:r w:rsidRPr="000A6ADD">
              <w:rPr>
                <w:rFonts w:ascii="Times New Roman" w:eastAsia="Times New Roman" w:hAnsi="Times New Roman" w:cs="Times New Roman"/>
                <w:b/>
                <w:bCs/>
                <w:sz w:val="20"/>
                <w:szCs w:val="20"/>
                <w:lang w:eastAsia="fi-FI"/>
              </w:rPr>
              <w:t>Määrärahat</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14:paraId="1BDD4B27" w14:textId="77777777" w:rsidR="00181AB7" w:rsidRPr="000A6ADD" w:rsidRDefault="00181AB7" w:rsidP="000A6ADD">
            <w:pPr>
              <w:jc w:val="right"/>
              <w:rPr>
                <w:rFonts w:ascii="Times New Roman" w:eastAsia="Times New Roman" w:hAnsi="Times New Roman" w:cs="Times New Roman"/>
                <w:b/>
                <w:bCs/>
                <w:sz w:val="20"/>
                <w:szCs w:val="20"/>
                <w:lang w:eastAsia="fi-FI"/>
              </w:rPr>
            </w:pPr>
            <w:r w:rsidRPr="000A6ADD">
              <w:rPr>
                <w:rFonts w:ascii="Times New Roman" w:eastAsia="Times New Roman" w:hAnsi="Times New Roman" w:cs="Times New Roman"/>
                <w:b/>
                <w:bCs/>
                <w:sz w:val="20"/>
                <w:szCs w:val="20"/>
                <w:lang w:eastAsia="fi-FI"/>
              </w:rPr>
              <w:t>Tuloarviot</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14:paraId="1398CD0B" w14:textId="77777777" w:rsidR="00181AB7" w:rsidRPr="000A6ADD" w:rsidRDefault="00181AB7" w:rsidP="000A6ADD">
            <w:pPr>
              <w:jc w:val="right"/>
              <w:rPr>
                <w:rFonts w:ascii="Times New Roman" w:eastAsia="Times New Roman" w:hAnsi="Times New Roman" w:cs="Times New Roman"/>
                <w:b/>
                <w:bCs/>
                <w:sz w:val="20"/>
                <w:szCs w:val="20"/>
                <w:lang w:eastAsia="fi-FI"/>
              </w:rPr>
            </w:pPr>
            <w:r w:rsidRPr="000A6ADD">
              <w:rPr>
                <w:rFonts w:ascii="Times New Roman" w:eastAsia="Times New Roman" w:hAnsi="Times New Roman" w:cs="Times New Roman"/>
                <w:b/>
                <w:bCs/>
                <w:sz w:val="20"/>
                <w:szCs w:val="20"/>
                <w:lang w:eastAsia="fi-FI"/>
              </w:rPr>
              <w:t>N</w:t>
            </w:r>
            <w:r w:rsidR="00EF7E25">
              <w:rPr>
                <w:rFonts w:ascii="Times New Roman" w:eastAsia="Times New Roman" w:hAnsi="Times New Roman" w:cs="Times New Roman"/>
                <w:b/>
                <w:bCs/>
                <w:sz w:val="20"/>
                <w:szCs w:val="20"/>
                <w:lang w:eastAsia="fi-FI"/>
              </w:rPr>
              <w:t>etto</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14:paraId="67FEE979" w14:textId="77777777" w:rsidR="00181AB7" w:rsidRPr="000A6ADD" w:rsidRDefault="00181AB7" w:rsidP="000A6ADD">
            <w:pPr>
              <w:jc w:val="right"/>
              <w:rPr>
                <w:rFonts w:ascii="Times New Roman" w:eastAsia="Times New Roman" w:hAnsi="Times New Roman" w:cs="Times New Roman"/>
                <w:b/>
                <w:bCs/>
                <w:sz w:val="20"/>
                <w:szCs w:val="20"/>
                <w:lang w:eastAsia="fi-FI"/>
              </w:rPr>
            </w:pPr>
            <w:r w:rsidRPr="000A6ADD">
              <w:rPr>
                <w:rFonts w:ascii="Times New Roman" w:eastAsia="Times New Roman" w:hAnsi="Times New Roman" w:cs="Times New Roman"/>
                <w:b/>
                <w:bCs/>
                <w:sz w:val="20"/>
                <w:szCs w:val="20"/>
                <w:lang w:eastAsia="fi-FI"/>
              </w:rPr>
              <w:t>Poistot</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394FB5ED" w14:textId="77777777" w:rsidR="00181AB7" w:rsidRPr="000A6ADD" w:rsidRDefault="000670B1" w:rsidP="000A6ADD">
            <w:pPr>
              <w:jc w:val="right"/>
              <w:rPr>
                <w:rFonts w:ascii="Times New Roman" w:eastAsia="Times New Roman" w:hAnsi="Times New Roman" w:cs="Times New Roman"/>
                <w:b/>
                <w:bCs/>
                <w:sz w:val="20"/>
                <w:szCs w:val="20"/>
                <w:lang w:eastAsia="fi-FI"/>
              </w:rPr>
            </w:pPr>
            <w:r w:rsidRPr="000A6ADD">
              <w:rPr>
                <w:rFonts w:ascii="Times New Roman" w:eastAsia="Times New Roman" w:hAnsi="Times New Roman" w:cs="Times New Roman"/>
                <w:b/>
                <w:bCs/>
                <w:sz w:val="20"/>
                <w:szCs w:val="20"/>
                <w:lang w:eastAsia="fi-FI"/>
              </w:rPr>
              <w:t>Tulos</w:t>
            </w:r>
          </w:p>
        </w:tc>
      </w:tr>
      <w:tr w:rsidR="00181AB7" w:rsidRPr="000A6ADD" w14:paraId="5F5C3659" w14:textId="77777777" w:rsidTr="00381CF7">
        <w:trPr>
          <w:trHeight w:val="227"/>
        </w:trPr>
        <w:tc>
          <w:tcPr>
            <w:tcW w:w="3134" w:type="dxa"/>
            <w:tcBorders>
              <w:top w:val="nil"/>
              <w:left w:val="single" w:sz="4" w:space="0" w:color="auto"/>
              <w:bottom w:val="nil"/>
              <w:right w:val="nil"/>
            </w:tcBorders>
            <w:shd w:val="clear" w:color="auto" w:fill="auto"/>
            <w:noWrap/>
            <w:vAlign w:val="bottom"/>
            <w:hideMark/>
          </w:tcPr>
          <w:p w14:paraId="0CD50E37" w14:textId="77777777" w:rsidR="00181AB7" w:rsidRPr="000A6ADD" w:rsidRDefault="00181AB7" w:rsidP="000A6ADD">
            <w:pPr>
              <w:rPr>
                <w:rFonts w:ascii="Times New Roman" w:eastAsia="Times New Roman" w:hAnsi="Times New Roman" w:cs="Times New Roman"/>
                <w:b/>
                <w:bCs/>
                <w:sz w:val="20"/>
                <w:szCs w:val="20"/>
                <w:lang w:eastAsia="fi-FI"/>
              </w:rPr>
            </w:pPr>
            <w:r w:rsidRPr="000A6ADD">
              <w:rPr>
                <w:rFonts w:ascii="Times New Roman" w:eastAsia="Times New Roman" w:hAnsi="Times New Roman" w:cs="Times New Roman"/>
                <w:b/>
                <w:bCs/>
                <w:sz w:val="20"/>
                <w:szCs w:val="20"/>
                <w:lang w:eastAsia="fi-FI"/>
              </w:rPr>
              <w:t>KÄYTTÖTALOUSOSA</w:t>
            </w:r>
          </w:p>
        </w:tc>
        <w:tc>
          <w:tcPr>
            <w:tcW w:w="1030" w:type="dxa"/>
            <w:tcBorders>
              <w:top w:val="nil"/>
              <w:left w:val="single" w:sz="4" w:space="0" w:color="auto"/>
              <w:bottom w:val="nil"/>
              <w:right w:val="single" w:sz="4" w:space="0" w:color="auto"/>
            </w:tcBorders>
            <w:shd w:val="clear" w:color="auto" w:fill="auto"/>
            <w:noWrap/>
            <w:vAlign w:val="bottom"/>
            <w:hideMark/>
          </w:tcPr>
          <w:p w14:paraId="648F18C3" w14:textId="77777777"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275" w:type="dxa"/>
            <w:tcBorders>
              <w:top w:val="nil"/>
              <w:left w:val="nil"/>
              <w:bottom w:val="nil"/>
              <w:right w:val="single" w:sz="4" w:space="0" w:color="auto"/>
            </w:tcBorders>
            <w:shd w:val="clear" w:color="auto" w:fill="auto"/>
            <w:noWrap/>
            <w:vAlign w:val="bottom"/>
            <w:hideMark/>
          </w:tcPr>
          <w:p w14:paraId="60B5E74D"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179" w:type="dxa"/>
            <w:tcBorders>
              <w:top w:val="nil"/>
              <w:left w:val="nil"/>
              <w:bottom w:val="nil"/>
              <w:right w:val="single" w:sz="4" w:space="0" w:color="auto"/>
            </w:tcBorders>
            <w:shd w:val="clear" w:color="auto" w:fill="auto"/>
            <w:noWrap/>
            <w:vAlign w:val="bottom"/>
            <w:hideMark/>
          </w:tcPr>
          <w:p w14:paraId="3D77557B"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179" w:type="dxa"/>
            <w:tcBorders>
              <w:top w:val="nil"/>
              <w:left w:val="nil"/>
              <w:bottom w:val="nil"/>
              <w:right w:val="single" w:sz="4" w:space="0" w:color="auto"/>
            </w:tcBorders>
            <w:shd w:val="clear" w:color="auto" w:fill="auto"/>
            <w:noWrap/>
            <w:vAlign w:val="bottom"/>
            <w:hideMark/>
          </w:tcPr>
          <w:p w14:paraId="261727BA"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179" w:type="dxa"/>
            <w:tcBorders>
              <w:top w:val="nil"/>
              <w:left w:val="nil"/>
              <w:bottom w:val="nil"/>
              <w:right w:val="single" w:sz="4" w:space="0" w:color="auto"/>
            </w:tcBorders>
            <w:shd w:val="clear" w:color="auto" w:fill="auto"/>
            <w:noWrap/>
            <w:vAlign w:val="bottom"/>
            <w:hideMark/>
          </w:tcPr>
          <w:p w14:paraId="615BCE74"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170" w:type="dxa"/>
            <w:tcBorders>
              <w:top w:val="nil"/>
              <w:left w:val="nil"/>
              <w:bottom w:val="nil"/>
              <w:right w:val="single" w:sz="4" w:space="0" w:color="auto"/>
            </w:tcBorders>
            <w:shd w:val="clear" w:color="auto" w:fill="auto"/>
            <w:noWrap/>
            <w:vAlign w:val="bottom"/>
            <w:hideMark/>
          </w:tcPr>
          <w:p w14:paraId="1A0C27B6"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r>
      <w:tr w:rsidR="00181AB7" w:rsidRPr="000A6ADD" w14:paraId="65834BFD" w14:textId="77777777" w:rsidTr="00381CF7">
        <w:trPr>
          <w:trHeight w:val="227"/>
        </w:trPr>
        <w:tc>
          <w:tcPr>
            <w:tcW w:w="3134" w:type="dxa"/>
            <w:tcBorders>
              <w:top w:val="nil"/>
              <w:left w:val="single" w:sz="4" w:space="0" w:color="auto"/>
              <w:bottom w:val="nil"/>
              <w:right w:val="nil"/>
            </w:tcBorders>
            <w:shd w:val="clear" w:color="auto" w:fill="auto"/>
            <w:noWrap/>
            <w:vAlign w:val="bottom"/>
            <w:hideMark/>
          </w:tcPr>
          <w:p w14:paraId="6F9DEE3D" w14:textId="77777777" w:rsidR="00181AB7" w:rsidRPr="000A6ADD" w:rsidRDefault="00181AB7" w:rsidP="000A6ADD">
            <w:pPr>
              <w:rPr>
                <w:rFonts w:ascii="Times New Roman" w:eastAsia="Times New Roman" w:hAnsi="Times New Roman" w:cs="Times New Roman"/>
                <w:b/>
                <w:bCs/>
                <w:sz w:val="20"/>
                <w:szCs w:val="20"/>
                <w:lang w:eastAsia="fi-FI"/>
              </w:rPr>
            </w:pPr>
            <w:r w:rsidRPr="000A6ADD">
              <w:rPr>
                <w:rFonts w:ascii="Times New Roman" w:eastAsia="Times New Roman" w:hAnsi="Times New Roman" w:cs="Times New Roman"/>
                <w:b/>
                <w:bCs/>
                <w:sz w:val="20"/>
                <w:szCs w:val="20"/>
                <w:lang w:eastAsia="fi-FI"/>
              </w:rPr>
              <w:t>10 Keskusvaalilautakunta</w:t>
            </w:r>
          </w:p>
        </w:tc>
        <w:tc>
          <w:tcPr>
            <w:tcW w:w="1030" w:type="dxa"/>
            <w:tcBorders>
              <w:top w:val="nil"/>
              <w:left w:val="single" w:sz="4" w:space="0" w:color="auto"/>
              <w:bottom w:val="nil"/>
              <w:right w:val="single" w:sz="4" w:space="0" w:color="auto"/>
            </w:tcBorders>
            <w:shd w:val="clear" w:color="auto" w:fill="auto"/>
            <w:noWrap/>
            <w:vAlign w:val="bottom"/>
            <w:hideMark/>
          </w:tcPr>
          <w:p w14:paraId="18C9884F" w14:textId="77777777"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275" w:type="dxa"/>
            <w:tcBorders>
              <w:top w:val="nil"/>
              <w:left w:val="nil"/>
              <w:bottom w:val="nil"/>
              <w:right w:val="single" w:sz="4" w:space="0" w:color="auto"/>
            </w:tcBorders>
            <w:shd w:val="clear" w:color="auto" w:fill="auto"/>
            <w:noWrap/>
            <w:vAlign w:val="bottom"/>
            <w:hideMark/>
          </w:tcPr>
          <w:p w14:paraId="067EF2C7"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179" w:type="dxa"/>
            <w:tcBorders>
              <w:top w:val="nil"/>
              <w:left w:val="nil"/>
              <w:bottom w:val="nil"/>
              <w:right w:val="single" w:sz="4" w:space="0" w:color="auto"/>
            </w:tcBorders>
            <w:shd w:val="clear" w:color="auto" w:fill="auto"/>
            <w:noWrap/>
            <w:vAlign w:val="bottom"/>
            <w:hideMark/>
          </w:tcPr>
          <w:p w14:paraId="4F3478FC"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179" w:type="dxa"/>
            <w:tcBorders>
              <w:top w:val="nil"/>
              <w:left w:val="nil"/>
              <w:bottom w:val="nil"/>
              <w:right w:val="single" w:sz="4" w:space="0" w:color="auto"/>
            </w:tcBorders>
            <w:shd w:val="clear" w:color="auto" w:fill="auto"/>
            <w:noWrap/>
            <w:vAlign w:val="bottom"/>
            <w:hideMark/>
          </w:tcPr>
          <w:p w14:paraId="2B123A55"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179" w:type="dxa"/>
            <w:tcBorders>
              <w:top w:val="nil"/>
              <w:left w:val="nil"/>
              <w:bottom w:val="nil"/>
              <w:right w:val="single" w:sz="4" w:space="0" w:color="auto"/>
            </w:tcBorders>
            <w:shd w:val="clear" w:color="auto" w:fill="auto"/>
            <w:noWrap/>
            <w:vAlign w:val="bottom"/>
            <w:hideMark/>
          </w:tcPr>
          <w:p w14:paraId="7554A019"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170" w:type="dxa"/>
            <w:tcBorders>
              <w:top w:val="nil"/>
              <w:left w:val="nil"/>
              <w:bottom w:val="nil"/>
              <w:right w:val="single" w:sz="4" w:space="0" w:color="auto"/>
            </w:tcBorders>
            <w:shd w:val="clear" w:color="auto" w:fill="auto"/>
            <w:noWrap/>
            <w:vAlign w:val="bottom"/>
            <w:hideMark/>
          </w:tcPr>
          <w:p w14:paraId="4A8EDB63"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r>
      <w:tr w:rsidR="000A6ADD" w:rsidRPr="000A6ADD" w14:paraId="40BE9D11" w14:textId="77777777" w:rsidTr="00381CF7">
        <w:trPr>
          <w:trHeight w:val="227"/>
        </w:trPr>
        <w:tc>
          <w:tcPr>
            <w:tcW w:w="3134" w:type="dxa"/>
            <w:tcBorders>
              <w:top w:val="nil"/>
              <w:left w:val="single" w:sz="4" w:space="0" w:color="auto"/>
              <w:bottom w:val="nil"/>
              <w:right w:val="nil"/>
            </w:tcBorders>
            <w:shd w:val="clear" w:color="auto" w:fill="auto"/>
            <w:noWrap/>
            <w:vAlign w:val="bottom"/>
          </w:tcPr>
          <w:p w14:paraId="79071FBE" w14:textId="77777777" w:rsidR="000A6ADD" w:rsidRPr="000A6ADD" w:rsidRDefault="000A6ADD" w:rsidP="000A6ADD">
            <w:pPr>
              <w:rPr>
                <w:rFonts w:ascii="Times New Roman" w:eastAsia="Times New Roman" w:hAnsi="Times New Roman" w:cs="Times New Roman"/>
                <w:bCs/>
                <w:sz w:val="20"/>
                <w:szCs w:val="20"/>
                <w:lang w:eastAsia="fi-FI"/>
              </w:rPr>
            </w:pPr>
            <w:r w:rsidRPr="000A6ADD">
              <w:rPr>
                <w:rFonts w:ascii="Times New Roman" w:eastAsia="Times New Roman" w:hAnsi="Times New Roman" w:cs="Times New Roman"/>
                <w:bCs/>
                <w:sz w:val="20"/>
                <w:szCs w:val="20"/>
                <w:lang w:eastAsia="fi-FI"/>
              </w:rPr>
              <w:t>100 Vaalit</w:t>
            </w:r>
          </w:p>
        </w:tc>
        <w:tc>
          <w:tcPr>
            <w:tcW w:w="1030" w:type="dxa"/>
            <w:tcBorders>
              <w:top w:val="nil"/>
              <w:left w:val="single" w:sz="4" w:space="0" w:color="auto"/>
              <w:bottom w:val="nil"/>
              <w:right w:val="single" w:sz="4" w:space="0" w:color="auto"/>
            </w:tcBorders>
            <w:shd w:val="clear" w:color="auto" w:fill="auto"/>
            <w:noWrap/>
            <w:vAlign w:val="bottom"/>
          </w:tcPr>
          <w:p w14:paraId="2159BF60" w14:textId="4CFC6756" w:rsidR="000A6ADD" w:rsidRPr="000A6ADD" w:rsidRDefault="000A6ADD" w:rsidP="000A6ADD">
            <w:pPr>
              <w:jc w:val="right"/>
              <w:rPr>
                <w:rFonts w:ascii="Times New Roman" w:eastAsia="Times New Roman" w:hAnsi="Times New Roman" w:cs="Times New Roman"/>
                <w:sz w:val="20"/>
                <w:szCs w:val="20"/>
                <w:lang w:eastAsia="fi-FI"/>
              </w:rPr>
            </w:pPr>
          </w:p>
        </w:tc>
        <w:tc>
          <w:tcPr>
            <w:tcW w:w="1275" w:type="dxa"/>
            <w:tcBorders>
              <w:top w:val="nil"/>
              <w:left w:val="nil"/>
              <w:bottom w:val="nil"/>
              <w:right w:val="single" w:sz="4" w:space="0" w:color="auto"/>
            </w:tcBorders>
            <w:shd w:val="clear" w:color="auto" w:fill="auto"/>
            <w:noWrap/>
            <w:vAlign w:val="bottom"/>
          </w:tcPr>
          <w:p w14:paraId="0B0F8964" w14:textId="6B6CEE3C" w:rsidR="000A6ADD" w:rsidRPr="000A6ADD" w:rsidRDefault="000A6ADD" w:rsidP="000A6ADD">
            <w:pPr>
              <w:jc w:val="right"/>
              <w:rPr>
                <w:rFonts w:ascii="Times New Roman" w:eastAsia="Times New Roman" w:hAnsi="Times New Roman" w:cs="Times New Roman"/>
                <w:sz w:val="20"/>
                <w:szCs w:val="20"/>
                <w:lang w:eastAsia="fi-FI"/>
              </w:rPr>
            </w:pPr>
          </w:p>
        </w:tc>
        <w:tc>
          <w:tcPr>
            <w:tcW w:w="1179" w:type="dxa"/>
            <w:tcBorders>
              <w:top w:val="nil"/>
              <w:left w:val="nil"/>
              <w:bottom w:val="nil"/>
              <w:right w:val="single" w:sz="4" w:space="0" w:color="auto"/>
            </w:tcBorders>
            <w:shd w:val="clear" w:color="auto" w:fill="auto"/>
            <w:noWrap/>
            <w:vAlign w:val="bottom"/>
          </w:tcPr>
          <w:p w14:paraId="6E1667B0" w14:textId="1F611B9C" w:rsidR="000A6ADD" w:rsidRPr="000A6ADD" w:rsidRDefault="000A6ADD" w:rsidP="000A6ADD">
            <w:pPr>
              <w:jc w:val="right"/>
              <w:rPr>
                <w:rFonts w:ascii="Times New Roman" w:eastAsia="Times New Roman" w:hAnsi="Times New Roman" w:cs="Times New Roman"/>
                <w:sz w:val="20"/>
                <w:szCs w:val="20"/>
                <w:lang w:eastAsia="fi-FI"/>
              </w:rPr>
            </w:pPr>
          </w:p>
        </w:tc>
        <w:tc>
          <w:tcPr>
            <w:tcW w:w="1179" w:type="dxa"/>
            <w:tcBorders>
              <w:top w:val="nil"/>
              <w:left w:val="nil"/>
              <w:bottom w:val="nil"/>
              <w:right w:val="single" w:sz="4" w:space="0" w:color="auto"/>
            </w:tcBorders>
            <w:shd w:val="clear" w:color="auto" w:fill="auto"/>
            <w:noWrap/>
            <w:vAlign w:val="bottom"/>
          </w:tcPr>
          <w:p w14:paraId="6C94CB23" w14:textId="07C8047E" w:rsidR="000A6ADD" w:rsidRPr="000A6ADD" w:rsidRDefault="000A6ADD" w:rsidP="000A6ADD">
            <w:pPr>
              <w:jc w:val="right"/>
              <w:rPr>
                <w:rFonts w:ascii="Times New Roman" w:eastAsia="Times New Roman" w:hAnsi="Times New Roman" w:cs="Times New Roman"/>
                <w:sz w:val="20"/>
                <w:szCs w:val="20"/>
                <w:lang w:eastAsia="fi-FI"/>
              </w:rPr>
            </w:pPr>
          </w:p>
        </w:tc>
        <w:tc>
          <w:tcPr>
            <w:tcW w:w="1179" w:type="dxa"/>
            <w:tcBorders>
              <w:top w:val="nil"/>
              <w:left w:val="nil"/>
              <w:bottom w:val="nil"/>
              <w:right w:val="single" w:sz="4" w:space="0" w:color="auto"/>
            </w:tcBorders>
            <w:shd w:val="clear" w:color="auto" w:fill="auto"/>
            <w:noWrap/>
            <w:vAlign w:val="bottom"/>
          </w:tcPr>
          <w:p w14:paraId="2341F5D4" w14:textId="77777777" w:rsidR="000A6ADD" w:rsidRPr="000A6ADD" w:rsidRDefault="000A6ADD" w:rsidP="000A6ADD">
            <w:pPr>
              <w:jc w:val="right"/>
              <w:rPr>
                <w:rFonts w:ascii="Times New Roman" w:eastAsia="Times New Roman" w:hAnsi="Times New Roman" w:cs="Times New Roman"/>
                <w:sz w:val="20"/>
                <w:szCs w:val="20"/>
                <w:lang w:eastAsia="fi-FI"/>
              </w:rPr>
            </w:pPr>
          </w:p>
        </w:tc>
        <w:tc>
          <w:tcPr>
            <w:tcW w:w="1170" w:type="dxa"/>
            <w:tcBorders>
              <w:top w:val="nil"/>
              <w:left w:val="nil"/>
              <w:bottom w:val="nil"/>
              <w:right w:val="single" w:sz="4" w:space="0" w:color="auto"/>
            </w:tcBorders>
            <w:shd w:val="clear" w:color="auto" w:fill="auto"/>
            <w:noWrap/>
            <w:vAlign w:val="bottom"/>
          </w:tcPr>
          <w:p w14:paraId="34808016" w14:textId="10D64955" w:rsidR="000A6ADD" w:rsidRPr="000A6ADD" w:rsidRDefault="000A6ADD" w:rsidP="000A6ADD">
            <w:pPr>
              <w:jc w:val="right"/>
              <w:rPr>
                <w:rFonts w:ascii="Times New Roman" w:eastAsia="Times New Roman" w:hAnsi="Times New Roman" w:cs="Times New Roman"/>
                <w:sz w:val="20"/>
                <w:szCs w:val="20"/>
                <w:lang w:eastAsia="fi-FI"/>
              </w:rPr>
            </w:pPr>
          </w:p>
        </w:tc>
      </w:tr>
      <w:tr w:rsidR="000A6ADD" w:rsidRPr="000A6ADD" w14:paraId="5174C109" w14:textId="77777777" w:rsidTr="00381CF7">
        <w:trPr>
          <w:trHeight w:val="227"/>
        </w:trPr>
        <w:tc>
          <w:tcPr>
            <w:tcW w:w="3134" w:type="dxa"/>
            <w:tcBorders>
              <w:top w:val="nil"/>
              <w:left w:val="single" w:sz="4" w:space="0" w:color="auto"/>
              <w:bottom w:val="nil"/>
              <w:right w:val="nil"/>
            </w:tcBorders>
            <w:shd w:val="clear" w:color="auto" w:fill="auto"/>
            <w:noWrap/>
            <w:vAlign w:val="bottom"/>
          </w:tcPr>
          <w:p w14:paraId="6B9C5D2E" w14:textId="77777777" w:rsidR="000A6ADD" w:rsidRPr="000A6ADD" w:rsidRDefault="000A6ADD" w:rsidP="000A6ADD">
            <w:pPr>
              <w:rPr>
                <w:rFonts w:ascii="Times New Roman" w:eastAsia="Times New Roman" w:hAnsi="Times New Roman" w:cs="Times New Roman"/>
                <w:b/>
                <w:bCs/>
                <w:sz w:val="20"/>
                <w:szCs w:val="20"/>
                <w:lang w:eastAsia="fi-FI"/>
              </w:rPr>
            </w:pPr>
          </w:p>
        </w:tc>
        <w:tc>
          <w:tcPr>
            <w:tcW w:w="1030" w:type="dxa"/>
            <w:tcBorders>
              <w:top w:val="nil"/>
              <w:left w:val="single" w:sz="4" w:space="0" w:color="auto"/>
              <w:bottom w:val="nil"/>
              <w:right w:val="single" w:sz="4" w:space="0" w:color="auto"/>
            </w:tcBorders>
            <w:shd w:val="clear" w:color="auto" w:fill="auto"/>
            <w:noWrap/>
            <w:vAlign w:val="bottom"/>
          </w:tcPr>
          <w:p w14:paraId="68AF9CE7" w14:textId="77777777" w:rsidR="000A6ADD" w:rsidRPr="000A6ADD" w:rsidRDefault="000A6ADD" w:rsidP="000A6ADD">
            <w:pPr>
              <w:jc w:val="right"/>
              <w:rPr>
                <w:rFonts w:ascii="Times New Roman" w:eastAsia="Times New Roman" w:hAnsi="Times New Roman" w:cs="Times New Roman"/>
                <w:sz w:val="20"/>
                <w:szCs w:val="20"/>
                <w:lang w:eastAsia="fi-FI"/>
              </w:rPr>
            </w:pPr>
          </w:p>
        </w:tc>
        <w:tc>
          <w:tcPr>
            <w:tcW w:w="1275" w:type="dxa"/>
            <w:tcBorders>
              <w:top w:val="nil"/>
              <w:left w:val="nil"/>
              <w:bottom w:val="nil"/>
              <w:right w:val="single" w:sz="4" w:space="0" w:color="auto"/>
            </w:tcBorders>
            <w:shd w:val="clear" w:color="auto" w:fill="auto"/>
            <w:noWrap/>
            <w:vAlign w:val="bottom"/>
          </w:tcPr>
          <w:p w14:paraId="3423390A" w14:textId="77777777" w:rsidR="000A6ADD" w:rsidRPr="000A6ADD" w:rsidRDefault="000A6ADD" w:rsidP="000A6ADD">
            <w:pPr>
              <w:rPr>
                <w:rFonts w:ascii="Times New Roman" w:eastAsia="Times New Roman" w:hAnsi="Times New Roman" w:cs="Times New Roman"/>
                <w:sz w:val="20"/>
                <w:szCs w:val="20"/>
                <w:lang w:eastAsia="fi-FI"/>
              </w:rPr>
            </w:pPr>
          </w:p>
        </w:tc>
        <w:tc>
          <w:tcPr>
            <w:tcW w:w="1179" w:type="dxa"/>
            <w:tcBorders>
              <w:top w:val="nil"/>
              <w:left w:val="nil"/>
              <w:bottom w:val="nil"/>
              <w:right w:val="single" w:sz="4" w:space="0" w:color="auto"/>
            </w:tcBorders>
            <w:shd w:val="clear" w:color="auto" w:fill="auto"/>
            <w:noWrap/>
            <w:vAlign w:val="bottom"/>
          </w:tcPr>
          <w:p w14:paraId="464FF66B" w14:textId="77777777" w:rsidR="000A6ADD" w:rsidRPr="000A6ADD" w:rsidRDefault="000A6ADD" w:rsidP="000A6ADD">
            <w:pPr>
              <w:rPr>
                <w:rFonts w:ascii="Times New Roman" w:eastAsia="Times New Roman" w:hAnsi="Times New Roman" w:cs="Times New Roman"/>
                <w:sz w:val="20"/>
                <w:szCs w:val="20"/>
                <w:lang w:eastAsia="fi-FI"/>
              </w:rPr>
            </w:pPr>
          </w:p>
        </w:tc>
        <w:tc>
          <w:tcPr>
            <w:tcW w:w="1179" w:type="dxa"/>
            <w:tcBorders>
              <w:top w:val="nil"/>
              <w:left w:val="nil"/>
              <w:bottom w:val="nil"/>
              <w:right w:val="single" w:sz="4" w:space="0" w:color="auto"/>
            </w:tcBorders>
            <w:shd w:val="clear" w:color="auto" w:fill="auto"/>
            <w:noWrap/>
            <w:vAlign w:val="bottom"/>
          </w:tcPr>
          <w:p w14:paraId="04AD5325" w14:textId="77777777" w:rsidR="000A6ADD" w:rsidRPr="000A6ADD" w:rsidRDefault="000A6ADD" w:rsidP="00217C46">
            <w:pPr>
              <w:pStyle w:val="Luettelokappale"/>
              <w:numPr>
                <w:ilvl w:val="0"/>
                <w:numId w:val="2"/>
              </w:numPr>
              <w:jc w:val="right"/>
              <w:rPr>
                <w:sz w:val="20"/>
                <w:szCs w:val="20"/>
              </w:rPr>
            </w:pPr>
          </w:p>
        </w:tc>
        <w:tc>
          <w:tcPr>
            <w:tcW w:w="1179" w:type="dxa"/>
            <w:tcBorders>
              <w:top w:val="nil"/>
              <w:left w:val="nil"/>
              <w:bottom w:val="nil"/>
              <w:right w:val="single" w:sz="4" w:space="0" w:color="auto"/>
            </w:tcBorders>
            <w:shd w:val="clear" w:color="auto" w:fill="auto"/>
            <w:noWrap/>
            <w:vAlign w:val="bottom"/>
          </w:tcPr>
          <w:p w14:paraId="085B77FB" w14:textId="77777777" w:rsidR="000A6ADD" w:rsidRPr="000A6ADD" w:rsidRDefault="000A6ADD" w:rsidP="00217C46">
            <w:pPr>
              <w:pStyle w:val="Luettelokappale"/>
              <w:numPr>
                <w:ilvl w:val="0"/>
                <w:numId w:val="2"/>
              </w:numPr>
              <w:rPr>
                <w:sz w:val="20"/>
                <w:szCs w:val="20"/>
              </w:rPr>
            </w:pPr>
          </w:p>
        </w:tc>
        <w:tc>
          <w:tcPr>
            <w:tcW w:w="1170" w:type="dxa"/>
            <w:tcBorders>
              <w:top w:val="nil"/>
              <w:left w:val="nil"/>
              <w:bottom w:val="nil"/>
              <w:right w:val="single" w:sz="4" w:space="0" w:color="auto"/>
            </w:tcBorders>
            <w:shd w:val="clear" w:color="auto" w:fill="auto"/>
            <w:noWrap/>
            <w:vAlign w:val="bottom"/>
          </w:tcPr>
          <w:p w14:paraId="38167AE0" w14:textId="77777777" w:rsidR="000A6ADD" w:rsidRPr="000A6ADD" w:rsidRDefault="000A6ADD" w:rsidP="000A6ADD">
            <w:pPr>
              <w:jc w:val="right"/>
              <w:rPr>
                <w:rFonts w:ascii="Times New Roman" w:eastAsia="Times New Roman" w:hAnsi="Times New Roman" w:cs="Times New Roman"/>
                <w:sz w:val="20"/>
                <w:szCs w:val="20"/>
                <w:lang w:eastAsia="fi-FI"/>
              </w:rPr>
            </w:pPr>
          </w:p>
        </w:tc>
      </w:tr>
      <w:tr w:rsidR="00181AB7" w:rsidRPr="000A6ADD" w14:paraId="73BD0216" w14:textId="77777777" w:rsidTr="00381CF7">
        <w:trPr>
          <w:trHeight w:val="227"/>
        </w:trPr>
        <w:tc>
          <w:tcPr>
            <w:tcW w:w="3134" w:type="dxa"/>
            <w:tcBorders>
              <w:top w:val="nil"/>
              <w:left w:val="single" w:sz="4" w:space="0" w:color="auto"/>
              <w:bottom w:val="nil"/>
              <w:right w:val="nil"/>
            </w:tcBorders>
            <w:shd w:val="clear" w:color="auto" w:fill="auto"/>
            <w:noWrap/>
            <w:vAlign w:val="bottom"/>
            <w:hideMark/>
          </w:tcPr>
          <w:p w14:paraId="071E520F" w14:textId="77777777" w:rsidR="00181AB7" w:rsidRPr="000A6ADD" w:rsidRDefault="00181AB7" w:rsidP="000A6ADD">
            <w:pPr>
              <w:rPr>
                <w:rFonts w:ascii="Times New Roman" w:eastAsia="Times New Roman" w:hAnsi="Times New Roman" w:cs="Times New Roman"/>
                <w:b/>
                <w:bCs/>
                <w:sz w:val="20"/>
                <w:szCs w:val="20"/>
                <w:lang w:eastAsia="fi-FI"/>
              </w:rPr>
            </w:pPr>
            <w:r w:rsidRPr="000A6ADD">
              <w:rPr>
                <w:rFonts w:ascii="Times New Roman" w:eastAsia="Times New Roman" w:hAnsi="Times New Roman" w:cs="Times New Roman"/>
                <w:b/>
                <w:bCs/>
                <w:sz w:val="20"/>
                <w:szCs w:val="20"/>
                <w:lang w:eastAsia="fi-FI"/>
              </w:rPr>
              <w:t>12 Tarkastuslautakunta</w:t>
            </w:r>
          </w:p>
        </w:tc>
        <w:tc>
          <w:tcPr>
            <w:tcW w:w="1030" w:type="dxa"/>
            <w:tcBorders>
              <w:top w:val="nil"/>
              <w:left w:val="single" w:sz="4" w:space="0" w:color="auto"/>
              <w:bottom w:val="nil"/>
              <w:right w:val="single" w:sz="4" w:space="0" w:color="auto"/>
            </w:tcBorders>
            <w:shd w:val="clear" w:color="auto" w:fill="auto"/>
            <w:noWrap/>
            <w:vAlign w:val="bottom"/>
            <w:hideMark/>
          </w:tcPr>
          <w:p w14:paraId="313ED07C" w14:textId="77777777"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275" w:type="dxa"/>
            <w:tcBorders>
              <w:top w:val="nil"/>
              <w:left w:val="nil"/>
              <w:bottom w:val="nil"/>
              <w:right w:val="single" w:sz="4" w:space="0" w:color="auto"/>
            </w:tcBorders>
            <w:shd w:val="clear" w:color="auto" w:fill="auto"/>
            <w:noWrap/>
            <w:vAlign w:val="bottom"/>
            <w:hideMark/>
          </w:tcPr>
          <w:p w14:paraId="51D0E004"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179" w:type="dxa"/>
            <w:tcBorders>
              <w:top w:val="nil"/>
              <w:left w:val="nil"/>
              <w:bottom w:val="nil"/>
              <w:right w:val="single" w:sz="4" w:space="0" w:color="auto"/>
            </w:tcBorders>
            <w:shd w:val="clear" w:color="auto" w:fill="auto"/>
            <w:noWrap/>
            <w:vAlign w:val="bottom"/>
            <w:hideMark/>
          </w:tcPr>
          <w:p w14:paraId="552ED16B"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179" w:type="dxa"/>
            <w:tcBorders>
              <w:top w:val="nil"/>
              <w:left w:val="nil"/>
              <w:bottom w:val="nil"/>
              <w:right w:val="single" w:sz="4" w:space="0" w:color="auto"/>
            </w:tcBorders>
            <w:shd w:val="clear" w:color="auto" w:fill="auto"/>
            <w:noWrap/>
            <w:vAlign w:val="bottom"/>
            <w:hideMark/>
          </w:tcPr>
          <w:p w14:paraId="0024D928" w14:textId="77777777"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p>
        </w:tc>
        <w:tc>
          <w:tcPr>
            <w:tcW w:w="1179" w:type="dxa"/>
            <w:tcBorders>
              <w:top w:val="nil"/>
              <w:left w:val="nil"/>
              <w:bottom w:val="nil"/>
              <w:right w:val="single" w:sz="4" w:space="0" w:color="auto"/>
            </w:tcBorders>
            <w:shd w:val="clear" w:color="auto" w:fill="auto"/>
            <w:noWrap/>
            <w:vAlign w:val="bottom"/>
            <w:hideMark/>
          </w:tcPr>
          <w:p w14:paraId="20AB7A7F"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170" w:type="dxa"/>
            <w:tcBorders>
              <w:top w:val="nil"/>
              <w:left w:val="nil"/>
              <w:bottom w:val="nil"/>
              <w:right w:val="single" w:sz="4" w:space="0" w:color="auto"/>
            </w:tcBorders>
            <w:shd w:val="clear" w:color="auto" w:fill="auto"/>
            <w:noWrap/>
            <w:vAlign w:val="bottom"/>
            <w:hideMark/>
          </w:tcPr>
          <w:p w14:paraId="6D871EFF" w14:textId="77777777"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p>
        </w:tc>
      </w:tr>
      <w:tr w:rsidR="00181AB7" w:rsidRPr="000A6ADD" w14:paraId="73024404" w14:textId="77777777" w:rsidTr="00381CF7">
        <w:trPr>
          <w:trHeight w:val="227"/>
        </w:trPr>
        <w:tc>
          <w:tcPr>
            <w:tcW w:w="3134" w:type="dxa"/>
            <w:tcBorders>
              <w:top w:val="nil"/>
              <w:left w:val="single" w:sz="4" w:space="0" w:color="auto"/>
              <w:bottom w:val="nil"/>
              <w:right w:val="nil"/>
            </w:tcBorders>
            <w:shd w:val="clear" w:color="auto" w:fill="auto"/>
            <w:noWrap/>
            <w:vAlign w:val="bottom"/>
            <w:hideMark/>
          </w:tcPr>
          <w:p w14:paraId="35060419"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120 Tilintarkastus</w:t>
            </w:r>
          </w:p>
        </w:tc>
        <w:tc>
          <w:tcPr>
            <w:tcW w:w="1030" w:type="dxa"/>
            <w:tcBorders>
              <w:top w:val="nil"/>
              <w:left w:val="single" w:sz="4" w:space="0" w:color="auto"/>
              <w:bottom w:val="nil"/>
              <w:right w:val="single" w:sz="4" w:space="0" w:color="auto"/>
            </w:tcBorders>
            <w:shd w:val="clear" w:color="auto" w:fill="auto"/>
            <w:noWrap/>
            <w:vAlign w:val="bottom"/>
            <w:hideMark/>
          </w:tcPr>
          <w:p w14:paraId="42D80188" w14:textId="77777777"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N</w:t>
            </w:r>
          </w:p>
        </w:tc>
        <w:tc>
          <w:tcPr>
            <w:tcW w:w="1275" w:type="dxa"/>
            <w:tcBorders>
              <w:top w:val="nil"/>
              <w:left w:val="nil"/>
              <w:bottom w:val="nil"/>
              <w:right w:val="single" w:sz="4" w:space="0" w:color="auto"/>
            </w:tcBorders>
            <w:shd w:val="clear" w:color="auto" w:fill="auto"/>
            <w:noWrap/>
            <w:vAlign w:val="bottom"/>
            <w:hideMark/>
          </w:tcPr>
          <w:p w14:paraId="73BF9F10" w14:textId="77777777"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1</w:t>
            </w:r>
            <w:r w:rsidR="0091695B">
              <w:rPr>
                <w:rFonts w:ascii="Times New Roman" w:eastAsia="Times New Roman" w:hAnsi="Times New Roman" w:cs="Times New Roman"/>
                <w:sz w:val="20"/>
                <w:szCs w:val="20"/>
                <w:lang w:eastAsia="fi-FI"/>
              </w:rPr>
              <w:t>5</w:t>
            </w:r>
            <w:r w:rsidRPr="000A6ADD">
              <w:rPr>
                <w:rFonts w:ascii="Times New Roman" w:eastAsia="Times New Roman" w:hAnsi="Times New Roman" w:cs="Times New Roman"/>
                <w:sz w:val="20"/>
                <w:szCs w:val="20"/>
                <w:lang w:eastAsia="fi-FI"/>
              </w:rPr>
              <w:t xml:space="preserve"> </w:t>
            </w:r>
            <w:r w:rsidR="0091695B">
              <w:rPr>
                <w:rFonts w:ascii="Times New Roman" w:eastAsia="Times New Roman" w:hAnsi="Times New Roman" w:cs="Times New Roman"/>
                <w:sz w:val="20"/>
                <w:szCs w:val="20"/>
                <w:lang w:eastAsia="fi-FI"/>
              </w:rPr>
              <w:t>0</w:t>
            </w:r>
            <w:r w:rsidRPr="000A6ADD">
              <w:rPr>
                <w:rFonts w:ascii="Times New Roman" w:eastAsia="Times New Roman" w:hAnsi="Times New Roman" w:cs="Times New Roman"/>
                <w:sz w:val="20"/>
                <w:szCs w:val="20"/>
                <w:lang w:eastAsia="fi-FI"/>
              </w:rPr>
              <w:t>00</w:t>
            </w:r>
          </w:p>
        </w:tc>
        <w:tc>
          <w:tcPr>
            <w:tcW w:w="1179" w:type="dxa"/>
            <w:tcBorders>
              <w:top w:val="nil"/>
              <w:left w:val="nil"/>
              <w:bottom w:val="nil"/>
              <w:right w:val="single" w:sz="4" w:space="0" w:color="auto"/>
            </w:tcBorders>
            <w:shd w:val="clear" w:color="auto" w:fill="auto"/>
            <w:noWrap/>
            <w:vAlign w:val="bottom"/>
            <w:hideMark/>
          </w:tcPr>
          <w:p w14:paraId="19460ECB"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179" w:type="dxa"/>
            <w:tcBorders>
              <w:top w:val="nil"/>
              <w:left w:val="nil"/>
              <w:bottom w:val="nil"/>
              <w:right w:val="single" w:sz="4" w:space="0" w:color="auto"/>
            </w:tcBorders>
            <w:shd w:val="clear" w:color="auto" w:fill="auto"/>
            <w:noWrap/>
            <w:vAlign w:val="bottom"/>
            <w:hideMark/>
          </w:tcPr>
          <w:p w14:paraId="2FB23D77" w14:textId="77777777"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1</w:t>
            </w:r>
            <w:r w:rsidR="0091695B">
              <w:rPr>
                <w:rFonts w:ascii="Times New Roman" w:eastAsia="Times New Roman" w:hAnsi="Times New Roman" w:cs="Times New Roman"/>
                <w:sz w:val="20"/>
                <w:szCs w:val="20"/>
                <w:lang w:eastAsia="fi-FI"/>
              </w:rPr>
              <w:t>5</w:t>
            </w:r>
            <w:r w:rsidRPr="000A6ADD">
              <w:rPr>
                <w:rFonts w:ascii="Times New Roman" w:eastAsia="Times New Roman" w:hAnsi="Times New Roman" w:cs="Times New Roman"/>
                <w:sz w:val="20"/>
                <w:szCs w:val="20"/>
                <w:lang w:eastAsia="fi-FI"/>
              </w:rPr>
              <w:t xml:space="preserve"> </w:t>
            </w:r>
            <w:r w:rsidR="0091695B">
              <w:rPr>
                <w:rFonts w:ascii="Times New Roman" w:eastAsia="Times New Roman" w:hAnsi="Times New Roman" w:cs="Times New Roman"/>
                <w:sz w:val="20"/>
                <w:szCs w:val="20"/>
                <w:lang w:eastAsia="fi-FI"/>
              </w:rPr>
              <w:t>0</w:t>
            </w:r>
            <w:r w:rsidRPr="000A6ADD">
              <w:rPr>
                <w:rFonts w:ascii="Times New Roman" w:eastAsia="Times New Roman" w:hAnsi="Times New Roman" w:cs="Times New Roman"/>
                <w:sz w:val="20"/>
                <w:szCs w:val="20"/>
                <w:lang w:eastAsia="fi-FI"/>
              </w:rPr>
              <w:t>00</w:t>
            </w:r>
          </w:p>
        </w:tc>
        <w:tc>
          <w:tcPr>
            <w:tcW w:w="1179" w:type="dxa"/>
            <w:tcBorders>
              <w:top w:val="nil"/>
              <w:left w:val="nil"/>
              <w:bottom w:val="nil"/>
              <w:right w:val="single" w:sz="4" w:space="0" w:color="auto"/>
            </w:tcBorders>
            <w:shd w:val="clear" w:color="auto" w:fill="auto"/>
            <w:noWrap/>
            <w:vAlign w:val="bottom"/>
            <w:hideMark/>
          </w:tcPr>
          <w:p w14:paraId="63ECCF27"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170" w:type="dxa"/>
            <w:tcBorders>
              <w:top w:val="nil"/>
              <w:left w:val="nil"/>
              <w:bottom w:val="nil"/>
              <w:right w:val="single" w:sz="4" w:space="0" w:color="auto"/>
            </w:tcBorders>
            <w:shd w:val="clear" w:color="auto" w:fill="auto"/>
            <w:noWrap/>
            <w:vAlign w:val="bottom"/>
            <w:hideMark/>
          </w:tcPr>
          <w:p w14:paraId="0ED3EB9B" w14:textId="77777777"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1</w:t>
            </w:r>
            <w:r w:rsidR="0091695B">
              <w:rPr>
                <w:rFonts w:ascii="Times New Roman" w:eastAsia="Times New Roman" w:hAnsi="Times New Roman" w:cs="Times New Roman"/>
                <w:sz w:val="20"/>
                <w:szCs w:val="20"/>
                <w:lang w:eastAsia="fi-FI"/>
              </w:rPr>
              <w:t>5</w:t>
            </w:r>
            <w:r w:rsidRPr="000A6ADD">
              <w:rPr>
                <w:rFonts w:ascii="Times New Roman" w:eastAsia="Times New Roman" w:hAnsi="Times New Roman" w:cs="Times New Roman"/>
                <w:sz w:val="20"/>
                <w:szCs w:val="20"/>
                <w:lang w:eastAsia="fi-FI"/>
              </w:rPr>
              <w:t xml:space="preserve"> </w:t>
            </w:r>
            <w:r w:rsidR="0091695B">
              <w:rPr>
                <w:rFonts w:ascii="Times New Roman" w:eastAsia="Times New Roman" w:hAnsi="Times New Roman" w:cs="Times New Roman"/>
                <w:sz w:val="20"/>
                <w:szCs w:val="20"/>
                <w:lang w:eastAsia="fi-FI"/>
              </w:rPr>
              <w:t>0</w:t>
            </w:r>
            <w:r w:rsidRPr="000A6ADD">
              <w:rPr>
                <w:rFonts w:ascii="Times New Roman" w:eastAsia="Times New Roman" w:hAnsi="Times New Roman" w:cs="Times New Roman"/>
                <w:sz w:val="20"/>
                <w:szCs w:val="20"/>
                <w:lang w:eastAsia="fi-FI"/>
              </w:rPr>
              <w:t>00</w:t>
            </w:r>
          </w:p>
        </w:tc>
      </w:tr>
      <w:tr w:rsidR="00181AB7" w:rsidRPr="000A6ADD" w14:paraId="14C760A5" w14:textId="77777777" w:rsidTr="00381CF7">
        <w:trPr>
          <w:trHeight w:val="227"/>
        </w:trPr>
        <w:tc>
          <w:tcPr>
            <w:tcW w:w="3134" w:type="dxa"/>
            <w:tcBorders>
              <w:top w:val="nil"/>
              <w:left w:val="single" w:sz="4" w:space="0" w:color="auto"/>
              <w:bottom w:val="nil"/>
              <w:right w:val="nil"/>
            </w:tcBorders>
            <w:shd w:val="clear" w:color="auto" w:fill="auto"/>
            <w:noWrap/>
            <w:vAlign w:val="bottom"/>
            <w:hideMark/>
          </w:tcPr>
          <w:p w14:paraId="38F83BD3"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030" w:type="dxa"/>
            <w:tcBorders>
              <w:top w:val="nil"/>
              <w:left w:val="single" w:sz="4" w:space="0" w:color="auto"/>
              <w:bottom w:val="nil"/>
              <w:right w:val="single" w:sz="4" w:space="0" w:color="auto"/>
            </w:tcBorders>
            <w:shd w:val="clear" w:color="auto" w:fill="auto"/>
            <w:noWrap/>
            <w:vAlign w:val="bottom"/>
            <w:hideMark/>
          </w:tcPr>
          <w:p w14:paraId="261BD68F" w14:textId="77777777"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275" w:type="dxa"/>
            <w:tcBorders>
              <w:top w:val="nil"/>
              <w:left w:val="nil"/>
              <w:bottom w:val="nil"/>
              <w:right w:val="single" w:sz="4" w:space="0" w:color="auto"/>
            </w:tcBorders>
            <w:shd w:val="clear" w:color="auto" w:fill="auto"/>
            <w:noWrap/>
            <w:vAlign w:val="bottom"/>
            <w:hideMark/>
          </w:tcPr>
          <w:p w14:paraId="1502FBAD"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179" w:type="dxa"/>
            <w:tcBorders>
              <w:top w:val="nil"/>
              <w:left w:val="nil"/>
              <w:bottom w:val="nil"/>
              <w:right w:val="single" w:sz="4" w:space="0" w:color="auto"/>
            </w:tcBorders>
            <w:shd w:val="clear" w:color="auto" w:fill="auto"/>
            <w:noWrap/>
            <w:vAlign w:val="bottom"/>
            <w:hideMark/>
          </w:tcPr>
          <w:p w14:paraId="2E7DD984" w14:textId="77777777"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p>
        </w:tc>
        <w:tc>
          <w:tcPr>
            <w:tcW w:w="1179" w:type="dxa"/>
            <w:tcBorders>
              <w:top w:val="nil"/>
              <w:left w:val="nil"/>
              <w:bottom w:val="nil"/>
              <w:right w:val="single" w:sz="4" w:space="0" w:color="auto"/>
            </w:tcBorders>
            <w:shd w:val="clear" w:color="auto" w:fill="auto"/>
            <w:noWrap/>
            <w:vAlign w:val="bottom"/>
            <w:hideMark/>
          </w:tcPr>
          <w:p w14:paraId="2D0E633D" w14:textId="77777777"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p>
        </w:tc>
        <w:tc>
          <w:tcPr>
            <w:tcW w:w="1179" w:type="dxa"/>
            <w:tcBorders>
              <w:top w:val="nil"/>
              <w:left w:val="nil"/>
              <w:bottom w:val="nil"/>
              <w:right w:val="single" w:sz="4" w:space="0" w:color="auto"/>
            </w:tcBorders>
            <w:shd w:val="clear" w:color="auto" w:fill="auto"/>
            <w:noWrap/>
            <w:vAlign w:val="bottom"/>
            <w:hideMark/>
          </w:tcPr>
          <w:p w14:paraId="1C01DD2D"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170" w:type="dxa"/>
            <w:tcBorders>
              <w:top w:val="nil"/>
              <w:left w:val="nil"/>
              <w:bottom w:val="nil"/>
              <w:right w:val="single" w:sz="4" w:space="0" w:color="auto"/>
            </w:tcBorders>
            <w:shd w:val="clear" w:color="auto" w:fill="auto"/>
            <w:noWrap/>
            <w:vAlign w:val="bottom"/>
            <w:hideMark/>
          </w:tcPr>
          <w:p w14:paraId="0E8EBBCD" w14:textId="77777777"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p>
        </w:tc>
      </w:tr>
      <w:tr w:rsidR="00181AB7" w:rsidRPr="000A6ADD" w14:paraId="7B374EE2" w14:textId="77777777" w:rsidTr="00381CF7">
        <w:trPr>
          <w:trHeight w:val="227"/>
        </w:trPr>
        <w:tc>
          <w:tcPr>
            <w:tcW w:w="3134" w:type="dxa"/>
            <w:tcBorders>
              <w:top w:val="nil"/>
              <w:left w:val="single" w:sz="4" w:space="0" w:color="auto"/>
              <w:bottom w:val="nil"/>
              <w:right w:val="nil"/>
            </w:tcBorders>
            <w:shd w:val="clear" w:color="auto" w:fill="auto"/>
            <w:noWrap/>
            <w:vAlign w:val="bottom"/>
            <w:hideMark/>
          </w:tcPr>
          <w:p w14:paraId="3FD3641F" w14:textId="77777777" w:rsidR="00181AB7" w:rsidRPr="000A6ADD" w:rsidRDefault="00181AB7" w:rsidP="000A6ADD">
            <w:pPr>
              <w:rPr>
                <w:rFonts w:ascii="Times New Roman" w:eastAsia="Times New Roman" w:hAnsi="Times New Roman" w:cs="Times New Roman"/>
                <w:b/>
                <w:bCs/>
                <w:sz w:val="20"/>
                <w:szCs w:val="20"/>
                <w:lang w:eastAsia="fi-FI"/>
              </w:rPr>
            </w:pPr>
            <w:r w:rsidRPr="000A6ADD">
              <w:rPr>
                <w:rFonts w:ascii="Times New Roman" w:eastAsia="Times New Roman" w:hAnsi="Times New Roman" w:cs="Times New Roman"/>
                <w:b/>
                <w:bCs/>
                <w:sz w:val="20"/>
                <w:szCs w:val="20"/>
                <w:lang w:eastAsia="fi-FI"/>
              </w:rPr>
              <w:t>13 Kunnanhallitus</w:t>
            </w:r>
          </w:p>
        </w:tc>
        <w:tc>
          <w:tcPr>
            <w:tcW w:w="1030" w:type="dxa"/>
            <w:tcBorders>
              <w:top w:val="nil"/>
              <w:left w:val="single" w:sz="4" w:space="0" w:color="auto"/>
              <w:bottom w:val="nil"/>
              <w:right w:val="single" w:sz="4" w:space="0" w:color="auto"/>
            </w:tcBorders>
            <w:shd w:val="clear" w:color="auto" w:fill="auto"/>
            <w:noWrap/>
            <w:vAlign w:val="bottom"/>
            <w:hideMark/>
          </w:tcPr>
          <w:p w14:paraId="2BB4CC5C" w14:textId="77777777"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275" w:type="dxa"/>
            <w:tcBorders>
              <w:top w:val="nil"/>
              <w:left w:val="nil"/>
              <w:bottom w:val="nil"/>
              <w:right w:val="single" w:sz="4" w:space="0" w:color="auto"/>
            </w:tcBorders>
            <w:shd w:val="clear" w:color="auto" w:fill="auto"/>
            <w:noWrap/>
            <w:vAlign w:val="bottom"/>
            <w:hideMark/>
          </w:tcPr>
          <w:p w14:paraId="5210A9C1"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179" w:type="dxa"/>
            <w:tcBorders>
              <w:top w:val="nil"/>
              <w:left w:val="nil"/>
              <w:bottom w:val="nil"/>
              <w:right w:val="single" w:sz="4" w:space="0" w:color="auto"/>
            </w:tcBorders>
            <w:shd w:val="clear" w:color="auto" w:fill="auto"/>
            <w:noWrap/>
            <w:vAlign w:val="bottom"/>
            <w:hideMark/>
          </w:tcPr>
          <w:p w14:paraId="644D4420"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179" w:type="dxa"/>
            <w:tcBorders>
              <w:top w:val="nil"/>
              <w:left w:val="nil"/>
              <w:bottom w:val="nil"/>
              <w:right w:val="single" w:sz="4" w:space="0" w:color="auto"/>
            </w:tcBorders>
            <w:shd w:val="clear" w:color="auto" w:fill="auto"/>
            <w:noWrap/>
            <w:vAlign w:val="bottom"/>
            <w:hideMark/>
          </w:tcPr>
          <w:p w14:paraId="033B78DD" w14:textId="77777777"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p>
        </w:tc>
        <w:tc>
          <w:tcPr>
            <w:tcW w:w="1179" w:type="dxa"/>
            <w:tcBorders>
              <w:top w:val="nil"/>
              <w:left w:val="nil"/>
              <w:bottom w:val="nil"/>
              <w:right w:val="single" w:sz="4" w:space="0" w:color="auto"/>
            </w:tcBorders>
            <w:shd w:val="clear" w:color="auto" w:fill="auto"/>
            <w:noWrap/>
            <w:vAlign w:val="bottom"/>
            <w:hideMark/>
          </w:tcPr>
          <w:p w14:paraId="1B9865B8"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170" w:type="dxa"/>
            <w:tcBorders>
              <w:top w:val="nil"/>
              <w:left w:val="nil"/>
              <w:bottom w:val="nil"/>
              <w:right w:val="single" w:sz="4" w:space="0" w:color="auto"/>
            </w:tcBorders>
            <w:shd w:val="clear" w:color="auto" w:fill="auto"/>
            <w:noWrap/>
            <w:vAlign w:val="bottom"/>
            <w:hideMark/>
          </w:tcPr>
          <w:p w14:paraId="4082F67F" w14:textId="77777777"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p>
        </w:tc>
      </w:tr>
      <w:tr w:rsidR="00181AB7" w:rsidRPr="000A6ADD" w14:paraId="6A8D0CAA" w14:textId="77777777" w:rsidTr="00381CF7">
        <w:trPr>
          <w:trHeight w:val="227"/>
        </w:trPr>
        <w:tc>
          <w:tcPr>
            <w:tcW w:w="3134" w:type="dxa"/>
            <w:tcBorders>
              <w:top w:val="nil"/>
              <w:left w:val="single" w:sz="4" w:space="0" w:color="auto"/>
              <w:bottom w:val="nil"/>
              <w:right w:val="nil"/>
            </w:tcBorders>
            <w:shd w:val="clear" w:color="auto" w:fill="auto"/>
            <w:noWrap/>
            <w:vAlign w:val="bottom"/>
            <w:hideMark/>
          </w:tcPr>
          <w:p w14:paraId="13DA31C2"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130 Yleinen hallinto</w:t>
            </w:r>
          </w:p>
        </w:tc>
        <w:tc>
          <w:tcPr>
            <w:tcW w:w="1030" w:type="dxa"/>
            <w:tcBorders>
              <w:top w:val="nil"/>
              <w:left w:val="single" w:sz="4" w:space="0" w:color="auto"/>
              <w:bottom w:val="nil"/>
              <w:right w:val="single" w:sz="4" w:space="0" w:color="auto"/>
            </w:tcBorders>
            <w:shd w:val="clear" w:color="auto" w:fill="auto"/>
            <w:noWrap/>
            <w:vAlign w:val="bottom"/>
            <w:hideMark/>
          </w:tcPr>
          <w:p w14:paraId="34B3AA7B" w14:textId="77777777"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N</w:t>
            </w:r>
          </w:p>
        </w:tc>
        <w:tc>
          <w:tcPr>
            <w:tcW w:w="1275" w:type="dxa"/>
            <w:tcBorders>
              <w:top w:val="nil"/>
              <w:left w:val="nil"/>
              <w:bottom w:val="nil"/>
              <w:right w:val="single" w:sz="4" w:space="0" w:color="auto"/>
            </w:tcBorders>
            <w:shd w:val="clear" w:color="auto" w:fill="auto"/>
            <w:noWrap/>
            <w:vAlign w:val="bottom"/>
            <w:hideMark/>
          </w:tcPr>
          <w:p w14:paraId="6BA003B4" w14:textId="3A526654"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5A34EA">
              <w:rPr>
                <w:rFonts w:ascii="Times New Roman" w:eastAsia="Times New Roman" w:hAnsi="Times New Roman" w:cs="Times New Roman"/>
                <w:sz w:val="20"/>
                <w:szCs w:val="20"/>
                <w:lang w:eastAsia="fi-FI"/>
              </w:rPr>
              <w:t xml:space="preserve">-636 </w:t>
            </w:r>
            <w:r w:rsidR="008914F3">
              <w:rPr>
                <w:rFonts w:ascii="Times New Roman" w:eastAsia="Times New Roman" w:hAnsi="Times New Roman" w:cs="Times New Roman"/>
                <w:sz w:val="20"/>
                <w:szCs w:val="20"/>
                <w:lang w:eastAsia="fi-FI"/>
              </w:rPr>
              <w:t>9</w:t>
            </w:r>
            <w:r w:rsidR="005A34EA">
              <w:rPr>
                <w:rFonts w:ascii="Times New Roman" w:eastAsia="Times New Roman" w:hAnsi="Times New Roman" w:cs="Times New Roman"/>
                <w:sz w:val="20"/>
                <w:szCs w:val="20"/>
                <w:lang w:eastAsia="fi-FI"/>
              </w:rPr>
              <w:t>00</w:t>
            </w:r>
          </w:p>
        </w:tc>
        <w:tc>
          <w:tcPr>
            <w:tcW w:w="1179" w:type="dxa"/>
            <w:tcBorders>
              <w:top w:val="nil"/>
              <w:left w:val="nil"/>
              <w:bottom w:val="nil"/>
              <w:right w:val="single" w:sz="4" w:space="0" w:color="auto"/>
            </w:tcBorders>
            <w:shd w:val="clear" w:color="auto" w:fill="auto"/>
            <w:noWrap/>
            <w:vAlign w:val="bottom"/>
            <w:hideMark/>
          </w:tcPr>
          <w:p w14:paraId="74BAF41E" w14:textId="4B2901EC"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5A34EA">
              <w:rPr>
                <w:rFonts w:ascii="Times New Roman" w:eastAsia="Times New Roman" w:hAnsi="Times New Roman" w:cs="Times New Roman"/>
                <w:sz w:val="20"/>
                <w:szCs w:val="20"/>
                <w:lang w:eastAsia="fi-FI"/>
              </w:rPr>
              <w:t>77</w:t>
            </w:r>
            <w:r w:rsidRPr="000A6ADD">
              <w:rPr>
                <w:rFonts w:ascii="Times New Roman" w:eastAsia="Times New Roman" w:hAnsi="Times New Roman" w:cs="Times New Roman"/>
                <w:sz w:val="20"/>
                <w:szCs w:val="20"/>
                <w:lang w:eastAsia="fi-FI"/>
              </w:rPr>
              <w:t xml:space="preserve"> </w:t>
            </w:r>
            <w:r w:rsidR="005A34EA">
              <w:rPr>
                <w:rFonts w:ascii="Times New Roman" w:eastAsia="Times New Roman" w:hAnsi="Times New Roman" w:cs="Times New Roman"/>
                <w:sz w:val="20"/>
                <w:szCs w:val="20"/>
                <w:lang w:eastAsia="fi-FI"/>
              </w:rPr>
              <w:t>300</w:t>
            </w:r>
          </w:p>
        </w:tc>
        <w:tc>
          <w:tcPr>
            <w:tcW w:w="1179" w:type="dxa"/>
            <w:tcBorders>
              <w:top w:val="nil"/>
              <w:left w:val="nil"/>
              <w:bottom w:val="nil"/>
              <w:right w:val="single" w:sz="4" w:space="0" w:color="auto"/>
            </w:tcBorders>
            <w:shd w:val="clear" w:color="auto" w:fill="auto"/>
            <w:noWrap/>
            <w:vAlign w:val="bottom"/>
            <w:hideMark/>
          </w:tcPr>
          <w:p w14:paraId="43341A1C" w14:textId="7234EF08"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5A34EA">
              <w:rPr>
                <w:rFonts w:ascii="Times New Roman" w:eastAsia="Times New Roman" w:hAnsi="Times New Roman" w:cs="Times New Roman"/>
                <w:sz w:val="20"/>
                <w:szCs w:val="20"/>
                <w:lang w:eastAsia="fi-FI"/>
              </w:rPr>
              <w:t xml:space="preserve">559 </w:t>
            </w:r>
            <w:r w:rsidR="008914F3">
              <w:rPr>
                <w:rFonts w:ascii="Times New Roman" w:eastAsia="Times New Roman" w:hAnsi="Times New Roman" w:cs="Times New Roman"/>
                <w:sz w:val="20"/>
                <w:szCs w:val="20"/>
                <w:lang w:eastAsia="fi-FI"/>
              </w:rPr>
              <w:t>6</w:t>
            </w:r>
            <w:r w:rsidR="005A34EA">
              <w:rPr>
                <w:rFonts w:ascii="Times New Roman" w:eastAsia="Times New Roman" w:hAnsi="Times New Roman" w:cs="Times New Roman"/>
                <w:sz w:val="20"/>
                <w:szCs w:val="20"/>
                <w:lang w:eastAsia="fi-FI"/>
              </w:rPr>
              <w:t>00</w:t>
            </w:r>
          </w:p>
        </w:tc>
        <w:tc>
          <w:tcPr>
            <w:tcW w:w="1179" w:type="dxa"/>
            <w:tcBorders>
              <w:top w:val="nil"/>
              <w:left w:val="nil"/>
              <w:bottom w:val="nil"/>
              <w:right w:val="single" w:sz="4" w:space="0" w:color="auto"/>
            </w:tcBorders>
            <w:shd w:val="clear" w:color="auto" w:fill="auto"/>
            <w:noWrap/>
            <w:vAlign w:val="bottom"/>
            <w:hideMark/>
          </w:tcPr>
          <w:p w14:paraId="40DA7DB6" w14:textId="7DC6DB45"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5A34EA">
              <w:rPr>
                <w:rFonts w:ascii="Times New Roman" w:eastAsia="Times New Roman" w:hAnsi="Times New Roman" w:cs="Times New Roman"/>
                <w:sz w:val="20"/>
                <w:szCs w:val="20"/>
                <w:lang w:eastAsia="fi-FI"/>
              </w:rPr>
              <w:t>1</w:t>
            </w:r>
            <w:r w:rsidRPr="000A6ADD">
              <w:rPr>
                <w:rFonts w:ascii="Times New Roman" w:eastAsia="Times New Roman" w:hAnsi="Times New Roman" w:cs="Times New Roman"/>
                <w:sz w:val="20"/>
                <w:szCs w:val="20"/>
                <w:lang w:eastAsia="fi-FI"/>
              </w:rPr>
              <w:t xml:space="preserve"> </w:t>
            </w:r>
            <w:r w:rsidR="005A34EA">
              <w:rPr>
                <w:rFonts w:ascii="Times New Roman" w:eastAsia="Times New Roman" w:hAnsi="Times New Roman" w:cs="Times New Roman"/>
                <w:sz w:val="20"/>
                <w:szCs w:val="20"/>
                <w:lang w:eastAsia="fi-FI"/>
              </w:rPr>
              <w:t>9</w:t>
            </w:r>
            <w:r w:rsidRPr="000A6ADD">
              <w:rPr>
                <w:rFonts w:ascii="Times New Roman" w:eastAsia="Times New Roman" w:hAnsi="Times New Roman" w:cs="Times New Roman"/>
                <w:sz w:val="20"/>
                <w:szCs w:val="20"/>
                <w:lang w:eastAsia="fi-FI"/>
              </w:rPr>
              <w:t>00</w:t>
            </w:r>
          </w:p>
        </w:tc>
        <w:tc>
          <w:tcPr>
            <w:tcW w:w="1170" w:type="dxa"/>
            <w:tcBorders>
              <w:top w:val="nil"/>
              <w:left w:val="nil"/>
              <w:bottom w:val="nil"/>
              <w:right w:val="single" w:sz="4" w:space="0" w:color="auto"/>
            </w:tcBorders>
            <w:shd w:val="clear" w:color="auto" w:fill="auto"/>
            <w:noWrap/>
            <w:vAlign w:val="bottom"/>
            <w:hideMark/>
          </w:tcPr>
          <w:p w14:paraId="19158B48" w14:textId="577D9ACF"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5A34EA">
              <w:rPr>
                <w:rFonts w:ascii="Times New Roman" w:eastAsia="Times New Roman" w:hAnsi="Times New Roman" w:cs="Times New Roman"/>
                <w:sz w:val="20"/>
                <w:szCs w:val="20"/>
                <w:lang w:eastAsia="fi-FI"/>
              </w:rPr>
              <w:t>56</w:t>
            </w:r>
            <w:r w:rsidR="008914F3">
              <w:rPr>
                <w:rFonts w:ascii="Times New Roman" w:eastAsia="Times New Roman" w:hAnsi="Times New Roman" w:cs="Times New Roman"/>
                <w:sz w:val="20"/>
                <w:szCs w:val="20"/>
                <w:lang w:eastAsia="fi-FI"/>
              </w:rPr>
              <w:t>1</w:t>
            </w:r>
            <w:r w:rsidRPr="000A6ADD">
              <w:rPr>
                <w:rFonts w:ascii="Times New Roman" w:eastAsia="Times New Roman" w:hAnsi="Times New Roman" w:cs="Times New Roman"/>
                <w:sz w:val="20"/>
                <w:szCs w:val="20"/>
                <w:lang w:eastAsia="fi-FI"/>
              </w:rPr>
              <w:t xml:space="preserve"> </w:t>
            </w:r>
            <w:r w:rsidR="008914F3">
              <w:rPr>
                <w:rFonts w:ascii="Times New Roman" w:eastAsia="Times New Roman" w:hAnsi="Times New Roman" w:cs="Times New Roman"/>
                <w:sz w:val="20"/>
                <w:szCs w:val="20"/>
                <w:lang w:eastAsia="fi-FI"/>
              </w:rPr>
              <w:t>5</w:t>
            </w:r>
            <w:r w:rsidRPr="000A6ADD">
              <w:rPr>
                <w:rFonts w:ascii="Times New Roman" w:eastAsia="Times New Roman" w:hAnsi="Times New Roman" w:cs="Times New Roman"/>
                <w:sz w:val="20"/>
                <w:szCs w:val="20"/>
                <w:lang w:eastAsia="fi-FI"/>
              </w:rPr>
              <w:t>00</w:t>
            </w:r>
          </w:p>
        </w:tc>
      </w:tr>
      <w:tr w:rsidR="00724013" w:rsidRPr="000A6ADD" w14:paraId="1FA6F190" w14:textId="77777777" w:rsidTr="00381CF7">
        <w:trPr>
          <w:trHeight w:val="227"/>
        </w:trPr>
        <w:tc>
          <w:tcPr>
            <w:tcW w:w="3134" w:type="dxa"/>
            <w:tcBorders>
              <w:top w:val="nil"/>
              <w:left w:val="single" w:sz="4" w:space="0" w:color="auto"/>
              <w:bottom w:val="nil"/>
              <w:right w:val="nil"/>
            </w:tcBorders>
            <w:shd w:val="clear" w:color="auto" w:fill="auto"/>
            <w:noWrap/>
            <w:vAlign w:val="bottom"/>
          </w:tcPr>
          <w:p w14:paraId="402BC8D9" w14:textId="77777777" w:rsidR="00724013" w:rsidRPr="000A6ADD" w:rsidRDefault="00724013" w:rsidP="000A6ADD">
            <w:pPr>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t>140 Sosiaali- ja terveyspalvelu</w:t>
            </w:r>
          </w:p>
        </w:tc>
        <w:tc>
          <w:tcPr>
            <w:tcW w:w="1030" w:type="dxa"/>
            <w:tcBorders>
              <w:top w:val="nil"/>
              <w:left w:val="single" w:sz="4" w:space="0" w:color="auto"/>
              <w:bottom w:val="nil"/>
              <w:right w:val="single" w:sz="4" w:space="0" w:color="auto"/>
            </w:tcBorders>
            <w:shd w:val="clear" w:color="auto" w:fill="auto"/>
            <w:noWrap/>
            <w:vAlign w:val="bottom"/>
          </w:tcPr>
          <w:p w14:paraId="6AC506AB" w14:textId="77777777" w:rsidR="00724013" w:rsidRPr="000A6ADD" w:rsidRDefault="00724013" w:rsidP="000A6ADD">
            <w:pPr>
              <w:jc w:val="right"/>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t>N</w:t>
            </w:r>
          </w:p>
        </w:tc>
        <w:tc>
          <w:tcPr>
            <w:tcW w:w="1275" w:type="dxa"/>
            <w:tcBorders>
              <w:top w:val="nil"/>
              <w:left w:val="nil"/>
              <w:bottom w:val="nil"/>
              <w:right w:val="single" w:sz="4" w:space="0" w:color="auto"/>
            </w:tcBorders>
            <w:shd w:val="clear" w:color="auto" w:fill="auto"/>
            <w:noWrap/>
            <w:vAlign w:val="bottom"/>
          </w:tcPr>
          <w:p w14:paraId="239DC629" w14:textId="79428B2B" w:rsidR="00724013" w:rsidRPr="000A6ADD" w:rsidRDefault="00724013"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Pr>
                <w:rFonts w:ascii="Times New Roman" w:eastAsia="Times New Roman" w:hAnsi="Times New Roman" w:cs="Times New Roman"/>
                <w:sz w:val="20"/>
                <w:szCs w:val="20"/>
                <w:lang w:eastAsia="fi-FI"/>
              </w:rPr>
              <w:t>5 </w:t>
            </w:r>
            <w:r w:rsidR="00E95BBB">
              <w:rPr>
                <w:rFonts w:ascii="Times New Roman" w:eastAsia="Times New Roman" w:hAnsi="Times New Roman" w:cs="Times New Roman"/>
                <w:sz w:val="20"/>
                <w:szCs w:val="20"/>
                <w:lang w:eastAsia="fi-FI"/>
              </w:rPr>
              <w:t>916</w:t>
            </w:r>
            <w:r>
              <w:rPr>
                <w:rFonts w:ascii="Times New Roman" w:eastAsia="Times New Roman" w:hAnsi="Times New Roman" w:cs="Times New Roman"/>
                <w:sz w:val="20"/>
                <w:szCs w:val="20"/>
                <w:lang w:eastAsia="fi-FI"/>
              </w:rPr>
              <w:t xml:space="preserve"> 000</w:t>
            </w:r>
          </w:p>
        </w:tc>
        <w:tc>
          <w:tcPr>
            <w:tcW w:w="1179" w:type="dxa"/>
            <w:tcBorders>
              <w:top w:val="nil"/>
              <w:left w:val="nil"/>
              <w:bottom w:val="nil"/>
              <w:right w:val="single" w:sz="4" w:space="0" w:color="auto"/>
            </w:tcBorders>
            <w:shd w:val="clear" w:color="auto" w:fill="auto"/>
            <w:noWrap/>
            <w:vAlign w:val="bottom"/>
          </w:tcPr>
          <w:p w14:paraId="76C7C611" w14:textId="77777777" w:rsidR="00724013" w:rsidRPr="000A6ADD" w:rsidRDefault="00724013" w:rsidP="000A6ADD">
            <w:pPr>
              <w:jc w:val="right"/>
              <w:rPr>
                <w:rFonts w:ascii="Times New Roman" w:eastAsia="Times New Roman" w:hAnsi="Times New Roman" w:cs="Times New Roman"/>
                <w:sz w:val="20"/>
                <w:szCs w:val="20"/>
                <w:lang w:eastAsia="fi-FI"/>
              </w:rPr>
            </w:pPr>
          </w:p>
        </w:tc>
        <w:tc>
          <w:tcPr>
            <w:tcW w:w="1179" w:type="dxa"/>
            <w:tcBorders>
              <w:top w:val="nil"/>
              <w:left w:val="nil"/>
              <w:bottom w:val="nil"/>
              <w:right w:val="single" w:sz="4" w:space="0" w:color="auto"/>
            </w:tcBorders>
            <w:shd w:val="clear" w:color="auto" w:fill="auto"/>
            <w:noWrap/>
            <w:vAlign w:val="bottom"/>
          </w:tcPr>
          <w:p w14:paraId="69067CB3" w14:textId="084DCF36" w:rsidR="00724013" w:rsidRPr="000A6ADD" w:rsidRDefault="002F5B2E"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Pr>
                <w:rFonts w:ascii="Times New Roman" w:eastAsia="Times New Roman" w:hAnsi="Times New Roman" w:cs="Times New Roman"/>
                <w:sz w:val="20"/>
                <w:szCs w:val="20"/>
                <w:lang w:eastAsia="fi-FI"/>
              </w:rPr>
              <w:t>5 </w:t>
            </w:r>
            <w:r w:rsidR="00E95BBB">
              <w:rPr>
                <w:rFonts w:ascii="Times New Roman" w:eastAsia="Times New Roman" w:hAnsi="Times New Roman" w:cs="Times New Roman"/>
                <w:sz w:val="20"/>
                <w:szCs w:val="20"/>
                <w:lang w:eastAsia="fi-FI"/>
              </w:rPr>
              <w:t>916</w:t>
            </w:r>
            <w:r>
              <w:rPr>
                <w:rFonts w:ascii="Times New Roman" w:eastAsia="Times New Roman" w:hAnsi="Times New Roman" w:cs="Times New Roman"/>
                <w:sz w:val="20"/>
                <w:szCs w:val="20"/>
                <w:lang w:eastAsia="fi-FI"/>
              </w:rPr>
              <w:t xml:space="preserve"> 000</w:t>
            </w:r>
          </w:p>
        </w:tc>
        <w:tc>
          <w:tcPr>
            <w:tcW w:w="1179" w:type="dxa"/>
            <w:tcBorders>
              <w:top w:val="nil"/>
              <w:left w:val="nil"/>
              <w:bottom w:val="nil"/>
              <w:right w:val="single" w:sz="4" w:space="0" w:color="auto"/>
            </w:tcBorders>
            <w:shd w:val="clear" w:color="auto" w:fill="auto"/>
            <w:noWrap/>
            <w:vAlign w:val="bottom"/>
          </w:tcPr>
          <w:p w14:paraId="38EAC90D" w14:textId="77777777" w:rsidR="00724013" w:rsidRPr="000A6ADD" w:rsidRDefault="00724013" w:rsidP="000A6ADD">
            <w:pPr>
              <w:rPr>
                <w:rFonts w:ascii="Times New Roman" w:eastAsia="Times New Roman" w:hAnsi="Times New Roman" w:cs="Times New Roman"/>
                <w:sz w:val="20"/>
                <w:szCs w:val="20"/>
                <w:lang w:eastAsia="fi-FI"/>
              </w:rPr>
            </w:pPr>
          </w:p>
        </w:tc>
        <w:tc>
          <w:tcPr>
            <w:tcW w:w="1170" w:type="dxa"/>
            <w:tcBorders>
              <w:top w:val="nil"/>
              <w:left w:val="nil"/>
              <w:bottom w:val="nil"/>
              <w:right w:val="single" w:sz="4" w:space="0" w:color="auto"/>
            </w:tcBorders>
            <w:shd w:val="clear" w:color="auto" w:fill="auto"/>
            <w:noWrap/>
            <w:vAlign w:val="bottom"/>
          </w:tcPr>
          <w:p w14:paraId="222FD263" w14:textId="39E9EA32" w:rsidR="00724013" w:rsidRPr="000A6ADD" w:rsidRDefault="002F5B2E"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Pr>
                <w:rFonts w:ascii="Times New Roman" w:eastAsia="Times New Roman" w:hAnsi="Times New Roman" w:cs="Times New Roman"/>
                <w:sz w:val="20"/>
                <w:szCs w:val="20"/>
                <w:lang w:eastAsia="fi-FI"/>
              </w:rPr>
              <w:t>5 </w:t>
            </w:r>
            <w:r w:rsidR="00E95BBB">
              <w:rPr>
                <w:rFonts w:ascii="Times New Roman" w:eastAsia="Times New Roman" w:hAnsi="Times New Roman" w:cs="Times New Roman"/>
                <w:sz w:val="20"/>
                <w:szCs w:val="20"/>
                <w:lang w:eastAsia="fi-FI"/>
              </w:rPr>
              <w:t>916</w:t>
            </w:r>
            <w:r>
              <w:rPr>
                <w:rFonts w:ascii="Times New Roman" w:eastAsia="Times New Roman" w:hAnsi="Times New Roman" w:cs="Times New Roman"/>
                <w:sz w:val="20"/>
                <w:szCs w:val="20"/>
                <w:lang w:eastAsia="fi-FI"/>
              </w:rPr>
              <w:t xml:space="preserve"> 000</w:t>
            </w:r>
          </w:p>
        </w:tc>
      </w:tr>
      <w:tr w:rsidR="00181AB7" w:rsidRPr="000A6ADD" w14:paraId="18C89FF5" w14:textId="77777777" w:rsidTr="00381CF7">
        <w:trPr>
          <w:trHeight w:val="227"/>
        </w:trPr>
        <w:tc>
          <w:tcPr>
            <w:tcW w:w="3134" w:type="dxa"/>
            <w:tcBorders>
              <w:top w:val="nil"/>
              <w:left w:val="single" w:sz="4" w:space="0" w:color="auto"/>
              <w:bottom w:val="nil"/>
              <w:right w:val="nil"/>
            </w:tcBorders>
            <w:shd w:val="clear" w:color="auto" w:fill="auto"/>
            <w:noWrap/>
            <w:vAlign w:val="bottom"/>
            <w:hideMark/>
          </w:tcPr>
          <w:p w14:paraId="628DF3BB"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150 Muut palvelut</w:t>
            </w:r>
          </w:p>
        </w:tc>
        <w:tc>
          <w:tcPr>
            <w:tcW w:w="1030" w:type="dxa"/>
            <w:tcBorders>
              <w:top w:val="nil"/>
              <w:left w:val="single" w:sz="4" w:space="0" w:color="auto"/>
              <w:bottom w:val="nil"/>
              <w:right w:val="single" w:sz="4" w:space="0" w:color="auto"/>
            </w:tcBorders>
            <w:shd w:val="clear" w:color="auto" w:fill="auto"/>
            <w:noWrap/>
            <w:vAlign w:val="bottom"/>
            <w:hideMark/>
          </w:tcPr>
          <w:p w14:paraId="7ACC45A4" w14:textId="77777777"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N</w:t>
            </w:r>
          </w:p>
        </w:tc>
        <w:tc>
          <w:tcPr>
            <w:tcW w:w="1275" w:type="dxa"/>
            <w:tcBorders>
              <w:top w:val="nil"/>
              <w:left w:val="nil"/>
              <w:bottom w:val="nil"/>
              <w:right w:val="single" w:sz="4" w:space="0" w:color="auto"/>
            </w:tcBorders>
            <w:shd w:val="clear" w:color="auto" w:fill="auto"/>
            <w:noWrap/>
            <w:vAlign w:val="bottom"/>
            <w:hideMark/>
          </w:tcPr>
          <w:p w14:paraId="09989653" w14:textId="4AAFC3CF"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E95BBB">
              <w:rPr>
                <w:rFonts w:ascii="Times New Roman" w:eastAsia="Times New Roman" w:hAnsi="Times New Roman" w:cs="Times New Roman"/>
                <w:sz w:val="20"/>
                <w:szCs w:val="20"/>
                <w:lang w:eastAsia="fi-FI"/>
              </w:rPr>
              <w:t>167</w:t>
            </w:r>
            <w:r w:rsidRPr="000A6ADD">
              <w:rPr>
                <w:rFonts w:ascii="Times New Roman" w:eastAsia="Times New Roman" w:hAnsi="Times New Roman" w:cs="Times New Roman"/>
                <w:sz w:val="20"/>
                <w:szCs w:val="20"/>
                <w:lang w:eastAsia="fi-FI"/>
              </w:rPr>
              <w:t xml:space="preserve"> </w:t>
            </w:r>
            <w:r w:rsidR="00E95BBB">
              <w:rPr>
                <w:rFonts w:ascii="Times New Roman" w:eastAsia="Times New Roman" w:hAnsi="Times New Roman" w:cs="Times New Roman"/>
                <w:sz w:val="20"/>
                <w:szCs w:val="20"/>
                <w:lang w:eastAsia="fi-FI"/>
              </w:rPr>
              <w:t>9</w:t>
            </w:r>
            <w:r w:rsidRPr="000A6ADD">
              <w:rPr>
                <w:rFonts w:ascii="Times New Roman" w:eastAsia="Times New Roman" w:hAnsi="Times New Roman" w:cs="Times New Roman"/>
                <w:sz w:val="20"/>
                <w:szCs w:val="20"/>
                <w:lang w:eastAsia="fi-FI"/>
              </w:rPr>
              <w:t>00</w:t>
            </w:r>
          </w:p>
        </w:tc>
        <w:tc>
          <w:tcPr>
            <w:tcW w:w="1179" w:type="dxa"/>
            <w:tcBorders>
              <w:top w:val="nil"/>
              <w:left w:val="nil"/>
              <w:bottom w:val="nil"/>
              <w:right w:val="single" w:sz="4" w:space="0" w:color="auto"/>
            </w:tcBorders>
            <w:shd w:val="clear" w:color="auto" w:fill="auto"/>
            <w:noWrap/>
            <w:vAlign w:val="bottom"/>
            <w:hideMark/>
          </w:tcPr>
          <w:p w14:paraId="3DCB9770" w14:textId="577AA8E4"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E95BBB">
              <w:rPr>
                <w:rFonts w:ascii="Times New Roman" w:eastAsia="Times New Roman" w:hAnsi="Times New Roman" w:cs="Times New Roman"/>
                <w:sz w:val="20"/>
                <w:szCs w:val="20"/>
                <w:lang w:eastAsia="fi-FI"/>
              </w:rPr>
              <w:t>40</w:t>
            </w:r>
            <w:r w:rsidR="002F5B2E">
              <w:rPr>
                <w:rFonts w:ascii="Times New Roman" w:eastAsia="Times New Roman" w:hAnsi="Times New Roman" w:cs="Times New Roman"/>
                <w:sz w:val="20"/>
                <w:szCs w:val="20"/>
                <w:lang w:eastAsia="fi-FI"/>
              </w:rPr>
              <w:t xml:space="preserve"> </w:t>
            </w:r>
            <w:r w:rsidR="00E95BBB">
              <w:rPr>
                <w:rFonts w:ascii="Times New Roman" w:eastAsia="Times New Roman" w:hAnsi="Times New Roman" w:cs="Times New Roman"/>
                <w:sz w:val="20"/>
                <w:szCs w:val="20"/>
                <w:lang w:eastAsia="fi-FI"/>
              </w:rPr>
              <w:t>900</w:t>
            </w:r>
          </w:p>
        </w:tc>
        <w:tc>
          <w:tcPr>
            <w:tcW w:w="1179" w:type="dxa"/>
            <w:tcBorders>
              <w:top w:val="nil"/>
              <w:left w:val="nil"/>
              <w:bottom w:val="nil"/>
              <w:right w:val="single" w:sz="4" w:space="0" w:color="auto"/>
            </w:tcBorders>
            <w:shd w:val="clear" w:color="auto" w:fill="auto"/>
            <w:noWrap/>
            <w:vAlign w:val="bottom"/>
            <w:hideMark/>
          </w:tcPr>
          <w:p w14:paraId="467D80C0" w14:textId="62E68074"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E95BBB">
              <w:rPr>
                <w:rFonts w:ascii="Times New Roman" w:eastAsia="Times New Roman" w:hAnsi="Times New Roman" w:cs="Times New Roman"/>
                <w:sz w:val="20"/>
                <w:szCs w:val="20"/>
                <w:lang w:eastAsia="fi-FI"/>
              </w:rPr>
              <w:t>127</w:t>
            </w:r>
            <w:r w:rsidRPr="000A6ADD">
              <w:rPr>
                <w:rFonts w:ascii="Times New Roman" w:eastAsia="Times New Roman" w:hAnsi="Times New Roman" w:cs="Times New Roman"/>
                <w:sz w:val="20"/>
                <w:szCs w:val="20"/>
                <w:lang w:eastAsia="fi-FI"/>
              </w:rPr>
              <w:t xml:space="preserve"> </w:t>
            </w:r>
            <w:r w:rsidR="000670B1" w:rsidRPr="000A6ADD">
              <w:rPr>
                <w:rFonts w:ascii="Times New Roman" w:eastAsia="Times New Roman" w:hAnsi="Times New Roman" w:cs="Times New Roman"/>
                <w:sz w:val="20"/>
                <w:szCs w:val="20"/>
                <w:lang w:eastAsia="fi-FI"/>
              </w:rPr>
              <w:t>0</w:t>
            </w:r>
            <w:r w:rsidRPr="000A6ADD">
              <w:rPr>
                <w:rFonts w:ascii="Times New Roman" w:eastAsia="Times New Roman" w:hAnsi="Times New Roman" w:cs="Times New Roman"/>
                <w:sz w:val="20"/>
                <w:szCs w:val="20"/>
                <w:lang w:eastAsia="fi-FI"/>
              </w:rPr>
              <w:t>00</w:t>
            </w:r>
          </w:p>
        </w:tc>
        <w:tc>
          <w:tcPr>
            <w:tcW w:w="1179" w:type="dxa"/>
            <w:tcBorders>
              <w:top w:val="nil"/>
              <w:left w:val="nil"/>
              <w:bottom w:val="nil"/>
              <w:right w:val="single" w:sz="4" w:space="0" w:color="auto"/>
            </w:tcBorders>
            <w:shd w:val="clear" w:color="auto" w:fill="auto"/>
            <w:noWrap/>
            <w:vAlign w:val="bottom"/>
            <w:hideMark/>
          </w:tcPr>
          <w:p w14:paraId="57C11027"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170" w:type="dxa"/>
            <w:tcBorders>
              <w:top w:val="nil"/>
              <w:left w:val="nil"/>
              <w:bottom w:val="nil"/>
              <w:right w:val="single" w:sz="4" w:space="0" w:color="auto"/>
            </w:tcBorders>
            <w:shd w:val="clear" w:color="auto" w:fill="auto"/>
            <w:noWrap/>
            <w:vAlign w:val="bottom"/>
            <w:hideMark/>
          </w:tcPr>
          <w:p w14:paraId="2495902C" w14:textId="561C3DC1"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E95BBB">
              <w:rPr>
                <w:rFonts w:ascii="Times New Roman" w:eastAsia="Times New Roman" w:hAnsi="Times New Roman" w:cs="Times New Roman"/>
                <w:sz w:val="20"/>
                <w:szCs w:val="20"/>
                <w:lang w:eastAsia="fi-FI"/>
              </w:rPr>
              <w:t>127</w:t>
            </w:r>
            <w:r w:rsidRPr="000A6ADD">
              <w:rPr>
                <w:rFonts w:ascii="Times New Roman" w:eastAsia="Times New Roman" w:hAnsi="Times New Roman" w:cs="Times New Roman"/>
                <w:sz w:val="20"/>
                <w:szCs w:val="20"/>
                <w:lang w:eastAsia="fi-FI"/>
              </w:rPr>
              <w:t xml:space="preserve"> </w:t>
            </w:r>
            <w:r w:rsidR="000670B1" w:rsidRPr="000A6ADD">
              <w:rPr>
                <w:rFonts w:ascii="Times New Roman" w:eastAsia="Times New Roman" w:hAnsi="Times New Roman" w:cs="Times New Roman"/>
                <w:sz w:val="20"/>
                <w:szCs w:val="20"/>
                <w:lang w:eastAsia="fi-FI"/>
              </w:rPr>
              <w:t>0</w:t>
            </w:r>
            <w:r w:rsidRPr="000A6ADD">
              <w:rPr>
                <w:rFonts w:ascii="Times New Roman" w:eastAsia="Times New Roman" w:hAnsi="Times New Roman" w:cs="Times New Roman"/>
                <w:sz w:val="20"/>
                <w:szCs w:val="20"/>
                <w:lang w:eastAsia="fi-FI"/>
              </w:rPr>
              <w:t>00</w:t>
            </w:r>
          </w:p>
        </w:tc>
      </w:tr>
      <w:tr w:rsidR="00181AB7" w:rsidRPr="000A6ADD" w14:paraId="567845B5" w14:textId="77777777" w:rsidTr="00381CF7">
        <w:trPr>
          <w:trHeight w:val="227"/>
        </w:trPr>
        <w:tc>
          <w:tcPr>
            <w:tcW w:w="3134" w:type="dxa"/>
            <w:tcBorders>
              <w:top w:val="nil"/>
              <w:left w:val="single" w:sz="4" w:space="0" w:color="auto"/>
              <w:bottom w:val="nil"/>
              <w:right w:val="nil"/>
            </w:tcBorders>
            <w:shd w:val="clear" w:color="auto" w:fill="auto"/>
            <w:noWrap/>
            <w:vAlign w:val="bottom"/>
            <w:hideMark/>
          </w:tcPr>
          <w:p w14:paraId="63AD47C7"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160 Elinkeinoelämän edistäminen</w:t>
            </w:r>
          </w:p>
        </w:tc>
        <w:tc>
          <w:tcPr>
            <w:tcW w:w="1030" w:type="dxa"/>
            <w:tcBorders>
              <w:top w:val="nil"/>
              <w:left w:val="single" w:sz="4" w:space="0" w:color="auto"/>
              <w:bottom w:val="nil"/>
              <w:right w:val="single" w:sz="4" w:space="0" w:color="auto"/>
            </w:tcBorders>
            <w:shd w:val="clear" w:color="auto" w:fill="auto"/>
            <w:noWrap/>
            <w:vAlign w:val="bottom"/>
            <w:hideMark/>
          </w:tcPr>
          <w:p w14:paraId="09A78BF7" w14:textId="77777777"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N</w:t>
            </w:r>
          </w:p>
        </w:tc>
        <w:tc>
          <w:tcPr>
            <w:tcW w:w="1275" w:type="dxa"/>
            <w:tcBorders>
              <w:top w:val="nil"/>
              <w:left w:val="nil"/>
              <w:bottom w:val="nil"/>
              <w:right w:val="single" w:sz="4" w:space="0" w:color="auto"/>
            </w:tcBorders>
            <w:shd w:val="clear" w:color="auto" w:fill="auto"/>
            <w:noWrap/>
            <w:vAlign w:val="bottom"/>
            <w:hideMark/>
          </w:tcPr>
          <w:p w14:paraId="7BB14111" w14:textId="150A369B"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E95BBB">
              <w:rPr>
                <w:rFonts w:ascii="Times New Roman" w:eastAsia="Times New Roman" w:hAnsi="Times New Roman" w:cs="Times New Roman"/>
                <w:sz w:val="20"/>
                <w:szCs w:val="20"/>
                <w:lang w:eastAsia="fi-FI"/>
              </w:rPr>
              <w:t>69</w:t>
            </w:r>
            <w:r w:rsidR="002F5B2E">
              <w:rPr>
                <w:rFonts w:ascii="Times New Roman" w:eastAsia="Times New Roman" w:hAnsi="Times New Roman" w:cs="Times New Roman"/>
                <w:sz w:val="20"/>
                <w:szCs w:val="20"/>
                <w:lang w:eastAsia="fi-FI"/>
              </w:rPr>
              <w:t> </w:t>
            </w:r>
            <w:r w:rsidR="00E95BBB">
              <w:rPr>
                <w:rFonts w:ascii="Times New Roman" w:eastAsia="Times New Roman" w:hAnsi="Times New Roman" w:cs="Times New Roman"/>
                <w:sz w:val="20"/>
                <w:szCs w:val="20"/>
                <w:lang w:eastAsia="fi-FI"/>
              </w:rPr>
              <w:t>000</w:t>
            </w:r>
          </w:p>
        </w:tc>
        <w:tc>
          <w:tcPr>
            <w:tcW w:w="1179" w:type="dxa"/>
            <w:tcBorders>
              <w:top w:val="nil"/>
              <w:left w:val="nil"/>
              <w:bottom w:val="nil"/>
              <w:right w:val="single" w:sz="4" w:space="0" w:color="auto"/>
            </w:tcBorders>
            <w:shd w:val="clear" w:color="auto" w:fill="auto"/>
            <w:noWrap/>
            <w:vAlign w:val="bottom"/>
            <w:hideMark/>
          </w:tcPr>
          <w:p w14:paraId="5A1A2E2C"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179" w:type="dxa"/>
            <w:tcBorders>
              <w:top w:val="nil"/>
              <w:left w:val="nil"/>
              <w:bottom w:val="nil"/>
              <w:right w:val="single" w:sz="4" w:space="0" w:color="auto"/>
            </w:tcBorders>
            <w:shd w:val="clear" w:color="auto" w:fill="auto"/>
            <w:noWrap/>
            <w:vAlign w:val="bottom"/>
            <w:hideMark/>
          </w:tcPr>
          <w:p w14:paraId="396A37B5" w14:textId="134EB0D1"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E95BBB">
              <w:rPr>
                <w:rFonts w:ascii="Times New Roman" w:eastAsia="Times New Roman" w:hAnsi="Times New Roman" w:cs="Times New Roman"/>
                <w:sz w:val="20"/>
                <w:szCs w:val="20"/>
                <w:lang w:eastAsia="fi-FI"/>
              </w:rPr>
              <w:t>6</w:t>
            </w:r>
            <w:r w:rsidR="002F5B2E">
              <w:rPr>
                <w:rFonts w:ascii="Times New Roman" w:eastAsia="Times New Roman" w:hAnsi="Times New Roman" w:cs="Times New Roman"/>
                <w:sz w:val="20"/>
                <w:szCs w:val="20"/>
                <w:lang w:eastAsia="fi-FI"/>
              </w:rPr>
              <w:t>9 </w:t>
            </w:r>
            <w:r w:rsidR="00E95BBB">
              <w:rPr>
                <w:rFonts w:ascii="Times New Roman" w:eastAsia="Times New Roman" w:hAnsi="Times New Roman" w:cs="Times New Roman"/>
                <w:sz w:val="20"/>
                <w:szCs w:val="20"/>
                <w:lang w:eastAsia="fi-FI"/>
              </w:rPr>
              <w:t>0</w:t>
            </w:r>
            <w:r w:rsidRPr="000A6ADD">
              <w:rPr>
                <w:rFonts w:ascii="Times New Roman" w:eastAsia="Times New Roman" w:hAnsi="Times New Roman" w:cs="Times New Roman"/>
                <w:sz w:val="20"/>
                <w:szCs w:val="20"/>
                <w:lang w:eastAsia="fi-FI"/>
              </w:rPr>
              <w:t>00</w:t>
            </w:r>
          </w:p>
        </w:tc>
        <w:tc>
          <w:tcPr>
            <w:tcW w:w="1179" w:type="dxa"/>
            <w:tcBorders>
              <w:top w:val="nil"/>
              <w:left w:val="nil"/>
              <w:bottom w:val="nil"/>
              <w:right w:val="single" w:sz="4" w:space="0" w:color="auto"/>
            </w:tcBorders>
            <w:shd w:val="clear" w:color="auto" w:fill="auto"/>
            <w:noWrap/>
            <w:vAlign w:val="bottom"/>
            <w:hideMark/>
          </w:tcPr>
          <w:p w14:paraId="3AE7FFE8"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170" w:type="dxa"/>
            <w:tcBorders>
              <w:top w:val="nil"/>
              <w:left w:val="nil"/>
              <w:bottom w:val="nil"/>
              <w:right w:val="single" w:sz="4" w:space="0" w:color="auto"/>
            </w:tcBorders>
            <w:shd w:val="clear" w:color="auto" w:fill="auto"/>
            <w:noWrap/>
            <w:vAlign w:val="bottom"/>
            <w:hideMark/>
          </w:tcPr>
          <w:p w14:paraId="7151495C" w14:textId="329C03B9"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E95BBB">
              <w:rPr>
                <w:rFonts w:ascii="Times New Roman" w:eastAsia="Times New Roman" w:hAnsi="Times New Roman" w:cs="Times New Roman"/>
                <w:sz w:val="20"/>
                <w:szCs w:val="20"/>
                <w:lang w:eastAsia="fi-FI"/>
              </w:rPr>
              <w:t>69</w:t>
            </w:r>
            <w:r w:rsidRPr="000A6ADD">
              <w:rPr>
                <w:rFonts w:ascii="Times New Roman" w:eastAsia="Times New Roman" w:hAnsi="Times New Roman" w:cs="Times New Roman"/>
                <w:sz w:val="20"/>
                <w:szCs w:val="20"/>
                <w:lang w:eastAsia="fi-FI"/>
              </w:rPr>
              <w:t xml:space="preserve"> </w:t>
            </w:r>
            <w:r w:rsidR="00E95BBB">
              <w:rPr>
                <w:rFonts w:ascii="Times New Roman" w:eastAsia="Times New Roman" w:hAnsi="Times New Roman" w:cs="Times New Roman"/>
                <w:sz w:val="20"/>
                <w:szCs w:val="20"/>
                <w:lang w:eastAsia="fi-FI"/>
              </w:rPr>
              <w:t>0</w:t>
            </w:r>
            <w:r w:rsidRPr="000A6ADD">
              <w:rPr>
                <w:rFonts w:ascii="Times New Roman" w:eastAsia="Times New Roman" w:hAnsi="Times New Roman" w:cs="Times New Roman"/>
                <w:sz w:val="20"/>
                <w:szCs w:val="20"/>
                <w:lang w:eastAsia="fi-FI"/>
              </w:rPr>
              <w:t>00</w:t>
            </w:r>
          </w:p>
        </w:tc>
      </w:tr>
      <w:tr w:rsidR="00181AB7" w:rsidRPr="000A6ADD" w14:paraId="347C652F" w14:textId="77777777" w:rsidTr="00381CF7">
        <w:trPr>
          <w:trHeight w:val="227"/>
        </w:trPr>
        <w:tc>
          <w:tcPr>
            <w:tcW w:w="3134" w:type="dxa"/>
            <w:tcBorders>
              <w:top w:val="nil"/>
              <w:left w:val="single" w:sz="4" w:space="0" w:color="auto"/>
              <w:bottom w:val="nil"/>
              <w:right w:val="nil"/>
            </w:tcBorders>
            <w:shd w:val="clear" w:color="auto" w:fill="auto"/>
            <w:noWrap/>
            <w:vAlign w:val="bottom"/>
            <w:hideMark/>
          </w:tcPr>
          <w:p w14:paraId="5F17112F"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200 Maaseudun kehittäminen</w:t>
            </w:r>
          </w:p>
        </w:tc>
        <w:tc>
          <w:tcPr>
            <w:tcW w:w="1030" w:type="dxa"/>
            <w:tcBorders>
              <w:top w:val="nil"/>
              <w:left w:val="single" w:sz="4" w:space="0" w:color="auto"/>
              <w:bottom w:val="nil"/>
              <w:right w:val="single" w:sz="4" w:space="0" w:color="auto"/>
            </w:tcBorders>
            <w:shd w:val="clear" w:color="auto" w:fill="auto"/>
            <w:noWrap/>
            <w:vAlign w:val="bottom"/>
            <w:hideMark/>
          </w:tcPr>
          <w:p w14:paraId="12FB2F83" w14:textId="77777777"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N</w:t>
            </w:r>
          </w:p>
        </w:tc>
        <w:tc>
          <w:tcPr>
            <w:tcW w:w="1275" w:type="dxa"/>
            <w:tcBorders>
              <w:top w:val="nil"/>
              <w:left w:val="nil"/>
              <w:bottom w:val="nil"/>
              <w:right w:val="single" w:sz="4" w:space="0" w:color="auto"/>
            </w:tcBorders>
            <w:shd w:val="clear" w:color="auto" w:fill="auto"/>
            <w:noWrap/>
            <w:vAlign w:val="bottom"/>
            <w:hideMark/>
          </w:tcPr>
          <w:p w14:paraId="495A7C98" w14:textId="258A2916"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2F5B2E">
              <w:rPr>
                <w:rFonts w:ascii="Times New Roman" w:eastAsia="Times New Roman" w:hAnsi="Times New Roman" w:cs="Times New Roman"/>
                <w:sz w:val="20"/>
                <w:szCs w:val="20"/>
                <w:lang w:eastAsia="fi-FI"/>
              </w:rPr>
              <w:t>2</w:t>
            </w:r>
            <w:r w:rsidR="00E95BBB">
              <w:rPr>
                <w:rFonts w:ascii="Times New Roman" w:eastAsia="Times New Roman" w:hAnsi="Times New Roman" w:cs="Times New Roman"/>
                <w:sz w:val="20"/>
                <w:szCs w:val="20"/>
                <w:lang w:eastAsia="fi-FI"/>
              </w:rPr>
              <w:t>2</w:t>
            </w:r>
            <w:r w:rsidRPr="000A6ADD">
              <w:rPr>
                <w:rFonts w:ascii="Times New Roman" w:eastAsia="Times New Roman" w:hAnsi="Times New Roman" w:cs="Times New Roman"/>
                <w:sz w:val="20"/>
                <w:szCs w:val="20"/>
                <w:lang w:eastAsia="fi-FI"/>
              </w:rPr>
              <w:t xml:space="preserve"> 000</w:t>
            </w:r>
          </w:p>
        </w:tc>
        <w:tc>
          <w:tcPr>
            <w:tcW w:w="1179" w:type="dxa"/>
            <w:tcBorders>
              <w:top w:val="nil"/>
              <w:left w:val="nil"/>
              <w:bottom w:val="nil"/>
              <w:right w:val="single" w:sz="4" w:space="0" w:color="auto"/>
            </w:tcBorders>
            <w:shd w:val="clear" w:color="auto" w:fill="auto"/>
            <w:noWrap/>
            <w:vAlign w:val="bottom"/>
            <w:hideMark/>
          </w:tcPr>
          <w:p w14:paraId="2F6AC26A" w14:textId="77777777"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p>
        </w:tc>
        <w:tc>
          <w:tcPr>
            <w:tcW w:w="1179" w:type="dxa"/>
            <w:tcBorders>
              <w:top w:val="nil"/>
              <w:left w:val="nil"/>
              <w:bottom w:val="nil"/>
              <w:right w:val="single" w:sz="4" w:space="0" w:color="auto"/>
            </w:tcBorders>
            <w:shd w:val="clear" w:color="auto" w:fill="auto"/>
            <w:noWrap/>
            <w:vAlign w:val="bottom"/>
            <w:hideMark/>
          </w:tcPr>
          <w:p w14:paraId="2DB12544" w14:textId="6372FFA4"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2F5B2E">
              <w:rPr>
                <w:rFonts w:ascii="Times New Roman" w:eastAsia="Times New Roman" w:hAnsi="Times New Roman" w:cs="Times New Roman"/>
                <w:sz w:val="20"/>
                <w:szCs w:val="20"/>
                <w:lang w:eastAsia="fi-FI"/>
              </w:rPr>
              <w:t>2</w:t>
            </w:r>
            <w:r w:rsidR="00E95BBB">
              <w:rPr>
                <w:rFonts w:ascii="Times New Roman" w:eastAsia="Times New Roman" w:hAnsi="Times New Roman" w:cs="Times New Roman"/>
                <w:sz w:val="20"/>
                <w:szCs w:val="20"/>
                <w:lang w:eastAsia="fi-FI"/>
              </w:rPr>
              <w:t>2</w:t>
            </w:r>
            <w:r w:rsidRPr="000A6ADD">
              <w:rPr>
                <w:rFonts w:ascii="Times New Roman" w:eastAsia="Times New Roman" w:hAnsi="Times New Roman" w:cs="Times New Roman"/>
                <w:sz w:val="20"/>
                <w:szCs w:val="20"/>
                <w:lang w:eastAsia="fi-FI"/>
              </w:rPr>
              <w:t xml:space="preserve"> 000</w:t>
            </w:r>
          </w:p>
        </w:tc>
        <w:tc>
          <w:tcPr>
            <w:tcW w:w="1179" w:type="dxa"/>
            <w:tcBorders>
              <w:top w:val="nil"/>
              <w:left w:val="nil"/>
              <w:bottom w:val="nil"/>
              <w:right w:val="single" w:sz="4" w:space="0" w:color="auto"/>
            </w:tcBorders>
            <w:shd w:val="clear" w:color="auto" w:fill="auto"/>
            <w:noWrap/>
            <w:vAlign w:val="bottom"/>
            <w:hideMark/>
          </w:tcPr>
          <w:p w14:paraId="7FEF637D"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170" w:type="dxa"/>
            <w:tcBorders>
              <w:top w:val="nil"/>
              <w:left w:val="nil"/>
              <w:bottom w:val="nil"/>
              <w:right w:val="single" w:sz="4" w:space="0" w:color="auto"/>
            </w:tcBorders>
            <w:shd w:val="clear" w:color="auto" w:fill="auto"/>
            <w:noWrap/>
            <w:vAlign w:val="bottom"/>
            <w:hideMark/>
          </w:tcPr>
          <w:p w14:paraId="1DC89EAF" w14:textId="42C6E6AA"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2F5B2E">
              <w:rPr>
                <w:rFonts w:ascii="Times New Roman" w:eastAsia="Times New Roman" w:hAnsi="Times New Roman" w:cs="Times New Roman"/>
                <w:sz w:val="20"/>
                <w:szCs w:val="20"/>
                <w:lang w:eastAsia="fi-FI"/>
              </w:rPr>
              <w:t>2</w:t>
            </w:r>
            <w:r w:rsidR="00E95BBB">
              <w:rPr>
                <w:rFonts w:ascii="Times New Roman" w:eastAsia="Times New Roman" w:hAnsi="Times New Roman" w:cs="Times New Roman"/>
                <w:sz w:val="20"/>
                <w:szCs w:val="20"/>
                <w:lang w:eastAsia="fi-FI"/>
              </w:rPr>
              <w:t>2</w:t>
            </w:r>
            <w:r w:rsidRPr="000A6ADD">
              <w:rPr>
                <w:rFonts w:ascii="Times New Roman" w:eastAsia="Times New Roman" w:hAnsi="Times New Roman" w:cs="Times New Roman"/>
                <w:sz w:val="20"/>
                <w:szCs w:val="20"/>
                <w:lang w:eastAsia="fi-FI"/>
              </w:rPr>
              <w:t xml:space="preserve"> 000</w:t>
            </w:r>
          </w:p>
        </w:tc>
      </w:tr>
      <w:tr w:rsidR="00181AB7" w:rsidRPr="000A6ADD" w14:paraId="50A7128B" w14:textId="77777777" w:rsidTr="00381CF7">
        <w:trPr>
          <w:trHeight w:val="227"/>
        </w:trPr>
        <w:tc>
          <w:tcPr>
            <w:tcW w:w="3134" w:type="dxa"/>
            <w:tcBorders>
              <w:top w:val="nil"/>
              <w:left w:val="single" w:sz="4" w:space="0" w:color="auto"/>
              <w:bottom w:val="nil"/>
              <w:right w:val="nil"/>
            </w:tcBorders>
            <w:shd w:val="clear" w:color="auto" w:fill="auto"/>
            <w:noWrap/>
            <w:vAlign w:val="bottom"/>
            <w:hideMark/>
          </w:tcPr>
          <w:p w14:paraId="23428C1A"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13 Kunnanhallitus Yhteensä</w:t>
            </w:r>
          </w:p>
        </w:tc>
        <w:tc>
          <w:tcPr>
            <w:tcW w:w="1030" w:type="dxa"/>
            <w:tcBorders>
              <w:top w:val="nil"/>
              <w:left w:val="single" w:sz="4" w:space="0" w:color="auto"/>
              <w:bottom w:val="nil"/>
              <w:right w:val="single" w:sz="4" w:space="0" w:color="auto"/>
            </w:tcBorders>
            <w:shd w:val="clear" w:color="auto" w:fill="auto"/>
            <w:noWrap/>
            <w:vAlign w:val="bottom"/>
            <w:hideMark/>
          </w:tcPr>
          <w:p w14:paraId="4B05749F" w14:textId="77777777"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N</w:t>
            </w:r>
          </w:p>
        </w:tc>
        <w:tc>
          <w:tcPr>
            <w:tcW w:w="1275" w:type="dxa"/>
            <w:tcBorders>
              <w:top w:val="nil"/>
              <w:left w:val="nil"/>
              <w:bottom w:val="nil"/>
              <w:right w:val="single" w:sz="4" w:space="0" w:color="auto"/>
            </w:tcBorders>
            <w:shd w:val="clear" w:color="auto" w:fill="auto"/>
            <w:noWrap/>
            <w:vAlign w:val="bottom"/>
            <w:hideMark/>
          </w:tcPr>
          <w:p w14:paraId="2B57D3ED" w14:textId="51C3FA26"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2F5B2E">
              <w:rPr>
                <w:rFonts w:ascii="Times New Roman" w:eastAsia="Times New Roman" w:hAnsi="Times New Roman" w:cs="Times New Roman"/>
                <w:sz w:val="20"/>
                <w:szCs w:val="20"/>
                <w:lang w:eastAsia="fi-FI"/>
              </w:rPr>
              <w:t xml:space="preserve">6 </w:t>
            </w:r>
            <w:r w:rsidR="00E95BBB">
              <w:rPr>
                <w:rFonts w:ascii="Times New Roman" w:eastAsia="Times New Roman" w:hAnsi="Times New Roman" w:cs="Times New Roman"/>
                <w:sz w:val="20"/>
                <w:szCs w:val="20"/>
                <w:lang w:eastAsia="fi-FI"/>
              </w:rPr>
              <w:t>826</w:t>
            </w:r>
            <w:r w:rsidR="000670B1" w:rsidRPr="000A6ADD">
              <w:rPr>
                <w:rFonts w:ascii="Times New Roman" w:eastAsia="Times New Roman" w:hAnsi="Times New Roman" w:cs="Times New Roman"/>
                <w:sz w:val="20"/>
                <w:szCs w:val="20"/>
                <w:lang w:eastAsia="fi-FI"/>
              </w:rPr>
              <w:t xml:space="preserve"> </w:t>
            </w:r>
            <w:r w:rsidR="008914F3">
              <w:rPr>
                <w:rFonts w:ascii="Times New Roman" w:eastAsia="Times New Roman" w:hAnsi="Times New Roman" w:cs="Times New Roman"/>
                <w:sz w:val="20"/>
                <w:szCs w:val="20"/>
                <w:lang w:eastAsia="fi-FI"/>
              </w:rPr>
              <w:t>8</w:t>
            </w:r>
            <w:r w:rsidR="000670B1" w:rsidRPr="000A6ADD">
              <w:rPr>
                <w:rFonts w:ascii="Times New Roman" w:eastAsia="Times New Roman" w:hAnsi="Times New Roman" w:cs="Times New Roman"/>
                <w:sz w:val="20"/>
                <w:szCs w:val="20"/>
                <w:lang w:eastAsia="fi-FI"/>
              </w:rPr>
              <w:t>00</w:t>
            </w:r>
          </w:p>
        </w:tc>
        <w:tc>
          <w:tcPr>
            <w:tcW w:w="1179" w:type="dxa"/>
            <w:tcBorders>
              <w:top w:val="nil"/>
              <w:left w:val="nil"/>
              <w:bottom w:val="nil"/>
              <w:right w:val="single" w:sz="4" w:space="0" w:color="auto"/>
            </w:tcBorders>
            <w:shd w:val="clear" w:color="auto" w:fill="auto"/>
            <w:noWrap/>
            <w:vAlign w:val="bottom"/>
            <w:hideMark/>
          </w:tcPr>
          <w:p w14:paraId="6369EE9B" w14:textId="28E80E1B"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2F5B2E">
              <w:rPr>
                <w:rFonts w:ascii="Times New Roman" w:eastAsia="Times New Roman" w:hAnsi="Times New Roman" w:cs="Times New Roman"/>
                <w:sz w:val="20"/>
                <w:szCs w:val="20"/>
                <w:lang w:eastAsia="fi-FI"/>
              </w:rPr>
              <w:t>1</w:t>
            </w:r>
            <w:r w:rsidR="00E95BBB">
              <w:rPr>
                <w:rFonts w:ascii="Times New Roman" w:eastAsia="Times New Roman" w:hAnsi="Times New Roman" w:cs="Times New Roman"/>
                <w:sz w:val="20"/>
                <w:szCs w:val="20"/>
                <w:lang w:eastAsia="fi-FI"/>
              </w:rPr>
              <w:t>18</w:t>
            </w:r>
            <w:r w:rsidRPr="000A6ADD">
              <w:rPr>
                <w:rFonts w:ascii="Times New Roman" w:eastAsia="Times New Roman" w:hAnsi="Times New Roman" w:cs="Times New Roman"/>
                <w:sz w:val="20"/>
                <w:szCs w:val="20"/>
                <w:lang w:eastAsia="fi-FI"/>
              </w:rPr>
              <w:t xml:space="preserve"> </w:t>
            </w:r>
            <w:r w:rsidR="00E95BBB">
              <w:rPr>
                <w:rFonts w:ascii="Times New Roman" w:eastAsia="Times New Roman" w:hAnsi="Times New Roman" w:cs="Times New Roman"/>
                <w:sz w:val="20"/>
                <w:szCs w:val="20"/>
                <w:lang w:eastAsia="fi-FI"/>
              </w:rPr>
              <w:t>2</w:t>
            </w:r>
            <w:r w:rsidRPr="000A6ADD">
              <w:rPr>
                <w:rFonts w:ascii="Times New Roman" w:eastAsia="Times New Roman" w:hAnsi="Times New Roman" w:cs="Times New Roman"/>
                <w:sz w:val="20"/>
                <w:szCs w:val="20"/>
                <w:lang w:eastAsia="fi-FI"/>
              </w:rPr>
              <w:t>00</w:t>
            </w:r>
          </w:p>
        </w:tc>
        <w:tc>
          <w:tcPr>
            <w:tcW w:w="1179" w:type="dxa"/>
            <w:tcBorders>
              <w:top w:val="nil"/>
              <w:left w:val="nil"/>
              <w:bottom w:val="nil"/>
              <w:right w:val="single" w:sz="4" w:space="0" w:color="auto"/>
            </w:tcBorders>
            <w:shd w:val="clear" w:color="auto" w:fill="auto"/>
            <w:noWrap/>
            <w:vAlign w:val="bottom"/>
            <w:hideMark/>
          </w:tcPr>
          <w:p w14:paraId="71F3A365" w14:textId="1B11E7D0"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2F5B2E">
              <w:rPr>
                <w:rFonts w:ascii="Times New Roman" w:eastAsia="Times New Roman" w:hAnsi="Times New Roman" w:cs="Times New Roman"/>
                <w:sz w:val="20"/>
                <w:szCs w:val="20"/>
                <w:lang w:eastAsia="fi-FI"/>
              </w:rPr>
              <w:t xml:space="preserve"> 6 </w:t>
            </w:r>
            <w:r w:rsidR="00E95BBB">
              <w:rPr>
                <w:rFonts w:ascii="Times New Roman" w:eastAsia="Times New Roman" w:hAnsi="Times New Roman" w:cs="Times New Roman"/>
                <w:sz w:val="20"/>
                <w:szCs w:val="20"/>
                <w:lang w:eastAsia="fi-FI"/>
              </w:rPr>
              <w:t>708</w:t>
            </w:r>
            <w:r w:rsidR="002F5B2E">
              <w:rPr>
                <w:rFonts w:ascii="Times New Roman" w:eastAsia="Times New Roman" w:hAnsi="Times New Roman" w:cs="Times New Roman"/>
                <w:sz w:val="20"/>
                <w:szCs w:val="20"/>
                <w:lang w:eastAsia="fi-FI"/>
              </w:rPr>
              <w:t xml:space="preserve"> </w:t>
            </w:r>
            <w:r w:rsidR="008914F3">
              <w:rPr>
                <w:rFonts w:ascii="Times New Roman" w:eastAsia="Times New Roman" w:hAnsi="Times New Roman" w:cs="Times New Roman"/>
                <w:sz w:val="20"/>
                <w:szCs w:val="20"/>
                <w:lang w:eastAsia="fi-FI"/>
              </w:rPr>
              <w:t>6</w:t>
            </w:r>
            <w:r w:rsidRPr="000A6ADD">
              <w:rPr>
                <w:rFonts w:ascii="Times New Roman" w:eastAsia="Times New Roman" w:hAnsi="Times New Roman" w:cs="Times New Roman"/>
                <w:sz w:val="20"/>
                <w:szCs w:val="20"/>
                <w:lang w:eastAsia="fi-FI"/>
              </w:rPr>
              <w:t>00</w:t>
            </w:r>
          </w:p>
        </w:tc>
        <w:tc>
          <w:tcPr>
            <w:tcW w:w="1179" w:type="dxa"/>
            <w:tcBorders>
              <w:top w:val="nil"/>
              <w:left w:val="nil"/>
              <w:bottom w:val="nil"/>
              <w:right w:val="single" w:sz="4" w:space="0" w:color="auto"/>
            </w:tcBorders>
            <w:shd w:val="clear" w:color="auto" w:fill="auto"/>
            <w:noWrap/>
            <w:vAlign w:val="bottom"/>
            <w:hideMark/>
          </w:tcPr>
          <w:p w14:paraId="2AD059E5" w14:textId="02B5E2E7"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E95BBB">
              <w:rPr>
                <w:rFonts w:ascii="Times New Roman" w:eastAsia="Times New Roman" w:hAnsi="Times New Roman" w:cs="Times New Roman"/>
                <w:sz w:val="20"/>
                <w:szCs w:val="20"/>
                <w:lang w:eastAsia="fi-FI"/>
              </w:rPr>
              <w:t>1</w:t>
            </w:r>
            <w:r w:rsidRPr="000A6ADD">
              <w:rPr>
                <w:rFonts w:ascii="Times New Roman" w:eastAsia="Times New Roman" w:hAnsi="Times New Roman" w:cs="Times New Roman"/>
                <w:sz w:val="20"/>
                <w:szCs w:val="20"/>
                <w:lang w:eastAsia="fi-FI"/>
              </w:rPr>
              <w:t xml:space="preserve"> </w:t>
            </w:r>
            <w:r w:rsidR="00E95BBB">
              <w:rPr>
                <w:rFonts w:ascii="Times New Roman" w:eastAsia="Times New Roman" w:hAnsi="Times New Roman" w:cs="Times New Roman"/>
                <w:sz w:val="20"/>
                <w:szCs w:val="20"/>
                <w:lang w:eastAsia="fi-FI"/>
              </w:rPr>
              <w:t>9</w:t>
            </w:r>
            <w:r w:rsidRPr="000A6ADD">
              <w:rPr>
                <w:rFonts w:ascii="Times New Roman" w:eastAsia="Times New Roman" w:hAnsi="Times New Roman" w:cs="Times New Roman"/>
                <w:sz w:val="20"/>
                <w:szCs w:val="20"/>
                <w:lang w:eastAsia="fi-FI"/>
              </w:rPr>
              <w:t>00</w:t>
            </w:r>
          </w:p>
        </w:tc>
        <w:tc>
          <w:tcPr>
            <w:tcW w:w="1170" w:type="dxa"/>
            <w:tcBorders>
              <w:top w:val="nil"/>
              <w:left w:val="nil"/>
              <w:bottom w:val="nil"/>
              <w:right w:val="single" w:sz="4" w:space="0" w:color="auto"/>
            </w:tcBorders>
            <w:shd w:val="clear" w:color="auto" w:fill="auto"/>
            <w:noWrap/>
            <w:vAlign w:val="bottom"/>
            <w:hideMark/>
          </w:tcPr>
          <w:p w14:paraId="161577F1" w14:textId="434DA654"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2F5B2E">
              <w:rPr>
                <w:rFonts w:ascii="Times New Roman" w:eastAsia="Times New Roman" w:hAnsi="Times New Roman" w:cs="Times New Roman"/>
                <w:sz w:val="20"/>
                <w:szCs w:val="20"/>
                <w:lang w:eastAsia="fi-FI"/>
              </w:rPr>
              <w:t xml:space="preserve">6 </w:t>
            </w:r>
            <w:r w:rsidR="00DC4293">
              <w:rPr>
                <w:rFonts w:ascii="Times New Roman" w:eastAsia="Times New Roman" w:hAnsi="Times New Roman" w:cs="Times New Roman"/>
                <w:sz w:val="20"/>
                <w:szCs w:val="20"/>
                <w:lang w:eastAsia="fi-FI"/>
              </w:rPr>
              <w:t>7</w:t>
            </w:r>
            <w:r w:rsidR="008914F3">
              <w:rPr>
                <w:rFonts w:ascii="Times New Roman" w:eastAsia="Times New Roman" w:hAnsi="Times New Roman" w:cs="Times New Roman"/>
                <w:sz w:val="20"/>
                <w:szCs w:val="20"/>
                <w:lang w:eastAsia="fi-FI"/>
              </w:rPr>
              <w:t>10</w:t>
            </w:r>
            <w:r w:rsidRPr="000A6ADD">
              <w:rPr>
                <w:rFonts w:ascii="Times New Roman" w:eastAsia="Times New Roman" w:hAnsi="Times New Roman" w:cs="Times New Roman"/>
                <w:sz w:val="20"/>
                <w:szCs w:val="20"/>
                <w:lang w:eastAsia="fi-FI"/>
              </w:rPr>
              <w:t xml:space="preserve"> </w:t>
            </w:r>
            <w:r w:rsidR="008914F3">
              <w:rPr>
                <w:rFonts w:ascii="Times New Roman" w:eastAsia="Times New Roman" w:hAnsi="Times New Roman" w:cs="Times New Roman"/>
                <w:sz w:val="20"/>
                <w:szCs w:val="20"/>
                <w:lang w:eastAsia="fi-FI"/>
              </w:rPr>
              <w:t>5</w:t>
            </w:r>
            <w:r w:rsidRPr="000A6ADD">
              <w:rPr>
                <w:rFonts w:ascii="Times New Roman" w:eastAsia="Times New Roman" w:hAnsi="Times New Roman" w:cs="Times New Roman"/>
                <w:sz w:val="20"/>
                <w:szCs w:val="20"/>
                <w:lang w:eastAsia="fi-FI"/>
              </w:rPr>
              <w:t>00</w:t>
            </w:r>
          </w:p>
        </w:tc>
      </w:tr>
      <w:tr w:rsidR="00181AB7" w:rsidRPr="000A6ADD" w14:paraId="6840554F" w14:textId="77777777" w:rsidTr="00381CF7">
        <w:trPr>
          <w:trHeight w:val="227"/>
        </w:trPr>
        <w:tc>
          <w:tcPr>
            <w:tcW w:w="3134" w:type="dxa"/>
            <w:tcBorders>
              <w:top w:val="nil"/>
              <w:left w:val="single" w:sz="4" w:space="0" w:color="auto"/>
              <w:bottom w:val="nil"/>
              <w:right w:val="nil"/>
            </w:tcBorders>
            <w:shd w:val="clear" w:color="auto" w:fill="auto"/>
            <w:noWrap/>
            <w:vAlign w:val="bottom"/>
            <w:hideMark/>
          </w:tcPr>
          <w:p w14:paraId="347F4EF7"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030" w:type="dxa"/>
            <w:tcBorders>
              <w:top w:val="nil"/>
              <w:left w:val="single" w:sz="4" w:space="0" w:color="auto"/>
              <w:bottom w:val="nil"/>
              <w:right w:val="single" w:sz="4" w:space="0" w:color="auto"/>
            </w:tcBorders>
            <w:shd w:val="clear" w:color="auto" w:fill="auto"/>
            <w:noWrap/>
            <w:vAlign w:val="bottom"/>
            <w:hideMark/>
          </w:tcPr>
          <w:p w14:paraId="130525DC" w14:textId="77777777"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p>
        </w:tc>
        <w:tc>
          <w:tcPr>
            <w:tcW w:w="1275" w:type="dxa"/>
            <w:tcBorders>
              <w:top w:val="nil"/>
              <w:left w:val="nil"/>
              <w:bottom w:val="nil"/>
              <w:right w:val="single" w:sz="4" w:space="0" w:color="auto"/>
            </w:tcBorders>
            <w:shd w:val="clear" w:color="auto" w:fill="auto"/>
            <w:noWrap/>
            <w:vAlign w:val="bottom"/>
            <w:hideMark/>
          </w:tcPr>
          <w:p w14:paraId="478A3161"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179" w:type="dxa"/>
            <w:tcBorders>
              <w:top w:val="nil"/>
              <w:left w:val="nil"/>
              <w:bottom w:val="nil"/>
              <w:right w:val="single" w:sz="4" w:space="0" w:color="auto"/>
            </w:tcBorders>
            <w:shd w:val="clear" w:color="auto" w:fill="auto"/>
            <w:noWrap/>
            <w:vAlign w:val="bottom"/>
            <w:hideMark/>
          </w:tcPr>
          <w:p w14:paraId="1B952285"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179" w:type="dxa"/>
            <w:tcBorders>
              <w:top w:val="nil"/>
              <w:left w:val="nil"/>
              <w:bottom w:val="nil"/>
              <w:right w:val="single" w:sz="4" w:space="0" w:color="auto"/>
            </w:tcBorders>
            <w:shd w:val="clear" w:color="auto" w:fill="auto"/>
            <w:noWrap/>
            <w:vAlign w:val="bottom"/>
            <w:hideMark/>
          </w:tcPr>
          <w:p w14:paraId="4359F858"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179" w:type="dxa"/>
            <w:tcBorders>
              <w:top w:val="nil"/>
              <w:left w:val="nil"/>
              <w:bottom w:val="nil"/>
              <w:right w:val="single" w:sz="4" w:space="0" w:color="auto"/>
            </w:tcBorders>
            <w:shd w:val="clear" w:color="auto" w:fill="auto"/>
            <w:noWrap/>
            <w:vAlign w:val="bottom"/>
            <w:hideMark/>
          </w:tcPr>
          <w:p w14:paraId="6D99325D"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170" w:type="dxa"/>
            <w:tcBorders>
              <w:top w:val="nil"/>
              <w:left w:val="nil"/>
              <w:bottom w:val="nil"/>
              <w:right w:val="single" w:sz="4" w:space="0" w:color="auto"/>
            </w:tcBorders>
            <w:shd w:val="clear" w:color="auto" w:fill="auto"/>
            <w:noWrap/>
            <w:vAlign w:val="bottom"/>
            <w:hideMark/>
          </w:tcPr>
          <w:p w14:paraId="292E174B"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r>
      <w:tr w:rsidR="00181AB7" w:rsidRPr="000A6ADD" w14:paraId="272261E5" w14:textId="77777777" w:rsidTr="00381CF7">
        <w:trPr>
          <w:trHeight w:val="227"/>
        </w:trPr>
        <w:tc>
          <w:tcPr>
            <w:tcW w:w="3134" w:type="dxa"/>
            <w:tcBorders>
              <w:top w:val="nil"/>
              <w:left w:val="single" w:sz="4" w:space="0" w:color="auto"/>
              <w:bottom w:val="nil"/>
              <w:right w:val="nil"/>
            </w:tcBorders>
            <w:shd w:val="clear" w:color="auto" w:fill="auto"/>
            <w:noWrap/>
            <w:vAlign w:val="bottom"/>
            <w:hideMark/>
          </w:tcPr>
          <w:p w14:paraId="0715B954" w14:textId="77777777" w:rsidR="00181AB7" w:rsidRPr="000A6ADD" w:rsidRDefault="00181AB7" w:rsidP="000A6ADD">
            <w:pPr>
              <w:rPr>
                <w:rFonts w:ascii="Times New Roman" w:eastAsia="Times New Roman" w:hAnsi="Times New Roman" w:cs="Times New Roman"/>
                <w:b/>
                <w:bCs/>
                <w:sz w:val="20"/>
                <w:szCs w:val="20"/>
                <w:lang w:eastAsia="fi-FI"/>
              </w:rPr>
            </w:pPr>
            <w:r w:rsidRPr="000A6ADD">
              <w:rPr>
                <w:rFonts w:ascii="Times New Roman" w:eastAsia="Times New Roman" w:hAnsi="Times New Roman" w:cs="Times New Roman"/>
                <w:b/>
                <w:bCs/>
                <w:sz w:val="20"/>
                <w:szCs w:val="20"/>
                <w:lang w:eastAsia="fi-FI"/>
              </w:rPr>
              <w:t>40 Sivistyslautakunta</w:t>
            </w:r>
          </w:p>
        </w:tc>
        <w:tc>
          <w:tcPr>
            <w:tcW w:w="1030" w:type="dxa"/>
            <w:tcBorders>
              <w:top w:val="nil"/>
              <w:left w:val="single" w:sz="4" w:space="0" w:color="auto"/>
              <w:bottom w:val="nil"/>
              <w:right w:val="single" w:sz="4" w:space="0" w:color="auto"/>
            </w:tcBorders>
            <w:shd w:val="clear" w:color="auto" w:fill="auto"/>
            <w:noWrap/>
            <w:vAlign w:val="bottom"/>
            <w:hideMark/>
          </w:tcPr>
          <w:p w14:paraId="67738821" w14:textId="77777777"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275" w:type="dxa"/>
            <w:tcBorders>
              <w:top w:val="nil"/>
              <w:left w:val="nil"/>
              <w:bottom w:val="nil"/>
              <w:right w:val="single" w:sz="4" w:space="0" w:color="auto"/>
            </w:tcBorders>
            <w:shd w:val="clear" w:color="auto" w:fill="auto"/>
            <w:noWrap/>
            <w:vAlign w:val="bottom"/>
            <w:hideMark/>
          </w:tcPr>
          <w:p w14:paraId="563A582B"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179" w:type="dxa"/>
            <w:tcBorders>
              <w:top w:val="nil"/>
              <w:left w:val="nil"/>
              <w:bottom w:val="nil"/>
              <w:right w:val="single" w:sz="4" w:space="0" w:color="auto"/>
            </w:tcBorders>
            <w:shd w:val="clear" w:color="auto" w:fill="auto"/>
            <w:noWrap/>
            <w:vAlign w:val="bottom"/>
            <w:hideMark/>
          </w:tcPr>
          <w:p w14:paraId="17553EF8"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179" w:type="dxa"/>
            <w:tcBorders>
              <w:top w:val="nil"/>
              <w:left w:val="nil"/>
              <w:bottom w:val="nil"/>
              <w:right w:val="single" w:sz="4" w:space="0" w:color="auto"/>
            </w:tcBorders>
            <w:shd w:val="clear" w:color="auto" w:fill="auto"/>
            <w:noWrap/>
            <w:vAlign w:val="bottom"/>
            <w:hideMark/>
          </w:tcPr>
          <w:p w14:paraId="3C5D5F4D" w14:textId="77777777"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p>
        </w:tc>
        <w:tc>
          <w:tcPr>
            <w:tcW w:w="1179" w:type="dxa"/>
            <w:tcBorders>
              <w:top w:val="nil"/>
              <w:left w:val="nil"/>
              <w:bottom w:val="nil"/>
              <w:right w:val="single" w:sz="4" w:space="0" w:color="auto"/>
            </w:tcBorders>
            <w:shd w:val="clear" w:color="auto" w:fill="auto"/>
            <w:noWrap/>
            <w:vAlign w:val="bottom"/>
            <w:hideMark/>
          </w:tcPr>
          <w:p w14:paraId="651DD115"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170" w:type="dxa"/>
            <w:tcBorders>
              <w:top w:val="nil"/>
              <w:left w:val="nil"/>
              <w:bottom w:val="nil"/>
              <w:right w:val="single" w:sz="4" w:space="0" w:color="auto"/>
            </w:tcBorders>
            <w:shd w:val="clear" w:color="auto" w:fill="auto"/>
            <w:noWrap/>
            <w:vAlign w:val="bottom"/>
            <w:hideMark/>
          </w:tcPr>
          <w:p w14:paraId="43EAF0BD" w14:textId="77777777"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p>
        </w:tc>
      </w:tr>
      <w:tr w:rsidR="00181AB7" w:rsidRPr="000A6ADD" w14:paraId="5A5D8C83" w14:textId="77777777" w:rsidTr="00381CF7">
        <w:trPr>
          <w:trHeight w:val="227"/>
        </w:trPr>
        <w:tc>
          <w:tcPr>
            <w:tcW w:w="3134" w:type="dxa"/>
            <w:tcBorders>
              <w:top w:val="nil"/>
              <w:left w:val="single" w:sz="4" w:space="0" w:color="auto"/>
              <w:bottom w:val="nil"/>
              <w:right w:val="nil"/>
            </w:tcBorders>
            <w:shd w:val="clear" w:color="auto" w:fill="auto"/>
            <w:noWrap/>
            <w:vAlign w:val="bottom"/>
            <w:hideMark/>
          </w:tcPr>
          <w:p w14:paraId="6D1262DC"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400 Hallinto ja koulutoimisto</w:t>
            </w:r>
          </w:p>
        </w:tc>
        <w:tc>
          <w:tcPr>
            <w:tcW w:w="1030" w:type="dxa"/>
            <w:tcBorders>
              <w:top w:val="nil"/>
              <w:left w:val="single" w:sz="4" w:space="0" w:color="auto"/>
              <w:bottom w:val="nil"/>
              <w:right w:val="single" w:sz="4" w:space="0" w:color="auto"/>
            </w:tcBorders>
            <w:shd w:val="clear" w:color="auto" w:fill="auto"/>
            <w:noWrap/>
            <w:vAlign w:val="bottom"/>
            <w:hideMark/>
          </w:tcPr>
          <w:p w14:paraId="75677580" w14:textId="77777777"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N</w:t>
            </w:r>
          </w:p>
        </w:tc>
        <w:tc>
          <w:tcPr>
            <w:tcW w:w="1275" w:type="dxa"/>
            <w:tcBorders>
              <w:top w:val="nil"/>
              <w:left w:val="nil"/>
              <w:bottom w:val="nil"/>
              <w:right w:val="single" w:sz="4" w:space="0" w:color="auto"/>
            </w:tcBorders>
            <w:shd w:val="clear" w:color="auto" w:fill="auto"/>
            <w:noWrap/>
            <w:vAlign w:val="bottom"/>
            <w:hideMark/>
          </w:tcPr>
          <w:p w14:paraId="1D1398C7" w14:textId="196E9C94" w:rsidR="00181AB7" w:rsidRPr="000A6ADD" w:rsidRDefault="00181AB7" w:rsidP="00714E97">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737E0B">
              <w:rPr>
                <w:rFonts w:ascii="Times New Roman" w:eastAsia="Times New Roman" w:hAnsi="Times New Roman" w:cs="Times New Roman"/>
                <w:sz w:val="20"/>
                <w:szCs w:val="20"/>
                <w:lang w:eastAsia="fi-FI"/>
              </w:rPr>
              <w:t>53</w:t>
            </w:r>
            <w:r w:rsidRPr="000A6ADD">
              <w:rPr>
                <w:rFonts w:ascii="Times New Roman" w:eastAsia="Times New Roman" w:hAnsi="Times New Roman" w:cs="Times New Roman"/>
                <w:sz w:val="20"/>
                <w:szCs w:val="20"/>
                <w:lang w:eastAsia="fi-FI"/>
              </w:rPr>
              <w:t xml:space="preserve"> </w:t>
            </w:r>
            <w:r w:rsidR="00737E0B">
              <w:rPr>
                <w:rFonts w:ascii="Times New Roman" w:eastAsia="Times New Roman" w:hAnsi="Times New Roman" w:cs="Times New Roman"/>
                <w:sz w:val="20"/>
                <w:szCs w:val="20"/>
                <w:lang w:eastAsia="fi-FI"/>
              </w:rPr>
              <w:t>400</w:t>
            </w:r>
          </w:p>
        </w:tc>
        <w:tc>
          <w:tcPr>
            <w:tcW w:w="1179" w:type="dxa"/>
            <w:tcBorders>
              <w:top w:val="nil"/>
              <w:left w:val="nil"/>
              <w:bottom w:val="nil"/>
              <w:right w:val="single" w:sz="4" w:space="0" w:color="auto"/>
            </w:tcBorders>
            <w:shd w:val="clear" w:color="auto" w:fill="auto"/>
            <w:noWrap/>
            <w:vAlign w:val="bottom"/>
            <w:hideMark/>
          </w:tcPr>
          <w:p w14:paraId="13D8C5B7" w14:textId="4C066E68" w:rsidR="00181AB7" w:rsidRPr="000A6ADD" w:rsidRDefault="00181AB7" w:rsidP="00714E97">
            <w:pPr>
              <w:jc w:val="right"/>
              <w:rPr>
                <w:rFonts w:ascii="Times New Roman" w:eastAsia="Times New Roman" w:hAnsi="Times New Roman" w:cs="Times New Roman"/>
                <w:sz w:val="20"/>
                <w:szCs w:val="20"/>
                <w:lang w:eastAsia="fi-FI"/>
              </w:rPr>
            </w:pPr>
          </w:p>
        </w:tc>
        <w:tc>
          <w:tcPr>
            <w:tcW w:w="1179" w:type="dxa"/>
            <w:tcBorders>
              <w:top w:val="nil"/>
              <w:left w:val="nil"/>
              <w:bottom w:val="nil"/>
              <w:right w:val="single" w:sz="4" w:space="0" w:color="auto"/>
            </w:tcBorders>
            <w:shd w:val="clear" w:color="auto" w:fill="auto"/>
            <w:noWrap/>
            <w:vAlign w:val="bottom"/>
            <w:hideMark/>
          </w:tcPr>
          <w:p w14:paraId="7E25B287" w14:textId="14205EA5" w:rsidR="00181AB7" w:rsidRPr="000A6ADD" w:rsidRDefault="00181AB7" w:rsidP="00714E97">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737E0B">
              <w:rPr>
                <w:rFonts w:ascii="Times New Roman" w:eastAsia="Times New Roman" w:hAnsi="Times New Roman" w:cs="Times New Roman"/>
                <w:sz w:val="20"/>
                <w:szCs w:val="20"/>
                <w:lang w:eastAsia="fi-FI"/>
              </w:rPr>
              <w:t>53</w:t>
            </w:r>
            <w:r w:rsidRPr="000A6ADD">
              <w:rPr>
                <w:rFonts w:ascii="Times New Roman" w:eastAsia="Times New Roman" w:hAnsi="Times New Roman" w:cs="Times New Roman"/>
                <w:sz w:val="20"/>
                <w:szCs w:val="20"/>
                <w:lang w:eastAsia="fi-FI"/>
              </w:rPr>
              <w:t xml:space="preserve"> </w:t>
            </w:r>
            <w:r w:rsidR="00737E0B">
              <w:rPr>
                <w:rFonts w:ascii="Times New Roman" w:eastAsia="Times New Roman" w:hAnsi="Times New Roman" w:cs="Times New Roman"/>
                <w:sz w:val="20"/>
                <w:szCs w:val="20"/>
                <w:lang w:eastAsia="fi-FI"/>
              </w:rPr>
              <w:t>4</w:t>
            </w:r>
            <w:r w:rsidRPr="000A6ADD">
              <w:rPr>
                <w:rFonts w:ascii="Times New Roman" w:eastAsia="Times New Roman" w:hAnsi="Times New Roman" w:cs="Times New Roman"/>
                <w:sz w:val="20"/>
                <w:szCs w:val="20"/>
                <w:lang w:eastAsia="fi-FI"/>
              </w:rPr>
              <w:t>00</w:t>
            </w:r>
          </w:p>
        </w:tc>
        <w:tc>
          <w:tcPr>
            <w:tcW w:w="1179" w:type="dxa"/>
            <w:tcBorders>
              <w:top w:val="nil"/>
              <w:left w:val="nil"/>
              <w:bottom w:val="nil"/>
              <w:right w:val="single" w:sz="4" w:space="0" w:color="auto"/>
            </w:tcBorders>
            <w:shd w:val="clear" w:color="auto" w:fill="auto"/>
            <w:noWrap/>
            <w:vAlign w:val="bottom"/>
            <w:hideMark/>
          </w:tcPr>
          <w:p w14:paraId="073ED5F7"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170" w:type="dxa"/>
            <w:tcBorders>
              <w:top w:val="nil"/>
              <w:left w:val="nil"/>
              <w:bottom w:val="nil"/>
              <w:right w:val="single" w:sz="4" w:space="0" w:color="auto"/>
            </w:tcBorders>
            <w:shd w:val="clear" w:color="auto" w:fill="auto"/>
            <w:noWrap/>
            <w:vAlign w:val="bottom"/>
            <w:hideMark/>
          </w:tcPr>
          <w:p w14:paraId="10A30E05" w14:textId="3734BBEC" w:rsidR="00181AB7" w:rsidRPr="000A6ADD" w:rsidRDefault="00181AB7" w:rsidP="00714E97">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737E0B">
              <w:rPr>
                <w:rFonts w:ascii="Times New Roman" w:eastAsia="Times New Roman" w:hAnsi="Times New Roman" w:cs="Times New Roman"/>
                <w:sz w:val="20"/>
                <w:szCs w:val="20"/>
                <w:lang w:eastAsia="fi-FI"/>
              </w:rPr>
              <w:t>53</w:t>
            </w:r>
            <w:r w:rsidRPr="000A6ADD">
              <w:rPr>
                <w:rFonts w:ascii="Times New Roman" w:eastAsia="Times New Roman" w:hAnsi="Times New Roman" w:cs="Times New Roman"/>
                <w:sz w:val="20"/>
                <w:szCs w:val="20"/>
                <w:lang w:eastAsia="fi-FI"/>
              </w:rPr>
              <w:t xml:space="preserve"> </w:t>
            </w:r>
            <w:r w:rsidR="00737E0B">
              <w:rPr>
                <w:rFonts w:ascii="Times New Roman" w:eastAsia="Times New Roman" w:hAnsi="Times New Roman" w:cs="Times New Roman"/>
                <w:sz w:val="20"/>
                <w:szCs w:val="20"/>
                <w:lang w:eastAsia="fi-FI"/>
              </w:rPr>
              <w:t>400</w:t>
            </w:r>
          </w:p>
        </w:tc>
      </w:tr>
      <w:tr w:rsidR="00181AB7" w:rsidRPr="000A6ADD" w14:paraId="04A967CB" w14:textId="77777777" w:rsidTr="00381CF7">
        <w:trPr>
          <w:trHeight w:val="227"/>
        </w:trPr>
        <w:tc>
          <w:tcPr>
            <w:tcW w:w="3134" w:type="dxa"/>
            <w:tcBorders>
              <w:top w:val="nil"/>
              <w:left w:val="single" w:sz="4" w:space="0" w:color="auto"/>
              <w:bottom w:val="nil"/>
              <w:right w:val="nil"/>
            </w:tcBorders>
            <w:shd w:val="clear" w:color="auto" w:fill="auto"/>
            <w:noWrap/>
            <w:vAlign w:val="bottom"/>
            <w:hideMark/>
          </w:tcPr>
          <w:p w14:paraId="51E46E5B"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405 Keskuskeittiö</w:t>
            </w:r>
          </w:p>
        </w:tc>
        <w:tc>
          <w:tcPr>
            <w:tcW w:w="1030" w:type="dxa"/>
            <w:tcBorders>
              <w:top w:val="nil"/>
              <w:left w:val="single" w:sz="4" w:space="0" w:color="auto"/>
              <w:bottom w:val="nil"/>
              <w:right w:val="single" w:sz="4" w:space="0" w:color="auto"/>
            </w:tcBorders>
            <w:shd w:val="clear" w:color="auto" w:fill="auto"/>
            <w:noWrap/>
            <w:vAlign w:val="bottom"/>
            <w:hideMark/>
          </w:tcPr>
          <w:p w14:paraId="436A810F" w14:textId="77777777"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N</w:t>
            </w:r>
          </w:p>
        </w:tc>
        <w:tc>
          <w:tcPr>
            <w:tcW w:w="1275" w:type="dxa"/>
            <w:tcBorders>
              <w:top w:val="nil"/>
              <w:left w:val="nil"/>
              <w:bottom w:val="nil"/>
              <w:right w:val="single" w:sz="4" w:space="0" w:color="auto"/>
            </w:tcBorders>
            <w:shd w:val="clear" w:color="auto" w:fill="auto"/>
            <w:noWrap/>
            <w:vAlign w:val="bottom"/>
            <w:hideMark/>
          </w:tcPr>
          <w:p w14:paraId="67E5FAC8" w14:textId="14E2A8CD" w:rsidR="00181AB7" w:rsidRPr="000A6ADD" w:rsidRDefault="00181AB7" w:rsidP="00714E97">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2F5B2E">
              <w:rPr>
                <w:rFonts w:ascii="Times New Roman" w:eastAsia="Times New Roman" w:hAnsi="Times New Roman" w:cs="Times New Roman"/>
                <w:sz w:val="20"/>
                <w:szCs w:val="20"/>
                <w:lang w:eastAsia="fi-FI"/>
              </w:rPr>
              <w:t>4</w:t>
            </w:r>
            <w:r w:rsidR="00737E0B">
              <w:rPr>
                <w:rFonts w:ascii="Times New Roman" w:eastAsia="Times New Roman" w:hAnsi="Times New Roman" w:cs="Times New Roman"/>
                <w:sz w:val="20"/>
                <w:szCs w:val="20"/>
                <w:lang w:eastAsia="fi-FI"/>
              </w:rPr>
              <w:t>25</w:t>
            </w:r>
            <w:r w:rsidRPr="000A6ADD">
              <w:rPr>
                <w:rFonts w:ascii="Times New Roman" w:eastAsia="Times New Roman" w:hAnsi="Times New Roman" w:cs="Times New Roman"/>
                <w:sz w:val="20"/>
                <w:szCs w:val="20"/>
                <w:lang w:eastAsia="fi-FI"/>
              </w:rPr>
              <w:t xml:space="preserve"> </w:t>
            </w:r>
            <w:r w:rsidR="00737E0B">
              <w:rPr>
                <w:rFonts w:ascii="Times New Roman" w:eastAsia="Times New Roman" w:hAnsi="Times New Roman" w:cs="Times New Roman"/>
                <w:sz w:val="20"/>
                <w:szCs w:val="20"/>
                <w:lang w:eastAsia="fi-FI"/>
              </w:rPr>
              <w:t>4</w:t>
            </w:r>
            <w:r w:rsidR="00714E97">
              <w:rPr>
                <w:rFonts w:ascii="Times New Roman" w:eastAsia="Times New Roman" w:hAnsi="Times New Roman" w:cs="Times New Roman"/>
                <w:sz w:val="20"/>
                <w:szCs w:val="20"/>
                <w:lang w:eastAsia="fi-FI"/>
              </w:rPr>
              <w:t>00</w:t>
            </w:r>
          </w:p>
        </w:tc>
        <w:tc>
          <w:tcPr>
            <w:tcW w:w="1179" w:type="dxa"/>
            <w:tcBorders>
              <w:top w:val="nil"/>
              <w:left w:val="nil"/>
              <w:bottom w:val="nil"/>
              <w:right w:val="single" w:sz="4" w:space="0" w:color="auto"/>
            </w:tcBorders>
            <w:shd w:val="clear" w:color="auto" w:fill="auto"/>
            <w:noWrap/>
            <w:vAlign w:val="bottom"/>
            <w:hideMark/>
          </w:tcPr>
          <w:p w14:paraId="7CD2BECB" w14:textId="345164BC" w:rsidR="00181AB7" w:rsidRPr="000A6ADD" w:rsidRDefault="00181AB7" w:rsidP="00714E97">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2F5B2E">
              <w:rPr>
                <w:rFonts w:ascii="Times New Roman" w:eastAsia="Times New Roman" w:hAnsi="Times New Roman" w:cs="Times New Roman"/>
                <w:sz w:val="20"/>
                <w:szCs w:val="20"/>
                <w:lang w:eastAsia="fi-FI"/>
              </w:rPr>
              <w:t>4</w:t>
            </w:r>
            <w:r w:rsidR="00737E0B">
              <w:rPr>
                <w:rFonts w:ascii="Times New Roman" w:eastAsia="Times New Roman" w:hAnsi="Times New Roman" w:cs="Times New Roman"/>
                <w:sz w:val="20"/>
                <w:szCs w:val="20"/>
                <w:lang w:eastAsia="fi-FI"/>
              </w:rPr>
              <w:t>23</w:t>
            </w:r>
            <w:r w:rsidRPr="000A6ADD">
              <w:rPr>
                <w:rFonts w:ascii="Times New Roman" w:eastAsia="Times New Roman" w:hAnsi="Times New Roman" w:cs="Times New Roman"/>
                <w:sz w:val="20"/>
                <w:szCs w:val="20"/>
                <w:lang w:eastAsia="fi-FI"/>
              </w:rPr>
              <w:t xml:space="preserve"> </w:t>
            </w:r>
            <w:r w:rsidR="00737E0B">
              <w:rPr>
                <w:rFonts w:ascii="Times New Roman" w:eastAsia="Times New Roman" w:hAnsi="Times New Roman" w:cs="Times New Roman"/>
                <w:sz w:val="20"/>
                <w:szCs w:val="20"/>
                <w:lang w:eastAsia="fi-FI"/>
              </w:rPr>
              <w:t>000</w:t>
            </w:r>
          </w:p>
        </w:tc>
        <w:tc>
          <w:tcPr>
            <w:tcW w:w="1179" w:type="dxa"/>
            <w:tcBorders>
              <w:top w:val="nil"/>
              <w:left w:val="nil"/>
              <w:bottom w:val="nil"/>
              <w:right w:val="single" w:sz="4" w:space="0" w:color="auto"/>
            </w:tcBorders>
            <w:shd w:val="clear" w:color="auto" w:fill="auto"/>
            <w:noWrap/>
            <w:vAlign w:val="bottom"/>
            <w:hideMark/>
          </w:tcPr>
          <w:p w14:paraId="3BEE606A" w14:textId="4ECBE5B2" w:rsidR="00181AB7" w:rsidRPr="000A6ADD" w:rsidRDefault="00737E0B"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Pr>
                <w:rFonts w:ascii="Times New Roman" w:eastAsia="Times New Roman" w:hAnsi="Times New Roman" w:cs="Times New Roman"/>
                <w:sz w:val="20"/>
                <w:szCs w:val="20"/>
                <w:lang w:eastAsia="fi-FI"/>
              </w:rPr>
              <w:t>2</w:t>
            </w:r>
            <w:r w:rsidRPr="000A6ADD">
              <w:rPr>
                <w:rFonts w:ascii="Times New Roman" w:eastAsia="Times New Roman" w:hAnsi="Times New Roman" w:cs="Times New Roman"/>
                <w:sz w:val="20"/>
                <w:szCs w:val="20"/>
                <w:lang w:eastAsia="fi-FI"/>
              </w:rPr>
              <w:t xml:space="preserve"> </w:t>
            </w:r>
            <w:r>
              <w:rPr>
                <w:rFonts w:ascii="Times New Roman" w:eastAsia="Times New Roman" w:hAnsi="Times New Roman" w:cs="Times New Roman"/>
                <w:sz w:val="20"/>
                <w:szCs w:val="20"/>
                <w:lang w:eastAsia="fi-FI"/>
              </w:rPr>
              <w:t>4</w:t>
            </w:r>
            <w:r w:rsidRPr="000A6ADD">
              <w:rPr>
                <w:rFonts w:ascii="Times New Roman" w:eastAsia="Times New Roman" w:hAnsi="Times New Roman" w:cs="Times New Roman"/>
                <w:sz w:val="20"/>
                <w:szCs w:val="20"/>
                <w:lang w:eastAsia="fi-FI"/>
              </w:rPr>
              <w:t>00</w:t>
            </w:r>
          </w:p>
        </w:tc>
        <w:tc>
          <w:tcPr>
            <w:tcW w:w="1179" w:type="dxa"/>
            <w:tcBorders>
              <w:top w:val="nil"/>
              <w:left w:val="nil"/>
              <w:bottom w:val="nil"/>
              <w:right w:val="single" w:sz="4" w:space="0" w:color="auto"/>
            </w:tcBorders>
            <w:shd w:val="clear" w:color="auto" w:fill="auto"/>
            <w:noWrap/>
            <w:vAlign w:val="bottom"/>
            <w:hideMark/>
          </w:tcPr>
          <w:p w14:paraId="42F5A749" w14:textId="5776A46D" w:rsidR="00181AB7" w:rsidRPr="000A6ADD" w:rsidRDefault="00181AB7" w:rsidP="000764C0">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r w:rsidR="000764C0">
              <w:rPr>
                <w:rFonts w:ascii="Times New Roman" w:eastAsia="Times New Roman" w:hAnsi="Times New Roman" w:cs="Times New Roman"/>
                <w:sz w:val="20"/>
                <w:szCs w:val="20"/>
                <w:lang w:eastAsia="fi-FI"/>
              </w:rPr>
              <w:t>-</w:t>
            </w:r>
            <w:r w:rsidR="000764C0" w:rsidRPr="000A6ADD">
              <w:rPr>
                <w:rFonts w:ascii="Times New Roman" w:eastAsia="Times New Roman" w:hAnsi="Times New Roman" w:cs="Times New Roman"/>
                <w:sz w:val="20"/>
                <w:szCs w:val="20"/>
                <w:lang w:eastAsia="fi-FI"/>
              </w:rPr>
              <w:t xml:space="preserve">  </w:t>
            </w:r>
            <w:r w:rsidR="00737E0B">
              <w:rPr>
                <w:rFonts w:ascii="Times New Roman" w:eastAsia="Times New Roman" w:hAnsi="Times New Roman" w:cs="Times New Roman"/>
                <w:sz w:val="20"/>
                <w:szCs w:val="20"/>
                <w:lang w:eastAsia="fi-FI"/>
              </w:rPr>
              <w:t>6</w:t>
            </w:r>
            <w:r w:rsidR="000764C0" w:rsidRPr="000A6ADD">
              <w:rPr>
                <w:rFonts w:ascii="Times New Roman" w:eastAsia="Times New Roman" w:hAnsi="Times New Roman" w:cs="Times New Roman"/>
                <w:sz w:val="20"/>
                <w:szCs w:val="20"/>
                <w:lang w:eastAsia="fi-FI"/>
              </w:rPr>
              <w:t xml:space="preserve"> </w:t>
            </w:r>
            <w:r w:rsidR="00737E0B">
              <w:rPr>
                <w:rFonts w:ascii="Times New Roman" w:eastAsia="Times New Roman" w:hAnsi="Times New Roman" w:cs="Times New Roman"/>
                <w:sz w:val="20"/>
                <w:szCs w:val="20"/>
                <w:lang w:eastAsia="fi-FI"/>
              </w:rPr>
              <w:t>5</w:t>
            </w:r>
            <w:r w:rsidR="000764C0">
              <w:rPr>
                <w:rFonts w:ascii="Times New Roman" w:eastAsia="Times New Roman" w:hAnsi="Times New Roman" w:cs="Times New Roman"/>
                <w:sz w:val="20"/>
                <w:szCs w:val="20"/>
                <w:lang w:eastAsia="fi-FI"/>
              </w:rPr>
              <w:t>00</w:t>
            </w:r>
          </w:p>
        </w:tc>
        <w:tc>
          <w:tcPr>
            <w:tcW w:w="1170" w:type="dxa"/>
            <w:tcBorders>
              <w:top w:val="nil"/>
              <w:left w:val="nil"/>
              <w:bottom w:val="nil"/>
              <w:right w:val="single" w:sz="4" w:space="0" w:color="auto"/>
            </w:tcBorders>
            <w:shd w:val="clear" w:color="auto" w:fill="auto"/>
            <w:noWrap/>
            <w:vAlign w:val="bottom"/>
            <w:hideMark/>
          </w:tcPr>
          <w:p w14:paraId="651F811F" w14:textId="7E0FF871" w:rsidR="00181AB7" w:rsidRPr="000A6ADD" w:rsidRDefault="00737E0B"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Pr>
                <w:rFonts w:ascii="Times New Roman" w:eastAsia="Times New Roman" w:hAnsi="Times New Roman" w:cs="Times New Roman"/>
                <w:sz w:val="20"/>
                <w:szCs w:val="20"/>
                <w:lang w:eastAsia="fi-FI"/>
              </w:rPr>
              <w:t>8</w:t>
            </w:r>
            <w:r w:rsidRPr="000A6ADD">
              <w:rPr>
                <w:rFonts w:ascii="Times New Roman" w:eastAsia="Times New Roman" w:hAnsi="Times New Roman" w:cs="Times New Roman"/>
                <w:sz w:val="20"/>
                <w:szCs w:val="20"/>
                <w:lang w:eastAsia="fi-FI"/>
              </w:rPr>
              <w:t xml:space="preserve"> </w:t>
            </w:r>
            <w:r>
              <w:rPr>
                <w:rFonts w:ascii="Times New Roman" w:eastAsia="Times New Roman" w:hAnsi="Times New Roman" w:cs="Times New Roman"/>
                <w:sz w:val="20"/>
                <w:szCs w:val="20"/>
                <w:lang w:eastAsia="fi-FI"/>
              </w:rPr>
              <w:t>900</w:t>
            </w:r>
          </w:p>
        </w:tc>
      </w:tr>
      <w:tr w:rsidR="00181AB7" w:rsidRPr="000A6ADD" w14:paraId="14F0C384" w14:textId="77777777" w:rsidTr="00381CF7">
        <w:trPr>
          <w:trHeight w:val="227"/>
        </w:trPr>
        <w:tc>
          <w:tcPr>
            <w:tcW w:w="3134" w:type="dxa"/>
            <w:tcBorders>
              <w:top w:val="nil"/>
              <w:left w:val="single" w:sz="4" w:space="0" w:color="auto"/>
              <w:bottom w:val="nil"/>
              <w:right w:val="nil"/>
            </w:tcBorders>
            <w:shd w:val="clear" w:color="auto" w:fill="auto"/>
            <w:noWrap/>
            <w:vAlign w:val="bottom"/>
            <w:hideMark/>
          </w:tcPr>
          <w:p w14:paraId="71FF8EF1"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410 Perusopetus</w:t>
            </w:r>
          </w:p>
        </w:tc>
        <w:tc>
          <w:tcPr>
            <w:tcW w:w="1030" w:type="dxa"/>
            <w:tcBorders>
              <w:top w:val="nil"/>
              <w:left w:val="single" w:sz="4" w:space="0" w:color="auto"/>
              <w:bottom w:val="nil"/>
              <w:right w:val="single" w:sz="4" w:space="0" w:color="auto"/>
            </w:tcBorders>
            <w:shd w:val="clear" w:color="auto" w:fill="auto"/>
            <w:noWrap/>
            <w:vAlign w:val="bottom"/>
            <w:hideMark/>
          </w:tcPr>
          <w:p w14:paraId="741B963A" w14:textId="77777777"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N</w:t>
            </w:r>
          </w:p>
        </w:tc>
        <w:tc>
          <w:tcPr>
            <w:tcW w:w="1275" w:type="dxa"/>
            <w:tcBorders>
              <w:top w:val="nil"/>
              <w:left w:val="nil"/>
              <w:bottom w:val="nil"/>
              <w:right w:val="single" w:sz="4" w:space="0" w:color="auto"/>
            </w:tcBorders>
            <w:shd w:val="clear" w:color="auto" w:fill="auto"/>
            <w:noWrap/>
            <w:vAlign w:val="bottom"/>
            <w:hideMark/>
          </w:tcPr>
          <w:p w14:paraId="615F37D0" w14:textId="3800ADA9" w:rsidR="00181AB7" w:rsidRPr="000A6ADD" w:rsidRDefault="00181AB7" w:rsidP="00714E97">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- 2 </w:t>
            </w:r>
            <w:r w:rsidR="00F64F21">
              <w:rPr>
                <w:rFonts w:ascii="Times New Roman" w:eastAsia="Times New Roman" w:hAnsi="Times New Roman" w:cs="Times New Roman"/>
                <w:sz w:val="20"/>
                <w:szCs w:val="20"/>
                <w:lang w:eastAsia="fi-FI"/>
              </w:rPr>
              <w:t>400</w:t>
            </w:r>
            <w:r w:rsidRPr="000A6ADD">
              <w:rPr>
                <w:rFonts w:ascii="Times New Roman" w:eastAsia="Times New Roman" w:hAnsi="Times New Roman" w:cs="Times New Roman"/>
                <w:sz w:val="20"/>
                <w:szCs w:val="20"/>
                <w:lang w:eastAsia="fi-FI"/>
              </w:rPr>
              <w:t xml:space="preserve"> </w:t>
            </w:r>
            <w:r w:rsidR="00F64F21">
              <w:rPr>
                <w:rFonts w:ascii="Times New Roman" w:eastAsia="Times New Roman" w:hAnsi="Times New Roman" w:cs="Times New Roman"/>
                <w:sz w:val="20"/>
                <w:szCs w:val="20"/>
                <w:lang w:eastAsia="fi-FI"/>
              </w:rPr>
              <w:t>0</w:t>
            </w:r>
            <w:r w:rsidRPr="000A6ADD">
              <w:rPr>
                <w:rFonts w:ascii="Times New Roman" w:eastAsia="Times New Roman" w:hAnsi="Times New Roman" w:cs="Times New Roman"/>
                <w:sz w:val="20"/>
                <w:szCs w:val="20"/>
                <w:lang w:eastAsia="fi-FI"/>
              </w:rPr>
              <w:t>00</w:t>
            </w:r>
          </w:p>
        </w:tc>
        <w:tc>
          <w:tcPr>
            <w:tcW w:w="1179" w:type="dxa"/>
            <w:tcBorders>
              <w:top w:val="nil"/>
              <w:left w:val="nil"/>
              <w:bottom w:val="nil"/>
              <w:right w:val="single" w:sz="4" w:space="0" w:color="auto"/>
            </w:tcBorders>
            <w:shd w:val="clear" w:color="auto" w:fill="auto"/>
            <w:noWrap/>
            <w:vAlign w:val="bottom"/>
            <w:hideMark/>
          </w:tcPr>
          <w:p w14:paraId="1CED1370" w14:textId="5AA0881C" w:rsidR="00181AB7" w:rsidRPr="000A6ADD" w:rsidRDefault="00181AB7" w:rsidP="00714E97">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F64F21">
              <w:rPr>
                <w:rFonts w:ascii="Times New Roman" w:eastAsia="Times New Roman" w:hAnsi="Times New Roman" w:cs="Times New Roman"/>
                <w:sz w:val="20"/>
                <w:szCs w:val="20"/>
                <w:lang w:eastAsia="fi-FI"/>
              </w:rPr>
              <w:t>225</w:t>
            </w:r>
            <w:r w:rsidRPr="000A6ADD">
              <w:rPr>
                <w:rFonts w:ascii="Times New Roman" w:eastAsia="Times New Roman" w:hAnsi="Times New Roman" w:cs="Times New Roman"/>
                <w:sz w:val="20"/>
                <w:szCs w:val="20"/>
                <w:lang w:eastAsia="fi-FI"/>
              </w:rPr>
              <w:t xml:space="preserve"> </w:t>
            </w:r>
            <w:r w:rsidR="00F3620A">
              <w:rPr>
                <w:rFonts w:ascii="Times New Roman" w:eastAsia="Times New Roman" w:hAnsi="Times New Roman" w:cs="Times New Roman"/>
                <w:sz w:val="20"/>
                <w:szCs w:val="20"/>
                <w:lang w:eastAsia="fi-FI"/>
              </w:rPr>
              <w:t>8</w:t>
            </w:r>
            <w:r w:rsidRPr="000A6ADD">
              <w:rPr>
                <w:rFonts w:ascii="Times New Roman" w:eastAsia="Times New Roman" w:hAnsi="Times New Roman" w:cs="Times New Roman"/>
                <w:sz w:val="20"/>
                <w:szCs w:val="20"/>
                <w:lang w:eastAsia="fi-FI"/>
              </w:rPr>
              <w:t>00</w:t>
            </w:r>
          </w:p>
        </w:tc>
        <w:tc>
          <w:tcPr>
            <w:tcW w:w="1179" w:type="dxa"/>
            <w:tcBorders>
              <w:top w:val="nil"/>
              <w:left w:val="nil"/>
              <w:bottom w:val="nil"/>
              <w:right w:val="single" w:sz="4" w:space="0" w:color="auto"/>
            </w:tcBorders>
            <w:shd w:val="clear" w:color="auto" w:fill="auto"/>
            <w:noWrap/>
            <w:vAlign w:val="bottom"/>
            <w:hideMark/>
          </w:tcPr>
          <w:p w14:paraId="4E0F603E" w14:textId="24D3F4DE" w:rsidR="00181AB7" w:rsidRPr="000A6ADD" w:rsidRDefault="00181AB7" w:rsidP="00714E97">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- 2 </w:t>
            </w:r>
            <w:r w:rsidR="00F3620A">
              <w:rPr>
                <w:rFonts w:ascii="Times New Roman" w:eastAsia="Times New Roman" w:hAnsi="Times New Roman" w:cs="Times New Roman"/>
                <w:sz w:val="20"/>
                <w:szCs w:val="20"/>
                <w:lang w:eastAsia="fi-FI"/>
              </w:rPr>
              <w:t>1</w:t>
            </w:r>
            <w:r w:rsidR="00F64F21">
              <w:rPr>
                <w:rFonts w:ascii="Times New Roman" w:eastAsia="Times New Roman" w:hAnsi="Times New Roman" w:cs="Times New Roman"/>
                <w:sz w:val="20"/>
                <w:szCs w:val="20"/>
                <w:lang w:eastAsia="fi-FI"/>
              </w:rPr>
              <w:t>74</w:t>
            </w:r>
            <w:r w:rsidR="00F3620A">
              <w:rPr>
                <w:rFonts w:ascii="Times New Roman" w:eastAsia="Times New Roman" w:hAnsi="Times New Roman" w:cs="Times New Roman"/>
                <w:sz w:val="20"/>
                <w:szCs w:val="20"/>
                <w:lang w:eastAsia="fi-FI"/>
              </w:rPr>
              <w:t> </w:t>
            </w:r>
            <w:r w:rsidR="00F64F21">
              <w:rPr>
                <w:rFonts w:ascii="Times New Roman" w:eastAsia="Times New Roman" w:hAnsi="Times New Roman" w:cs="Times New Roman"/>
                <w:sz w:val="20"/>
                <w:szCs w:val="20"/>
                <w:lang w:eastAsia="fi-FI"/>
              </w:rPr>
              <w:t>2</w:t>
            </w:r>
            <w:r w:rsidRPr="000A6ADD">
              <w:rPr>
                <w:rFonts w:ascii="Times New Roman" w:eastAsia="Times New Roman" w:hAnsi="Times New Roman" w:cs="Times New Roman"/>
                <w:sz w:val="20"/>
                <w:szCs w:val="20"/>
                <w:lang w:eastAsia="fi-FI"/>
              </w:rPr>
              <w:t>00</w:t>
            </w:r>
          </w:p>
        </w:tc>
        <w:tc>
          <w:tcPr>
            <w:tcW w:w="1179" w:type="dxa"/>
            <w:tcBorders>
              <w:top w:val="nil"/>
              <w:left w:val="nil"/>
              <w:bottom w:val="nil"/>
              <w:right w:val="single" w:sz="4" w:space="0" w:color="auto"/>
            </w:tcBorders>
            <w:shd w:val="clear" w:color="auto" w:fill="auto"/>
            <w:noWrap/>
            <w:vAlign w:val="bottom"/>
            <w:hideMark/>
          </w:tcPr>
          <w:p w14:paraId="3EEBF8F9" w14:textId="7F145205" w:rsidR="00181AB7" w:rsidRPr="000A6ADD" w:rsidRDefault="00181AB7" w:rsidP="00714E97">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F64F21">
              <w:rPr>
                <w:rFonts w:ascii="Times New Roman" w:eastAsia="Times New Roman" w:hAnsi="Times New Roman" w:cs="Times New Roman"/>
                <w:sz w:val="20"/>
                <w:szCs w:val="20"/>
                <w:lang w:eastAsia="fi-FI"/>
              </w:rPr>
              <w:t>131</w:t>
            </w:r>
            <w:r w:rsidRPr="000A6ADD">
              <w:rPr>
                <w:rFonts w:ascii="Times New Roman" w:eastAsia="Times New Roman" w:hAnsi="Times New Roman" w:cs="Times New Roman"/>
                <w:sz w:val="20"/>
                <w:szCs w:val="20"/>
                <w:lang w:eastAsia="fi-FI"/>
              </w:rPr>
              <w:t xml:space="preserve"> </w:t>
            </w:r>
            <w:r w:rsidR="00F64F21">
              <w:rPr>
                <w:rFonts w:ascii="Times New Roman" w:eastAsia="Times New Roman" w:hAnsi="Times New Roman" w:cs="Times New Roman"/>
                <w:sz w:val="20"/>
                <w:szCs w:val="20"/>
                <w:lang w:eastAsia="fi-FI"/>
              </w:rPr>
              <w:t>9</w:t>
            </w:r>
            <w:r w:rsidRPr="000A6ADD">
              <w:rPr>
                <w:rFonts w:ascii="Times New Roman" w:eastAsia="Times New Roman" w:hAnsi="Times New Roman" w:cs="Times New Roman"/>
                <w:sz w:val="20"/>
                <w:szCs w:val="20"/>
                <w:lang w:eastAsia="fi-FI"/>
              </w:rPr>
              <w:t>00</w:t>
            </w:r>
          </w:p>
        </w:tc>
        <w:tc>
          <w:tcPr>
            <w:tcW w:w="1170" w:type="dxa"/>
            <w:tcBorders>
              <w:top w:val="nil"/>
              <w:left w:val="nil"/>
              <w:bottom w:val="nil"/>
              <w:right w:val="single" w:sz="4" w:space="0" w:color="auto"/>
            </w:tcBorders>
            <w:shd w:val="clear" w:color="auto" w:fill="auto"/>
            <w:noWrap/>
            <w:vAlign w:val="bottom"/>
            <w:hideMark/>
          </w:tcPr>
          <w:p w14:paraId="7DBB491C" w14:textId="251E8288" w:rsidR="00181AB7" w:rsidRPr="000A6ADD" w:rsidRDefault="00181AB7" w:rsidP="00714E97">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- 2 </w:t>
            </w:r>
            <w:r w:rsidR="00F64F21">
              <w:rPr>
                <w:rFonts w:ascii="Times New Roman" w:eastAsia="Times New Roman" w:hAnsi="Times New Roman" w:cs="Times New Roman"/>
                <w:sz w:val="20"/>
                <w:szCs w:val="20"/>
                <w:lang w:eastAsia="fi-FI"/>
              </w:rPr>
              <w:t>306</w:t>
            </w:r>
            <w:r w:rsidRPr="000A6ADD">
              <w:rPr>
                <w:rFonts w:ascii="Times New Roman" w:eastAsia="Times New Roman" w:hAnsi="Times New Roman" w:cs="Times New Roman"/>
                <w:sz w:val="20"/>
                <w:szCs w:val="20"/>
                <w:lang w:eastAsia="fi-FI"/>
              </w:rPr>
              <w:t xml:space="preserve"> </w:t>
            </w:r>
            <w:r w:rsidR="00F64F21">
              <w:rPr>
                <w:rFonts w:ascii="Times New Roman" w:eastAsia="Times New Roman" w:hAnsi="Times New Roman" w:cs="Times New Roman"/>
                <w:sz w:val="20"/>
                <w:szCs w:val="20"/>
                <w:lang w:eastAsia="fi-FI"/>
              </w:rPr>
              <w:t>1</w:t>
            </w:r>
            <w:r w:rsidRPr="000A6ADD">
              <w:rPr>
                <w:rFonts w:ascii="Times New Roman" w:eastAsia="Times New Roman" w:hAnsi="Times New Roman" w:cs="Times New Roman"/>
                <w:sz w:val="20"/>
                <w:szCs w:val="20"/>
                <w:lang w:eastAsia="fi-FI"/>
              </w:rPr>
              <w:t>00</w:t>
            </w:r>
          </w:p>
        </w:tc>
      </w:tr>
      <w:tr w:rsidR="00181AB7" w:rsidRPr="000A6ADD" w14:paraId="544D578B" w14:textId="77777777" w:rsidTr="00381CF7">
        <w:trPr>
          <w:trHeight w:val="227"/>
        </w:trPr>
        <w:tc>
          <w:tcPr>
            <w:tcW w:w="3134" w:type="dxa"/>
            <w:tcBorders>
              <w:top w:val="nil"/>
              <w:left w:val="single" w:sz="4" w:space="0" w:color="auto"/>
              <w:bottom w:val="nil"/>
              <w:right w:val="nil"/>
            </w:tcBorders>
            <w:shd w:val="clear" w:color="auto" w:fill="auto"/>
            <w:noWrap/>
            <w:vAlign w:val="bottom"/>
            <w:hideMark/>
          </w:tcPr>
          <w:p w14:paraId="73895AAB"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420 Esiopetus</w:t>
            </w:r>
          </w:p>
        </w:tc>
        <w:tc>
          <w:tcPr>
            <w:tcW w:w="1030" w:type="dxa"/>
            <w:tcBorders>
              <w:top w:val="nil"/>
              <w:left w:val="single" w:sz="4" w:space="0" w:color="auto"/>
              <w:bottom w:val="nil"/>
              <w:right w:val="single" w:sz="4" w:space="0" w:color="auto"/>
            </w:tcBorders>
            <w:shd w:val="clear" w:color="auto" w:fill="auto"/>
            <w:noWrap/>
            <w:vAlign w:val="bottom"/>
            <w:hideMark/>
          </w:tcPr>
          <w:p w14:paraId="77684967" w14:textId="77777777"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N</w:t>
            </w:r>
          </w:p>
        </w:tc>
        <w:tc>
          <w:tcPr>
            <w:tcW w:w="1275" w:type="dxa"/>
            <w:tcBorders>
              <w:top w:val="nil"/>
              <w:left w:val="nil"/>
              <w:bottom w:val="nil"/>
              <w:right w:val="single" w:sz="4" w:space="0" w:color="auto"/>
            </w:tcBorders>
            <w:shd w:val="clear" w:color="auto" w:fill="auto"/>
            <w:noWrap/>
            <w:vAlign w:val="bottom"/>
            <w:hideMark/>
          </w:tcPr>
          <w:p w14:paraId="76D4FB36" w14:textId="041FA090" w:rsidR="00181AB7" w:rsidRPr="000A6ADD" w:rsidRDefault="00181AB7" w:rsidP="00714E97">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F3620A">
              <w:rPr>
                <w:rFonts w:ascii="Times New Roman" w:eastAsia="Times New Roman" w:hAnsi="Times New Roman" w:cs="Times New Roman"/>
                <w:sz w:val="20"/>
                <w:szCs w:val="20"/>
                <w:lang w:eastAsia="fi-FI"/>
              </w:rPr>
              <w:t>23</w:t>
            </w:r>
            <w:r w:rsidR="00F64F21">
              <w:rPr>
                <w:rFonts w:ascii="Times New Roman" w:eastAsia="Times New Roman" w:hAnsi="Times New Roman" w:cs="Times New Roman"/>
                <w:sz w:val="20"/>
                <w:szCs w:val="20"/>
                <w:lang w:eastAsia="fi-FI"/>
              </w:rPr>
              <w:t>3</w:t>
            </w:r>
            <w:r w:rsidRPr="000A6ADD">
              <w:rPr>
                <w:rFonts w:ascii="Times New Roman" w:eastAsia="Times New Roman" w:hAnsi="Times New Roman" w:cs="Times New Roman"/>
                <w:sz w:val="20"/>
                <w:szCs w:val="20"/>
                <w:lang w:eastAsia="fi-FI"/>
              </w:rPr>
              <w:t xml:space="preserve"> </w:t>
            </w:r>
            <w:r w:rsidR="00F64F21">
              <w:rPr>
                <w:rFonts w:ascii="Times New Roman" w:eastAsia="Times New Roman" w:hAnsi="Times New Roman" w:cs="Times New Roman"/>
                <w:sz w:val="20"/>
                <w:szCs w:val="20"/>
                <w:lang w:eastAsia="fi-FI"/>
              </w:rPr>
              <w:t>4</w:t>
            </w:r>
            <w:r w:rsidR="00714E97">
              <w:rPr>
                <w:rFonts w:ascii="Times New Roman" w:eastAsia="Times New Roman" w:hAnsi="Times New Roman" w:cs="Times New Roman"/>
                <w:sz w:val="20"/>
                <w:szCs w:val="20"/>
                <w:lang w:eastAsia="fi-FI"/>
              </w:rPr>
              <w:t>0</w:t>
            </w:r>
            <w:r w:rsidRPr="000A6ADD">
              <w:rPr>
                <w:rFonts w:ascii="Times New Roman" w:eastAsia="Times New Roman" w:hAnsi="Times New Roman" w:cs="Times New Roman"/>
                <w:sz w:val="20"/>
                <w:szCs w:val="20"/>
                <w:lang w:eastAsia="fi-FI"/>
              </w:rPr>
              <w:t>0</w:t>
            </w:r>
          </w:p>
        </w:tc>
        <w:tc>
          <w:tcPr>
            <w:tcW w:w="1179" w:type="dxa"/>
            <w:tcBorders>
              <w:top w:val="nil"/>
              <w:left w:val="nil"/>
              <w:bottom w:val="nil"/>
              <w:right w:val="single" w:sz="4" w:space="0" w:color="auto"/>
            </w:tcBorders>
            <w:shd w:val="clear" w:color="auto" w:fill="auto"/>
            <w:noWrap/>
            <w:vAlign w:val="bottom"/>
            <w:hideMark/>
          </w:tcPr>
          <w:p w14:paraId="63B63E20" w14:textId="732783F2" w:rsidR="00181AB7" w:rsidRPr="000A6ADD" w:rsidRDefault="00181AB7" w:rsidP="00714E97">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702113">
              <w:rPr>
                <w:rFonts w:ascii="Times New Roman" w:eastAsia="Times New Roman" w:hAnsi="Times New Roman" w:cs="Times New Roman"/>
                <w:sz w:val="20"/>
                <w:szCs w:val="20"/>
                <w:lang w:eastAsia="fi-FI"/>
              </w:rPr>
              <w:t xml:space="preserve"> </w:t>
            </w:r>
            <w:r w:rsidR="00F64F21">
              <w:rPr>
                <w:rFonts w:ascii="Times New Roman" w:eastAsia="Times New Roman" w:hAnsi="Times New Roman" w:cs="Times New Roman"/>
                <w:sz w:val="20"/>
                <w:szCs w:val="20"/>
                <w:lang w:eastAsia="fi-FI"/>
              </w:rPr>
              <w:t>7</w:t>
            </w:r>
            <w:r w:rsidRPr="000A6ADD">
              <w:rPr>
                <w:rFonts w:ascii="Times New Roman" w:eastAsia="Times New Roman" w:hAnsi="Times New Roman" w:cs="Times New Roman"/>
                <w:sz w:val="20"/>
                <w:szCs w:val="20"/>
                <w:lang w:eastAsia="fi-FI"/>
              </w:rPr>
              <w:t xml:space="preserve"> </w:t>
            </w:r>
            <w:r w:rsidR="00F64F21">
              <w:rPr>
                <w:rFonts w:ascii="Times New Roman" w:eastAsia="Times New Roman" w:hAnsi="Times New Roman" w:cs="Times New Roman"/>
                <w:sz w:val="20"/>
                <w:szCs w:val="20"/>
                <w:lang w:eastAsia="fi-FI"/>
              </w:rPr>
              <w:t>5</w:t>
            </w:r>
            <w:r w:rsidRPr="000A6ADD">
              <w:rPr>
                <w:rFonts w:ascii="Times New Roman" w:eastAsia="Times New Roman" w:hAnsi="Times New Roman" w:cs="Times New Roman"/>
                <w:sz w:val="20"/>
                <w:szCs w:val="20"/>
                <w:lang w:eastAsia="fi-FI"/>
              </w:rPr>
              <w:t>00</w:t>
            </w:r>
          </w:p>
        </w:tc>
        <w:tc>
          <w:tcPr>
            <w:tcW w:w="1179" w:type="dxa"/>
            <w:tcBorders>
              <w:top w:val="nil"/>
              <w:left w:val="nil"/>
              <w:bottom w:val="nil"/>
              <w:right w:val="single" w:sz="4" w:space="0" w:color="auto"/>
            </w:tcBorders>
            <w:shd w:val="clear" w:color="auto" w:fill="auto"/>
            <w:noWrap/>
            <w:vAlign w:val="bottom"/>
            <w:hideMark/>
          </w:tcPr>
          <w:p w14:paraId="617A4709" w14:textId="0273668C" w:rsidR="00181AB7" w:rsidRPr="000A6ADD" w:rsidRDefault="00181AB7" w:rsidP="00714E97">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F3620A">
              <w:rPr>
                <w:rFonts w:ascii="Times New Roman" w:eastAsia="Times New Roman" w:hAnsi="Times New Roman" w:cs="Times New Roman"/>
                <w:sz w:val="20"/>
                <w:szCs w:val="20"/>
                <w:lang w:eastAsia="fi-FI"/>
              </w:rPr>
              <w:t>22</w:t>
            </w:r>
            <w:r w:rsidR="00F64F21">
              <w:rPr>
                <w:rFonts w:ascii="Times New Roman" w:eastAsia="Times New Roman" w:hAnsi="Times New Roman" w:cs="Times New Roman"/>
                <w:sz w:val="20"/>
                <w:szCs w:val="20"/>
                <w:lang w:eastAsia="fi-FI"/>
              </w:rPr>
              <w:t>5</w:t>
            </w:r>
            <w:r w:rsidRPr="000A6ADD">
              <w:rPr>
                <w:rFonts w:ascii="Times New Roman" w:eastAsia="Times New Roman" w:hAnsi="Times New Roman" w:cs="Times New Roman"/>
                <w:sz w:val="20"/>
                <w:szCs w:val="20"/>
                <w:lang w:eastAsia="fi-FI"/>
              </w:rPr>
              <w:t xml:space="preserve"> </w:t>
            </w:r>
            <w:r w:rsidR="00F64F21">
              <w:rPr>
                <w:rFonts w:ascii="Times New Roman" w:eastAsia="Times New Roman" w:hAnsi="Times New Roman" w:cs="Times New Roman"/>
                <w:sz w:val="20"/>
                <w:szCs w:val="20"/>
                <w:lang w:eastAsia="fi-FI"/>
              </w:rPr>
              <w:t>9</w:t>
            </w:r>
            <w:r w:rsidR="00714E97">
              <w:rPr>
                <w:rFonts w:ascii="Times New Roman" w:eastAsia="Times New Roman" w:hAnsi="Times New Roman" w:cs="Times New Roman"/>
                <w:sz w:val="20"/>
                <w:szCs w:val="20"/>
                <w:lang w:eastAsia="fi-FI"/>
              </w:rPr>
              <w:t>00</w:t>
            </w:r>
          </w:p>
        </w:tc>
        <w:tc>
          <w:tcPr>
            <w:tcW w:w="1179" w:type="dxa"/>
            <w:tcBorders>
              <w:top w:val="nil"/>
              <w:left w:val="nil"/>
              <w:bottom w:val="nil"/>
              <w:right w:val="single" w:sz="4" w:space="0" w:color="auto"/>
            </w:tcBorders>
            <w:shd w:val="clear" w:color="auto" w:fill="auto"/>
            <w:noWrap/>
            <w:vAlign w:val="bottom"/>
            <w:hideMark/>
          </w:tcPr>
          <w:p w14:paraId="2B041650" w14:textId="77777777" w:rsidR="00181AB7" w:rsidRPr="000A6ADD" w:rsidRDefault="00181AB7" w:rsidP="00714E97">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F3620A">
              <w:rPr>
                <w:rFonts w:ascii="Times New Roman" w:eastAsia="Times New Roman" w:hAnsi="Times New Roman" w:cs="Times New Roman"/>
                <w:sz w:val="20"/>
                <w:szCs w:val="20"/>
                <w:lang w:eastAsia="fi-FI"/>
              </w:rPr>
              <w:t>7</w:t>
            </w:r>
            <w:r w:rsidRPr="000A6ADD">
              <w:rPr>
                <w:rFonts w:ascii="Times New Roman" w:eastAsia="Times New Roman" w:hAnsi="Times New Roman" w:cs="Times New Roman"/>
                <w:sz w:val="20"/>
                <w:szCs w:val="20"/>
                <w:lang w:eastAsia="fi-FI"/>
              </w:rPr>
              <w:t xml:space="preserve"> </w:t>
            </w:r>
            <w:r w:rsidR="00F3620A">
              <w:rPr>
                <w:rFonts w:ascii="Times New Roman" w:eastAsia="Times New Roman" w:hAnsi="Times New Roman" w:cs="Times New Roman"/>
                <w:sz w:val="20"/>
                <w:szCs w:val="20"/>
                <w:lang w:eastAsia="fi-FI"/>
              </w:rPr>
              <w:t>80</w:t>
            </w:r>
            <w:r w:rsidR="00714E97">
              <w:rPr>
                <w:rFonts w:ascii="Times New Roman" w:eastAsia="Times New Roman" w:hAnsi="Times New Roman" w:cs="Times New Roman"/>
                <w:sz w:val="20"/>
                <w:szCs w:val="20"/>
                <w:lang w:eastAsia="fi-FI"/>
              </w:rPr>
              <w:t>0</w:t>
            </w:r>
          </w:p>
        </w:tc>
        <w:tc>
          <w:tcPr>
            <w:tcW w:w="1170" w:type="dxa"/>
            <w:tcBorders>
              <w:top w:val="nil"/>
              <w:left w:val="nil"/>
              <w:bottom w:val="nil"/>
              <w:right w:val="single" w:sz="4" w:space="0" w:color="auto"/>
            </w:tcBorders>
            <w:shd w:val="clear" w:color="auto" w:fill="auto"/>
            <w:noWrap/>
            <w:vAlign w:val="bottom"/>
            <w:hideMark/>
          </w:tcPr>
          <w:p w14:paraId="56D8C012" w14:textId="38A869A9" w:rsidR="00181AB7" w:rsidRPr="000A6ADD" w:rsidRDefault="00181AB7" w:rsidP="00714E97">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702113">
              <w:rPr>
                <w:rFonts w:ascii="Times New Roman" w:eastAsia="Times New Roman" w:hAnsi="Times New Roman" w:cs="Times New Roman"/>
                <w:sz w:val="20"/>
                <w:szCs w:val="20"/>
                <w:lang w:eastAsia="fi-FI"/>
              </w:rPr>
              <w:t>2</w:t>
            </w:r>
            <w:r w:rsidR="00F64F21">
              <w:rPr>
                <w:rFonts w:ascii="Times New Roman" w:eastAsia="Times New Roman" w:hAnsi="Times New Roman" w:cs="Times New Roman"/>
                <w:sz w:val="20"/>
                <w:szCs w:val="20"/>
                <w:lang w:eastAsia="fi-FI"/>
              </w:rPr>
              <w:t>33</w:t>
            </w:r>
            <w:r w:rsidRPr="000A6ADD">
              <w:rPr>
                <w:rFonts w:ascii="Times New Roman" w:eastAsia="Times New Roman" w:hAnsi="Times New Roman" w:cs="Times New Roman"/>
                <w:sz w:val="20"/>
                <w:szCs w:val="20"/>
                <w:lang w:eastAsia="fi-FI"/>
              </w:rPr>
              <w:t xml:space="preserve"> </w:t>
            </w:r>
            <w:r w:rsidR="00F64F21">
              <w:rPr>
                <w:rFonts w:ascii="Times New Roman" w:eastAsia="Times New Roman" w:hAnsi="Times New Roman" w:cs="Times New Roman"/>
                <w:sz w:val="20"/>
                <w:szCs w:val="20"/>
                <w:lang w:eastAsia="fi-FI"/>
              </w:rPr>
              <w:t>7</w:t>
            </w:r>
            <w:r w:rsidRPr="000A6ADD">
              <w:rPr>
                <w:rFonts w:ascii="Times New Roman" w:eastAsia="Times New Roman" w:hAnsi="Times New Roman" w:cs="Times New Roman"/>
                <w:sz w:val="20"/>
                <w:szCs w:val="20"/>
                <w:lang w:eastAsia="fi-FI"/>
              </w:rPr>
              <w:t>00</w:t>
            </w:r>
          </w:p>
        </w:tc>
      </w:tr>
      <w:tr w:rsidR="00181AB7" w:rsidRPr="000A6ADD" w14:paraId="25E4654E" w14:textId="77777777" w:rsidTr="00381CF7">
        <w:trPr>
          <w:trHeight w:val="227"/>
        </w:trPr>
        <w:tc>
          <w:tcPr>
            <w:tcW w:w="3134" w:type="dxa"/>
            <w:tcBorders>
              <w:top w:val="nil"/>
              <w:left w:val="single" w:sz="4" w:space="0" w:color="auto"/>
              <w:bottom w:val="nil"/>
              <w:right w:val="nil"/>
            </w:tcBorders>
            <w:shd w:val="clear" w:color="auto" w:fill="auto"/>
            <w:noWrap/>
            <w:vAlign w:val="bottom"/>
            <w:hideMark/>
          </w:tcPr>
          <w:p w14:paraId="362443A4"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430 </w:t>
            </w:r>
            <w:r w:rsidR="00F3620A">
              <w:rPr>
                <w:rFonts w:ascii="Times New Roman" w:eastAsia="Times New Roman" w:hAnsi="Times New Roman" w:cs="Times New Roman"/>
                <w:sz w:val="20"/>
                <w:szCs w:val="20"/>
                <w:lang w:eastAsia="fi-FI"/>
              </w:rPr>
              <w:t>Varhaiskasvatus</w:t>
            </w:r>
          </w:p>
        </w:tc>
        <w:tc>
          <w:tcPr>
            <w:tcW w:w="1030" w:type="dxa"/>
            <w:tcBorders>
              <w:top w:val="nil"/>
              <w:left w:val="single" w:sz="4" w:space="0" w:color="auto"/>
              <w:bottom w:val="nil"/>
              <w:right w:val="single" w:sz="4" w:space="0" w:color="auto"/>
            </w:tcBorders>
            <w:shd w:val="clear" w:color="auto" w:fill="auto"/>
            <w:noWrap/>
            <w:vAlign w:val="bottom"/>
            <w:hideMark/>
          </w:tcPr>
          <w:p w14:paraId="2843C3BF" w14:textId="77777777"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N</w:t>
            </w:r>
          </w:p>
        </w:tc>
        <w:tc>
          <w:tcPr>
            <w:tcW w:w="1275" w:type="dxa"/>
            <w:tcBorders>
              <w:top w:val="nil"/>
              <w:left w:val="nil"/>
              <w:bottom w:val="nil"/>
              <w:right w:val="single" w:sz="4" w:space="0" w:color="auto"/>
            </w:tcBorders>
            <w:shd w:val="clear" w:color="auto" w:fill="auto"/>
            <w:noWrap/>
            <w:vAlign w:val="bottom"/>
            <w:hideMark/>
          </w:tcPr>
          <w:p w14:paraId="4AB92FB5" w14:textId="3F9D194F" w:rsidR="00181AB7" w:rsidRPr="000A6ADD" w:rsidRDefault="00181AB7" w:rsidP="00714E97">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F3620A">
              <w:rPr>
                <w:rFonts w:ascii="Times New Roman" w:eastAsia="Times New Roman" w:hAnsi="Times New Roman" w:cs="Times New Roman"/>
                <w:sz w:val="20"/>
                <w:szCs w:val="20"/>
                <w:lang w:eastAsia="fi-FI"/>
              </w:rPr>
              <w:t>7</w:t>
            </w:r>
            <w:r w:rsidR="00F64F21">
              <w:rPr>
                <w:rFonts w:ascii="Times New Roman" w:eastAsia="Times New Roman" w:hAnsi="Times New Roman" w:cs="Times New Roman"/>
                <w:sz w:val="20"/>
                <w:szCs w:val="20"/>
                <w:lang w:eastAsia="fi-FI"/>
              </w:rPr>
              <w:t>97</w:t>
            </w:r>
            <w:r w:rsidRPr="000A6ADD">
              <w:rPr>
                <w:rFonts w:ascii="Times New Roman" w:eastAsia="Times New Roman" w:hAnsi="Times New Roman" w:cs="Times New Roman"/>
                <w:sz w:val="20"/>
                <w:szCs w:val="20"/>
                <w:lang w:eastAsia="fi-FI"/>
              </w:rPr>
              <w:t xml:space="preserve"> </w:t>
            </w:r>
            <w:r w:rsidR="008914F3">
              <w:rPr>
                <w:rFonts w:ascii="Times New Roman" w:eastAsia="Times New Roman" w:hAnsi="Times New Roman" w:cs="Times New Roman"/>
                <w:sz w:val="20"/>
                <w:szCs w:val="20"/>
                <w:lang w:eastAsia="fi-FI"/>
              </w:rPr>
              <w:t>4</w:t>
            </w:r>
            <w:r w:rsidR="00714E97">
              <w:rPr>
                <w:rFonts w:ascii="Times New Roman" w:eastAsia="Times New Roman" w:hAnsi="Times New Roman" w:cs="Times New Roman"/>
                <w:sz w:val="20"/>
                <w:szCs w:val="20"/>
                <w:lang w:eastAsia="fi-FI"/>
              </w:rPr>
              <w:t>0</w:t>
            </w:r>
            <w:r w:rsidRPr="000A6ADD">
              <w:rPr>
                <w:rFonts w:ascii="Times New Roman" w:eastAsia="Times New Roman" w:hAnsi="Times New Roman" w:cs="Times New Roman"/>
                <w:sz w:val="20"/>
                <w:szCs w:val="20"/>
                <w:lang w:eastAsia="fi-FI"/>
              </w:rPr>
              <w:t>0</w:t>
            </w:r>
          </w:p>
        </w:tc>
        <w:tc>
          <w:tcPr>
            <w:tcW w:w="1179" w:type="dxa"/>
            <w:tcBorders>
              <w:top w:val="nil"/>
              <w:left w:val="nil"/>
              <w:bottom w:val="nil"/>
              <w:right w:val="single" w:sz="4" w:space="0" w:color="auto"/>
            </w:tcBorders>
            <w:shd w:val="clear" w:color="auto" w:fill="auto"/>
            <w:noWrap/>
            <w:vAlign w:val="bottom"/>
            <w:hideMark/>
          </w:tcPr>
          <w:p w14:paraId="3D680ADF" w14:textId="46AD06CB" w:rsidR="00181AB7" w:rsidRPr="000A6ADD" w:rsidRDefault="00181AB7" w:rsidP="00714E97">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F3620A">
              <w:rPr>
                <w:rFonts w:ascii="Times New Roman" w:eastAsia="Times New Roman" w:hAnsi="Times New Roman" w:cs="Times New Roman"/>
                <w:sz w:val="20"/>
                <w:szCs w:val="20"/>
                <w:lang w:eastAsia="fi-FI"/>
              </w:rPr>
              <w:t>6</w:t>
            </w:r>
            <w:r w:rsidR="00F64F21">
              <w:rPr>
                <w:rFonts w:ascii="Times New Roman" w:eastAsia="Times New Roman" w:hAnsi="Times New Roman" w:cs="Times New Roman"/>
                <w:sz w:val="20"/>
                <w:szCs w:val="20"/>
                <w:lang w:eastAsia="fi-FI"/>
              </w:rPr>
              <w:t>0</w:t>
            </w:r>
            <w:r w:rsidRPr="000A6ADD">
              <w:rPr>
                <w:rFonts w:ascii="Times New Roman" w:eastAsia="Times New Roman" w:hAnsi="Times New Roman" w:cs="Times New Roman"/>
                <w:sz w:val="20"/>
                <w:szCs w:val="20"/>
                <w:lang w:eastAsia="fi-FI"/>
              </w:rPr>
              <w:t xml:space="preserve"> </w:t>
            </w:r>
            <w:r w:rsidR="00F64F21">
              <w:rPr>
                <w:rFonts w:ascii="Times New Roman" w:eastAsia="Times New Roman" w:hAnsi="Times New Roman" w:cs="Times New Roman"/>
                <w:sz w:val="20"/>
                <w:szCs w:val="20"/>
                <w:lang w:eastAsia="fi-FI"/>
              </w:rPr>
              <w:t>8</w:t>
            </w:r>
            <w:r w:rsidRPr="000A6ADD">
              <w:rPr>
                <w:rFonts w:ascii="Times New Roman" w:eastAsia="Times New Roman" w:hAnsi="Times New Roman" w:cs="Times New Roman"/>
                <w:sz w:val="20"/>
                <w:szCs w:val="20"/>
                <w:lang w:eastAsia="fi-FI"/>
              </w:rPr>
              <w:t>00</w:t>
            </w:r>
          </w:p>
        </w:tc>
        <w:tc>
          <w:tcPr>
            <w:tcW w:w="1179" w:type="dxa"/>
            <w:tcBorders>
              <w:top w:val="nil"/>
              <w:left w:val="nil"/>
              <w:bottom w:val="nil"/>
              <w:right w:val="single" w:sz="4" w:space="0" w:color="auto"/>
            </w:tcBorders>
            <w:shd w:val="clear" w:color="auto" w:fill="auto"/>
            <w:noWrap/>
            <w:vAlign w:val="bottom"/>
            <w:hideMark/>
          </w:tcPr>
          <w:p w14:paraId="5B75D7DD" w14:textId="30EA7D9C" w:rsidR="00181AB7" w:rsidRPr="000A6ADD" w:rsidRDefault="00181AB7" w:rsidP="00714E97">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F64F21">
              <w:rPr>
                <w:rFonts w:ascii="Times New Roman" w:eastAsia="Times New Roman" w:hAnsi="Times New Roman" w:cs="Times New Roman"/>
                <w:sz w:val="20"/>
                <w:szCs w:val="20"/>
                <w:lang w:eastAsia="fi-FI"/>
              </w:rPr>
              <w:t>736</w:t>
            </w:r>
            <w:r w:rsidRPr="000A6ADD">
              <w:rPr>
                <w:rFonts w:ascii="Times New Roman" w:eastAsia="Times New Roman" w:hAnsi="Times New Roman" w:cs="Times New Roman"/>
                <w:sz w:val="20"/>
                <w:szCs w:val="20"/>
                <w:lang w:eastAsia="fi-FI"/>
              </w:rPr>
              <w:t xml:space="preserve"> </w:t>
            </w:r>
            <w:r w:rsidR="008914F3">
              <w:rPr>
                <w:rFonts w:ascii="Times New Roman" w:eastAsia="Times New Roman" w:hAnsi="Times New Roman" w:cs="Times New Roman"/>
                <w:sz w:val="20"/>
                <w:szCs w:val="20"/>
                <w:lang w:eastAsia="fi-FI"/>
              </w:rPr>
              <w:t>6</w:t>
            </w:r>
            <w:r w:rsidR="00714E97">
              <w:rPr>
                <w:rFonts w:ascii="Times New Roman" w:eastAsia="Times New Roman" w:hAnsi="Times New Roman" w:cs="Times New Roman"/>
                <w:sz w:val="20"/>
                <w:szCs w:val="20"/>
                <w:lang w:eastAsia="fi-FI"/>
              </w:rPr>
              <w:t>0</w:t>
            </w:r>
            <w:r w:rsidRPr="000A6ADD">
              <w:rPr>
                <w:rFonts w:ascii="Times New Roman" w:eastAsia="Times New Roman" w:hAnsi="Times New Roman" w:cs="Times New Roman"/>
                <w:sz w:val="20"/>
                <w:szCs w:val="20"/>
                <w:lang w:eastAsia="fi-FI"/>
              </w:rPr>
              <w:t>0</w:t>
            </w:r>
          </w:p>
        </w:tc>
        <w:tc>
          <w:tcPr>
            <w:tcW w:w="1179" w:type="dxa"/>
            <w:tcBorders>
              <w:top w:val="nil"/>
              <w:left w:val="nil"/>
              <w:bottom w:val="nil"/>
              <w:right w:val="single" w:sz="4" w:space="0" w:color="auto"/>
            </w:tcBorders>
            <w:shd w:val="clear" w:color="auto" w:fill="auto"/>
            <w:noWrap/>
            <w:vAlign w:val="bottom"/>
            <w:hideMark/>
          </w:tcPr>
          <w:p w14:paraId="52E724BB" w14:textId="112FA73A" w:rsidR="00181AB7" w:rsidRPr="000A6ADD" w:rsidRDefault="00181AB7" w:rsidP="00714E97">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F3620A">
              <w:rPr>
                <w:rFonts w:ascii="Times New Roman" w:eastAsia="Times New Roman" w:hAnsi="Times New Roman" w:cs="Times New Roman"/>
                <w:sz w:val="20"/>
                <w:szCs w:val="20"/>
                <w:lang w:eastAsia="fi-FI"/>
              </w:rPr>
              <w:t>-1</w:t>
            </w:r>
            <w:r w:rsidR="00F64F21">
              <w:rPr>
                <w:rFonts w:ascii="Times New Roman" w:eastAsia="Times New Roman" w:hAnsi="Times New Roman" w:cs="Times New Roman"/>
                <w:sz w:val="20"/>
                <w:szCs w:val="20"/>
                <w:lang w:eastAsia="fi-FI"/>
              </w:rPr>
              <w:t>7</w:t>
            </w:r>
            <w:r w:rsidRPr="000A6ADD">
              <w:rPr>
                <w:rFonts w:ascii="Times New Roman" w:eastAsia="Times New Roman" w:hAnsi="Times New Roman" w:cs="Times New Roman"/>
                <w:sz w:val="20"/>
                <w:szCs w:val="20"/>
                <w:lang w:eastAsia="fi-FI"/>
              </w:rPr>
              <w:t xml:space="preserve"> </w:t>
            </w:r>
            <w:r w:rsidR="00F64F21">
              <w:rPr>
                <w:rFonts w:ascii="Times New Roman" w:eastAsia="Times New Roman" w:hAnsi="Times New Roman" w:cs="Times New Roman"/>
                <w:sz w:val="20"/>
                <w:szCs w:val="20"/>
                <w:lang w:eastAsia="fi-FI"/>
              </w:rPr>
              <w:t>9</w:t>
            </w:r>
            <w:r w:rsidR="00714E97">
              <w:rPr>
                <w:rFonts w:ascii="Times New Roman" w:eastAsia="Times New Roman" w:hAnsi="Times New Roman" w:cs="Times New Roman"/>
                <w:sz w:val="20"/>
                <w:szCs w:val="20"/>
                <w:lang w:eastAsia="fi-FI"/>
              </w:rPr>
              <w:t>00</w:t>
            </w:r>
          </w:p>
        </w:tc>
        <w:tc>
          <w:tcPr>
            <w:tcW w:w="1170" w:type="dxa"/>
            <w:tcBorders>
              <w:top w:val="nil"/>
              <w:left w:val="nil"/>
              <w:bottom w:val="nil"/>
              <w:right w:val="single" w:sz="4" w:space="0" w:color="auto"/>
            </w:tcBorders>
            <w:shd w:val="clear" w:color="auto" w:fill="auto"/>
            <w:noWrap/>
            <w:vAlign w:val="bottom"/>
            <w:hideMark/>
          </w:tcPr>
          <w:p w14:paraId="087905E9" w14:textId="1F1FE339" w:rsidR="00181AB7" w:rsidRPr="000A6ADD" w:rsidRDefault="00181AB7" w:rsidP="007D41F6">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7</w:t>
            </w:r>
            <w:r w:rsidR="00F64F21">
              <w:rPr>
                <w:rFonts w:ascii="Times New Roman" w:eastAsia="Times New Roman" w:hAnsi="Times New Roman" w:cs="Times New Roman"/>
                <w:sz w:val="20"/>
                <w:szCs w:val="20"/>
                <w:lang w:eastAsia="fi-FI"/>
              </w:rPr>
              <w:t>54</w:t>
            </w:r>
            <w:r w:rsidRPr="000A6ADD">
              <w:rPr>
                <w:rFonts w:ascii="Times New Roman" w:eastAsia="Times New Roman" w:hAnsi="Times New Roman" w:cs="Times New Roman"/>
                <w:sz w:val="20"/>
                <w:szCs w:val="20"/>
                <w:lang w:eastAsia="fi-FI"/>
              </w:rPr>
              <w:t xml:space="preserve"> </w:t>
            </w:r>
            <w:r w:rsidR="008914F3">
              <w:rPr>
                <w:rFonts w:ascii="Times New Roman" w:eastAsia="Times New Roman" w:hAnsi="Times New Roman" w:cs="Times New Roman"/>
                <w:sz w:val="20"/>
                <w:szCs w:val="20"/>
                <w:lang w:eastAsia="fi-FI"/>
              </w:rPr>
              <w:t>5</w:t>
            </w:r>
            <w:r w:rsidRPr="000A6ADD">
              <w:rPr>
                <w:rFonts w:ascii="Times New Roman" w:eastAsia="Times New Roman" w:hAnsi="Times New Roman" w:cs="Times New Roman"/>
                <w:sz w:val="20"/>
                <w:szCs w:val="20"/>
                <w:lang w:eastAsia="fi-FI"/>
              </w:rPr>
              <w:t>00</w:t>
            </w:r>
          </w:p>
        </w:tc>
      </w:tr>
      <w:tr w:rsidR="00181AB7" w:rsidRPr="000A6ADD" w14:paraId="59FAA172" w14:textId="77777777" w:rsidTr="00381CF7">
        <w:trPr>
          <w:trHeight w:val="227"/>
        </w:trPr>
        <w:tc>
          <w:tcPr>
            <w:tcW w:w="3134" w:type="dxa"/>
            <w:tcBorders>
              <w:top w:val="nil"/>
              <w:left w:val="single" w:sz="4" w:space="0" w:color="auto"/>
              <w:bottom w:val="nil"/>
              <w:right w:val="nil"/>
            </w:tcBorders>
            <w:shd w:val="clear" w:color="auto" w:fill="auto"/>
            <w:noWrap/>
            <w:vAlign w:val="bottom"/>
            <w:hideMark/>
          </w:tcPr>
          <w:p w14:paraId="460F3AE0"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460 Vapaa-aikatoimi</w:t>
            </w:r>
          </w:p>
        </w:tc>
        <w:tc>
          <w:tcPr>
            <w:tcW w:w="1030" w:type="dxa"/>
            <w:tcBorders>
              <w:top w:val="nil"/>
              <w:left w:val="single" w:sz="4" w:space="0" w:color="auto"/>
              <w:bottom w:val="nil"/>
              <w:right w:val="single" w:sz="4" w:space="0" w:color="auto"/>
            </w:tcBorders>
            <w:shd w:val="clear" w:color="auto" w:fill="auto"/>
            <w:noWrap/>
            <w:vAlign w:val="bottom"/>
            <w:hideMark/>
          </w:tcPr>
          <w:p w14:paraId="51527F89" w14:textId="77777777"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N</w:t>
            </w:r>
          </w:p>
        </w:tc>
        <w:tc>
          <w:tcPr>
            <w:tcW w:w="1275" w:type="dxa"/>
            <w:tcBorders>
              <w:top w:val="nil"/>
              <w:left w:val="nil"/>
              <w:bottom w:val="nil"/>
              <w:right w:val="single" w:sz="4" w:space="0" w:color="auto"/>
            </w:tcBorders>
            <w:shd w:val="clear" w:color="auto" w:fill="auto"/>
            <w:noWrap/>
            <w:vAlign w:val="bottom"/>
            <w:hideMark/>
          </w:tcPr>
          <w:p w14:paraId="64F394A4" w14:textId="4946187D" w:rsidR="00181AB7" w:rsidRPr="000A6ADD" w:rsidRDefault="00181AB7" w:rsidP="00B427D9">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F64F21">
              <w:rPr>
                <w:rFonts w:ascii="Times New Roman" w:eastAsia="Times New Roman" w:hAnsi="Times New Roman" w:cs="Times New Roman"/>
                <w:sz w:val="20"/>
                <w:szCs w:val="20"/>
                <w:lang w:eastAsia="fi-FI"/>
              </w:rPr>
              <w:t>230</w:t>
            </w:r>
            <w:r w:rsidRPr="000A6ADD">
              <w:rPr>
                <w:rFonts w:ascii="Times New Roman" w:eastAsia="Times New Roman" w:hAnsi="Times New Roman" w:cs="Times New Roman"/>
                <w:sz w:val="20"/>
                <w:szCs w:val="20"/>
                <w:lang w:eastAsia="fi-FI"/>
              </w:rPr>
              <w:t xml:space="preserve"> </w:t>
            </w:r>
            <w:r w:rsidR="008914F3">
              <w:rPr>
                <w:rFonts w:ascii="Times New Roman" w:eastAsia="Times New Roman" w:hAnsi="Times New Roman" w:cs="Times New Roman"/>
                <w:sz w:val="20"/>
                <w:szCs w:val="20"/>
                <w:lang w:eastAsia="fi-FI"/>
              </w:rPr>
              <w:t>20</w:t>
            </w:r>
            <w:r w:rsidR="00F64F21">
              <w:rPr>
                <w:rFonts w:ascii="Times New Roman" w:eastAsia="Times New Roman" w:hAnsi="Times New Roman" w:cs="Times New Roman"/>
                <w:sz w:val="20"/>
                <w:szCs w:val="20"/>
                <w:lang w:eastAsia="fi-FI"/>
              </w:rPr>
              <w:t>0</w:t>
            </w:r>
          </w:p>
        </w:tc>
        <w:tc>
          <w:tcPr>
            <w:tcW w:w="1179" w:type="dxa"/>
            <w:tcBorders>
              <w:top w:val="nil"/>
              <w:left w:val="nil"/>
              <w:bottom w:val="nil"/>
              <w:right w:val="single" w:sz="4" w:space="0" w:color="auto"/>
            </w:tcBorders>
            <w:shd w:val="clear" w:color="auto" w:fill="auto"/>
            <w:noWrap/>
            <w:vAlign w:val="bottom"/>
            <w:hideMark/>
          </w:tcPr>
          <w:p w14:paraId="6F9A4AAA" w14:textId="562379C6"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F64F21">
              <w:rPr>
                <w:rFonts w:ascii="Times New Roman" w:eastAsia="Times New Roman" w:hAnsi="Times New Roman" w:cs="Times New Roman"/>
                <w:sz w:val="20"/>
                <w:szCs w:val="20"/>
                <w:lang w:eastAsia="fi-FI"/>
              </w:rPr>
              <w:t>8</w:t>
            </w:r>
            <w:r w:rsidRPr="000A6ADD">
              <w:rPr>
                <w:rFonts w:ascii="Times New Roman" w:eastAsia="Times New Roman" w:hAnsi="Times New Roman" w:cs="Times New Roman"/>
                <w:sz w:val="20"/>
                <w:szCs w:val="20"/>
                <w:lang w:eastAsia="fi-FI"/>
              </w:rPr>
              <w:t xml:space="preserve"> </w:t>
            </w:r>
            <w:r w:rsidR="00F64F21">
              <w:rPr>
                <w:rFonts w:ascii="Times New Roman" w:eastAsia="Times New Roman" w:hAnsi="Times New Roman" w:cs="Times New Roman"/>
                <w:sz w:val="20"/>
                <w:szCs w:val="20"/>
                <w:lang w:eastAsia="fi-FI"/>
              </w:rPr>
              <w:t>1</w:t>
            </w:r>
            <w:r w:rsidR="008914F3">
              <w:rPr>
                <w:rFonts w:ascii="Times New Roman" w:eastAsia="Times New Roman" w:hAnsi="Times New Roman" w:cs="Times New Roman"/>
                <w:sz w:val="20"/>
                <w:szCs w:val="20"/>
                <w:lang w:eastAsia="fi-FI"/>
              </w:rPr>
              <w:t>0</w:t>
            </w:r>
            <w:r w:rsidR="00F64F21">
              <w:rPr>
                <w:rFonts w:ascii="Times New Roman" w:eastAsia="Times New Roman" w:hAnsi="Times New Roman" w:cs="Times New Roman"/>
                <w:sz w:val="20"/>
                <w:szCs w:val="20"/>
                <w:lang w:eastAsia="fi-FI"/>
              </w:rPr>
              <w:t>0</w:t>
            </w:r>
          </w:p>
        </w:tc>
        <w:tc>
          <w:tcPr>
            <w:tcW w:w="1179" w:type="dxa"/>
            <w:tcBorders>
              <w:top w:val="nil"/>
              <w:left w:val="nil"/>
              <w:bottom w:val="nil"/>
              <w:right w:val="single" w:sz="4" w:space="0" w:color="auto"/>
            </w:tcBorders>
            <w:shd w:val="clear" w:color="auto" w:fill="auto"/>
            <w:noWrap/>
            <w:vAlign w:val="bottom"/>
            <w:hideMark/>
          </w:tcPr>
          <w:p w14:paraId="0D2F5BF7" w14:textId="63CE7A9F" w:rsidR="00181AB7" w:rsidRPr="000A6ADD" w:rsidRDefault="00181AB7" w:rsidP="00B427D9">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F3620A">
              <w:rPr>
                <w:rFonts w:ascii="Times New Roman" w:eastAsia="Times New Roman" w:hAnsi="Times New Roman" w:cs="Times New Roman"/>
                <w:sz w:val="20"/>
                <w:szCs w:val="20"/>
                <w:lang w:eastAsia="fi-FI"/>
              </w:rPr>
              <w:t>2</w:t>
            </w:r>
            <w:r w:rsidR="00F64F21">
              <w:rPr>
                <w:rFonts w:ascii="Times New Roman" w:eastAsia="Times New Roman" w:hAnsi="Times New Roman" w:cs="Times New Roman"/>
                <w:sz w:val="20"/>
                <w:szCs w:val="20"/>
                <w:lang w:eastAsia="fi-FI"/>
              </w:rPr>
              <w:t>22</w:t>
            </w:r>
            <w:r w:rsidRPr="000A6ADD">
              <w:rPr>
                <w:rFonts w:ascii="Times New Roman" w:eastAsia="Times New Roman" w:hAnsi="Times New Roman" w:cs="Times New Roman"/>
                <w:sz w:val="20"/>
                <w:szCs w:val="20"/>
                <w:lang w:eastAsia="fi-FI"/>
              </w:rPr>
              <w:t xml:space="preserve"> </w:t>
            </w:r>
            <w:r w:rsidR="008914F3">
              <w:rPr>
                <w:rFonts w:ascii="Times New Roman" w:eastAsia="Times New Roman" w:hAnsi="Times New Roman" w:cs="Times New Roman"/>
                <w:sz w:val="20"/>
                <w:szCs w:val="20"/>
                <w:lang w:eastAsia="fi-FI"/>
              </w:rPr>
              <w:t>1</w:t>
            </w:r>
            <w:r w:rsidR="00B427D9">
              <w:rPr>
                <w:rFonts w:ascii="Times New Roman" w:eastAsia="Times New Roman" w:hAnsi="Times New Roman" w:cs="Times New Roman"/>
                <w:sz w:val="20"/>
                <w:szCs w:val="20"/>
                <w:lang w:eastAsia="fi-FI"/>
              </w:rPr>
              <w:t>0</w:t>
            </w:r>
            <w:r w:rsidRPr="000A6ADD">
              <w:rPr>
                <w:rFonts w:ascii="Times New Roman" w:eastAsia="Times New Roman" w:hAnsi="Times New Roman" w:cs="Times New Roman"/>
                <w:sz w:val="20"/>
                <w:szCs w:val="20"/>
                <w:lang w:eastAsia="fi-FI"/>
              </w:rPr>
              <w:t>0</w:t>
            </w:r>
          </w:p>
        </w:tc>
        <w:tc>
          <w:tcPr>
            <w:tcW w:w="1179" w:type="dxa"/>
            <w:tcBorders>
              <w:top w:val="nil"/>
              <w:left w:val="nil"/>
              <w:bottom w:val="nil"/>
              <w:right w:val="single" w:sz="4" w:space="0" w:color="auto"/>
            </w:tcBorders>
            <w:shd w:val="clear" w:color="auto" w:fill="auto"/>
            <w:noWrap/>
            <w:vAlign w:val="bottom"/>
            <w:hideMark/>
          </w:tcPr>
          <w:p w14:paraId="6CE7BE1D" w14:textId="313C7146" w:rsidR="00181AB7" w:rsidRPr="000A6ADD" w:rsidRDefault="00181AB7" w:rsidP="00B427D9">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F64F21">
              <w:rPr>
                <w:rFonts w:ascii="Times New Roman" w:eastAsia="Times New Roman" w:hAnsi="Times New Roman" w:cs="Times New Roman"/>
                <w:sz w:val="20"/>
                <w:szCs w:val="20"/>
                <w:lang w:eastAsia="fi-FI"/>
              </w:rPr>
              <w:t>64</w:t>
            </w:r>
            <w:r w:rsidRPr="000A6ADD">
              <w:rPr>
                <w:rFonts w:ascii="Times New Roman" w:eastAsia="Times New Roman" w:hAnsi="Times New Roman" w:cs="Times New Roman"/>
                <w:sz w:val="20"/>
                <w:szCs w:val="20"/>
                <w:lang w:eastAsia="fi-FI"/>
              </w:rPr>
              <w:t xml:space="preserve"> </w:t>
            </w:r>
            <w:r w:rsidR="00F64F21">
              <w:rPr>
                <w:rFonts w:ascii="Times New Roman" w:eastAsia="Times New Roman" w:hAnsi="Times New Roman" w:cs="Times New Roman"/>
                <w:sz w:val="20"/>
                <w:szCs w:val="20"/>
                <w:lang w:eastAsia="fi-FI"/>
              </w:rPr>
              <w:t>3</w:t>
            </w:r>
            <w:r w:rsidR="00B427D9">
              <w:rPr>
                <w:rFonts w:ascii="Times New Roman" w:eastAsia="Times New Roman" w:hAnsi="Times New Roman" w:cs="Times New Roman"/>
                <w:sz w:val="20"/>
                <w:szCs w:val="20"/>
                <w:lang w:eastAsia="fi-FI"/>
              </w:rPr>
              <w:t>0</w:t>
            </w:r>
            <w:r w:rsidRPr="000A6ADD">
              <w:rPr>
                <w:rFonts w:ascii="Times New Roman" w:eastAsia="Times New Roman" w:hAnsi="Times New Roman" w:cs="Times New Roman"/>
                <w:sz w:val="20"/>
                <w:szCs w:val="20"/>
                <w:lang w:eastAsia="fi-FI"/>
              </w:rPr>
              <w:t>0</w:t>
            </w:r>
          </w:p>
        </w:tc>
        <w:tc>
          <w:tcPr>
            <w:tcW w:w="1170" w:type="dxa"/>
            <w:tcBorders>
              <w:top w:val="nil"/>
              <w:left w:val="nil"/>
              <w:bottom w:val="nil"/>
              <w:right w:val="single" w:sz="4" w:space="0" w:color="auto"/>
            </w:tcBorders>
            <w:shd w:val="clear" w:color="auto" w:fill="auto"/>
            <w:noWrap/>
            <w:vAlign w:val="bottom"/>
            <w:hideMark/>
          </w:tcPr>
          <w:p w14:paraId="11753EE5" w14:textId="4136F05C" w:rsidR="00181AB7" w:rsidRPr="000A6ADD" w:rsidRDefault="00181AB7" w:rsidP="00B427D9">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B427D9">
              <w:rPr>
                <w:rFonts w:ascii="Times New Roman" w:eastAsia="Times New Roman" w:hAnsi="Times New Roman" w:cs="Times New Roman"/>
                <w:sz w:val="20"/>
                <w:szCs w:val="20"/>
                <w:lang w:eastAsia="fi-FI"/>
              </w:rPr>
              <w:t>2</w:t>
            </w:r>
            <w:r w:rsidR="00F64F21">
              <w:rPr>
                <w:rFonts w:ascii="Times New Roman" w:eastAsia="Times New Roman" w:hAnsi="Times New Roman" w:cs="Times New Roman"/>
                <w:sz w:val="20"/>
                <w:szCs w:val="20"/>
                <w:lang w:eastAsia="fi-FI"/>
              </w:rPr>
              <w:t>86</w:t>
            </w:r>
            <w:r w:rsidRPr="000A6ADD">
              <w:rPr>
                <w:rFonts w:ascii="Times New Roman" w:eastAsia="Times New Roman" w:hAnsi="Times New Roman" w:cs="Times New Roman"/>
                <w:sz w:val="20"/>
                <w:szCs w:val="20"/>
                <w:lang w:eastAsia="fi-FI"/>
              </w:rPr>
              <w:t xml:space="preserve"> </w:t>
            </w:r>
            <w:r w:rsidR="008914F3">
              <w:rPr>
                <w:rFonts w:ascii="Times New Roman" w:eastAsia="Times New Roman" w:hAnsi="Times New Roman" w:cs="Times New Roman"/>
                <w:sz w:val="20"/>
                <w:szCs w:val="20"/>
                <w:lang w:eastAsia="fi-FI"/>
              </w:rPr>
              <w:t>4</w:t>
            </w:r>
            <w:r w:rsidR="00F64F21">
              <w:rPr>
                <w:rFonts w:ascii="Times New Roman" w:eastAsia="Times New Roman" w:hAnsi="Times New Roman" w:cs="Times New Roman"/>
                <w:sz w:val="20"/>
                <w:szCs w:val="20"/>
                <w:lang w:eastAsia="fi-FI"/>
              </w:rPr>
              <w:t>00</w:t>
            </w:r>
          </w:p>
        </w:tc>
      </w:tr>
      <w:tr w:rsidR="00181AB7" w:rsidRPr="000A6ADD" w14:paraId="790CD14D" w14:textId="77777777" w:rsidTr="00381CF7">
        <w:trPr>
          <w:trHeight w:val="227"/>
        </w:trPr>
        <w:tc>
          <w:tcPr>
            <w:tcW w:w="3134" w:type="dxa"/>
            <w:tcBorders>
              <w:top w:val="nil"/>
              <w:left w:val="single" w:sz="4" w:space="0" w:color="auto"/>
              <w:bottom w:val="nil"/>
              <w:right w:val="nil"/>
            </w:tcBorders>
            <w:shd w:val="clear" w:color="auto" w:fill="auto"/>
            <w:noWrap/>
            <w:vAlign w:val="bottom"/>
            <w:hideMark/>
          </w:tcPr>
          <w:p w14:paraId="7F106C79"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490 Kulttuuritoimi</w:t>
            </w:r>
          </w:p>
        </w:tc>
        <w:tc>
          <w:tcPr>
            <w:tcW w:w="1030" w:type="dxa"/>
            <w:tcBorders>
              <w:top w:val="nil"/>
              <w:left w:val="single" w:sz="4" w:space="0" w:color="auto"/>
              <w:bottom w:val="nil"/>
              <w:right w:val="single" w:sz="4" w:space="0" w:color="auto"/>
            </w:tcBorders>
            <w:shd w:val="clear" w:color="auto" w:fill="auto"/>
            <w:noWrap/>
            <w:vAlign w:val="bottom"/>
            <w:hideMark/>
          </w:tcPr>
          <w:p w14:paraId="341E6AE6" w14:textId="77777777"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N</w:t>
            </w:r>
          </w:p>
        </w:tc>
        <w:tc>
          <w:tcPr>
            <w:tcW w:w="1275" w:type="dxa"/>
            <w:tcBorders>
              <w:top w:val="nil"/>
              <w:left w:val="nil"/>
              <w:bottom w:val="nil"/>
              <w:right w:val="single" w:sz="4" w:space="0" w:color="auto"/>
            </w:tcBorders>
            <w:shd w:val="clear" w:color="auto" w:fill="auto"/>
            <w:noWrap/>
            <w:vAlign w:val="bottom"/>
            <w:hideMark/>
          </w:tcPr>
          <w:p w14:paraId="0DF7C6A9" w14:textId="2EFE1B0E" w:rsidR="00181AB7" w:rsidRPr="000A6ADD" w:rsidRDefault="00181AB7" w:rsidP="00B427D9">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F64F21">
              <w:rPr>
                <w:rFonts w:ascii="Times New Roman" w:eastAsia="Times New Roman" w:hAnsi="Times New Roman" w:cs="Times New Roman"/>
                <w:sz w:val="20"/>
                <w:szCs w:val="20"/>
                <w:lang w:eastAsia="fi-FI"/>
              </w:rPr>
              <w:t>27</w:t>
            </w:r>
            <w:r w:rsidR="008914F3">
              <w:rPr>
                <w:rFonts w:ascii="Times New Roman" w:eastAsia="Times New Roman" w:hAnsi="Times New Roman" w:cs="Times New Roman"/>
                <w:sz w:val="20"/>
                <w:szCs w:val="20"/>
                <w:lang w:eastAsia="fi-FI"/>
              </w:rPr>
              <w:t>4</w:t>
            </w:r>
            <w:r w:rsidR="000F530D">
              <w:rPr>
                <w:rFonts w:ascii="Times New Roman" w:eastAsia="Times New Roman" w:hAnsi="Times New Roman" w:cs="Times New Roman"/>
                <w:sz w:val="20"/>
                <w:szCs w:val="20"/>
                <w:lang w:eastAsia="fi-FI"/>
              </w:rPr>
              <w:t xml:space="preserve"> </w:t>
            </w:r>
            <w:r w:rsidR="008914F3">
              <w:rPr>
                <w:rFonts w:ascii="Times New Roman" w:eastAsia="Times New Roman" w:hAnsi="Times New Roman" w:cs="Times New Roman"/>
                <w:sz w:val="20"/>
                <w:szCs w:val="20"/>
                <w:lang w:eastAsia="fi-FI"/>
              </w:rPr>
              <w:t>9</w:t>
            </w:r>
            <w:r w:rsidR="00F64F21">
              <w:rPr>
                <w:rFonts w:ascii="Times New Roman" w:eastAsia="Times New Roman" w:hAnsi="Times New Roman" w:cs="Times New Roman"/>
                <w:sz w:val="20"/>
                <w:szCs w:val="20"/>
                <w:lang w:eastAsia="fi-FI"/>
              </w:rPr>
              <w:t>00</w:t>
            </w:r>
          </w:p>
        </w:tc>
        <w:tc>
          <w:tcPr>
            <w:tcW w:w="1179" w:type="dxa"/>
            <w:tcBorders>
              <w:top w:val="nil"/>
              <w:left w:val="nil"/>
              <w:bottom w:val="nil"/>
              <w:right w:val="single" w:sz="4" w:space="0" w:color="auto"/>
            </w:tcBorders>
            <w:shd w:val="clear" w:color="auto" w:fill="auto"/>
            <w:noWrap/>
            <w:vAlign w:val="bottom"/>
            <w:hideMark/>
          </w:tcPr>
          <w:p w14:paraId="758CF158" w14:textId="2A735045" w:rsidR="00181AB7" w:rsidRPr="000A6ADD" w:rsidRDefault="00F64F21" w:rsidP="00B427D9">
            <w:pPr>
              <w:jc w:val="right"/>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t>5</w:t>
            </w:r>
            <w:r w:rsidR="00F3620A">
              <w:rPr>
                <w:rFonts w:ascii="Times New Roman" w:eastAsia="Times New Roman" w:hAnsi="Times New Roman" w:cs="Times New Roman"/>
                <w:sz w:val="20"/>
                <w:szCs w:val="20"/>
                <w:lang w:eastAsia="fi-FI"/>
              </w:rPr>
              <w:t xml:space="preserve"> </w:t>
            </w:r>
            <w:r>
              <w:rPr>
                <w:rFonts w:ascii="Times New Roman" w:eastAsia="Times New Roman" w:hAnsi="Times New Roman" w:cs="Times New Roman"/>
                <w:sz w:val="20"/>
                <w:szCs w:val="20"/>
                <w:lang w:eastAsia="fi-FI"/>
              </w:rPr>
              <w:t>1</w:t>
            </w:r>
            <w:r w:rsidR="00F3620A">
              <w:rPr>
                <w:rFonts w:ascii="Times New Roman" w:eastAsia="Times New Roman" w:hAnsi="Times New Roman" w:cs="Times New Roman"/>
                <w:sz w:val="20"/>
                <w:szCs w:val="20"/>
                <w:lang w:eastAsia="fi-FI"/>
              </w:rPr>
              <w:t>00</w:t>
            </w:r>
          </w:p>
        </w:tc>
        <w:tc>
          <w:tcPr>
            <w:tcW w:w="1179" w:type="dxa"/>
            <w:tcBorders>
              <w:top w:val="nil"/>
              <w:left w:val="nil"/>
              <w:bottom w:val="nil"/>
              <w:right w:val="single" w:sz="4" w:space="0" w:color="auto"/>
            </w:tcBorders>
            <w:shd w:val="clear" w:color="auto" w:fill="auto"/>
            <w:noWrap/>
            <w:vAlign w:val="bottom"/>
            <w:hideMark/>
          </w:tcPr>
          <w:p w14:paraId="3B13C6C3" w14:textId="70416D66" w:rsidR="00181AB7" w:rsidRPr="000A6ADD" w:rsidRDefault="00181AB7" w:rsidP="00B427D9">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2</w:t>
            </w:r>
            <w:r w:rsidR="008914F3">
              <w:rPr>
                <w:rFonts w:ascii="Times New Roman" w:eastAsia="Times New Roman" w:hAnsi="Times New Roman" w:cs="Times New Roman"/>
                <w:sz w:val="20"/>
                <w:szCs w:val="20"/>
                <w:lang w:eastAsia="fi-FI"/>
              </w:rPr>
              <w:t>69</w:t>
            </w:r>
            <w:r w:rsidR="000F530D">
              <w:rPr>
                <w:rFonts w:ascii="Times New Roman" w:eastAsia="Times New Roman" w:hAnsi="Times New Roman" w:cs="Times New Roman"/>
                <w:sz w:val="20"/>
                <w:szCs w:val="20"/>
                <w:lang w:eastAsia="fi-FI"/>
              </w:rPr>
              <w:t xml:space="preserve"> </w:t>
            </w:r>
            <w:r w:rsidR="008914F3">
              <w:rPr>
                <w:rFonts w:ascii="Times New Roman" w:eastAsia="Times New Roman" w:hAnsi="Times New Roman" w:cs="Times New Roman"/>
                <w:sz w:val="20"/>
                <w:szCs w:val="20"/>
                <w:lang w:eastAsia="fi-FI"/>
              </w:rPr>
              <w:t>8</w:t>
            </w:r>
            <w:r w:rsidRPr="000A6ADD">
              <w:rPr>
                <w:rFonts w:ascii="Times New Roman" w:eastAsia="Times New Roman" w:hAnsi="Times New Roman" w:cs="Times New Roman"/>
                <w:sz w:val="20"/>
                <w:szCs w:val="20"/>
                <w:lang w:eastAsia="fi-FI"/>
              </w:rPr>
              <w:t>00</w:t>
            </w:r>
          </w:p>
        </w:tc>
        <w:tc>
          <w:tcPr>
            <w:tcW w:w="1179" w:type="dxa"/>
            <w:tcBorders>
              <w:top w:val="nil"/>
              <w:left w:val="nil"/>
              <w:bottom w:val="nil"/>
              <w:right w:val="single" w:sz="4" w:space="0" w:color="auto"/>
            </w:tcBorders>
            <w:shd w:val="clear" w:color="auto" w:fill="auto"/>
            <w:noWrap/>
            <w:vAlign w:val="bottom"/>
            <w:hideMark/>
          </w:tcPr>
          <w:p w14:paraId="00BD022E" w14:textId="13299C3C" w:rsidR="00181AB7" w:rsidRPr="000A6ADD" w:rsidRDefault="00B427D9" w:rsidP="000A6ADD">
            <w:pPr>
              <w:jc w:val="right"/>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t xml:space="preserve">-  </w:t>
            </w:r>
            <w:r w:rsidR="00F3620A">
              <w:rPr>
                <w:rFonts w:ascii="Times New Roman" w:eastAsia="Times New Roman" w:hAnsi="Times New Roman" w:cs="Times New Roman"/>
                <w:sz w:val="20"/>
                <w:szCs w:val="20"/>
                <w:lang w:eastAsia="fi-FI"/>
              </w:rPr>
              <w:t>1</w:t>
            </w:r>
            <w:r w:rsidR="00F64F21">
              <w:rPr>
                <w:rFonts w:ascii="Times New Roman" w:eastAsia="Times New Roman" w:hAnsi="Times New Roman" w:cs="Times New Roman"/>
                <w:sz w:val="20"/>
                <w:szCs w:val="20"/>
                <w:lang w:eastAsia="fi-FI"/>
              </w:rPr>
              <w:t>3</w:t>
            </w:r>
            <w:r w:rsidR="00F3620A">
              <w:rPr>
                <w:rFonts w:ascii="Times New Roman" w:eastAsia="Times New Roman" w:hAnsi="Times New Roman" w:cs="Times New Roman"/>
                <w:sz w:val="20"/>
                <w:szCs w:val="20"/>
                <w:lang w:eastAsia="fi-FI"/>
              </w:rPr>
              <w:t xml:space="preserve"> </w:t>
            </w:r>
            <w:r w:rsidR="00F64F21">
              <w:rPr>
                <w:rFonts w:ascii="Times New Roman" w:eastAsia="Times New Roman" w:hAnsi="Times New Roman" w:cs="Times New Roman"/>
                <w:sz w:val="20"/>
                <w:szCs w:val="20"/>
                <w:lang w:eastAsia="fi-FI"/>
              </w:rPr>
              <w:t>3</w:t>
            </w:r>
            <w:r w:rsidR="00181AB7" w:rsidRPr="000A6ADD">
              <w:rPr>
                <w:rFonts w:ascii="Times New Roman" w:eastAsia="Times New Roman" w:hAnsi="Times New Roman" w:cs="Times New Roman"/>
                <w:sz w:val="20"/>
                <w:szCs w:val="20"/>
                <w:lang w:eastAsia="fi-FI"/>
              </w:rPr>
              <w:t>00</w:t>
            </w:r>
          </w:p>
        </w:tc>
        <w:tc>
          <w:tcPr>
            <w:tcW w:w="1170" w:type="dxa"/>
            <w:tcBorders>
              <w:top w:val="nil"/>
              <w:left w:val="nil"/>
              <w:bottom w:val="nil"/>
              <w:right w:val="single" w:sz="4" w:space="0" w:color="auto"/>
            </w:tcBorders>
            <w:shd w:val="clear" w:color="auto" w:fill="auto"/>
            <w:noWrap/>
            <w:vAlign w:val="bottom"/>
            <w:hideMark/>
          </w:tcPr>
          <w:p w14:paraId="6E09624B" w14:textId="675BFA24" w:rsidR="00181AB7" w:rsidRPr="000A6ADD" w:rsidRDefault="00181AB7" w:rsidP="00B427D9">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2</w:t>
            </w:r>
            <w:r w:rsidR="00F64F21">
              <w:rPr>
                <w:rFonts w:ascii="Times New Roman" w:eastAsia="Times New Roman" w:hAnsi="Times New Roman" w:cs="Times New Roman"/>
                <w:sz w:val="20"/>
                <w:szCs w:val="20"/>
                <w:lang w:eastAsia="fi-FI"/>
              </w:rPr>
              <w:t>83</w:t>
            </w:r>
            <w:r w:rsidRPr="000A6ADD">
              <w:rPr>
                <w:rFonts w:ascii="Times New Roman" w:eastAsia="Times New Roman" w:hAnsi="Times New Roman" w:cs="Times New Roman"/>
                <w:sz w:val="20"/>
                <w:szCs w:val="20"/>
                <w:lang w:eastAsia="fi-FI"/>
              </w:rPr>
              <w:t xml:space="preserve"> </w:t>
            </w:r>
            <w:r w:rsidR="008914F3">
              <w:rPr>
                <w:rFonts w:ascii="Times New Roman" w:eastAsia="Times New Roman" w:hAnsi="Times New Roman" w:cs="Times New Roman"/>
                <w:sz w:val="20"/>
                <w:szCs w:val="20"/>
                <w:lang w:eastAsia="fi-FI"/>
              </w:rPr>
              <w:t>1</w:t>
            </w:r>
            <w:r w:rsidRPr="000A6ADD">
              <w:rPr>
                <w:rFonts w:ascii="Times New Roman" w:eastAsia="Times New Roman" w:hAnsi="Times New Roman" w:cs="Times New Roman"/>
                <w:sz w:val="20"/>
                <w:szCs w:val="20"/>
                <w:lang w:eastAsia="fi-FI"/>
              </w:rPr>
              <w:t>00</w:t>
            </w:r>
          </w:p>
        </w:tc>
      </w:tr>
      <w:tr w:rsidR="00181AB7" w:rsidRPr="000A6ADD" w14:paraId="2119668C" w14:textId="77777777" w:rsidTr="00381CF7">
        <w:trPr>
          <w:trHeight w:val="227"/>
        </w:trPr>
        <w:tc>
          <w:tcPr>
            <w:tcW w:w="3134" w:type="dxa"/>
            <w:tcBorders>
              <w:top w:val="nil"/>
              <w:left w:val="single" w:sz="4" w:space="0" w:color="auto"/>
              <w:bottom w:val="nil"/>
              <w:right w:val="nil"/>
            </w:tcBorders>
            <w:shd w:val="clear" w:color="auto" w:fill="auto"/>
            <w:noWrap/>
            <w:vAlign w:val="bottom"/>
            <w:hideMark/>
          </w:tcPr>
          <w:p w14:paraId="7BC67EAA"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40 Sivistyslautakunta Yhteensä</w:t>
            </w:r>
          </w:p>
        </w:tc>
        <w:tc>
          <w:tcPr>
            <w:tcW w:w="1030" w:type="dxa"/>
            <w:tcBorders>
              <w:top w:val="nil"/>
              <w:left w:val="single" w:sz="4" w:space="0" w:color="auto"/>
              <w:bottom w:val="nil"/>
              <w:right w:val="single" w:sz="4" w:space="0" w:color="auto"/>
            </w:tcBorders>
            <w:shd w:val="clear" w:color="auto" w:fill="auto"/>
            <w:noWrap/>
            <w:vAlign w:val="bottom"/>
            <w:hideMark/>
          </w:tcPr>
          <w:p w14:paraId="08F63E2A" w14:textId="77777777"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N</w:t>
            </w:r>
          </w:p>
        </w:tc>
        <w:tc>
          <w:tcPr>
            <w:tcW w:w="1275" w:type="dxa"/>
            <w:tcBorders>
              <w:top w:val="nil"/>
              <w:left w:val="nil"/>
              <w:bottom w:val="nil"/>
              <w:right w:val="single" w:sz="4" w:space="0" w:color="auto"/>
            </w:tcBorders>
            <w:shd w:val="clear" w:color="auto" w:fill="auto"/>
            <w:noWrap/>
            <w:vAlign w:val="bottom"/>
            <w:hideMark/>
          </w:tcPr>
          <w:p w14:paraId="69BB9537" w14:textId="606D4859" w:rsidR="00181AB7" w:rsidRPr="000A6ADD" w:rsidRDefault="00181AB7" w:rsidP="00B427D9">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- 4</w:t>
            </w:r>
            <w:r w:rsidR="000F530D">
              <w:rPr>
                <w:rFonts w:ascii="Times New Roman" w:eastAsia="Times New Roman" w:hAnsi="Times New Roman" w:cs="Times New Roman"/>
                <w:sz w:val="20"/>
                <w:szCs w:val="20"/>
                <w:lang w:eastAsia="fi-FI"/>
              </w:rPr>
              <w:t> </w:t>
            </w:r>
            <w:r w:rsidR="00F64F21">
              <w:rPr>
                <w:rFonts w:ascii="Times New Roman" w:eastAsia="Times New Roman" w:hAnsi="Times New Roman" w:cs="Times New Roman"/>
                <w:sz w:val="20"/>
                <w:szCs w:val="20"/>
                <w:lang w:eastAsia="fi-FI"/>
              </w:rPr>
              <w:t>414</w:t>
            </w:r>
            <w:r w:rsidR="000F530D">
              <w:rPr>
                <w:rFonts w:ascii="Times New Roman" w:eastAsia="Times New Roman" w:hAnsi="Times New Roman" w:cs="Times New Roman"/>
                <w:sz w:val="20"/>
                <w:szCs w:val="20"/>
                <w:lang w:eastAsia="fi-FI"/>
              </w:rPr>
              <w:t xml:space="preserve"> </w:t>
            </w:r>
            <w:r w:rsidR="008914F3">
              <w:rPr>
                <w:rFonts w:ascii="Times New Roman" w:eastAsia="Times New Roman" w:hAnsi="Times New Roman" w:cs="Times New Roman"/>
                <w:sz w:val="20"/>
                <w:szCs w:val="20"/>
                <w:lang w:eastAsia="fi-FI"/>
              </w:rPr>
              <w:t>700</w:t>
            </w:r>
          </w:p>
        </w:tc>
        <w:tc>
          <w:tcPr>
            <w:tcW w:w="1179" w:type="dxa"/>
            <w:tcBorders>
              <w:top w:val="nil"/>
              <w:left w:val="nil"/>
              <w:bottom w:val="nil"/>
              <w:right w:val="single" w:sz="4" w:space="0" w:color="auto"/>
            </w:tcBorders>
            <w:shd w:val="clear" w:color="auto" w:fill="auto"/>
            <w:noWrap/>
            <w:vAlign w:val="bottom"/>
            <w:hideMark/>
          </w:tcPr>
          <w:p w14:paraId="5C585584" w14:textId="01FA4C33" w:rsidR="00181AB7" w:rsidRPr="000A6ADD" w:rsidRDefault="00B427D9" w:rsidP="007D41F6">
            <w:pPr>
              <w:jc w:val="right"/>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t xml:space="preserve">  </w:t>
            </w:r>
            <w:r w:rsidR="00F3620A">
              <w:rPr>
                <w:rFonts w:ascii="Times New Roman" w:eastAsia="Times New Roman" w:hAnsi="Times New Roman" w:cs="Times New Roman"/>
                <w:sz w:val="20"/>
                <w:szCs w:val="20"/>
                <w:lang w:eastAsia="fi-FI"/>
              </w:rPr>
              <w:t>7</w:t>
            </w:r>
            <w:r w:rsidR="00F64F21">
              <w:rPr>
                <w:rFonts w:ascii="Times New Roman" w:eastAsia="Times New Roman" w:hAnsi="Times New Roman" w:cs="Times New Roman"/>
                <w:sz w:val="20"/>
                <w:szCs w:val="20"/>
                <w:lang w:eastAsia="fi-FI"/>
              </w:rPr>
              <w:t>30</w:t>
            </w:r>
            <w:r w:rsidR="00181AB7" w:rsidRPr="000A6ADD">
              <w:rPr>
                <w:rFonts w:ascii="Times New Roman" w:eastAsia="Times New Roman" w:hAnsi="Times New Roman" w:cs="Times New Roman"/>
                <w:sz w:val="20"/>
                <w:szCs w:val="20"/>
                <w:lang w:eastAsia="fi-FI"/>
              </w:rPr>
              <w:t xml:space="preserve"> </w:t>
            </w:r>
            <w:r w:rsidR="00F64F21">
              <w:rPr>
                <w:rFonts w:ascii="Times New Roman" w:eastAsia="Times New Roman" w:hAnsi="Times New Roman" w:cs="Times New Roman"/>
                <w:sz w:val="20"/>
                <w:szCs w:val="20"/>
                <w:lang w:eastAsia="fi-FI"/>
              </w:rPr>
              <w:t>3</w:t>
            </w:r>
            <w:r w:rsidR="008914F3">
              <w:rPr>
                <w:rFonts w:ascii="Times New Roman" w:eastAsia="Times New Roman" w:hAnsi="Times New Roman" w:cs="Times New Roman"/>
                <w:sz w:val="20"/>
                <w:szCs w:val="20"/>
                <w:lang w:eastAsia="fi-FI"/>
              </w:rPr>
              <w:t>0</w:t>
            </w:r>
            <w:r w:rsidR="00F64F21">
              <w:rPr>
                <w:rFonts w:ascii="Times New Roman" w:eastAsia="Times New Roman" w:hAnsi="Times New Roman" w:cs="Times New Roman"/>
                <w:sz w:val="20"/>
                <w:szCs w:val="20"/>
                <w:lang w:eastAsia="fi-FI"/>
              </w:rPr>
              <w:t>0</w:t>
            </w:r>
          </w:p>
        </w:tc>
        <w:tc>
          <w:tcPr>
            <w:tcW w:w="1179" w:type="dxa"/>
            <w:tcBorders>
              <w:top w:val="nil"/>
              <w:left w:val="nil"/>
              <w:bottom w:val="nil"/>
              <w:right w:val="single" w:sz="4" w:space="0" w:color="auto"/>
            </w:tcBorders>
            <w:shd w:val="clear" w:color="auto" w:fill="auto"/>
            <w:noWrap/>
            <w:vAlign w:val="bottom"/>
            <w:hideMark/>
          </w:tcPr>
          <w:p w14:paraId="43D5906E" w14:textId="4CC3022A" w:rsidR="00181AB7" w:rsidRPr="000A6ADD" w:rsidRDefault="00181AB7" w:rsidP="00B427D9">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- 3 </w:t>
            </w:r>
            <w:r w:rsidR="00F64F21">
              <w:rPr>
                <w:rFonts w:ascii="Times New Roman" w:eastAsia="Times New Roman" w:hAnsi="Times New Roman" w:cs="Times New Roman"/>
                <w:sz w:val="20"/>
                <w:szCs w:val="20"/>
                <w:lang w:eastAsia="fi-FI"/>
              </w:rPr>
              <w:t>684</w:t>
            </w:r>
            <w:r w:rsidRPr="000A6ADD">
              <w:rPr>
                <w:rFonts w:ascii="Times New Roman" w:eastAsia="Times New Roman" w:hAnsi="Times New Roman" w:cs="Times New Roman"/>
                <w:sz w:val="20"/>
                <w:szCs w:val="20"/>
                <w:lang w:eastAsia="fi-FI"/>
              </w:rPr>
              <w:t xml:space="preserve"> </w:t>
            </w:r>
            <w:r w:rsidR="008914F3">
              <w:rPr>
                <w:rFonts w:ascii="Times New Roman" w:eastAsia="Times New Roman" w:hAnsi="Times New Roman" w:cs="Times New Roman"/>
                <w:sz w:val="20"/>
                <w:szCs w:val="20"/>
                <w:lang w:eastAsia="fi-FI"/>
              </w:rPr>
              <w:t>4</w:t>
            </w:r>
            <w:r w:rsidRPr="000A6ADD">
              <w:rPr>
                <w:rFonts w:ascii="Times New Roman" w:eastAsia="Times New Roman" w:hAnsi="Times New Roman" w:cs="Times New Roman"/>
                <w:sz w:val="20"/>
                <w:szCs w:val="20"/>
                <w:lang w:eastAsia="fi-FI"/>
              </w:rPr>
              <w:t>00</w:t>
            </w:r>
          </w:p>
        </w:tc>
        <w:tc>
          <w:tcPr>
            <w:tcW w:w="1179" w:type="dxa"/>
            <w:tcBorders>
              <w:top w:val="nil"/>
              <w:left w:val="nil"/>
              <w:bottom w:val="nil"/>
              <w:right w:val="single" w:sz="4" w:space="0" w:color="auto"/>
            </w:tcBorders>
            <w:shd w:val="clear" w:color="auto" w:fill="auto"/>
            <w:noWrap/>
            <w:vAlign w:val="bottom"/>
            <w:hideMark/>
          </w:tcPr>
          <w:p w14:paraId="73129FE1" w14:textId="399017FE" w:rsidR="00181AB7" w:rsidRPr="000A6ADD" w:rsidRDefault="00181AB7" w:rsidP="00B427D9">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F64F21">
              <w:rPr>
                <w:rFonts w:ascii="Times New Roman" w:eastAsia="Times New Roman" w:hAnsi="Times New Roman" w:cs="Times New Roman"/>
                <w:sz w:val="20"/>
                <w:szCs w:val="20"/>
                <w:lang w:eastAsia="fi-FI"/>
              </w:rPr>
              <w:t>241</w:t>
            </w:r>
            <w:r w:rsidRPr="000A6ADD">
              <w:rPr>
                <w:rFonts w:ascii="Times New Roman" w:eastAsia="Times New Roman" w:hAnsi="Times New Roman" w:cs="Times New Roman"/>
                <w:sz w:val="20"/>
                <w:szCs w:val="20"/>
                <w:lang w:eastAsia="fi-FI"/>
              </w:rPr>
              <w:t xml:space="preserve"> </w:t>
            </w:r>
            <w:r w:rsidR="00F64F21">
              <w:rPr>
                <w:rFonts w:ascii="Times New Roman" w:eastAsia="Times New Roman" w:hAnsi="Times New Roman" w:cs="Times New Roman"/>
                <w:sz w:val="20"/>
                <w:szCs w:val="20"/>
                <w:lang w:eastAsia="fi-FI"/>
              </w:rPr>
              <w:t>7</w:t>
            </w:r>
            <w:r w:rsidRPr="000A6ADD">
              <w:rPr>
                <w:rFonts w:ascii="Times New Roman" w:eastAsia="Times New Roman" w:hAnsi="Times New Roman" w:cs="Times New Roman"/>
                <w:sz w:val="20"/>
                <w:szCs w:val="20"/>
                <w:lang w:eastAsia="fi-FI"/>
              </w:rPr>
              <w:t>00</w:t>
            </w:r>
          </w:p>
        </w:tc>
        <w:tc>
          <w:tcPr>
            <w:tcW w:w="1170" w:type="dxa"/>
            <w:tcBorders>
              <w:top w:val="nil"/>
              <w:left w:val="nil"/>
              <w:bottom w:val="nil"/>
              <w:right w:val="single" w:sz="4" w:space="0" w:color="auto"/>
            </w:tcBorders>
            <w:shd w:val="clear" w:color="auto" w:fill="auto"/>
            <w:noWrap/>
            <w:vAlign w:val="bottom"/>
            <w:hideMark/>
          </w:tcPr>
          <w:p w14:paraId="2C8C655D" w14:textId="3D20DE46" w:rsidR="00181AB7" w:rsidRPr="000A6ADD" w:rsidRDefault="00181AB7" w:rsidP="00B427D9">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- 3 </w:t>
            </w:r>
            <w:r w:rsidR="00F64F21">
              <w:rPr>
                <w:rFonts w:ascii="Times New Roman" w:eastAsia="Times New Roman" w:hAnsi="Times New Roman" w:cs="Times New Roman"/>
                <w:sz w:val="20"/>
                <w:szCs w:val="20"/>
                <w:lang w:eastAsia="fi-FI"/>
              </w:rPr>
              <w:t>9</w:t>
            </w:r>
            <w:r w:rsidR="00A826E1">
              <w:rPr>
                <w:rFonts w:ascii="Times New Roman" w:eastAsia="Times New Roman" w:hAnsi="Times New Roman" w:cs="Times New Roman"/>
                <w:sz w:val="20"/>
                <w:szCs w:val="20"/>
                <w:lang w:eastAsia="fi-FI"/>
              </w:rPr>
              <w:t>2</w:t>
            </w:r>
            <w:r w:rsidR="00F64F21">
              <w:rPr>
                <w:rFonts w:ascii="Times New Roman" w:eastAsia="Times New Roman" w:hAnsi="Times New Roman" w:cs="Times New Roman"/>
                <w:sz w:val="20"/>
                <w:szCs w:val="20"/>
                <w:lang w:eastAsia="fi-FI"/>
              </w:rPr>
              <w:t>6</w:t>
            </w:r>
            <w:r w:rsidRPr="000A6ADD">
              <w:rPr>
                <w:rFonts w:ascii="Times New Roman" w:eastAsia="Times New Roman" w:hAnsi="Times New Roman" w:cs="Times New Roman"/>
                <w:sz w:val="20"/>
                <w:szCs w:val="20"/>
                <w:lang w:eastAsia="fi-FI"/>
              </w:rPr>
              <w:t xml:space="preserve"> </w:t>
            </w:r>
            <w:r w:rsidR="008914F3">
              <w:rPr>
                <w:rFonts w:ascii="Times New Roman" w:eastAsia="Times New Roman" w:hAnsi="Times New Roman" w:cs="Times New Roman"/>
                <w:sz w:val="20"/>
                <w:szCs w:val="20"/>
                <w:lang w:eastAsia="fi-FI"/>
              </w:rPr>
              <w:t>1</w:t>
            </w:r>
            <w:r w:rsidRPr="000A6ADD">
              <w:rPr>
                <w:rFonts w:ascii="Times New Roman" w:eastAsia="Times New Roman" w:hAnsi="Times New Roman" w:cs="Times New Roman"/>
                <w:sz w:val="20"/>
                <w:szCs w:val="20"/>
                <w:lang w:eastAsia="fi-FI"/>
              </w:rPr>
              <w:t>00</w:t>
            </w:r>
          </w:p>
        </w:tc>
      </w:tr>
      <w:tr w:rsidR="00181AB7" w:rsidRPr="000A6ADD" w14:paraId="5E213F62" w14:textId="77777777" w:rsidTr="00381CF7">
        <w:trPr>
          <w:trHeight w:val="227"/>
        </w:trPr>
        <w:tc>
          <w:tcPr>
            <w:tcW w:w="3134" w:type="dxa"/>
            <w:tcBorders>
              <w:top w:val="nil"/>
              <w:left w:val="single" w:sz="4" w:space="0" w:color="auto"/>
              <w:bottom w:val="nil"/>
              <w:right w:val="nil"/>
            </w:tcBorders>
            <w:shd w:val="clear" w:color="auto" w:fill="auto"/>
            <w:noWrap/>
            <w:vAlign w:val="bottom"/>
            <w:hideMark/>
          </w:tcPr>
          <w:p w14:paraId="667FC074"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030" w:type="dxa"/>
            <w:tcBorders>
              <w:top w:val="nil"/>
              <w:left w:val="single" w:sz="4" w:space="0" w:color="auto"/>
              <w:bottom w:val="nil"/>
              <w:right w:val="single" w:sz="4" w:space="0" w:color="auto"/>
            </w:tcBorders>
            <w:shd w:val="clear" w:color="auto" w:fill="auto"/>
            <w:noWrap/>
            <w:vAlign w:val="bottom"/>
            <w:hideMark/>
          </w:tcPr>
          <w:p w14:paraId="4E0719CD" w14:textId="77777777"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p>
        </w:tc>
        <w:tc>
          <w:tcPr>
            <w:tcW w:w="1275" w:type="dxa"/>
            <w:tcBorders>
              <w:top w:val="nil"/>
              <w:left w:val="nil"/>
              <w:bottom w:val="nil"/>
              <w:right w:val="single" w:sz="4" w:space="0" w:color="auto"/>
            </w:tcBorders>
            <w:shd w:val="clear" w:color="auto" w:fill="auto"/>
            <w:noWrap/>
            <w:vAlign w:val="bottom"/>
            <w:hideMark/>
          </w:tcPr>
          <w:p w14:paraId="0175AA63"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179" w:type="dxa"/>
            <w:tcBorders>
              <w:top w:val="nil"/>
              <w:left w:val="nil"/>
              <w:bottom w:val="nil"/>
              <w:right w:val="single" w:sz="4" w:space="0" w:color="auto"/>
            </w:tcBorders>
            <w:shd w:val="clear" w:color="auto" w:fill="auto"/>
            <w:noWrap/>
            <w:vAlign w:val="bottom"/>
            <w:hideMark/>
          </w:tcPr>
          <w:p w14:paraId="1A16546F"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179" w:type="dxa"/>
            <w:tcBorders>
              <w:top w:val="nil"/>
              <w:left w:val="nil"/>
              <w:bottom w:val="nil"/>
              <w:right w:val="single" w:sz="4" w:space="0" w:color="auto"/>
            </w:tcBorders>
            <w:shd w:val="clear" w:color="auto" w:fill="auto"/>
            <w:noWrap/>
            <w:vAlign w:val="bottom"/>
            <w:hideMark/>
          </w:tcPr>
          <w:p w14:paraId="65B1F034"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179" w:type="dxa"/>
            <w:tcBorders>
              <w:top w:val="nil"/>
              <w:left w:val="nil"/>
              <w:bottom w:val="nil"/>
              <w:right w:val="single" w:sz="4" w:space="0" w:color="auto"/>
            </w:tcBorders>
            <w:shd w:val="clear" w:color="auto" w:fill="auto"/>
            <w:noWrap/>
            <w:vAlign w:val="bottom"/>
            <w:hideMark/>
          </w:tcPr>
          <w:p w14:paraId="7658E3F9"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170" w:type="dxa"/>
            <w:tcBorders>
              <w:top w:val="nil"/>
              <w:left w:val="nil"/>
              <w:bottom w:val="nil"/>
              <w:right w:val="single" w:sz="4" w:space="0" w:color="auto"/>
            </w:tcBorders>
            <w:shd w:val="clear" w:color="auto" w:fill="auto"/>
            <w:noWrap/>
            <w:vAlign w:val="bottom"/>
            <w:hideMark/>
          </w:tcPr>
          <w:p w14:paraId="4B2ED153"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r>
      <w:tr w:rsidR="00181AB7" w:rsidRPr="000A6ADD" w14:paraId="0CD6E72E" w14:textId="77777777" w:rsidTr="00381CF7">
        <w:trPr>
          <w:trHeight w:val="227"/>
        </w:trPr>
        <w:tc>
          <w:tcPr>
            <w:tcW w:w="3134" w:type="dxa"/>
            <w:tcBorders>
              <w:top w:val="nil"/>
              <w:left w:val="single" w:sz="4" w:space="0" w:color="auto"/>
              <w:bottom w:val="nil"/>
              <w:right w:val="nil"/>
            </w:tcBorders>
            <w:shd w:val="clear" w:color="auto" w:fill="auto"/>
            <w:noWrap/>
            <w:vAlign w:val="bottom"/>
            <w:hideMark/>
          </w:tcPr>
          <w:p w14:paraId="3C897176" w14:textId="77777777" w:rsidR="00181AB7" w:rsidRPr="000A6ADD" w:rsidRDefault="00181AB7" w:rsidP="000A6ADD">
            <w:pPr>
              <w:rPr>
                <w:rFonts w:ascii="Times New Roman" w:eastAsia="Times New Roman" w:hAnsi="Times New Roman" w:cs="Times New Roman"/>
                <w:b/>
                <w:bCs/>
                <w:sz w:val="20"/>
                <w:szCs w:val="20"/>
                <w:lang w:eastAsia="fi-FI"/>
              </w:rPr>
            </w:pPr>
            <w:r w:rsidRPr="000A6ADD">
              <w:rPr>
                <w:rFonts w:ascii="Times New Roman" w:eastAsia="Times New Roman" w:hAnsi="Times New Roman" w:cs="Times New Roman"/>
                <w:b/>
                <w:bCs/>
                <w:sz w:val="20"/>
                <w:szCs w:val="20"/>
                <w:lang w:eastAsia="fi-FI"/>
              </w:rPr>
              <w:t>50 Tekninen lautakunta</w:t>
            </w:r>
          </w:p>
        </w:tc>
        <w:tc>
          <w:tcPr>
            <w:tcW w:w="1030" w:type="dxa"/>
            <w:tcBorders>
              <w:top w:val="nil"/>
              <w:left w:val="single" w:sz="4" w:space="0" w:color="auto"/>
              <w:bottom w:val="nil"/>
              <w:right w:val="single" w:sz="4" w:space="0" w:color="auto"/>
            </w:tcBorders>
            <w:shd w:val="clear" w:color="auto" w:fill="auto"/>
            <w:noWrap/>
            <w:vAlign w:val="bottom"/>
            <w:hideMark/>
          </w:tcPr>
          <w:p w14:paraId="7FD2940E" w14:textId="77777777"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275" w:type="dxa"/>
            <w:tcBorders>
              <w:top w:val="nil"/>
              <w:left w:val="nil"/>
              <w:bottom w:val="nil"/>
              <w:right w:val="single" w:sz="4" w:space="0" w:color="auto"/>
            </w:tcBorders>
            <w:shd w:val="clear" w:color="auto" w:fill="auto"/>
            <w:noWrap/>
            <w:vAlign w:val="bottom"/>
            <w:hideMark/>
          </w:tcPr>
          <w:p w14:paraId="4C86D545"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179" w:type="dxa"/>
            <w:tcBorders>
              <w:top w:val="nil"/>
              <w:left w:val="nil"/>
              <w:bottom w:val="nil"/>
              <w:right w:val="single" w:sz="4" w:space="0" w:color="auto"/>
            </w:tcBorders>
            <w:shd w:val="clear" w:color="auto" w:fill="auto"/>
            <w:noWrap/>
            <w:vAlign w:val="bottom"/>
            <w:hideMark/>
          </w:tcPr>
          <w:p w14:paraId="6BB09F64"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179" w:type="dxa"/>
            <w:tcBorders>
              <w:top w:val="nil"/>
              <w:left w:val="nil"/>
              <w:bottom w:val="nil"/>
              <w:right w:val="single" w:sz="4" w:space="0" w:color="auto"/>
            </w:tcBorders>
            <w:shd w:val="clear" w:color="auto" w:fill="auto"/>
            <w:noWrap/>
            <w:vAlign w:val="bottom"/>
            <w:hideMark/>
          </w:tcPr>
          <w:p w14:paraId="71DFABAC" w14:textId="77777777"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p>
        </w:tc>
        <w:tc>
          <w:tcPr>
            <w:tcW w:w="1179" w:type="dxa"/>
            <w:tcBorders>
              <w:top w:val="nil"/>
              <w:left w:val="nil"/>
              <w:bottom w:val="nil"/>
              <w:right w:val="single" w:sz="4" w:space="0" w:color="auto"/>
            </w:tcBorders>
            <w:shd w:val="clear" w:color="auto" w:fill="auto"/>
            <w:noWrap/>
            <w:vAlign w:val="bottom"/>
            <w:hideMark/>
          </w:tcPr>
          <w:p w14:paraId="2CC9D880"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170" w:type="dxa"/>
            <w:tcBorders>
              <w:top w:val="nil"/>
              <w:left w:val="nil"/>
              <w:bottom w:val="nil"/>
              <w:right w:val="single" w:sz="4" w:space="0" w:color="auto"/>
            </w:tcBorders>
            <w:shd w:val="clear" w:color="auto" w:fill="auto"/>
            <w:noWrap/>
            <w:vAlign w:val="bottom"/>
            <w:hideMark/>
          </w:tcPr>
          <w:p w14:paraId="56837972" w14:textId="77777777"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p>
        </w:tc>
      </w:tr>
      <w:tr w:rsidR="00181AB7" w:rsidRPr="000A6ADD" w14:paraId="482802CA" w14:textId="77777777" w:rsidTr="00381CF7">
        <w:trPr>
          <w:trHeight w:val="227"/>
        </w:trPr>
        <w:tc>
          <w:tcPr>
            <w:tcW w:w="3134" w:type="dxa"/>
            <w:tcBorders>
              <w:top w:val="nil"/>
              <w:left w:val="single" w:sz="4" w:space="0" w:color="auto"/>
              <w:bottom w:val="nil"/>
              <w:right w:val="nil"/>
            </w:tcBorders>
            <w:shd w:val="clear" w:color="auto" w:fill="auto"/>
            <w:noWrap/>
            <w:vAlign w:val="bottom"/>
            <w:hideMark/>
          </w:tcPr>
          <w:p w14:paraId="2B6F7E3E"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500 Hallinto ja tekninen toimisto</w:t>
            </w:r>
          </w:p>
        </w:tc>
        <w:tc>
          <w:tcPr>
            <w:tcW w:w="1030" w:type="dxa"/>
            <w:tcBorders>
              <w:top w:val="nil"/>
              <w:left w:val="single" w:sz="4" w:space="0" w:color="auto"/>
              <w:bottom w:val="nil"/>
              <w:right w:val="single" w:sz="4" w:space="0" w:color="auto"/>
            </w:tcBorders>
            <w:shd w:val="clear" w:color="auto" w:fill="auto"/>
            <w:noWrap/>
            <w:vAlign w:val="bottom"/>
            <w:hideMark/>
          </w:tcPr>
          <w:p w14:paraId="6F4AE2A4" w14:textId="77777777"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N</w:t>
            </w:r>
          </w:p>
        </w:tc>
        <w:tc>
          <w:tcPr>
            <w:tcW w:w="1275" w:type="dxa"/>
            <w:tcBorders>
              <w:top w:val="nil"/>
              <w:left w:val="nil"/>
              <w:bottom w:val="nil"/>
              <w:right w:val="single" w:sz="4" w:space="0" w:color="auto"/>
            </w:tcBorders>
            <w:shd w:val="clear" w:color="auto" w:fill="auto"/>
            <w:noWrap/>
            <w:vAlign w:val="bottom"/>
            <w:hideMark/>
          </w:tcPr>
          <w:p w14:paraId="26E5B0C8" w14:textId="01F78B28" w:rsidR="00181AB7" w:rsidRPr="000A6ADD" w:rsidRDefault="00181AB7" w:rsidP="00B427D9">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5E4B58">
              <w:rPr>
                <w:rFonts w:ascii="Times New Roman" w:eastAsia="Times New Roman" w:hAnsi="Times New Roman" w:cs="Times New Roman"/>
                <w:sz w:val="20"/>
                <w:szCs w:val="20"/>
                <w:lang w:eastAsia="fi-FI"/>
              </w:rPr>
              <w:t>53</w:t>
            </w:r>
            <w:r w:rsidRPr="000A6ADD">
              <w:rPr>
                <w:rFonts w:ascii="Times New Roman" w:eastAsia="Times New Roman" w:hAnsi="Times New Roman" w:cs="Times New Roman"/>
                <w:sz w:val="20"/>
                <w:szCs w:val="20"/>
                <w:lang w:eastAsia="fi-FI"/>
              </w:rPr>
              <w:t xml:space="preserve"> </w:t>
            </w:r>
            <w:r w:rsidR="005E4B58">
              <w:rPr>
                <w:rFonts w:ascii="Times New Roman" w:eastAsia="Times New Roman" w:hAnsi="Times New Roman" w:cs="Times New Roman"/>
                <w:sz w:val="20"/>
                <w:szCs w:val="20"/>
                <w:lang w:eastAsia="fi-FI"/>
              </w:rPr>
              <w:t>8</w:t>
            </w:r>
            <w:r w:rsidRPr="000A6ADD">
              <w:rPr>
                <w:rFonts w:ascii="Times New Roman" w:eastAsia="Times New Roman" w:hAnsi="Times New Roman" w:cs="Times New Roman"/>
                <w:sz w:val="20"/>
                <w:szCs w:val="20"/>
                <w:lang w:eastAsia="fi-FI"/>
              </w:rPr>
              <w:t>00</w:t>
            </w:r>
          </w:p>
        </w:tc>
        <w:tc>
          <w:tcPr>
            <w:tcW w:w="1179" w:type="dxa"/>
            <w:tcBorders>
              <w:top w:val="nil"/>
              <w:left w:val="nil"/>
              <w:bottom w:val="nil"/>
              <w:right w:val="single" w:sz="4" w:space="0" w:color="auto"/>
            </w:tcBorders>
            <w:shd w:val="clear" w:color="auto" w:fill="auto"/>
            <w:noWrap/>
            <w:vAlign w:val="bottom"/>
            <w:hideMark/>
          </w:tcPr>
          <w:p w14:paraId="54BB9E3B" w14:textId="77777777" w:rsidR="00181AB7" w:rsidRPr="000A6ADD" w:rsidRDefault="00181AB7" w:rsidP="00714E97">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179" w:type="dxa"/>
            <w:tcBorders>
              <w:top w:val="nil"/>
              <w:left w:val="nil"/>
              <w:bottom w:val="nil"/>
              <w:right w:val="single" w:sz="4" w:space="0" w:color="auto"/>
            </w:tcBorders>
            <w:shd w:val="clear" w:color="auto" w:fill="auto"/>
            <w:noWrap/>
            <w:vAlign w:val="bottom"/>
            <w:hideMark/>
          </w:tcPr>
          <w:p w14:paraId="3CB21267" w14:textId="11D323E4" w:rsidR="00181AB7" w:rsidRPr="000A6ADD" w:rsidRDefault="00181AB7" w:rsidP="00B427D9">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B427D9">
              <w:rPr>
                <w:rFonts w:ascii="Times New Roman" w:eastAsia="Times New Roman" w:hAnsi="Times New Roman" w:cs="Times New Roman"/>
                <w:sz w:val="20"/>
                <w:szCs w:val="20"/>
                <w:lang w:eastAsia="fi-FI"/>
              </w:rPr>
              <w:t>5</w:t>
            </w:r>
            <w:r w:rsidR="005E4B58">
              <w:rPr>
                <w:rFonts w:ascii="Times New Roman" w:eastAsia="Times New Roman" w:hAnsi="Times New Roman" w:cs="Times New Roman"/>
                <w:sz w:val="20"/>
                <w:szCs w:val="20"/>
                <w:lang w:eastAsia="fi-FI"/>
              </w:rPr>
              <w:t>3</w:t>
            </w:r>
            <w:r w:rsidRPr="000A6ADD">
              <w:rPr>
                <w:rFonts w:ascii="Times New Roman" w:eastAsia="Times New Roman" w:hAnsi="Times New Roman" w:cs="Times New Roman"/>
                <w:sz w:val="20"/>
                <w:szCs w:val="20"/>
                <w:lang w:eastAsia="fi-FI"/>
              </w:rPr>
              <w:t xml:space="preserve"> </w:t>
            </w:r>
            <w:r w:rsidR="005E4B58">
              <w:rPr>
                <w:rFonts w:ascii="Times New Roman" w:eastAsia="Times New Roman" w:hAnsi="Times New Roman" w:cs="Times New Roman"/>
                <w:sz w:val="20"/>
                <w:szCs w:val="20"/>
                <w:lang w:eastAsia="fi-FI"/>
              </w:rPr>
              <w:t>8</w:t>
            </w:r>
            <w:r w:rsidRPr="000A6ADD">
              <w:rPr>
                <w:rFonts w:ascii="Times New Roman" w:eastAsia="Times New Roman" w:hAnsi="Times New Roman" w:cs="Times New Roman"/>
                <w:sz w:val="20"/>
                <w:szCs w:val="20"/>
                <w:lang w:eastAsia="fi-FI"/>
              </w:rPr>
              <w:t>00</w:t>
            </w:r>
          </w:p>
        </w:tc>
        <w:tc>
          <w:tcPr>
            <w:tcW w:w="1179" w:type="dxa"/>
            <w:tcBorders>
              <w:top w:val="nil"/>
              <w:left w:val="nil"/>
              <w:bottom w:val="nil"/>
              <w:right w:val="single" w:sz="4" w:space="0" w:color="auto"/>
            </w:tcBorders>
            <w:shd w:val="clear" w:color="auto" w:fill="auto"/>
            <w:noWrap/>
            <w:vAlign w:val="bottom"/>
            <w:hideMark/>
          </w:tcPr>
          <w:p w14:paraId="1678D283"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170" w:type="dxa"/>
            <w:tcBorders>
              <w:top w:val="nil"/>
              <w:left w:val="nil"/>
              <w:bottom w:val="nil"/>
              <w:right w:val="single" w:sz="4" w:space="0" w:color="auto"/>
            </w:tcBorders>
            <w:shd w:val="clear" w:color="auto" w:fill="auto"/>
            <w:noWrap/>
            <w:vAlign w:val="bottom"/>
            <w:hideMark/>
          </w:tcPr>
          <w:p w14:paraId="34309DF1" w14:textId="5E8B54CA" w:rsidR="00181AB7" w:rsidRPr="000A6ADD" w:rsidRDefault="00181AB7" w:rsidP="00B427D9">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B427D9">
              <w:rPr>
                <w:rFonts w:ascii="Times New Roman" w:eastAsia="Times New Roman" w:hAnsi="Times New Roman" w:cs="Times New Roman"/>
                <w:sz w:val="20"/>
                <w:szCs w:val="20"/>
                <w:lang w:eastAsia="fi-FI"/>
              </w:rPr>
              <w:t>5</w:t>
            </w:r>
            <w:r w:rsidR="005E4B58">
              <w:rPr>
                <w:rFonts w:ascii="Times New Roman" w:eastAsia="Times New Roman" w:hAnsi="Times New Roman" w:cs="Times New Roman"/>
                <w:sz w:val="20"/>
                <w:szCs w:val="20"/>
                <w:lang w:eastAsia="fi-FI"/>
              </w:rPr>
              <w:t>3</w:t>
            </w:r>
            <w:r w:rsidRPr="000A6ADD">
              <w:rPr>
                <w:rFonts w:ascii="Times New Roman" w:eastAsia="Times New Roman" w:hAnsi="Times New Roman" w:cs="Times New Roman"/>
                <w:sz w:val="20"/>
                <w:szCs w:val="20"/>
                <w:lang w:eastAsia="fi-FI"/>
              </w:rPr>
              <w:t xml:space="preserve"> </w:t>
            </w:r>
            <w:r w:rsidR="005E4B58">
              <w:rPr>
                <w:rFonts w:ascii="Times New Roman" w:eastAsia="Times New Roman" w:hAnsi="Times New Roman" w:cs="Times New Roman"/>
                <w:sz w:val="20"/>
                <w:szCs w:val="20"/>
                <w:lang w:eastAsia="fi-FI"/>
              </w:rPr>
              <w:t>8</w:t>
            </w:r>
            <w:r w:rsidRPr="000A6ADD">
              <w:rPr>
                <w:rFonts w:ascii="Times New Roman" w:eastAsia="Times New Roman" w:hAnsi="Times New Roman" w:cs="Times New Roman"/>
                <w:sz w:val="20"/>
                <w:szCs w:val="20"/>
                <w:lang w:eastAsia="fi-FI"/>
              </w:rPr>
              <w:t>00</w:t>
            </w:r>
          </w:p>
        </w:tc>
      </w:tr>
      <w:tr w:rsidR="00181AB7" w:rsidRPr="000A6ADD" w14:paraId="5D346D1F" w14:textId="77777777" w:rsidTr="00381CF7">
        <w:trPr>
          <w:trHeight w:val="227"/>
        </w:trPr>
        <w:tc>
          <w:tcPr>
            <w:tcW w:w="3134" w:type="dxa"/>
            <w:tcBorders>
              <w:top w:val="nil"/>
              <w:left w:val="single" w:sz="4" w:space="0" w:color="auto"/>
              <w:bottom w:val="nil"/>
              <w:right w:val="nil"/>
            </w:tcBorders>
            <w:shd w:val="clear" w:color="auto" w:fill="auto"/>
            <w:noWrap/>
            <w:vAlign w:val="bottom"/>
            <w:hideMark/>
          </w:tcPr>
          <w:p w14:paraId="41FFC9DD"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510 Yhdyskuntasuunnittelu</w:t>
            </w:r>
          </w:p>
        </w:tc>
        <w:tc>
          <w:tcPr>
            <w:tcW w:w="1030" w:type="dxa"/>
            <w:tcBorders>
              <w:top w:val="nil"/>
              <w:left w:val="single" w:sz="4" w:space="0" w:color="auto"/>
              <w:bottom w:val="nil"/>
              <w:right w:val="single" w:sz="4" w:space="0" w:color="auto"/>
            </w:tcBorders>
            <w:shd w:val="clear" w:color="auto" w:fill="auto"/>
            <w:noWrap/>
            <w:vAlign w:val="bottom"/>
            <w:hideMark/>
          </w:tcPr>
          <w:p w14:paraId="0CEFEBE5" w14:textId="77777777"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N</w:t>
            </w:r>
          </w:p>
        </w:tc>
        <w:tc>
          <w:tcPr>
            <w:tcW w:w="1275" w:type="dxa"/>
            <w:tcBorders>
              <w:top w:val="nil"/>
              <w:left w:val="nil"/>
              <w:bottom w:val="nil"/>
              <w:right w:val="single" w:sz="4" w:space="0" w:color="auto"/>
            </w:tcBorders>
            <w:shd w:val="clear" w:color="auto" w:fill="auto"/>
            <w:noWrap/>
            <w:vAlign w:val="bottom"/>
            <w:hideMark/>
          </w:tcPr>
          <w:p w14:paraId="6B39640A" w14:textId="04613F2A" w:rsidR="00181AB7" w:rsidRPr="000A6ADD" w:rsidRDefault="00181AB7" w:rsidP="00B427D9">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5E4B58">
              <w:rPr>
                <w:rFonts w:ascii="Times New Roman" w:eastAsia="Times New Roman" w:hAnsi="Times New Roman" w:cs="Times New Roman"/>
                <w:sz w:val="20"/>
                <w:szCs w:val="20"/>
                <w:lang w:eastAsia="fi-FI"/>
              </w:rPr>
              <w:t>2</w:t>
            </w:r>
            <w:r w:rsidRPr="000A6ADD">
              <w:rPr>
                <w:rFonts w:ascii="Times New Roman" w:eastAsia="Times New Roman" w:hAnsi="Times New Roman" w:cs="Times New Roman"/>
                <w:sz w:val="20"/>
                <w:szCs w:val="20"/>
                <w:lang w:eastAsia="fi-FI"/>
              </w:rPr>
              <w:t xml:space="preserve"> </w:t>
            </w:r>
            <w:r w:rsidR="005E4B58">
              <w:rPr>
                <w:rFonts w:ascii="Times New Roman" w:eastAsia="Times New Roman" w:hAnsi="Times New Roman" w:cs="Times New Roman"/>
                <w:sz w:val="20"/>
                <w:szCs w:val="20"/>
                <w:lang w:eastAsia="fi-FI"/>
              </w:rPr>
              <w:t>8</w:t>
            </w:r>
            <w:r w:rsidR="00B427D9">
              <w:rPr>
                <w:rFonts w:ascii="Times New Roman" w:eastAsia="Times New Roman" w:hAnsi="Times New Roman" w:cs="Times New Roman"/>
                <w:sz w:val="20"/>
                <w:szCs w:val="20"/>
                <w:lang w:eastAsia="fi-FI"/>
              </w:rPr>
              <w:t>00</w:t>
            </w:r>
          </w:p>
        </w:tc>
        <w:tc>
          <w:tcPr>
            <w:tcW w:w="1179" w:type="dxa"/>
            <w:tcBorders>
              <w:top w:val="nil"/>
              <w:left w:val="nil"/>
              <w:bottom w:val="nil"/>
              <w:right w:val="single" w:sz="4" w:space="0" w:color="auto"/>
            </w:tcBorders>
            <w:shd w:val="clear" w:color="auto" w:fill="auto"/>
            <w:noWrap/>
            <w:vAlign w:val="bottom"/>
            <w:hideMark/>
          </w:tcPr>
          <w:p w14:paraId="13BFC826"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179" w:type="dxa"/>
            <w:tcBorders>
              <w:top w:val="nil"/>
              <w:left w:val="nil"/>
              <w:bottom w:val="nil"/>
              <w:right w:val="single" w:sz="4" w:space="0" w:color="auto"/>
            </w:tcBorders>
            <w:shd w:val="clear" w:color="auto" w:fill="auto"/>
            <w:noWrap/>
            <w:vAlign w:val="bottom"/>
            <w:hideMark/>
          </w:tcPr>
          <w:p w14:paraId="3F6E1EAA" w14:textId="15B9CC68" w:rsidR="00181AB7" w:rsidRPr="000A6ADD" w:rsidRDefault="00181AB7" w:rsidP="00B427D9">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5E4B58">
              <w:rPr>
                <w:rFonts w:ascii="Times New Roman" w:eastAsia="Times New Roman" w:hAnsi="Times New Roman" w:cs="Times New Roman"/>
                <w:sz w:val="20"/>
                <w:szCs w:val="20"/>
                <w:lang w:eastAsia="fi-FI"/>
              </w:rPr>
              <w:t>2</w:t>
            </w:r>
            <w:r w:rsidRPr="000A6ADD">
              <w:rPr>
                <w:rFonts w:ascii="Times New Roman" w:eastAsia="Times New Roman" w:hAnsi="Times New Roman" w:cs="Times New Roman"/>
                <w:sz w:val="20"/>
                <w:szCs w:val="20"/>
                <w:lang w:eastAsia="fi-FI"/>
              </w:rPr>
              <w:t xml:space="preserve"> </w:t>
            </w:r>
            <w:r w:rsidR="005E4B58">
              <w:rPr>
                <w:rFonts w:ascii="Times New Roman" w:eastAsia="Times New Roman" w:hAnsi="Times New Roman" w:cs="Times New Roman"/>
                <w:sz w:val="20"/>
                <w:szCs w:val="20"/>
                <w:lang w:eastAsia="fi-FI"/>
              </w:rPr>
              <w:t>8</w:t>
            </w:r>
            <w:r w:rsidR="00B427D9">
              <w:rPr>
                <w:rFonts w:ascii="Times New Roman" w:eastAsia="Times New Roman" w:hAnsi="Times New Roman" w:cs="Times New Roman"/>
                <w:sz w:val="20"/>
                <w:szCs w:val="20"/>
                <w:lang w:eastAsia="fi-FI"/>
              </w:rPr>
              <w:t>0</w:t>
            </w:r>
            <w:r w:rsidRPr="000A6ADD">
              <w:rPr>
                <w:rFonts w:ascii="Times New Roman" w:eastAsia="Times New Roman" w:hAnsi="Times New Roman" w:cs="Times New Roman"/>
                <w:sz w:val="20"/>
                <w:szCs w:val="20"/>
                <w:lang w:eastAsia="fi-FI"/>
              </w:rPr>
              <w:t>0</w:t>
            </w:r>
          </w:p>
        </w:tc>
        <w:tc>
          <w:tcPr>
            <w:tcW w:w="1179" w:type="dxa"/>
            <w:tcBorders>
              <w:top w:val="nil"/>
              <w:left w:val="nil"/>
              <w:bottom w:val="nil"/>
              <w:right w:val="single" w:sz="4" w:space="0" w:color="auto"/>
            </w:tcBorders>
            <w:shd w:val="clear" w:color="auto" w:fill="auto"/>
            <w:noWrap/>
            <w:vAlign w:val="bottom"/>
            <w:hideMark/>
          </w:tcPr>
          <w:p w14:paraId="7E9B36D2" w14:textId="77777777" w:rsidR="00181AB7" w:rsidRPr="000A6ADD" w:rsidRDefault="00181AB7" w:rsidP="00B427D9">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287720">
              <w:rPr>
                <w:rFonts w:ascii="Times New Roman" w:eastAsia="Times New Roman" w:hAnsi="Times New Roman" w:cs="Times New Roman"/>
                <w:sz w:val="20"/>
                <w:szCs w:val="20"/>
                <w:lang w:eastAsia="fi-FI"/>
              </w:rPr>
              <w:t>3</w:t>
            </w:r>
            <w:r w:rsidR="00A826E1">
              <w:rPr>
                <w:rFonts w:ascii="Times New Roman" w:eastAsia="Times New Roman" w:hAnsi="Times New Roman" w:cs="Times New Roman"/>
                <w:sz w:val="20"/>
                <w:szCs w:val="20"/>
                <w:lang w:eastAsia="fi-FI"/>
              </w:rPr>
              <w:t>8</w:t>
            </w:r>
            <w:r w:rsidRPr="000A6ADD">
              <w:rPr>
                <w:rFonts w:ascii="Times New Roman" w:eastAsia="Times New Roman" w:hAnsi="Times New Roman" w:cs="Times New Roman"/>
                <w:sz w:val="20"/>
                <w:szCs w:val="20"/>
                <w:lang w:eastAsia="fi-FI"/>
              </w:rPr>
              <w:t xml:space="preserve"> </w:t>
            </w:r>
            <w:r w:rsidR="00A826E1">
              <w:rPr>
                <w:rFonts w:ascii="Times New Roman" w:eastAsia="Times New Roman" w:hAnsi="Times New Roman" w:cs="Times New Roman"/>
                <w:sz w:val="20"/>
                <w:szCs w:val="20"/>
                <w:lang w:eastAsia="fi-FI"/>
              </w:rPr>
              <w:t>4</w:t>
            </w:r>
            <w:r w:rsidR="00B427D9">
              <w:rPr>
                <w:rFonts w:ascii="Times New Roman" w:eastAsia="Times New Roman" w:hAnsi="Times New Roman" w:cs="Times New Roman"/>
                <w:sz w:val="20"/>
                <w:szCs w:val="20"/>
                <w:lang w:eastAsia="fi-FI"/>
              </w:rPr>
              <w:t>00</w:t>
            </w:r>
          </w:p>
        </w:tc>
        <w:tc>
          <w:tcPr>
            <w:tcW w:w="1170" w:type="dxa"/>
            <w:tcBorders>
              <w:top w:val="nil"/>
              <w:left w:val="nil"/>
              <w:bottom w:val="nil"/>
              <w:right w:val="single" w:sz="4" w:space="0" w:color="auto"/>
            </w:tcBorders>
            <w:shd w:val="clear" w:color="auto" w:fill="auto"/>
            <w:noWrap/>
            <w:vAlign w:val="bottom"/>
            <w:hideMark/>
          </w:tcPr>
          <w:p w14:paraId="2393190A" w14:textId="3CF72ECD" w:rsidR="00181AB7" w:rsidRPr="000A6ADD" w:rsidRDefault="00181AB7" w:rsidP="00B427D9">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287720">
              <w:rPr>
                <w:rFonts w:ascii="Times New Roman" w:eastAsia="Times New Roman" w:hAnsi="Times New Roman" w:cs="Times New Roman"/>
                <w:sz w:val="20"/>
                <w:szCs w:val="20"/>
                <w:lang w:eastAsia="fi-FI"/>
              </w:rPr>
              <w:t>4</w:t>
            </w:r>
            <w:r w:rsidR="005E4B58">
              <w:rPr>
                <w:rFonts w:ascii="Times New Roman" w:eastAsia="Times New Roman" w:hAnsi="Times New Roman" w:cs="Times New Roman"/>
                <w:sz w:val="20"/>
                <w:szCs w:val="20"/>
                <w:lang w:eastAsia="fi-FI"/>
              </w:rPr>
              <w:t>1</w:t>
            </w:r>
            <w:r w:rsidRPr="000A6ADD">
              <w:rPr>
                <w:rFonts w:ascii="Times New Roman" w:eastAsia="Times New Roman" w:hAnsi="Times New Roman" w:cs="Times New Roman"/>
                <w:sz w:val="20"/>
                <w:szCs w:val="20"/>
                <w:lang w:eastAsia="fi-FI"/>
              </w:rPr>
              <w:t xml:space="preserve"> </w:t>
            </w:r>
            <w:r w:rsidR="005E4B58">
              <w:rPr>
                <w:rFonts w:ascii="Times New Roman" w:eastAsia="Times New Roman" w:hAnsi="Times New Roman" w:cs="Times New Roman"/>
                <w:sz w:val="20"/>
                <w:szCs w:val="20"/>
                <w:lang w:eastAsia="fi-FI"/>
              </w:rPr>
              <w:t>2</w:t>
            </w:r>
            <w:r w:rsidR="00A826E1">
              <w:rPr>
                <w:rFonts w:ascii="Times New Roman" w:eastAsia="Times New Roman" w:hAnsi="Times New Roman" w:cs="Times New Roman"/>
                <w:sz w:val="20"/>
                <w:szCs w:val="20"/>
                <w:lang w:eastAsia="fi-FI"/>
              </w:rPr>
              <w:t>00</w:t>
            </w:r>
          </w:p>
        </w:tc>
      </w:tr>
      <w:tr w:rsidR="00181AB7" w:rsidRPr="000A6ADD" w14:paraId="21C32E2A" w14:textId="77777777" w:rsidTr="00381CF7">
        <w:trPr>
          <w:trHeight w:val="227"/>
        </w:trPr>
        <w:tc>
          <w:tcPr>
            <w:tcW w:w="3134" w:type="dxa"/>
            <w:tcBorders>
              <w:top w:val="nil"/>
              <w:left w:val="single" w:sz="4" w:space="0" w:color="auto"/>
              <w:bottom w:val="nil"/>
              <w:right w:val="nil"/>
            </w:tcBorders>
            <w:shd w:val="clear" w:color="auto" w:fill="auto"/>
            <w:noWrap/>
            <w:vAlign w:val="bottom"/>
            <w:hideMark/>
          </w:tcPr>
          <w:p w14:paraId="3F4B2BF5"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530 Rakennusten ja kiinteistöjen hoito</w:t>
            </w:r>
          </w:p>
        </w:tc>
        <w:tc>
          <w:tcPr>
            <w:tcW w:w="1030" w:type="dxa"/>
            <w:tcBorders>
              <w:top w:val="nil"/>
              <w:left w:val="single" w:sz="4" w:space="0" w:color="auto"/>
              <w:bottom w:val="nil"/>
              <w:right w:val="single" w:sz="4" w:space="0" w:color="auto"/>
            </w:tcBorders>
            <w:shd w:val="clear" w:color="auto" w:fill="auto"/>
            <w:noWrap/>
            <w:vAlign w:val="bottom"/>
            <w:hideMark/>
          </w:tcPr>
          <w:p w14:paraId="41E22CD9" w14:textId="77777777"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N</w:t>
            </w:r>
          </w:p>
        </w:tc>
        <w:tc>
          <w:tcPr>
            <w:tcW w:w="1275" w:type="dxa"/>
            <w:tcBorders>
              <w:top w:val="nil"/>
              <w:left w:val="nil"/>
              <w:bottom w:val="nil"/>
              <w:right w:val="single" w:sz="4" w:space="0" w:color="auto"/>
            </w:tcBorders>
            <w:shd w:val="clear" w:color="auto" w:fill="auto"/>
            <w:noWrap/>
            <w:vAlign w:val="bottom"/>
            <w:hideMark/>
          </w:tcPr>
          <w:p w14:paraId="1CDF4851" w14:textId="0EA90C54" w:rsidR="00181AB7" w:rsidRPr="000A6ADD" w:rsidRDefault="00181AB7" w:rsidP="00B427D9">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A826E1">
              <w:rPr>
                <w:rFonts w:ascii="Times New Roman" w:eastAsia="Times New Roman" w:hAnsi="Times New Roman" w:cs="Times New Roman"/>
                <w:sz w:val="20"/>
                <w:szCs w:val="20"/>
                <w:lang w:eastAsia="fi-FI"/>
              </w:rPr>
              <w:t>4</w:t>
            </w:r>
            <w:r w:rsidR="005E4B58">
              <w:rPr>
                <w:rFonts w:ascii="Times New Roman" w:eastAsia="Times New Roman" w:hAnsi="Times New Roman" w:cs="Times New Roman"/>
                <w:sz w:val="20"/>
                <w:szCs w:val="20"/>
                <w:lang w:eastAsia="fi-FI"/>
              </w:rPr>
              <w:t>47</w:t>
            </w:r>
            <w:r w:rsidRPr="000A6ADD">
              <w:rPr>
                <w:rFonts w:ascii="Times New Roman" w:eastAsia="Times New Roman" w:hAnsi="Times New Roman" w:cs="Times New Roman"/>
                <w:sz w:val="20"/>
                <w:szCs w:val="20"/>
                <w:lang w:eastAsia="fi-FI"/>
              </w:rPr>
              <w:t xml:space="preserve"> </w:t>
            </w:r>
            <w:r w:rsidR="005E4B58">
              <w:rPr>
                <w:rFonts w:ascii="Times New Roman" w:eastAsia="Times New Roman" w:hAnsi="Times New Roman" w:cs="Times New Roman"/>
                <w:sz w:val="20"/>
                <w:szCs w:val="20"/>
                <w:lang w:eastAsia="fi-FI"/>
              </w:rPr>
              <w:t>600</w:t>
            </w:r>
          </w:p>
        </w:tc>
        <w:tc>
          <w:tcPr>
            <w:tcW w:w="1179" w:type="dxa"/>
            <w:tcBorders>
              <w:top w:val="nil"/>
              <w:left w:val="nil"/>
              <w:bottom w:val="nil"/>
              <w:right w:val="single" w:sz="4" w:space="0" w:color="auto"/>
            </w:tcBorders>
            <w:shd w:val="clear" w:color="auto" w:fill="auto"/>
            <w:noWrap/>
            <w:vAlign w:val="bottom"/>
            <w:hideMark/>
          </w:tcPr>
          <w:p w14:paraId="3CE609D7" w14:textId="2407AB9E" w:rsidR="00181AB7" w:rsidRPr="000A6ADD" w:rsidRDefault="00181AB7" w:rsidP="00B427D9">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5E4B58">
              <w:rPr>
                <w:rFonts w:ascii="Times New Roman" w:eastAsia="Times New Roman" w:hAnsi="Times New Roman" w:cs="Times New Roman"/>
                <w:sz w:val="20"/>
                <w:szCs w:val="20"/>
                <w:lang w:eastAsia="fi-FI"/>
              </w:rPr>
              <w:t>729</w:t>
            </w:r>
            <w:r w:rsidRPr="000A6ADD">
              <w:rPr>
                <w:rFonts w:ascii="Times New Roman" w:eastAsia="Times New Roman" w:hAnsi="Times New Roman" w:cs="Times New Roman"/>
                <w:sz w:val="20"/>
                <w:szCs w:val="20"/>
                <w:lang w:eastAsia="fi-FI"/>
              </w:rPr>
              <w:t xml:space="preserve"> </w:t>
            </w:r>
            <w:r w:rsidR="005E4B58">
              <w:rPr>
                <w:rFonts w:ascii="Times New Roman" w:eastAsia="Times New Roman" w:hAnsi="Times New Roman" w:cs="Times New Roman"/>
                <w:sz w:val="20"/>
                <w:szCs w:val="20"/>
                <w:lang w:eastAsia="fi-FI"/>
              </w:rPr>
              <w:t>400</w:t>
            </w:r>
          </w:p>
        </w:tc>
        <w:tc>
          <w:tcPr>
            <w:tcW w:w="1179" w:type="dxa"/>
            <w:tcBorders>
              <w:top w:val="nil"/>
              <w:left w:val="nil"/>
              <w:bottom w:val="nil"/>
              <w:right w:val="single" w:sz="4" w:space="0" w:color="auto"/>
            </w:tcBorders>
            <w:shd w:val="clear" w:color="auto" w:fill="auto"/>
            <w:noWrap/>
            <w:vAlign w:val="bottom"/>
            <w:hideMark/>
          </w:tcPr>
          <w:p w14:paraId="601462B5" w14:textId="3FF70290" w:rsidR="00181AB7" w:rsidRPr="000A6ADD" w:rsidRDefault="00181AB7" w:rsidP="00B427D9">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5E4B58">
              <w:rPr>
                <w:rFonts w:ascii="Times New Roman" w:eastAsia="Times New Roman" w:hAnsi="Times New Roman" w:cs="Times New Roman"/>
                <w:sz w:val="20"/>
                <w:szCs w:val="20"/>
                <w:lang w:eastAsia="fi-FI"/>
              </w:rPr>
              <w:t>281</w:t>
            </w:r>
            <w:r w:rsidRPr="000A6ADD">
              <w:rPr>
                <w:rFonts w:ascii="Times New Roman" w:eastAsia="Times New Roman" w:hAnsi="Times New Roman" w:cs="Times New Roman"/>
                <w:sz w:val="20"/>
                <w:szCs w:val="20"/>
                <w:lang w:eastAsia="fi-FI"/>
              </w:rPr>
              <w:t xml:space="preserve"> </w:t>
            </w:r>
            <w:r w:rsidR="005E4B58">
              <w:rPr>
                <w:rFonts w:ascii="Times New Roman" w:eastAsia="Times New Roman" w:hAnsi="Times New Roman" w:cs="Times New Roman"/>
                <w:sz w:val="20"/>
                <w:szCs w:val="20"/>
                <w:lang w:eastAsia="fi-FI"/>
              </w:rPr>
              <w:t>8</w:t>
            </w:r>
            <w:r w:rsidR="00B427D9">
              <w:rPr>
                <w:rFonts w:ascii="Times New Roman" w:eastAsia="Times New Roman" w:hAnsi="Times New Roman" w:cs="Times New Roman"/>
                <w:sz w:val="20"/>
                <w:szCs w:val="20"/>
                <w:lang w:eastAsia="fi-FI"/>
              </w:rPr>
              <w:t>0</w:t>
            </w:r>
            <w:r w:rsidRPr="000A6ADD">
              <w:rPr>
                <w:rFonts w:ascii="Times New Roman" w:eastAsia="Times New Roman" w:hAnsi="Times New Roman" w:cs="Times New Roman"/>
                <w:sz w:val="20"/>
                <w:szCs w:val="20"/>
                <w:lang w:eastAsia="fi-FI"/>
              </w:rPr>
              <w:t>0</w:t>
            </w:r>
          </w:p>
        </w:tc>
        <w:tc>
          <w:tcPr>
            <w:tcW w:w="1179" w:type="dxa"/>
            <w:tcBorders>
              <w:top w:val="nil"/>
              <w:left w:val="nil"/>
              <w:bottom w:val="nil"/>
              <w:right w:val="single" w:sz="4" w:space="0" w:color="auto"/>
            </w:tcBorders>
            <w:shd w:val="clear" w:color="auto" w:fill="auto"/>
            <w:noWrap/>
            <w:vAlign w:val="bottom"/>
            <w:hideMark/>
          </w:tcPr>
          <w:p w14:paraId="091B9F49" w14:textId="79ED1766" w:rsidR="00181AB7" w:rsidRPr="000A6ADD" w:rsidRDefault="00181AB7" w:rsidP="00B427D9">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A826E1">
              <w:rPr>
                <w:rFonts w:ascii="Times New Roman" w:eastAsia="Times New Roman" w:hAnsi="Times New Roman" w:cs="Times New Roman"/>
                <w:sz w:val="20"/>
                <w:szCs w:val="20"/>
                <w:lang w:eastAsia="fi-FI"/>
              </w:rPr>
              <w:t>7</w:t>
            </w:r>
            <w:r w:rsidR="005E4B58">
              <w:rPr>
                <w:rFonts w:ascii="Times New Roman" w:eastAsia="Times New Roman" w:hAnsi="Times New Roman" w:cs="Times New Roman"/>
                <w:sz w:val="20"/>
                <w:szCs w:val="20"/>
                <w:lang w:eastAsia="fi-FI"/>
              </w:rPr>
              <w:t>6</w:t>
            </w:r>
            <w:r w:rsidRPr="000A6ADD">
              <w:rPr>
                <w:rFonts w:ascii="Times New Roman" w:eastAsia="Times New Roman" w:hAnsi="Times New Roman" w:cs="Times New Roman"/>
                <w:sz w:val="20"/>
                <w:szCs w:val="20"/>
                <w:lang w:eastAsia="fi-FI"/>
              </w:rPr>
              <w:t xml:space="preserve"> </w:t>
            </w:r>
            <w:r w:rsidR="005E4B58">
              <w:rPr>
                <w:rFonts w:ascii="Times New Roman" w:eastAsia="Times New Roman" w:hAnsi="Times New Roman" w:cs="Times New Roman"/>
                <w:sz w:val="20"/>
                <w:szCs w:val="20"/>
                <w:lang w:eastAsia="fi-FI"/>
              </w:rPr>
              <w:t>8</w:t>
            </w:r>
            <w:r w:rsidR="00B427D9">
              <w:rPr>
                <w:rFonts w:ascii="Times New Roman" w:eastAsia="Times New Roman" w:hAnsi="Times New Roman" w:cs="Times New Roman"/>
                <w:sz w:val="20"/>
                <w:szCs w:val="20"/>
                <w:lang w:eastAsia="fi-FI"/>
              </w:rPr>
              <w:t>0</w:t>
            </w:r>
            <w:r w:rsidRPr="000A6ADD">
              <w:rPr>
                <w:rFonts w:ascii="Times New Roman" w:eastAsia="Times New Roman" w:hAnsi="Times New Roman" w:cs="Times New Roman"/>
                <w:sz w:val="20"/>
                <w:szCs w:val="20"/>
                <w:lang w:eastAsia="fi-FI"/>
              </w:rPr>
              <w:t>0</w:t>
            </w:r>
          </w:p>
        </w:tc>
        <w:tc>
          <w:tcPr>
            <w:tcW w:w="1170" w:type="dxa"/>
            <w:tcBorders>
              <w:top w:val="nil"/>
              <w:left w:val="nil"/>
              <w:bottom w:val="nil"/>
              <w:right w:val="single" w:sz="4" w:space="0" w:color="auto"/>
            </w:tcBorders>
            <w:shd w:val="clear" w:color="auto" w:fill="auto"/>
            <w:noWrap/>
            <w:vAlign w:val="bottom"/>
            <w:hideMark/>
          </w:tcPr>
          <w:p w14:paraId="03BA6BB8" w14:textId="37A34871" w:rsidR="00181AB7" w:rsidRPr="000A6ADD" w:rsidRDefault="00181AB7" w:rsidP="00B427D9">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5E4B58">
              <w:rPr>
                <w:rFonts w:ascii="Times New Roman" w:eastAsia="Times New Roman" w:hAnsi="Times New Roman" w:cs="Times New Roman"/>
                <w:sz w:val="20"/>
                <w:szCs w:val="20"/>
                <w:lang w:eastAsia="fi-FI"/>
              </w:rPr>
              <w:t>205</w:t>
            </w:r>
            <w:r w:rsidRPr="000A6ADD">
              <w:rPr>
                <w:rFonts w:ascii="Times New Roman" w:eastAsia="Times New Roman" w:hAnsi="Times New Roman" w:cs="Times New Roman"/>
                <w:sz w:val="20"/>
                <w:szCs w:val="20"/>
                <w:lang w:eastAsia="fi-FI"/>
              </w:rPr>
              <w:t xml:space="preserve"> </w:t>
            </w:r>
            <w:r w:rsidR="005E4B58">
              <w:rPr>
                <w:rFonts w:ascii="Times New Roman" w:eastAsia="Times New Roman" w:hAnsi="Times New Roman" w:cs="Times New Roman"/>
                <w:sz w:val="20"/>
                <w:szCs w:val="20"/>
                <w:lang w:eastAsia="fi-FI"/>
              </w:rPr>
              <w:t>000</w:t>
            </w:r>
          </w:p>
        </w:tc>
      </w:tr>
      <w:tr w:rsidR="00181AB7" w:rsidRPr="000A6ADD" w14:paraId="73993915" w14:textId="77777777" w:rsidTr="00381CF7">
        <w:trPr>
          <w:trHeight w:val="227"/>
        </w:trPr>
        <w:tc>
          <w:tcPr>
            <w:tcW w:w="3134" w:type="dxa"/>
            <w:tcBorders>
              <w:top w:val="nil"/>
              <w:left w:val="single" w:sz="4" w:space="0" w:color="auto"/>
              <w:bottom w:val="nil"/>
              <w:right w:val="nil"/>
            </w:tcBorders>
            <w:shd w:val="clear" w:color="auto" w:fill="auto"/>
            <w:noWrap/>
            <w:vAlign w:val="bottom"/>
            <w:hideMark/>
          </w:tcPr>
          <w:p w14:paraId="57CEBD33"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540 Maa- ja metsätilat ja ympäristön huolto</w:t>
            </w:r>
          </w:p>
        </w:tc>
        <w:tc>
          <w:tcPr>
            <w:tcW w:w="1030" w:type="dxa"/>
            <w:tcBorders>
              <w:top w:val="nil"/>
              <w:left w:val="single" w:sz="4" w:space="0" w:color="auto"/>
              <w:bottom w:val="nil"/>
              <w:right w:val="single" w:sz="4" w:space="0" w:color="auto"/>
            </w:tcBorders>
            <w:shd w:val="clear" w:color="auto" w:fill="auto"/>
            <w:noWrap/>
            <w:vAlign w:val="bottom"/>
            <w:hideMark/>
          </w:tcPr>
          <w:p w14:paraId="313D335B" w14:textId="77777777"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N</w:t>
            </w:r>
          </w:p>
        </w:tc>
        <w:tc>
          <w:tcPr>
            <w:tcW w:w="1275" w:type="dxa"/>
            <w:tcBorders>
              <w:top w:val="nil"/>
              <w:left w:val="nil"/>
              <w:bottom w:val="nil"/>
              <w:right w:val="single" w:sz="4" w:space="0" w:color="auto"/>
            </w:tcBorders>
            <w:shd w:val="clear" w:color="auto" w:fill="auto"/>
            <w:noWrap/>
            <w:vAlign w:val="bottom"/>
            <w:hideMark/>
          </w:tcPr>
          <w:p w14:paraId="13E7FE22" w14:textId="00F987F2" w:rsidR="00181AB7" w:rsidRPr="000A6ADD" w:rsidRDefault="00181AB7" w:rsidP="00B427D9">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A826E1">
              <w:rPr>
                <w:rFonts w:ascii="Times New Roman" w:eastAsia="Times New Roman" w:hAnsi="Times New Roman" w:cs="Times New Roman"/>
                <w:sz w:val="20"/>
                <w:szCs w:val="20"/>
                <w:lang w:eastAsia="fi-FI"/>
              </w:rPr>
              <w:t>1</w:t>
            </w:r>
            <w:r w:rsidR="005E4B58">
              <w:rPr>
                <w:rFonts w:ascii="Times New Roman" w:eastAsia="Times New Roman" w:hAnsi="Times New Roman" w:cs="Times New Roman"/>
                <w:sz w:val="20"/>
                <w:szCs w:val="20"/>
                <w:lang w:eastAsia="fi-FI"/>
              </w:rPr>
              <w:t>8</w:t>
            </w:r>
            <w:r w:rsidR="00A826E1">
              <w:rPr>
                <w:rFonts w:ascii="Times New Roman" w:eastAsia="Times New Roman" w:hAnsi="Times New Roman" w:cs="Times New Roman"/>
                <w:sz w:val="20"/>
                <w:szCs w:val="20"/>
                <w:lang w:eastAsia="fi-FI"/>
              </w:rPr>
              <w:t xml:space="preserve"> </w:t>
            </w:r>
            <w:r w:rsidR="005E4B58">
              <w:rPr>
                <w:rFonts w:ascii="Times New Roman" w:eastAsia="Times New Roman" w:hAnsi="Times New Roman" w:cs="Times New Roman"/>
                <w:sz w:val="20"/>
                <w:szCs w:val="20"/>
                <w:lang w:eastAsia="fi-FI"/>
              </w:rPr>
              <w:t>6</w:t>
            </w:r>
            <w:r w:rsidR="00B427D9">
              <w:rPr>
                <w:rFonts w:ascii="Times New Roman" w:eastAsia="Times New Roman" w:hAnsi="Times New Roman" w:cs="Times New Roman"/>
                <w:sz w:val="20"/>
                <w:szCs w:val="20"/>
                <w:lang w:eastAsia="fi-FI"/>
              </w:rPr>
              <w:t>0</w:t>
            </w:r>
            <w:r w:rsidRPr="000A6ADD">
              <w:rPr>
                <w:rFonts w:ascii="Times New Roman" w:eastAsia="Times New Roman" w:hAnsi="Times New Roman" w:cs="Times New Roman"/>
                <w:sz w:val="20"/>
                <w:szCs w:val="20"/>
                <w:lang w:eastAsia="fi-FI"/>
              </w:rPr>
              <w:t>0</w:t>
            </w:r>
          </w:p>
        </w:tc>
        <w:tc>
          <w:tcPr>
            <w:tcW w:w="1179" w:type="dxa"/>
            <w:tcBorders>
              <w:top w:val="nil"/>
              <w:left w:val="nil"/>
              <w:bottom w:val="nil"/>
              <w:right w:val="single" w:sz="4" w:space="0" w:color="auto"/>
            </w:tcBorders>
            <w:shd w:val="clear" w:color="auto" w:fill="auto"/>
            <w:noWrap/>
            <w:vAlign w:val="bottom"/>
            <w:hideMark/>
          </w:tcPr>
          <w:p w14:paraId="460D0A2F" w14:textId="0AE40A1C" w:rsidR="00181AB7" w:rsidRPr="000A6ADD" w:rsidRDefault="00181AB7" w:rsidP="00B427D9">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5E4B58">
              <w:rPr>
                <w:rFonts w:ascii="Times New Roman" w:eastAsia="Times New Roman" w:hAnsi="Times New Roman" w:cs="Times New Roman"/>
                <w:sz w:val="20"/>
                <w:szCs w:val="20"/>
                <w:lang w:eastAsia="fi-FI"/>
              </w:rPr>
              <w:t>38</w:t>
            </w:r>
            <w:r w:rsidRPr="000A6ADD">
              <w:rPr>
                <w:rFonts w:ascii="Times New Roman" w:eastAsia="Times New Roman" w:hAnsi="Times New Roman" w:cs="Times New Roman"/>
                <w:sz w:val="20"/>
                <w:szCs w:val="20"/>
                <w:lang w:eastAsia="fi-FI"/>
              </w:rPr>
              <w:t xml:space="preserve"> </w:t>
            </w:r>
            <w:r w:rsidR="005E4B58">
              <w:rPr>
                <w:rFonts w:ascii="Times New Roman" w:eastAsia="Times New Roman" w:hAnsi="Times New Roman" w:cs="Times New Roman"/>
                <w:sz w:val="20"/>
                <w:szCs w:val="20"/>
                <w:lang w:eastAsia="fi-FI"/>
              </w:rPr>
              <w:t>5</w:t>
            </w:r>
            <w:r w:rsidRPr="000A6ADD">
              <w:rPr>
                <w:rFonts w:ascii="Times New Roman" w:eastAsia="Times New Roman" w:hAnsi="Times New Roman" w:cs="Times New Roman"/>
                <w:sz w:val="20"/>
                <w:szCs w:val="20"/>
                <w:lang w:eastAsia="fi-FI"/>
              </w:rPr>
              <w:t>00</w:t>
            </w:r>
          </w:p>
        </w:tc>
        <w:tc>
          <w:tcPr>
            <w:tcW w:w="1179" w:type="dxa"/>
            <w:tcBorders>
              <w:top w:val="nil"/>
              <w:left w:val="nil"/>
              <w:bottom w:val="nil"/>
              <w:right w:val="single" w:sz="4" w:space="0" w:color="auto"/>
            </w:tcBorders>
            <w:shd w:val="clear" w:color="auto" w:fill="auto"/>
            <w:noWrap/>
            <w:vAlign w:val="bottom"/>
            <w:hideMark/>
          </w:tcPr>
          <w:p w14:paraId="7D4C90E0" w14:textId="6129CC4F" w:rsidR="00181AB7" w:rsidRPr="000A6ADD" w:rsidRDefault="00181AB7" w:rsidP="00B427D9">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5E4B58">
              <w:rPr>
                <w:rFonts w:ascii="Times New Roman" w:eastAsia="Times New Roman" w:hAnsi="Times New Roman" w:cs="Times New Roman"/>
                <w:sz w:val="20"/>
                <w:szCs w:val="20"/>
                <w:lang w:eastAsia="fi-FI"/>
              </w:rPr>
              <w:t>19</w:t>
            </w:r>
            <w:r w:rsidRPr="000A6ADD">
              <w:rPr>
                <w:rFonts w:ascii="Times New Roman" w:eastAsia="Times New Roman" w:hAnsi="Times New Roman" w:cs="Times New Roman"/>
                <w:sz w:val="20"/>
                <w:szCs w:val="20"/>
                <w:lang w:eastAsia="fi-FI"/>
              </w:rPr>
              <w:t xml:space="preserve"> </w:t>
            </w:r>
            <w:r w:rsidR="005E4B58">
              <w:rPr>
                <w:rFonts w:ascii="Times New Roman" w:eastAsia="Times New Roman" w:hAnsi="Times New Roman" w:cs="Times New Roman"/>
                <w:sz w:val="20"/>
                <w:szCs w:val="20"/>
                <w:lang w:eastAsia="fi-FI"/>
              </w:rPr>
              <w:t>9</w:t>
            </w:r>
            <w:r w:rsidRPr="000A6ADD">
              <w:rPr>
                <w:rFonts w:ascii="Times New Roman" w:eastAsia="Times New Roman" w:hAnsi="Times New Roman" w:cs="Times New Roman"/>
                <w:sz w:val="20"/>
                <w:szCs w:val="20"/>
                <w:lang w:eastAsia="fi-FI"/>
              </w:rPr>
              <w:t>00</w:t>
            </w:r>
          </w:p>
        </w:tc>
        <w:tc>
          <w:tcPr>
            <w:tcW w:w="1179" w:type="dxa"/>
            <w:tcBorders>
              <w:top w:val="nil"/>
              <w:left w:val="nil"/>
              <w:bottom w:val="nil"/>
              <w:right w:val="single" w:sz="4" w:space="0" w:color="auto"/>
            </w:tcBorders>
            <w:shd w:val="clear" w:color="auto" w:fill="auto"/>
            <w:noWrap/>
            <w:vAlign w:val="bottom"/>
            <w:hideMark/>
          </w:tcPr>
          <w:p w14:paraId="7D5EDF7A"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170" w:type="dxa"/>
            <w:tcBorders>
              <w:top w:val="nil"/>
              <w:left w:val="nil"/>
              <w:bottom w:val="nil"/>
              <w:right w:val="single" w:sz="4" w:space="0" w:color="auto"/>
            </w:tcBorders>
            <w:shd w:val="clear" w:color="auto" w:fill="auto"/>
            <w:noWrap/>
            <w:vAlign w:val="bottom"/>
            <w:hideMark/>
          </w:tcPr>
          <w:p w14:paraId="3BB04022" w14:textId="497B9482" w:rsidR="00181AB7" w:rsidRPr="000A6ADD" w:rsidRDefault="00181AB7" w:rsidP="00B427D9">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5E4B58">
              <w:rPr>
                <w:rFonts w:ascii="Times New Roman" w:eastAsia="Times New Roman" w:hAnsi="Times New Roman" w:cs="Times New Roman"/>
                <w:sz w:val="20"/>
                <w:szCs w:val="20"/>
                <w:lang w:eastAsia="fi-FI"/>
              </w:rPr>
              <w:t>19</w:t>
            </w:r>
            <w:r w:rsidRPr="000A6ADD">
              <w:rPr>
                <w:rFonts w:ascii="Times New Roman" w:eastAsia="Times New Roman" w:hAnsi="Times New Roman" w:cs="Times New Roman"/>
                <w:sz w:val="20"/>
                <w:szCs w:val="20"/>
                <w:lang w:eastAsia="fi-FI"/>
              </w:rPr>
              <w:t xml:space="preserve"> </w:t>
            </w:r>
            <w:r w:rsidR="005E4B58">
              <w:rPr>
                <w:rFonts w:ascii="Times New Roman" w:eastAsia="Times New Roman" w:hAnsi="Times New Roman" w:cs="Times New Roman"/>
                <w:sz w:val="20"/>
                <w:szCs w:val="20"/>
                <w:lang w:eastAsia="fi-FI"/>
              </w:rPr>
              <w:t>9</w:t>
            </w:r>
            <w:r w:rsidRPr="000A6ADD">
              <w:rPr>
                <w:rFonts w:ascii="Times New Roman" w:eastAsia="Times New Roman" w:hAnsi="Times New Roman" w:cs="Times New Roman"/>
                <w:sz w:val="20"/>
                <w:szCs w:val="20"/>
                <w:lang w:eastAsia="fi-FI"/>
              </w:rPr>
              <w:t>00</w:t>
            </w:r>
          </w:p>
        </w:tc>
      </w:tr>
      <w:tr w:rsidR="00181AB7" w:rsidRPr="000A6ADD" w14:paraId="7D54A2D1" w14:textId="77777777" w:rsidTr="00381CF7">
        <w:trPr>
          <w:trHeight w:val="227"/>
        </w:trPr>
        <w:tc>
          <w:tcPr>
            <w:tcW w:w="3134" w:type="dxa"/>
            <w:tcBorders>
              <w:top w:val="nil"/>
              <w:left w:val="single" w:sz="4" w:space="0" w:color="auto"/>
              <w:bottom w:val="nil"/>
              <w:right w:val="nil"/>
            </w:tcBorders>
            <w:shd w:val="clear" w:color="auto" w:fill="auto"/>
            <w:noWrap/>
            <w:vAlign w:val="bottom"/>
            <w:hideMark/>
          </w:tcPr>
          <w:p w14:paraId="582FC793"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550 Jätehuolto</w:t>
            </w:r>
          </w:p>
        </w:tc>
        <w:tc>
          <w:tcPr>
            <w:tcW w:w="1030" w:type="dxa"/>
            <w:tcBorders>
              <w:top w:val="nil"/>
              <w:left w:val="single" w:sz="4" w:space="0" w:color="auto"/>
              <w:bottom w:val="nil"/>
              <w:right w:val="single" w:sz="4" w:space="0" w:color="auto"/>
            </w:tcBorders>
            <w:shd w:val="clear" w:color="auto" w:fill="auto"/>
            <w:noWrap/>
            <w:vAlign w:val="bottom"/>
            <w:hideMark/>
          </w:tcPr>
          <w:p w14:paraId="3C083070" w14:textId="77777777"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N</w:t>
            </w:r>
          </w:p>
        </w:tc>
        <w:tc>
          <w:tcPr>
            <w:tcW w:w="1275" w:type="dxa"/>
            <w:tcBorders>
              <w:top w:val="nil"/>
              <w:left w:val="nil"/>
              <w:bottom w:val="nil"/>
              <w:right w:val="single" w:sz="4" w:space="0" w:color="auto"/>
            </w:tcBorders>
            <w:shd w:val="clear" w:color="auto" w:fill="auto"/>
            <w:noWrap/>
            <w:vAlign w:val="bottom"/>
            <w:hideMark/>
          </w:tcPr>
          <w:p w14:paraId="213710F5" w14:textId="1757CDEE" w:rsidR="00181AB7" w:rsidRPr="000A6ADD" w:rsidRDefault="00181AB7" w:rsidP="00B427D9">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B427D9">
              <w:rPr>
                <w:rFonts w:ascii="Times New Roman" w:eastAsia="Times New Roman" w:hAnsi="Times New Roman" w:cs="Times New Roman"/>
                <w:sz w:val="20"/>
                <w:szCs w:val="20"/>
                <w:lang w:eastAsia="fi-FI"/>
              </w:rPr>
              <w:t>3</w:t>
            </w:r>
            <w:r w:rsidR="005E4B58">
              <w:rPr>
                <w:rFonts w:ascii="Times New Roman" w:eastAsia="Times New Roman" w:hAnsi="Times New Roman" w:cs="Times New Roman"/>
                <w:sz w:val="20"/>
                <w:szCs w:val="20"/>
                <w:lang w:eastAsia="fi-FI"/>
              </w:rPr>
              <w:t>14</w:t>
            </w:r>
            <w:r w:rsidRPr="000A6ADD">
              <w:rPr>
                <w:rFonts w:ascii="Times New Roman" w:eastAsia="Times New Roman" w:hAnsi="Times New Roman" w:cs="Times New Roman"/>
                <w:sz w:val="20"/>
                <w:szCs w:val="20"/>
                <w:lang w:eastAsia="fi-FI"/>
              </w:rPr>
              <w:t xml:space="preserve"> </w:t>
            </w:r>
            <w:r w:rsidR="00287720">
              <w:rPr>
                <w:rFonts w:ascii="Times New Roman" w:eastAsia="Times New Roman" w:hAnsi="Times New Roman" w:cs="Times New Roman"/>
                <w:sz w:val="20"/>
                <w:szCs w:val="20"/>
                <w:lang w:eastAsia="fi-FI"/>
              </w:rPr>
              <w:t>0</w:t>
            </w:r>
            <w:r w:rsidR="00B427D9">
              <w:rPr>
                <w:rFonts w:ascii="Times New Roman" w:eastAsia="Times New Roman" w:hAnsi="Times New Roman" w:cs="Times New Roman"/>
                <w:sz w:val="20"/>
                <w:szCs w:val="20"/>
                <w:lang w:eastAsia="fi-FI"/>
              </w:rPr>
              <w:t>00</w:t>
            </w:r>
          </w:p>
        </w:tc>
        <w:tc>
          <w:tcPr>
            <w:tcW w:w="1179" w:type="dxa"/>
            <w:tcBorders>
              <w:top w:val="nil"/>
              <w:left w:val="nil"/>
              <w:bottom w:val="nil"/>
              <w:right w:val="single" w:sz="4" w:space="0" w:color="auto"/>
            </w:tcBorders>
            <w:shd w:val="clear" w:color="auto" w:fill="auto"/>
            <w:noWrap/>
            <w:vAlign w:val="bottom"/>
            <w:hideMark/>
          </w:tcPr>
          <w:p w14:paraId="5892396E" w14:textId="770B7A10" w:rsidR="00181AB7" w:rsidRPr="000A6ADD" w:rsidRDefault="00181AB7" w:rsidP="00B427D9">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2166D6">
              <w:rPr>
                <w:rFonts w:ascii="Times New Roman" w:eastAsia="Times New Roman" w:hAnsi="Times New Roman" w:cs="Times New Roman"/>
                <w:sz w:val="20"/>
                <w:szCs w:val="20"/>
                <w:lang w:eastAsia="fi-FI"/>
              </w:rPr>
              <w:t>285</w:t>
            </w:r>
            <w:r w:rsidRPr="000A6ADD">
              <w:rPr>
                <w:rFonts w:ascii="Times New Roman" w:eastAsia="Times New Roman" w:hAnsi="Times New Roman" w:cs="Times New Roman"/>
                <w:sz w:val="20"/>
                <w:szCs w:val="20"/>
                <w:lang w:eastAsia="fi-FI"/>
              </w:rPr>
              <w:t xml:space="preserve"> 0</w:t>
            </w:r>
            <w:r w:rsidR="00B427D9">
              <w:rPr>
                <w:rFonts w:ascii="Times New Roman" w:eastAsia="Times New Roman" w:hAnsi="Times New Roman" w:cs="Times New Roman"/>
                <w:sz w:val="20"/>
                <w:szCs w:val="20"/>
                <w:lang w:eastAsia="fi-FI"/>
              </w:rPr>
              <w:t>0</w:t>
            </w:r>
            <w:r w:rsidRPr="000A6ADD">
              <w:rPr>
                <w:rFonts w:ascii="Times New Roman" w:eastAsia="Times New Roman" w:hAnsi="Times New Roman" w:cs="Times New Roman"/>
                <w:sz w:val="20"/>
                <w:szCs w:val="20"/>
                <w:lang w:eastAsia="fi-FI"/>
              </w:rPr>
              <w:t>0</w:t>
            </w:r>
          </w:p>
        </w:tc>
        <w:tc>
          <w:tcPr>
            <w:tcW w:w="1179" w:type="dxa"/>
            <w:tcBorders>
              <w:top w:val="nil"/>
              <w:left w:val="nil"/>
              <w:bottom w:val="nil"/>
              <w:right w:val="single" w:sz="4" w:space="0" w:color="auto"/>
            </w:tcBorders>
            <w:shd w:val="clear" w:color="auto" w:fill="auto"/>
            <w:noWrap/>
            <w:vAlign w:val="bottom"/>
            <w:hideMark/>
          </w:tcPr>
          <w:p w14:paraId="7CB2142A" w14:textId="778CA41E" w:rsidR="00181AB7" w:rsidRPr="000A6ADD" w:rsidRDefault="00181AB7" w:rsidP="00B427D9">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2166D6">
              <w:rPr>
                <w:rFonts w:ascii="Times New Roman" w:eastAsia="Times New Roman" w:hAnsi="Times New Roman" w:cs="Times New Roman"/>
                <w:sz w:val="20"/>
                <w:szCs w:val="20"/>
                <w:lang w:eastAsia="fi-FI"/>
              </w:rPr>
              <w:t>2</w:t>
            </w:r>
            <w:r w:rsidR="005E4B58">
              <w:rPr>
                <w:rFonts w:ascii="Times New Roman" w:eastAsia="Times New Roman" w:hAnsi="Times New Roman" w:cs="Times New Roman"/>
                <w:sz w:val="20"/>
                <w:szCs w:val="20"/>
                <w:lang w:eastAsia="fi-FI"/>
              </w:rPr>
              <w:t>9</w:t>
            </w:r>
            <w:r w:rsidR="00287720">
              <w:rPr>
                <w:rFonts w:ascii="Times New Roman" w:eastAsia="Times New Roman" w:hAnsi="Times New Roman" w:cs="Times New Roman"/>
                <w:sz w:val="20"/>
                <w:szCs w:val="20"/>
                <w:lang w:eastAsia="fi-FI"/>
              </w:rPr>
              <w:t xml:space="preserve"> 0</w:t>
            </w:r>
            <w:r w:rsidR="00B427D9">
              <w:rPr>
                <w:rFonts w:ascii="Times New Roman" w:eastAsia="Times New Roman" w:hAnsi="Times New Roman" w:cs="Times New Roman"/>
                <w:sz w:val="20"/>
                <w:szCs w:val="20"/>
                <w:lang w:eastAsia="fi-FI"/>
              </w:rPr>
              <w:t>0</w:t>
            </w:r>
            <w:r w:rsidRPr="000A6ADD">
              <w:rPr>
                <w:rFonts w:ascii="Times New Roman" w:eastAsia="Times New Roman" w:hAnsi="Times New Roman" w:cs="Times New Roman"/>
                <w:sz w:val="20"/>
                <w:szCs w:val="20"/>
                <w:lang w:eastAsia="fi-FI"/>
              </w:rPr>
              <w:t>0</w:t>
            </w:r>
          </w:p>
        </w:tc>
        <w:tc>
          <w:tcPr>
            <w:tcW w:w="1179" w:type="dxa"/>
            <w:tcBorders>
              <w:top w:val="nil"/>
              <w:left w:val="nil"/>
              <w:bottom w:val="nil"/>
              <w:right w:val="single" w:sz="4" w:space="0" w:color="auto"/>
            </w:tcBorders>
            <w:shd w:val="clear" w:color="auto" w:fill="auto"/>
            <w:noWrap/>
            <w:vAlign w:val="bottom"/>
            <w:hideMark/>
          </w:tcPr>
          <w:p w14:paraId="56BC7BFA" w14:textId="19845EE3" w:rsidR="00181AB7" w:rsidRPr="000A6ADD" w:rsidRDefault="00181AB7" w:rsidP="00B427D9">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A826E1">
              <w:rPr>
                <w:rFonts w:ascii="Times New Roman" w:eastAsia="Times New Roman" w:hAnsi="Times New Roman" w:cs="Times New Roman"/>
                <w:sz w:val="20"/>
                <w:szCs w:val="20"/>
                <w:lang w:eastAsia="fi-FI"/>
              </w:rPr>
              <w:t>27</w:t>
            </w:r>
            <w:r w:rsidRPr="000A6ADD">
              <w:rPr>
                <w:rFonts w:ascii="Times New Roman" w:eastAsia="Times New Roman" w:hAnsi="Times New Roman" w:cs="Times New Roman"/>
                <w:sz w:val="20"/>
                <w:szCs w:val="20"/>
                <w:lang w:eastAsia="fi-FI"/>
              </w:rPr>
              <w:t xml:space="preserve"> </w:t>
            </w:r>
            <w:r w:rsidR="0040602C">
              <w:rPr>
                <w:rFonts w:ascii="Times New Roman" w:eastAsia="Times New Roman" w:hAnsi="Times New Roman" w:cs="Times New Roman"/>
                <w:sz w:val="20"/>
                <w:szCs w:val="20"/>
                <w:lang w:eastAsia="fi-FI"/>
              </w:rPr>
              <w:t>5</w:t>
            </w:r>
            <w:r w:rsidR="00B427D9">
              <w:rPr>
                <w:rFonts w:ascii="Times New Roman" w:eastAsia="Times New Roman" w:hAnsi="Times New Roman" w:cs="Times New Roman"/>
                <w:sz w:val="20"/>
                <w:szCs w:val="20"/>
                <w:lang w:eastAsia="fi-FI"/>
              </w:rPr>
              <w:t>0</w:t>
            </w:r>
            <w:r w:rsidRPr="000A6ADD">
              <w:rPr>
                <w:rFonts w:ascii="Times New Roman" w:eastAsia="Times New Roman" w:hAnsi="Times New Roman" w:cs="Times New Roman"/>
                <w:sz w:val="20"/>
                <w:szCs w:val="20"/>
                <w:lang w:eastAsia="fi-FI"/>
              </w:rPr>
              <w:t>0</w:t>
            </w:r>
          </w:p>
        </w:tc>
        <w:tc>
          <w:tcPr>
            <w:tcW w:w="1170" w:type="dxa"/>
            <w:tcBorders>
              <w:top w:val="nil"/>
              <w:left w:val="nil"/>
              <w:bottom w:val="nil"/>
              <w:right w:val="single" w:sz="4" w:space="0" w:color="auto"/>
            </w:tcBorders>
            <w:shd w:val="clear" w:color="auto" w:fill="auto"/>
            <w:noWrap/>
            <w:vAlign w:val="bottom"/>
            <w:hideMark/>
          </w:tcPr>
          <w:p w14:paraId="17ED153E" w14:textId="17C0DE74" w:rsidR="00181AB7" w:rsidRPr="000A6ADD" w:rsidRDefault="00181AB7" w:rsidP="00B427D9">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2166D6">
              <w:rPr>
                <w:rFonts w:ascii="Times New Roman" w:eastAsia="Times New Roman" w:hAnsi="Times New Roman" w:cs="Times New Roman"/>
                <w:sz w:val="20"/>
                <w:szCs w:val="20"/>
                <w:lang w:eastAsia="fi-FI"/>
              </w:rPr>
              <w:t>5</w:t>
            </w:r>
            <w:r w:rsidR="005E4B58">
              <w:rPr>
                <w:rFonts w:ascii="Times New Roman" w:eastAsia="Times New Roman" w:hAnsi="Times New Roman" w:cs="Times New Roman"/>
                <w:sz w:val="20"/>
                <w:szCs w:val="20"/>
                <w:lang w:eastAsia="fi-FI"/>
              </w:rPr>
              <w:t>6</w:t>
            </w:r>
            <w:r w:rsidR="00A826E1">
              <w:rPr>
                <w:rFonts w:ascii="Times New Roman" w:eastAsia="Times New Roman" w:hAnsi="Times New Roman" w:cs="Times New Roman"/>
                <w:sz w:val="20"/>
                <w:szCs w:val="20"/>
                <w:lang w:eastAsia="fi-FI"/>
              </w:rPr>
              <w:t xml:space="preserve"> </w:t>
            </w:r>
            <w:r w:rsidR="005E4B58">
              <w:rPr>
                <w:rFonts w:ascii="Times New Roman" w:eastAsia="Times New Roman" w:hAnsi="Times New Roman" w:cs="Times New Roman"/>
                <w:sz w:val="20"/>
                <w:szCs w:val="20"/>
                <w:lang w:eastAsia="fi-FI"/>
              </w:rPr>
              <w:t>5</w:t>
            </w:r>
            <w:r w:rsidRPr="000A6ADD">
              <w:rPr>
                <w:rFonts w:ascii="Times New Roman" w:eastAsia="Times New Roman" w:hAnsi="Times New Roman" w:cs="Times New Roman"/>
                <w:sz w:val="20"/>
                <w:szCs w:val="20"/>
                <w:lang w:eastAsia="fi-FI"/>
              </w:rPr>
              <w:t>00</w:t>
            </w:r>
          </w:p>
        </w:tc>
      </w:tr>
      <w:tr w:rsidR="00181AB7" w:rsidRPr="000A6ADD" w14:paraId="43014B45" w14:textId="77777777" w:rsidTr="00381CF7">
        <w:trPr>
          <w:trHeight w:val="227"/>
        </w:trPr>
        <w:tc>
          <w:tcPr>
            <w:tcW w:w="3134" w:type="dxa"/>
            <w:tcBorders>
              <w:top w:val="nil"/>
              <w:left w:val="single" w:sz="4" w:space="0" w:color="auto"/>
              <w:bottom w:val="nil"/>
              <w:right w:val="nil"/>
            </w:tcBorders>
            <w:shd w:val="clear" w:color="auto" w:fill="auto"/>
            <w:noWrap/>
            <w:vAlign w:val="bottom"/>
            <w:hideMark/>
          </w:tcPr>
          <w:p w14:paraId="32F72E14"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555 Energiahuolto</w:t>
            </w:r>
          </w:p>
        </w:tc>
        <w:tc>
          <w:tcPr>
            <w:tcW w:w="1030" w:type="dxa"/>
            <w:tcBorders>
              <w:top w:val="nil"/>
              <w:left w:val="single" w:sz="4" w:space="0" w:color="auto"/>
              <w:bottom w:val="nil"/>
              <w:right w:val="single" w:sz="4" w:space="0" w:color="auto"/>
            </w:tcBorders>
            <w:shd w:val="clear" w:color="auto" w:fill="auto"/>
            <w:noWrap/>
            <w:vAlign w:val="bottom"/>
            <w:hideMark/>
          </w:tcPr>
          <w:p w14:paraId="4FAF7C5F" w14:textId="77777777"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N</w:t>
            </w:r>
          </w:p>
        </w:tc>
        <w:tc>
          <w:tcPr>
            <w:tcW w:w="1275" w:type="dxa"/>
            <w:tcBorders>
              <w:top w:val="nil"/>
              <w:left w:val="nil"/>
              <w:bottom w:val="nil"/>
              <w:right w:val="single" w:sz="4" w:space="0" w:color="auto"/>
            </w:tcBorders>
            <w:shd w:val="clear" w:color="auto" w:fill="auto"/>
            <w:noWrap/>
            <w:vAlign w:val="bottom"/>
            <w:hideMark/>
          </w:tcPr>
          <w:p w14:paraId="1A4330D1" w14:textId="463703B6" w:rsidR="00181AB7" w:rsidRPr="000A6ADD" w:rsidRDefault="00181AB7" w:rsidP="00CC0A81">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5E4B58">
              <w:rPr>
                <w:rFonts w:ascii="Times New Roman" w:eastAsia="Times New Roman" w:hAnsi="Times New Roman" w:cs="Times New Roman"/>
                <w:sz w:val="20"/>
                <w:szCs w:val="20"/>
                <w:lang w:eastAsia="fi-FI"/>
              </w:rPr>
              <w:t>281</w:t>
            </w:r>
            <w:r w:rsidRPr="000A6ADD">
              <w:rPr>
                <w:rFonts w:ascii="Times New Roman" w:eastAsia="Times New Roman" w:hAnsi="Times New Roman" w:cs="Times New Roman"/>
                <w:sz w:val="20"/>
                <w:szCs w:val="20"/>
                <w:lang w:eastAsia="fi-FI"/>
              </w:rPr>
              <w:t xml:space="preserve"> </w:t>
            </w:r>
            <w:r w:rsidR="005E4B58">
              <w:rPr>
                <w:rFonts w:ascii="Times New Roman" w:eastAsia="Times New Roman" w:hAnsi="Times New Roman" w:cs="Times New Roman"/>
                <w:sz w:val="20"/>
                <w:szCs w:val="20"/>
                <w:lang w:eastAsia="fi-FI"/>
              </w:rPr>
              <w:t>3</w:t>
            </w:r>
            <w:r w:rsidR="00CC0A81">
              <w:rPr>
                <w:rFonts w:ascii="Times New Roman" w:eastAsia="Times New Roman" w:hAnsi="Times New Roman" w:cs="Times New Roman"/>
                <w:sz w:val="20"/>
                <w:szCs w:val="20"/>
                <w:lang w:eastAsia="fi-FI"/>
              </w:rPr>
              <w:t>0</w:t>
            </w:r>
            <w:r w:rsidRPr="000A6ADD">
              <w:rPr>
                <w:rFonts w:ascii="Times New Roman" w:eastAsia="Times New Roman" w:hAnsi="Times New Roman" w:cs="Times New Roman"/>
                <w:sz w:val="20"/>
                <w:szCs w:val="20"/>
                <w:lang w:eastAsia="fi-FI"/>
              </w:rPr>
              <w:t>0</w:t>
            </w:r>
          </w:p>
        </w:tc>
        <w:tc>
          <w:tcPr>
            <w:tcW w:w="1179" w:type="dxa"/>
            <w:tcBorders>
              <w:top w:val="nil"/>
              <w:left w:val="nil"/>
              <w:bottom w:val="nil"/>
              <w:right w:val="single" w:sz="4" w:space="0" w:color="auto"/>
            </w:tcBorders>
            <w:shd w:val="clear" w:color="auto" w:fill="auto"/>
            <w:noWrap/>
            <w:vAlign w:val="bottom"/>
            <w:hideMark/>
          </w:tcPr>
          <w:p w14:paraId="1EB46F69" w14:textId="093ED011" w:rsidR="00181AB7" w:rsidRPr="000A6ADD" w:rsidRDefault="00181AB7" w:rsidP="00CC0A81">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5E4B58">
              <w:rPr>
                <w:rFonts w:ascii="Times New Roman" w:eastAsia="Times New Roman" w:hAnsi="Times New Roman" w:cs="Times New Roman"/>
                <w:sz w:val="20"/>
                <w:szCs w:val="20"/>
                <w:lang w:eastAsia="fi-FI"/>
              </w:rPr>
              <w:t>301</w:t>
            </w:r>
            <w:r w:rsidRPr="000A6ADD">
              <w:rPr>
                <w:rFonts w:ascii="Times New Roman" w:eastAsia="Times New Roman" w:hAnsi="Times New Roman" w:cs="Times New Roman"/>
                <w:sz w:val="20"/>
                <w:szCs w:val="20"/>
                <w:lang w:eastAsia="fi-FI"/>
              </w:rPr>
              <w:t xml:space="preserve"> 000</w:t>
            </w:r>
          </w:p>
        </w:tc>
        <w:tc>
          <w:tcPr>
            <w:tcW w:w="1179" w:type="dxa"/>
            <w:tcBorders>
              <w:top w:val="nil"/>
              <w:left w:val="nil"/>
              <w:bottom w:val="nil"/>
              <w:right w:val="single" w:sz="4" w:space="0" w:color="auto"/>
            </w:tcBorders>
            <w:shd w:val="clear" w:color="auto" w:fill="auto"/>
            <w:noWrap/>
            <w:vAlign w:val="bottom"/>
            <w:hideMark/>
          </w:tcPr>
          <w:p w14:paraId="0B22CC70" w14:textId="76999596" w:rsidR="00181AB7" w:rsidRPr="000A6ADD" w:rsidRDefault="00181AB7" w:rsidP="00CC0A81">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5E4B58">
              <w:rPr>
                <w:rFonts w:ascii="Times New Roman" w:eastAsia="Times New Roman" w:hAnsi="Times New Roman" w:cs="Times New Roman"/>
                <w:sz w:val="20"/>
                <w:szCs w:val="20"/>
                <w:lang w:eastAsia="fi-FI"/>
              </w:rPr>
              <w:t>19700</w:t>
            </w:r>
          </w:p>
        </w:tc>
        <w:tc>
          <w:tcPr>
            <w:tcW w:w="1179" w:type="dxa"/>
            <w:tcBorders>
              <w:top w:val="nil"/>
              <w:left w:val="nil"/>
              <w:bottom w:val="nil"/>
              <w:right w:val="single" w:sz="4" w:space="0" w:color="auto"/>
            </w:tcBorders>
            <w:shd w:val="clear" w:color="auto" w:fill="auto"/>
            <w:noWrap/>
            <w:vAlign w:val="bottom"/>
            <w:hideMark/>
          </w:tcPr>
          <w:p w14:paraId="5109AE7E" w14:textId="77777777" w:rsidR="00181AB7" w:rsidRPr="000A6ADD" w:rsidRDefault="00181AB7" w:rsidP="00CC0A81">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1</w:t>
            </w:r>
            <w:r w:rsidR="00A826E1">
              <w:rPr>
                <w:rFonts w:ascii="Times New Roman" w:eastAsia="Times New Roman" w:hAnsi="Times New Roman" w:cs="Times New Roman"/>
                <w:sz w:val="20"/>
                <w:szCs w:val="20"/>
                <w:lang w:eastAsia="fi-FI"/>
              </w:rPr>
              <w:t>5</w:t>
            </w:r>
            <w:r w:rsidRPr="000A6ADD">
              <w:rPr>
                <w:rFonts w:ascii="Times New Roman" w:eastAsia="Times New Roman" w:hAnsi="Times New Roman" w:cs="Times New Roman"/>
                <w:sz w:val="20"/>
                <w:szCs w:val="20"/>
                <w:lang w:eastAsia="fi-FI"/>
              </w:rPr>
              <w:t xml:space="preserve"> </w:t>
            </w:r>
            <w:r w:rsidR="00A826E1">
              <w:rPr>
                <w:rFonts w:ascii="Times New Roman" w:eastAsia="Times New Roman" w:hAnsi="Times New Roman" w:cs="Times New Roman"/>
                <w:sz w:val="20"/>
                <w:szCs w:val="20"/>
                <w:lang w:eastAsia="fi-FI"/>
              </w:rPr>
              <w:t>5</w:t>
            </w:r>
            <w:r w:rsidR="00CC0A81">
              <w:rPr>
                <w:rFonts w:ascii="Times New Roman" w:eastAsia="Times New Roman" w:hAnsi="Times New Roman" w:cs="Times New Roman"/>
                <w:sz w:val="20"/>
                <w:szCs w:val="20"/>
                <w:lang w:eastAsia="fi-FI"/>
              </w:rPr>
              <w:t>0</w:t>
            </w:r>
            <w:r w:rsidRPr="000A6ADD">
              <w:rPr>
                <w:rFonts w:ascii="Times New Roman" w:eastAsia="Times New Roman" w:hAnsi="Times New Roman" w:cs="Times New Roman"/>
                <w:sz w:val="20"/>
                <w:szCs w:val="20"/>
                <w:lang w:eastAsia="fi-FI"/>
              </w:rPr>
              <w:t>0</w:t>
            </w:r>
          </w:p>
        </w:tc>
        <w:tc>
          <w:tcPr>
            <w:tcW w:w="1170" w:type="dxa"/>
            <w:tcBorders>
              <w:top w:val="nil"/>
              <w:left w:val="nil"/>
              <w:bottom w:val="nil"/>
              <w:right w:val="single" w:sz="4" w:space="0" w:color="auto"/>
            </w:tcBorders>
            <w:shd w:val="clear" w:color="auto" w:fill="auto"/>
            <w:noWrap/>
            <w:vAlign w:val="bottom"/>
            <w:hideMark/>
          </w:tcPr>
          <w:p w14:paraId="7B77EE63" w14:textId="1E207546" w:rsidR="00181AB7" w:rsidRPr="000A6ADD" w:rsidRDefault="00181AB7" w:rsidP="00CC0A81">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5E4B58">
              <w:rPr>
                <w:rFonts w:ascii="Times New Roman" w:eastAsia="Times New Roman" w:hAnsi="Times New Roman" w:cs="Times New Roman"/>
                <w:sz w:val="20"/>
                <w:szCs w:val="20"/>
                <w:lang w:eastAsia="fi-FI"/>
              </w:rPr>
              <w:t>4</w:t>
            </w:r>
            <w:r w:rsidRPr="000A6ADD">
              <w:rPr>
                <w:rFonts w:ascii="Times New Roman" w:eastAsia="Times New Roman" w:hAnsi="Times New Roman" w:cs="Times New Roman"/>
                <w:sz w:val="20"/>
                <w:szCs w:val="20"/>
                <w:lang w:eastAsia="fi-FI"/>
              </w:rPr>
              <w:t xml:space="preserve"> </w:t>
            </w:r>
            <w:r w:rsidR="005E4B58">
              <w:rPr>
                <w:rFonts w:ascii="Times New Roman" w:eastAsia="Times New Roman" w:hAnsi="Times New Roman" w:cs="Times New Roman"/>
                <w:sz w:val="20"/>
                <w:szCs w:val="20"/>
                <w:lang w:eastAsia="fi-FI"/>
              </w:rPr>
              <w:t>2</w:t>
            </w:r>
            <w:r w:rsidRPr="000A6ADD">
              <w:rPr>
                <w:rFonts w:ascii="Times New Roman" w:eastAsia="Times New Roman" w:hAnsi="Times New Roman" w:cs="Times New Roman"/>
                <w:sz w:val="20"/>
                <w:szCs w:val="20"/>
                <w:lang w:eastAsia="fi-FI"/>
              </w:rPr>
              <w:t>00</w:t>
            </w:r>
          </w:p>
        </w:tc>
      </w:tr>
      <w:tr w:rsidR="00181AB7" w:rsidRPr="000A6ADD" w14:paraId="00C7DAD2" w14:textId="77777777" w:rsidTr="00381CF7">
        <w:trPr>
          <w:trHeight w:val="227"/>
        </w:trPr>
        <w:tc>
          <w:tcPr>
            <w:tcW w:w="3134" w:type="dxa"/>
            <w:tcBorders>
              <w:top w:val="nil"/>
              <w:left w:val="single" w:sz="4" w:space="0" w:color="auto"/>
              <w:bottom w:val="nil"/>
              <w:right w:val="nil"/>
            </w:tcBorders>
            <w:shd w:val="clear" w:color="auto" w:fill="auto"/>
            <w:noWrap/>
            <w:vAlign w:val="bottom"/>
            <w:hideMark/>
          </w:tcPr>
          <w:p w14:paraId="23B160EC"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560 Liikenneväylät, puistot ja yleiset alueet</w:t>
            </w:r>
          </w:p>
        </w:tc>
        <w:tc>
          <w:tcPr>
            <w:tcW w:w="1030" w:type="dxa"/>
            <w:tcBorders>
              <w:top w:val="nil"/>
              <w:left w:val="single" w:sz="4" w:space="0" w:color="auto"/>
              <w:bottom w:val="nil"/>
              <w:right w:val="single" w:sz="4" w:space="0" w:color="auto"/>
            </w:tcBorders>
            <w:shd w:val="clear" w:color="auto" w:fill="auto"/>
            <w:noWrap/>
            <w:vAlign w:val="bottom"/>
            <w:hideMark/>
          </w:tcPr>
          <w:p w14:paraId="66E002D1" w14:textId="77777777"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N</w:t>
            </w:r>
          </w:p>
        </w:tc>
        <w:tc>
          <w:tcPr>
            <w:tcW w:w="1275" w:type="dxa"/>
            <w:tcBorders>
              <w:top w:val="nil"/>
              <w:left w:val="nil"/>
              <w:bottom w:val="nil"/>
              <w:right w:val="single" w:sz="4" w:space="0" w:color="auto"/>
            </w:tcBorders>
            <w:shd w:val="clear" w:color="auto" w:fill="auto"/>
            <w:noWrap/>
            <w:vAlign w:val="bottom"/>
            <w:hideMark/>
          </w:tcPr>
          <w:p w14:paraId="3AD8F7E6" w14:textId="06B49CEF" w:rsidR="00181AB7" w:rsidRPr="000A6ADD" w:rsidRDefault="00181AB7" w:rsidP="00CC0A81">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287720">
              <w:rPr>
                <w:rFonts w:ascii="Times New Roman" w:eastAsia="Times New Roman" w:hAnsi="Times New Roman" w:cs="Times New Roman"/>
                <w:sz w:val="20"/>
                <w:szCs w:val="20"/>
                <w:lang w:eastAsia="fi-FI"/>
              </w:rPr>
              <w:t>10</w:t>
            </w:r>
            <w:r w:rsidR="005E4B58">
              <w:rPr>
                <w:rFonts w:ascii="Times New Roman" w:eastAsia="Times New Roman" w:hAnsi="Times New Roman" w:cs="Times New Roman"/>
                <w:sz w:val="20"/>
                <w:szCs w:val="20"/>
                <w:lang w:eastAsia="fi-FI"/>
              </w:rPr>
              <w:t>8</w:t>
            </w:r>
            <w:r w:rsidRPr="000A6ADD">
              <w:rPr>
                <w:rFonts w:ascii="Times New Roman" w:eastAsia="Times New Roman" w:hAnsi="Times New Roman" w:cs="Times New Roman"/>
                <w:sz w:val="20"/>
                <w:szCs w:val="20"/>
                <w:lang w:eastAsia="fi-FI"/>
              </w:rPr>
              <w:t xml:space="preserve"> </w:t>
            </w:r>
            <w:r w:rsidR="005E4B58">
              <w:rPr>
                <w:rFonts w:ascii="Times New Roman" w:eastAsia="Times New Roman" w:hAnsi="Times New Roman" w:cs="Times New Roman"/>
                <w:sz w:val="20"/>
                <w:szCs w:val="20"/>
                <w:lang w:eastAsia="fi-FI"/>
              </w:rPr>
              <w:t>1</w:t>
            </w:r>
            <w:r w:rsidRPr="000A6ADD">
              <w:rPr>
                <w:rFonts w:ascii="Times New Roman" w:eastAsia="Times New Roman" w:hAnsi="Times New Roman" w:cs="Times New Roman"/>
                <w:sz w:val="20"/>
                <w:szCs w:val="20"/>
                <w:lang w:eastAsia="fi-FI"/>
              </w:rPr>
              <w:t>00</w:t>
            </w:r>
          </w:p>
        </w:tc>
        <w:tc>
          <w:tcPr>
            <w:tcW w:w="1179" w:type="dxa"/>
            <w:tcBorders>
              <w:top w:val="nil"/>
              <w:left w:val="nil"/>
              <w:bottom w:val="nil"/>
              <w:right w:val="single" w:sz="4" w:space="0" w:color="auto"/>
            </w:tcBorders>
            <w:shd w:val="clear" w:color="auto" w:fill="auto"/>
            <w:noWrap/>
            <w:vAlign w:val="bottom"/>
            <w:hideMark/>
          </w:tcPr>
          <w:p w14:paraId="30AB0294" w14:textId="77777777" w:rsidR="00181AB7" w:rsidRPr="000A6ADD" w:rsidRDefault="00181AB7" w:rsidP="00CC0A81">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p>
        </w:tc>
        <w:tc>
          <w:tcPr>
            <w:tcW w:w="1179" w:type="dxa"/>
            <w:tcBorders>
              <w:top w:val="nil"/>
              <w:left w:val="nil"/>
              <w:bottom w:val="nil"/>
              <w:right w:val="single" w:sz="4" w:space="0" w:color="auto"/>
            </w:tcBorders>
            <w:shd w:val="clear" w:color="auto" w:fill="auto"/>
            <w:noWrap/>
            <w:vAlign w:val="bottom"/>
            <w:hideMark/>
          </w:tcPr>
          <w:p w14:paraId="2B8EC14E" w14:textId="4E93D924" w:rsidR="00181AB7" w:rsidRPr="000A6ADD" w:rsidRDefault="00181AB7" w:rsidP="00CC0A81">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287720">
              <w:rPr>
                <w:rFonts w:ascii="Times New Roman" w:eastAsia="Times New Roman" w:hAnsi="Times New Roman" w:cs="Times New Roman"/>
                <w:sz w:val="20"/>
                <w:szCs w:val="20"/>
                <w:lang w:eastAsia="fi-FI"/>
              </w:rPr>
              <w:t>10</w:t>
            </w:r>
            <w:r w:rsidR="005E4B58">
              <w:rPr>
                <w:rFonts w:ascii="Times New Roman" w:eastAsia="Times New Roman" w:hAnsi="Times New Roman" w:cs="Times New Roman"/>
                <w:sz w:val="20"/>
                <w:szCs w:val="20"/>
                <w:lang w:eastAsia="fi-FI"/>
              </w:rPr>
              <w:t>8</w:t>
            </w:r>
            <w:r w:rsidRPr="000A6ADD">
              <w:rPr>
                <w:rFonts w:ascii="Times New Roman" w:eastAsia="Times New Roman" w:hAnsi="Times New Roman" w:cs="Times New Roman"/>
                <w:sz w:val="20"/>
                <w:szCs w:val="20"/>
                <w:lang w:eastAsia="fi-FI"/>
              </w:rPr>
              <w:t xml:space="preserve"> </w:t>
            </w:r>
            <w:r w:rsidR="005E4B58">
              <w:rPr>
                <w:rFonts w:ascii="Times New Roman" w:eastAsia="Times New Roman" w:hAnsi="Times New Roman" w:cs="Times New Roman"/>
                <w:sz w:val="20"/>
                <w:szCs w:val="20"/>
                <w:lang w:eastAsia="fi-FI"/>
              </w:rPr>
              <w:t>1</w:t>
            </w:r>
            <w:r w:rsidRPr="000A6ADD">
              <w:rPr>
                <w:rFonts w:ascii="Times New Roman" w:eastAsia="Times New Roman" w:hAnsi="Times New Roman" w:cs="Times New Roman"/>
                <w:sz w:val="20"/>
                <w:szCs w:val="20"/>
                <w:lang w:eastAsia="fi-FI"/>
              </w:rPr>
              <w:t>00</w:t>
            </w:r>
          </w:p>
        </w:tc>
        <w:tc>
          <w:tcPr>
            <w:tcW w:w="1179" w:type="dxa"/>
            <w:tcBorders>
              <w:top w:val="nil"/>
              <w:left w:val="nil"/>
              <w:bottom w:val="nil"/>
              <w:right w:val="single" w:sz="4" w:space="0" w:color="auto"/>
            </w:tcBorders>
            <w:shd w:val="clear" w:color="auto" w:fill="auto"/>
            <w:noWrap/>
            <w:vAlign w:val="bottom"/>
            <w:hideMark/>
          </w:tcPr>
          <w:p w14:paraId="1E9AA980" w14:textId="5DEB8239" w:rsidR="00181AB7" w:rsidRPr="000A6ADD" w:rsidRDefault="00181AB7" w:rsidP="00CC0A81">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A826E1">
              <w:rPr>
                <w:rFonts w:ascii="Times New Roman" w:eastAsia="Times New Roman" w:hAnsi="Times New Roman" w:cs="Times New Roman"/>
                <w:sz w:val="20"/>
                <w:szCs w:val="20"/>
                <w:lang w:eastAsia="fi-FI"/>
              </w:rPr>
              <w:t>1</w:t>
            </w:r>
            <w:r w:rsidR="005E4B58">
              <w:rPr>
                <w:rFonts w:ascii="Times New Roman" w:eastAsia="Times New Roman" w:hAnsi="Times New Roman" w:cs="Times New Roman"/>
                <w:sz w:val="20"/>
                <w:szCs w:val="20"/>
                <w:lang w:eastAsia="fi-FI"/>
              </w:rPr>
              <w:t>27</w:t>
            </w:r>
            <w:r w:rsidRPr="000A6ADD">
              <w:rPr>
                <w:rFonts w:ascii="Times New Roman" w:eastAsia="Times New Roman" w:hAnsi="Times New Roman" w:cs="Times New Roman"/>
                <w:sz w:val="20"/>
                <w:szCs w:val="20"/>
                <w:lang w:eastAsia="fi-FI"/>
              </w:rPr>
              <w:t xml:space="preserve"> </w:t>
            </w:r>
            <w:r w:rsidR="005E4B58">
              <w:rPr>
                <w:rFonts w:ascii="Times New Roman" w:eastAsia="Times New Roman" w:hAnsi="Times New Roman" w:cs="Times New Roman"/>
                <w:sz w:val="20"/>
                <w:szCs w:val="20"/>
                <w:lang w:eastAsia="fi-FI"/>
              </w:rPr>
              <w:t>5</w:t>
            </w:r>
            <w:r w:rsidR="00287720">
              <w:rPr>
                <w:rFonts w:ascii="Times New Roman" w:eastAsia="Times New Roman" w:hAnsi="Times New Roman" w:cs="Times New Roman"/>
                <w:sz w:val="20"/>
                <w:szCs w:val="20"/>
                <w:lang w:eastAsia="fi-FI"/>
              </w:rPr>
              <w:t>00</w:t>
            </w:r>
          </w:p>
        </w:tc>
        <w:tc>
          <w:tcPr>
            <w:tcW w:w="1170" w:type="dxa"/>
            <w:tcBorders>
              <w:top w:val="nil"/>
              <w:left w:val="nil"/>
              <w:bottom w:val="nil"/>
              <w:right w:val="single" w:sz="4" w:space="0" w:color="auto"/>
            </w:tcBorders>
            <w:shd w:val="clear" w:color="auto" w:fill="auto"/>
            <w:noWrap/>
            <w:vAlign w:val="bottom"/>
            <w:hideMark/>
          </w:tcPr>
          <w:p w14:paraId="2E655703" w14:textId="093515D9" w:rsidR="00181AB7" w:rsidRPr="000A6ADD" w:rsidRDefault="00181AB7" w:rsidP="000750DE">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5E4B58">
              <w:rPr>
                <w:rFonts w:ascii="Times New Roman" w:eastAsia="Times New Roman" w:hAnsi="Times New Roman" w:cs="Times New Roman"/>
                <w:sz w:val="20"/>
                <w:szCs w:val="20"/>
                <w:lang w:eastAsia="fi-FI"/>
              </w:rPr>
              <w:t>235</w:t>
            </w:r>
            <w:r w:rsidR="000750DE">
              <w:rPr>
                <w:rFonts w:ascii="Times New Roman" w:eastAsia="Times New Roman" w:hAnsi="Times New Roman" w:cs="Times New Roman"/>
                <w:sz w:val="20"/>
                <w:szCs w:val="20"/>
                <w:lang w:eastAsia="fi-FI"/>
              </w:rPr>
              <w:t xml:space="preserve"> </w:t>
            </w:r>
            <w:r w:rsidR="005E4B58">
              <w:rPr>
                <w:rFonts w:ascii="Times New Roman" w:eastAsia="Times New Roman" w:hAnsi="Times New Roman" w:cs="Times New Roman"/>
                <w:sz w:val="20"/>
                <w:szCs w:val="20"/>
                <w:lang w:eastAsia="fi-FI"/>
              </w:rPr>
              <w:t>6</w:t>
            </w:r>
            <w:r w:rsidRPr="000A6ADD">
              <w:rPr>
                <w:rFonts w:ascii="Times New Roman" w:eastAsia="Times New Roman" w:hAnsi="Times New Roman" w:cs="Times New Roman"/>
                <w:sz w:val="20"/>
                <w:szCs w:val="20"/>
                <w:lang w:eastAsia="fi-FI"/>
              </w:rPr>
              <w:t>00</w:t>
            </w:r>
          </w:p>
        </w:tc>
      </w:tr>
      <w:tr w:rsidR="00181AB7" w:rsidRPr="000A6ADD" w14:paraId="3E994E33" w14:textId="77777777" w:rsidTr="00381CF7">
        <w:trPr>
          <w:trHeight w:val="227"/>
        </w:trPr>
        <w:tc>
          <w:tcPr>
            <w:tcW w:w="3134" w:type="dxa"/>
            <w:tcBorders>
              <w:top w:val="nil"/>
              <w:left w:val="single" w:sz="4" w:space="0" w:color="auto"/>
              <w:bottom w:val="nil"/>
              <w:right w:val="nil"/>
            </w:tcBorders>
            <w:shd w:val="clear" w:color="auto" w:fill="auto"/>
            <w:noWrap/>
            <w:vAlign w:val="bottom"/>
            <w:hideMark/>
          </w:tcPr>
          <w:p w14:paraId="0E225DC5"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600 Rakennusvalvonta</w:t>
            </w:r>
          </w:p>
        </w:tc>
        <w:tc>
          <w:tcPr>
            <w:tcW w:w="1030" w:type="dxa"/>
            <w:tcBorders>
              <w:top w:val="nil"/>
              <w:left w:val="single" w:sz="4" w:space="0" w:color="auto"/>
              <w:bottom w:val="nil"/>
              <w:right w:val="single" w:sz="4" w:space="0" w:color="auto"/>
            </w:tcBorders>
            <w:shd w:val="clear" w:color="auto" w:fill="auto"/>
            <w:noWrap/>
            <w:vAlign w:val="bottom"/>
            <w:hideMark/>
          </w:tcPr>
          <w:p w14:paraId="5773F9E0" w14:textId="77777777"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N</w:t>
            </w:r>
          </w:p>
        </w:tc>
        <w:tc>
          <w:tcPr>
            <w:tcW w:w="1275" w:type="dxa"/>
            <w:tcBorders>
              <w:top w:val="nil"/>
              <w:left w:val="nil"/>
              <w:bottom w:val="nil"/>
              <w:right w:val="single" w:sz="4" w:space="0" w:color="auto"/>
            </w:tcBorders>
            <w:shd w:val="clear" w:color="auto" w:fill="auto"/>
            <w:noWrap/>
            <w:vAlign w:val="bottom"/>
            <w:hideMark/>
          </w:tcPr>
          <w:p w14:paraId="1745EB45" w14:textId="464C85A6" w:rsidR="00181AB7" w:rsidRPr="000A6ADD" w:rsidRDefault="00CC0A81" w:rsidP="00CC0A81">
            <w:pPr>
              <w:jc w:val="right"/>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t xml:space="preserve">-  </w:t>
            </w:r>
            <w:r w:rsidR="00287720">
              <w:rPr>
                <w:rFonts w:ascii="Times New Roman" w:eastAsia="Times New Roman" w:hAnsi="Times New Roman" w:cs="Times New Roman"/>
                <w:sz w:val="20"/>
                <w:szCs w:val="20"/>
                <w:lang w:eastAsia="fi-FI"/>
              </w:rPr>
              <w:t>4</w:t>
            </w:r>
            <w:r w:rsidR="00A826E1">
              <w:rPr>
                <w:rFonts w:ascii="Times New Roman" w:eastAsia="Times New Roman" w:hAnsi="Times New Roman" w:cs="Times New Roman"/>
                <w:sz w:val="20"/>
                <w:szCs w:val="20"/>
                <w:lang w:eastAsia="fi-FI"/>
              </w:rPr>
              <w:t>6</w:t>
            </w:r>
            <w:r w:rsidR="00181AB7" w:rsidRPr="000A6ADD">
              <w:rPr>
                <w:rFonts w:ascii="Times New Roman" w:eastAsia="Times New Roman" w:hAnsi="Times New Roman" w:cs="Times New Roman"/>
                <w:sz w:val="20"/>
                <w:szCs w:val="20"/>
                <w:lang w:eastAsia="fi-FI"/>
              </w:rPr>
              <w:t xml:space="preserve"> </w:t>
            </w:r>
            <w:r w:rsidR="005E4B58">
              <w:rPr>
                <w:rFonts w:ascii="Times New Roman" w:eastAsia="Times New Roman" w:hAnsi="Times New Roman" w:cs="Times New Roman"/>
                <w:sz w:val="20"/>
                <w:szCs w:val="20"/>
                <w:lang w:eastAsia="fi-FI"/>
              </w:rPr>
              <w:t>3</w:t>
            </w:r>
            <w:r w:rsidR="00181AB7" w:rsidRPr="000A6ADD">
              <w:rPr>
                <w:rFonts w:ascii="Times New Roman" w:eastAsia="Times New Roman" w:hAnsi="Times New Roman" w:cs="Times New Roman"/>
                <w:sz w:val="20"/>
                <w:szCs w:val="20"/>
                <w:lang w:eastAsia="fi-FI"/>
              </w:rPr>
              <w:t>00</w:t>
            </w:r>
          </w:p>
        </w:tc>
        <w:tc>
          <w:tcPr>
            <w:tcW w:w="1179" w:type="dxa"/>
            <w:tcBorders>
              <w:top w:val="nil"/>
              <w:left w:val="nil"/>
              <w:bottom w:val="nil"/>
              <w:right w:val="single" w:sz="4" w:space="0" w:color="auto"/>
            </w:tcBorders>
            <w:shd w:val="clear" w:color="auto" w:fill="auto"/>
            <w:noWrap/>
            <w:vAlign w:val="bottom"/>
            <w:hideMark/>
          </w:tcPr>
          <w:p w14:paraId="705F6C9D" w14:textId="7BDF252A" w:rsidR="00181AB7" w:rsidRPr="000A6ADD" w:rsidRDefault="00181AB7" w:rsidP="00CC0A81">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A826E1">
              <w:rPr>
                <w:rFonts w:ascii="Times New Roman" w:eastAsia="Times New Roman" w:hAnsi="Times New Roman" w:cs="Times New Roman"/>
                <w:sz w:val="20"/>
                <w:szCs w:val="20"/>
                <w:lang w:eastAsia="fi-FI"/>
              </w:rPr>
              <w:t>1</w:t>
            </w:r>
            <w:r w:rsidR="005E4B58">
              <w:rPr>
                <w:rFonts w:ascii="Times New Roman" w:eastAsia="Times New Roman" w:hAnsi="Times New Roman" w:cs="Times New Roman"/>
                <w:sz w:val="20"/>
                <w:szCs w:val="20"/>
                <w:lang w:eastAsia="fi-FI"/>
              </w:rPr>
              <w:t>5</w:t>
            </w:r>
            <w:r w:rsidRPr="000A6ADD">
              <w:rPr>
                <w:rFonts w:ascii="Times New Roman" w:eastAsia="Times New Roman" w:hAnsi="Times New Roman" w:cs="Times New Roman"/>
                <w:sz w:val="20"/>
                <w:szCs w:val="20"/>
                <w:lang w:eastAsia="fi-FI"/>
              </w:rPr>
              <w:t xml:space="preserve"> </w:t>
            </w:r>
            <w:r w:rsidR="00287720">
              <w:rPr>
                <w:rFonts w:ascii="Times New Roman" w:eastAsia="Times New Roman" w:hAnsi="Times New Roman" w:cs="Times New Roman"/>
                <w:sz w:val="20"/>
                <w:szCs w:val="20"/>
                <w:lang w:eastAsia="fi-FI"/>
              </w:rPr>
              <w:t>0</w:t>
            </w:r>
            <w:r w:rsidRPr="000A6ADD">
              <w:rPr>
                <w:rFonts w:ascii="Times New Roman" w:eastAsia="Times New Roman" w:hAnsi="Times New Roman" w:cs="Times New Roman"/>
                <w:sz w:val="20"/>
                <w:szCs w:val="20"/>
                <w:lang w:eastAsia="fi-FI"/>
              </w:rPr>
              <w:t>00</w:t>
            </w:r>
          </w:p>
        </w:tc>
        <w:tc>
          <w:tcPr>
            <w:tcW w:w="1179" w:type="dxa"/>
            <w:tcBorders>
              <w:top w:val="nil"/>
              <w:left w:val="nil"/>
              <w:bottom w:val="nil"/>
              <w:right w:val="single" w:sz="4" w:space="0" w:color="auto"/>
            </w:tcBorders>
            <w:shd w:val="clear" w:color="auto" w:fill="auto"/>
            <w:noWrap/>
            <w:vAlign w:val="bottom"/>
            <w:hideMark/>
          </w:tcPr>
          <w:p w14:paraId="17D6A5DE" w14:textId="395743DC" w:rsidR="00181AB7" w:rsidRPr="000A6ADD" w:rsidRDefault="00181AB7" w:rsidP="00CC0A81">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3</w:t>
            </w:r>
            <w:r w:rsidR="005E4B58">
              <w:rPr>
                <w:rFonts w:ascii="Times New Roman" w:eastAsia="Times New Roman" w:hAnsi="Times New Roman" w:cs="Times New Roman"/>
                <w:sz w:val="20"/>
                <w:szCs w:val="20"/>
                <w:lang w:eastAsia="fi-FI"/>
              </w:rPr>
              <w:t>1</w:t>
            </w:r>
            <w:r w:rsidRPr="000A6ADD">
              <w:rPr>
                <w:rFonts w:ascii="Times New Roman" w:eastAsia="Times New Roman" w:hAnsi="Times New Roman" w:cs="Times New Roman"/>
                <w:sz w:val="20"/>
                <w:szCs w:val="20"/>
                <w:lang w:eastAsia="fi-FI"/>
              </w:rPr>
              <w:t xml:space="preserve"> </w:t>
            </w:r>
            <w:r w:rsidR="005E4B58">
              <w:rPr>
                <w:rFonts w:ascii="Times New Roman" w:eastAsia="Times New Roman" w:hAnsi="Times New Roman" w:cs="Times New Roman"/>
                <w:sz w:val="20"/>
                <w:szCs w:val="20"/>
                <w:lang w:eastAsia="fi-FI"/>
              </w:rPr>
              <w:t>3</w:t>
            </w:r>
            <w:r w:rsidRPr="000A6ADD">
              <w:rPr>
                <w:rFonts w:ascii="Times New Roman" w:eastAsia="Times New Roman" w:hAnsi="Times New Roman" w:cs="Times New Roman"/>
                <w:sz w:val="20"/>
                <w:szCs w:val="20"/>
                <w:lang w:eastAsia="fi-FI"/>
              </w:rPr>
              <w:t>00</w:t>
            </w:r>
          </w:p>
        </w:tc>
        <w:tc>
          <w:tcPr>
            <w:tcW w:w="1179" w:type="dxa"/>
            <w:tcBorders>
              <w:top w:val="nil"/>
              <w:left w:val="nil"/>
              <w:bottom w:val="nil"/>
              <w:right w:val="single" w:sz="4" w:space="0" w:color="auto"/>
            </w:tcBorders>
            <w:shd w:val="clear" w:color="auto" w:fill="auto"/>
            <w:noWrap/>
            <w:vAlign w:val="bottom"/>
            <w:hideMark/>
          </w:tcPr>
          <w:p w14:paraId="20A5FF9B"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170" w:type="dxa"/>
            <w:tcBorders>
              <w:top w:val="nil"/>
              <w:left w:val="nil"/>
              <w:bottom w:val="nil"/>
              <w:right w:val="single" w:sz="4" w:space="0" w:color="auto"/>
            </w:tcBorders>
            <w:shd w:val="clear" w:color="auto" w:fill="auto"/>
            <w:noWrap/>
            <w:vAlign w:val="bottom"/>
            <w:hideMark/>
          </w:tcPr>
          <w:p w14:paraId="1B4B9B80" w14:textId="557F2C67" w:rsidR="00181AB7" w:rsidRPr="000A6ADD" w:rsidRDefault="00181AB7" w:rsidP="00CC0A81">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3</w:t>
            </w:r>
            <w:r w:rsidR="005E4B58">
              <w:rPr>
                <w:rFonts w:ascii="Times New Roman" w:eastAsia="Times New Roman" w:hAnsi="Times New Roman" w:cs="Times New Roman"/>
                <w:sz w:val="20"/>
                <w:szCs w:val="20"/>
                <w:lang w:eastAsia="fi-FI"/>
              </w:rPr>
              <w:t>1</w:t>
            </w:r>
            <w:r w:rsidRPr="000A6ADD">
              <w:rPr>
                <w:rFonts w:ascii="Times New Roman" w:eastAsia="Times New Roman" w:hAnsi="Times New Roman" w:cs="Times New Roman"/>
                <w:sz w:val="20"/>
                <w:szCs w:val="20"/>
                <w:lang w:eastAsia="fi-FI"/>
              </w:rPr>
              <w:t xml:space="preserve"> </w:t>
            </w:r>
            <w:r w:rsidR="005E4B58">
              <w:rPr>
                <w:rFonts w:ascii="Times New Roman" w:eastAsia="Times New Roman" w:hAnsi="Times New Roman" w:cs="Times New Roman"/>
                <w:sz w:val="20"/>
                <w:szCs w:val="20"/>
                <w:lang w:eastAsia="fi-FI"/>
              </w:rPr>
              <w:t>3</w:t>
            </w:r>
            <w:r w:rsidRPr="000A6ADD">
              <w:rPr>
                <w:rFonts w:ascii="Times New Roman" w:eastAsia="Times New Roman" w:hAnsi="Times New Roman" w:cs="Times New Roman"/>
                <w:sz w:val="20"/>
                <w:szCs w:val="20"/>
                <w:lang w:eastAsia="fi-FI"/>
              </w:rPr>
              <w:t>00</w:t>
            </w:r>
          </w:p>
        </w:tc>
      </w:tr>
      <w:tr w:rsidR="00181AB7" w:rsidRPr="000A6ADD" w14:paraId="70C185E6" w14:textId="77777777" w:rsidTr="00381CF7">
        <w:trPr>
          <w:trHeight w:val="227"/>
        </w:trPr>
        <w:tc>
          <w:tcPr>
            <w:tcW w:w="3134" w:type="dxa"/>
            <w:tcBorders>
              <w:top w:val="nil"/>
              <w:left w:val="single" w:sz="4" w:space="0" w:color="auto"/>
              <w:bottom w:val="nil"/>
              <w:right w:val="nil"/>
            </w:tcBorders>
            <w:shd w:val="clear" w:color="auto" w:fill="auto"/>
            <w:noWrap/>
            <w:vAlign w:val="bottom"/>
            <w:hideMark/>
          </w:tcPr>
          <w:p w14:paraId="1A59C60F"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610 Palo- ja pelastustoimi</w:t>
            </w:r>
          </w:p>
        </w:tc>
        <w:tc>
          <w:tcPr>
            <w:tcW w:w="1030" w:type="dxa"/>
            <w:tcBorders>
              <w:top w:val="nil"/>
              <w:left w:val="single" w:sz="4" w:space="0" w:color="auto"/>
              <w:bottom w:val="nil"/>
              <w:right w:val="single" w:sz="4" w:space="0" w:color="auto"/>
            </w:tcBorders>
            <w:shd w:val="clear" w:color="auto" w:fill="auto"/>
            <w:noWrap/>
            <w:vAlign w:val="bottom"/>
            <w:hideMark/>
          </w:tcPr>
          <w:p w14:paraId="010FE487" w14:textId="77777777"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N</w:t>
            </w:r>
          </w:p>
        </w:tc>
        <w:tc>
          <w:tcPr>
            <w:tcW w:w="1275" w:type="dxa"/>
            <w:tcBorders>
              <w:top w:val="nil"/>
              <w:left w:val="nil"/>
              <w:bottom w:val="nil"/>
              <w:right w:val="single" w:sz="4" w:space="0" w:color="auto"/>
            </w:tcBorders>
            <w:shd w:val="clear" w:color="auto" w:fill="auto"/>
            <w:noWrap/>
            <w:vAlign w:val="bottom"/>
            <w:hideMark/>
          </w:tcPr>
          <w:p w14:paraId="59BEAF90" w14:textId="5DADF714" w:rsidR="00181AB7" w:rsidRPr="000A6ADD" w:rsidRDefault="00181AB7" w:rsidP="00CC0A81">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2</w:t>
            </w:r>
            <w:r w:rsidR="005E4B58">
              <w:rPr>
                <w:rFonts w:ascii="Times New Roman" w:eastAsia="Times New Roman" w:hAnsi="Times New Roman" w:cs="Times New Roman"/>
                <w:sz w:val="20"/>
                <w:szCs w:val="20"/>
                <w:lang w:eastAsia="fi-FI"/>
              </w:rPr>
              <w:t>27</w:t>
            </w:r>
            <w:r w:rsidRPr="000A6ADD">
              <w:rPr>
                <w:rFonts w:ascii="Times New Roman" w:eastAsia="Times New Roman" w:hAnsi="Times New Roman" w:cs="Times New Roman"/>
                <w:sz w:val="20"/>
                <w:szCs w:val="20"/>
                <w:lang w:eastAsia="fi-FI"/>
              </w:rPr>
              <w:t xml:space="preserve"> </w:t>
            </w:r>
            <w:r w:rsidR="005E4B58">
              <w:rPr>
                <w:rFonts w:ascii="Times New Roman" w:eastAsia="Times New Roman" w:hAnsi="Times New Roman" w:cs="Times New Roman"/>
                <w:sz w:val="20"/>
                <w:szCs w:val="20"/>
                <w:lang w:eastAsia="fi-FI"/>
              </w:rPr>
              <w:t>2</w:t>
            </w:r>
            <w:r w:rsidR="00CC0A81">
              <w:rPr>
                <w:rFonts w:ascii="Times New Roman" w:eastAsia="Times New Roman" w:hAnsi="Times New Roman" w:cs="Times New Roman"/>
                <w:sz w:val="20"/>
                <w:szCs w:val="20"/>
                <w:lang w:eastAsia="fi-FI"/>
              </w:rPr>
              <w:t>00</w:t>
            </w:r>
          </w:p>
        </w:tc>
        <w:tc>
          <w:tcPr>
            <w:tcW w:w="1179" w:type="dxa"/>
            <w:tcBorders>
              <w:top w:val="nil"/>
              <w:left w:val="nil"/>
              <w:bottom w:val="nil"/>
              <w:right w:val="single" w:sz="4" w:space="0" w:color="auto"/>
            </w:tcBorders>
            <w:shd w:val="clear" w:color="auto" w:fill="auto"/>
            <w:noWrap/>
            <w:vAlign w:val="bottom"/>
            <w:hideMark/>
          </w:tcPr>
          <w:p w14:paraId="0361FAB6" w14:textId="77777777" w:rsidR="00181AB7" w:rsidRPr="000A6ADD" w:rsidRDefault="00181AB7" w:rsidP="00CC0A81">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4</w:t>
            </w:r>
            <w:r w:rsidR="00CC0A81">
              <w:rPr>
                <w:rFonts w:ascii="Times New Roman" w:eastAsia="Times New Roman" w:hAnsi="Times New Roman" w:cs="Times New Roman"/>
                <w:sz w:val="20"/>
                <w:szCs w:val="20"/>
                <w:lang w:eastAsia="fi-FI"/>
              </w:rPr>
              <w:t>1</w:t>
            </w:r>
            <w:r w:rsidRPr="000A6ADD">
              <w:rPr>
                <w:rFonts w:ascii="Times New Roman" w:eastAsia="Times New Roman" w:hAnsi="Times New Roman" w:cs="Times New Roman"/>
                <w:sz w:val="20"/>
                <w:szCs w:val="20"/>
                <w:lang w:eastAsia="fi-FI"/>
              </w:rPr>
              <w:t xml:space="preserve"> </w:t>
            </w:r>
            <w:r w:rsidR="00CC0A81">
              <w:rPr>
                <w:rFonts w:ascii="Times New Roman" w:eastAsia="Times New Roman" w:hAnsi="Times New Roman" w:cs="Times New Roman"/>
                <w:sz w:val="20"/>
                <w:szCs w:val="20"/>
                <w:lang w:eastAsia="fi-FI"/>
              </w:rPr>
              <w:t>0</w:t>
            </w:r>
            <w:r w:rsidRPr="000A6ADD">
              <w:rPr>
                <w:rFonts w:ascii="Times New Roman" w:eastAsia="Times New Roman" w:hAnsi="Times New Roman" w:cs="Times New Roman"/>
                <w:sz w:val="20"/>
                <w:szCs w:val="20"/>
                <w:lang w:eastAsia="fi-FI"/>
              </w:rPr>
              <w:t>00</w:t>
            </w:r>
          </w:p>
        </w:tc>
        <w:tc>
          <w:tcPr>
            <w:tcW w:w="1179" w:type="dxa"/>
            <w:tcBorders>
              <w:top w:val="nil"/>
              <w:left w:val="nil"/>
              <w:bottom w:val="nil"/>
              <w:right w:val="single" w:sz="4" w:space="0" w:color="auto"/>
            </w:tcBorders>
            <w:shd w:val="clear" w:color="auto" w:fill="auto"/>
            <w:noWrap/>
            <w:vAlign w:val="bottom"/>
            <w:hideMark/>
          </w:tcPr>
          <w:p w14:paraId="60DBDD6D" w14:textId="626BE1F9" w:rsidR="00181AB7" w:rsidRPr="000A6ADD" w:rsidRDefault="00181AB7" w:rsidP="00CC0A81">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1</w:t>
            </w:r>
            <w:r w:rsidR="005E4B58">
              <w:rPr>
                <w:rFonts w:ascii="Times New Roman" w:eastAsia="Times New Roman" w:hAnsi="Times New Roman" w:cs="Times New Roman"/>
                <w:sz w:val="20"/>
                <w:szCs w:val="20"/>
                <w:lang w:eastAsia="fi-FI"/>
              </w:rPr>
              <w:t>86</w:t>
            </w:r>
            <w:r w:rsidRPr="000A6ADD">
              <w:rPr>
                <w:rFonts w:ascii="Times New Roman" w:eastAsia="Times New Roman" w:hAnsi="Times New Roman" w:cs="Times New Roman"/>
                <w:sz w:val="20"/>
                <w:szCs w:val="20"/>
                <w:lang w:eastAsia="fi-FI"/>
              </w:rPr>
              <w:t xml:space="preserve"> </w:t>
            </w:r>
            <w:r w:rsidR="005E4B58">
              <w:rPr>
                <w:rFonts w:ascii="Times New Roman" w:eastAsia="Times New Roman" w:hAnsi="Times New Roman" w:cs="Times New Roman"/>
                <w:sz w:val="20"/>
                <w:szCs w:val="20"/>
                <w:lang w:eastAsia="fi-FI"/>
              </w:rPr>
              <w:t>2</w:t>
            </w:r>
            <w:r w:rsidR="00A826E1">
              <w:rPr>
                <w:rFonts w:ascii="Times New Roman" w:eastAsia="Times New Roman" w:hAnsi="Times New Roman" w:cs="Times New Roman"/>
                <w:sz w:val="20"/>
                <w:szCs w:val="20"/>
                <w:lang w:eastAsia="fi-FI"/>
              </w:rPr>
              <w:t>00</w:t>
            </w:r>
          </w:p>
        </w:tc>
        <w:tc>
          <w:tcPr>
            <w:tcW w:w="1179" w:type="dxa"/>
            <w:tcBorders>
              <w:top w:val="nil"/>
              <w:left w:val="nil"/>
              <w:bottom w:val="nil"/>
              <w:right w:val="single" w:sz="4" w:space="0" w:color="auto"/>
            </w:tcBorders>
            <w:shd w:val="clear" w:color="auto" w:fill="auto"/>
            <w:noWrap/>
            <w:vAlign w:val="bottom"/>
            <w:hideMark/>
          </w:tcPr>
          <w:p w14:paraId="6DCA791C" w14:textId="55419E89" w:rsidR="00181AB7" w:rsidRPr="000A6ADD" w:rsidRDefault="00181AB7" w:rsidP="00CC0A81">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1</w:t>
            </w:r>
            <w:r w:rsidR="005E4B58">
              <w:rPr>
                <w:rFonts w:ascii="Times New Roman" w:eastAsia="Times New Roman" w:hAnsi="Times New Roman" w:cs="Times New Roman"/>
                <w:sz w:val="20"/>
                <w:szCs w:val="20"/>
                <w:lang w:eastAsia="fi-FI"/>
              </w:rPr>
              <w:t>0</w:t>
            </w:r>
            <w:r w:rsidRPr="000A6ADD">
              <w:rPr>
                <w:rFonts w:ascii="Times New Roman" w:eastAsia="Times New Roman" w:hAnsi="Times New Roman" w:cs="Times New Roman"/>
                <w:sz w:val="20"/>
                <w:szCs w:val="20"/>
                <w:lang w:eastAsia="fi-FI"/>
              </w:rPr>
              <w:t xml:space="preserve"> </w:t>
            </w:r>
            <w:r w:rsidR="005E4B58">
              <w:rPr>
                <w:rFonts w:ascii="Times New Roman" w:eastAsia="Times New Roman" w:hAnsi="Times New Roman" w:cs="Times New Roman"/>
                <w:sz w:val="20"/>
                <w:szCs w:val="20"/>
                <w:lang w:eastAsia="fi-FI"/>
              </w:rPr>
              <w:t>8</w:t>
            </w:r>
            <w:r w:rsidR="00CC0A81">
              <w:rPr>
                <w:rFonts w:ascii="Times New Roman" w:eastAsia="Times New Roman" w:hAnsi="Times New Roman" w:cs="Times New Roman"/>
                <w:sz w:val="20"/>
                <w:szCs w:val="20"/>
                <w:lang w:eastAsia="fi-FI"/>
              </w:rPr>
              <w:t>00</w:t>
            </w:r>
          </w:p>
        </w:tc>
        <w:tc>
          <w:tcPr>
            <w:tcW w:w="1170" w:type="dxa"/>
            <w:tcBorders>
              <w:top w:val="nil"/>
              <w:left w:val="nil"/>
              <w:bottom w:val="nil"/>
              <w:right w:val="single" w:sz="4" w:space="0" w:color="auto"/>
            </w:tcBorders>
            <w:shd w:val="clear" w:color="auto" w:fill="auto"/>
            <w:noWrap/>
            <w:vAlign w:val="bottom"/>
            <w:hideMark/>
          </w:tcPr>
          <w:p w14:paraId="0B951133" w14:textId="029C608D" w:rsidR="00181AB7" w:rsidRPr="000A6ADD" w:rsidRDefault="00181AB7" w:rsidP="00CC0A81">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1</w:t>
            </w:r>
            <w:r w:rsidR="005E4B58">
              <w:rPr>
                <w:rFonts w:ascii="Times New Roman" w:eastAsia="Times New Roman" w:hAnsi="Times New Roman" w:cs="Times New Roman"/>
                <w:sz w:val="20"/>
                <w:szCs w:val="20"/>
                <w:lang w:eastAsia="fi-FI"/>
              </w:rPr>
              <w:t>97</w:t>
            </w:r>
            <w:r w:rsidRPr="000A6ADD">
              <w:rPr>
                <w:rFonts w:ascii="Times New Roman" w:eastAsia="Times New Roman" w:hAnsi="Times New Roman" w:cs="Times New Roman"/>
                <w:sz w:val="20"/>
                <w:szCs w:val="20"/>
                <w:lang w:eastAsia="fi-FI"/>
              </w:rPr>
              <w:t xml:space="preserve"> </w:t>
            </w:r>
            <w:r w:rsidR="005E4B58">
              <w:rPr>
                <w:rFonts w:ascii="Times New Roman" w:eastAsia="Times New Roman" w:hAnsi="Times New Roman" w:cs="Times New Roman"/>
                <w:sz w:val="20"/>
                <w:szCs w:val="20"/>
                <w:lang w:eastAsia="fi-FI"/>
              </w:rPr>
              <w:t>000</w:t>
            </w:r>
          </w:p>
        </w:tc>
      </w:tr>
      <w:tr w:rsidR="00181AB7" w:rsidRPr="000A6ADD" w14:paraId="16D867CF" w14:textId="77777777" w:rsidTr="00381CF7">
        <w:trPr>
          <w:trHeight w:val="227"/>
        </w:trPr>
        <w:tc>
          <w:tcPr>
            <w:tcW w:w="3134" w:type="dxa"/>
            <w:tcBorders>
              <w:top w:val="nil"/>
              <w:left w:val="single" w:sz="4" w:space="0" w:color="auto"/>
              <w:bottom w:val="nil"/>
              <w:right w:val="nil"/>
            </w:tcBorders>
            <w:shd w:val="clear" w:color="auto" w:fill="auto"/>
            <w:noWrap/>
            <w:vAlign w:val="bottom"/>
            <w:hideMark/>
          </w:tcPr>
          <w:p w14:paraId="4B3AC77C"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50 Tekninen lautakunta Yhteensä</w:t>
            </w:r>
          </w:p>
        </w:tc>
        <w:tc>
          <w:tcPr>
            <w:tcW w:w="1030" w:type="dxa"/>
            <w:tcBorders>
              <w:top w:val="nil"/>
              <w:left w:val="single" w:sz="4" w:space="0" w:color="auto"/>
              <w:bottom w:val="nil"/>
              <w:right w:val="single" w:sz="4" w:space="0" w:color="auto"/>
            </w:tcBorders>
            <w:shd w:val="clear" w:color="auto" w:fill="auto"/>
            <w:noWrap/>
            <w:vAlign w:val="bottom"/>
            <w:hideMark/>
          </w:tcPr>
          <w:p w14:paraId="2903AE80" w14:textId="77777777"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N</w:t>
            </w:r>
          </w:p>
        </w:tc>
        <w:tc>
          <w:tcPr>
            <w:tcW w:w="1275" w:type="dxa"/>
            <w:tcBorders>
              <w:top w:val="nil"/>
              <w:left w:val="nil"/>
              <w:bottom w:val="nil"/>
              <w:right w:val="single" w:sz="4" w:space="0" w:color="auto"/>
            </w:tcBorders>
            <w:shd w:val="clear" w:color="auto" w:fill="auto"/>
            <w:noWrap/>
            <w:vAlign w:val="bottom"/>
            <w:hideMark/>
          </w:tcPr>
          <w:p w14:paraId="0D4A1ECC" w14:textId="795E623C" w:rsidR="00181AB7" w:rsidRPr="000A6ADD" w:rsidRDefault="00181AB7" w:rsidP="00CC0A81">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- 1 </w:t>
            </w:r>
            <w:r w:rsidR="00FA630D">
              <w:rPr>
                <w:rFonts w:ascii="Times New Roman" w:eastAsia="Times New Roman" w:hAnsi="Times New Roman" w:cs="Times New Roman"/>
                <w:sz w:val="20"/>
                <w:szCs w:val="20"/>
                <w:lang w:eastAsia="fi-FI"/>
              </w:rPr>
              <w:t>499</w:t>
            </w:r>
            <w:r w:rsidRPr="000A6ADD">
              <w:rPr>
                <w:rFonts w:ascii="Times New Roman" w:eastAsia="Times New Roman" w:hAnsi="Times New Roman" w:cs="Times New Roman"/>
                <w:sz w:val="20"/>
                <w:szCs w:val="20"/>
                <w:lang w:eastAsia="fi-FI"/>
              </w:rPr>
              <w:t xml:space="preserve"> </w:t>
            </w:r>
            <w:r w:rsidR="004B1EEB">
              <w:rPr>
                <w:rFonts w:ascii="Times New Roman" w:eastAsia="Times New Roman" w:hAnsi="Times New Roman" w:cs="Times New Roman"/>
                <w:sz w:val="20"/>
                <w:szCs w:val="20"/>
                <w:lang w:eastAsia="fi-FI"/>
              </w:rPr>
              <w:t>7</w:t>
            </w:r>
            <w:r w:rsidR="00CC0A81">
              <w:rPr>
                <w:rFonts w:ascii="Times New Roman" w:eastAsia="Times New Roman" w:hAnsi="Times New Roman" w:cs="Times New Roman"/>
                <w:sz w:val="20"/>
                <w:szCs w:val="20"/>
                <w:lang w:eastAsia="fi-FI"/>
              </w:rPr>
              <w:t>00</w:t>
            </w:r>
          </w:p>
        </w:tc>
        <w:tc>
          <w:tcPr>
            <w:tcW w:w="1179" w:type="dxa"/>
            <w:tcBorders>
              <w:top w:val="nil"/>
              <w:left w:val="nil"/>
              <w:bottom w:val="nil"/>
              <w:right w:val="single" w:sz="4" w:space="0" w:color="auto"/>
            </w:tcBorders>
            <w:shd w:val="clear" w:color="auto" w:fill="auto"/>
            <w:noWrap/>
            <w:vAlign w:val="bottom"/>
            <w:hideMark/>
          </w:tcPr>
          <w:p w14:paraId="6F8C37B9" w14:textId="6DF8C702" w:rsidR="00181AB7" w:rsidRPr="000A6ADD" w:rsidRDefault="00181AB7" w:rsidP="00CC0A81">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1</w:t>
            </w:r>
            <w:r w:rsidR="00A87C2F">
              <w:rPr>
                <w:rFonts w:ascii="Times New Roman" w:eastAsia="Times New Roman" w:hAnsi="Times New Roman" w:cs="Times New Roman"/>
                <w:sz w:val="20"/>
                <w:szCs w:val="20"/>
                <w:lang w:eastAsia="fi-FI"/>
              </w:rPr>
              <w:t> </w:t>
            </w:r>
            <w:r w:rsidR="005E4B58">
              <w:rPr>
                <w:rFonts w:ascii="Times New Roman" w:eastAsia="Times New Roman" w:hAnsi="Times New Roman" w:cs="Times New Roman"/>
                <w:sz w:val="20"/>
                <w:szCs w:val="20"/>
                <w:lang w:eastAsia="fi-FI"/>
              </w:rPr>
              <w:t>4</w:t>
            </w:r>
            <w:r w:rsidR="00A87C2F">
              <w:rPr>
                <w:rFonts w:ascii="Times New Roman" w:eastAsia="Times New Roman" w:hAnsi="Times New Roman" w:cs="Times New Roman"/>
                <w:sz w:val="20"/>
                <w:szCs w:val="20"/>
                <w:lang w:eastAsia="fi-FI"/>
              </w:rPr>
              <w:t xml:space="preserve">09 </w:t>
            </w:r>
            <w:r w:rsidR="005E4B58">
              <w:rPr>
                <w:rFonts w:ascii="Times New Roman" w:eastAsia="Times New Roman" w:hAnsi="Times New Roman" w:cs="Times New Roman"/>
                <w:sz w:val="20"/>
                <w:szCs w:val="20"/>
                <w:lang w:eastAsia="fi-FI"/>
              </w:rPr>
              <w:t>9</w:t>
            </w:r>
            <w:r w:rsidR="00CC0A81">
              <w:rPr>
                <w:rFonts w:ascii="Times New Roman" w:eastAsia="Times New Roman" w:hAnsi="Times New Roman" w:cs="Times New Roman"/>
                <w:sz w:val="20"/>
                <w:szCs w:val="20"/>
                <w:lang w:eastAsia="fi-FI"/>
              </w:rPr>
              <w:t>0</w:t>
            </w:r>
            <w:r w:rsidRPr="000A6ADD">
              <w:rPr>
                <w:rFonts w:ascii="Times New Roman" w:eastAsia="Times New Roman" w:hAnsi="Times New Roman" w:cs="Times New Roman"/>
                <w:sz w:val="20"/>
                <w:szCs w:val="20"/>
                <w:lang w:eastAsia="fi-FI"/>
              </w:rPr>
              <w:t>0</w:t>
            </w:r>
          </w:p>
        </w:tc>
        <w:tc>
          <w:tcPr>
            <w:tcW w:w="1179" w:type="dxa"/>
            <w:tcBorders>
              <w:top w:val="nil"/>
              <w:left w:val="nil"/>
              <w:bottom w:val="nil"/>
              <w:right w:val="single" w:sz="4" w:space="0" w:color="auto"/>
            </w:tcBorders>
            <w:shd w:val="clear" w:color="auto" w:fill="auto"/>
            <w:noWrap/>
            <w:vAlign w:val="bottom"/>
            <w:hideMark/>
          </w:tcPr>
          <w:p w14:paraId="71429636" w14:textId="022217C1" w:rsidR="00181AB7" w:rsidRPr="000A6ADD" w:rsidRDefault="00FA630D" w:rsidP="00CC0A81">
            <w:pPr>
              <w:jc w:val="right"/>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t>-</w:t>
            </w:r>
            <w:r w:rsidR="00181AB7" w:rsidRPr="000A6ADD">
              <w:rPr>
                <w:rFonts w:ascii="Times New Roman" w:eastAsia="Times New Roman" w:hAnsi="Times New Roman" w:cs="Times New Roman"/>
                <w:sz w:val="20"/>
                <w:szCs w:val="20"/>
                <w:lang w:eastAsia="fi-FI"/>
              </w:rPr>
              <w:t xml:space="preserve">  </w:t>
            </w:r>
            <w:r w:rsidR="00A87C2F">
              <w:rPr>
                <w:rFonts w:ascii="Times New Roman" w:eastAsia="Times New Roman" w:hAnsi="Times New Roman" w:cs="Times New Roman"/>
                <w:sz w:val="20"/>
                <w:szCs w:val="20"/>
                <w:lang w:eastAsia="fi-FI"/>
              </w:rPr>
              <w:t>89</w:t>
            </w:r>
            <w:r w:rsidR="004B1EEB">
              <w:rPr>
                <w:rFonts w:ascii="Times New Roman" w:eastAsia="Times New Roman" w:hAnsi="Times New Roman" w:cs="Times New Roman"/>
                <w:sz w:val="20"/>
                <w:szCs w:val="20"/>
                <w:lang w:eastAsia="fi-FI"/>
              </w:rPr>
              <w:t xml:space="preserve"> </w:t>
            </w:r>
            <w:r>
              <w:rPr>
                <w:rFonts w:ascii="Times New Roman" w:eastAsia="Times New Roman" w:hAnsi="Times New Roman" w:cs="Times New Roman"/>
                <w:sz w:val="20"/>
                <w:szCs w:val="20"/>
                <w:lang w:eastAsia="fi-FI"/>
              </w:rPr>
              <w:t>8</w:t>
            </w:r>
            <w:r w:rsidR="004B1EEB">
              <w:rPr>
                <w:rFonts w:ascii="Times New Roman" w:eastAsia="Times New Roman" w:hAnsi="Times New Roman" w:cs="Times New Roman"/>
                <w:sz w:val="20"/>
                <w:szCs w:val="20"/>
                <w:lang w:eastAsia="fi-FI"/>
              </w:rPr>
              <w:t>00</w:t>
            </w:r>
          </w:p>
        </w:tc>
        <w:tc>
          <w:tcPr>
            <w:tcW w:w="1179" w:type="dxa"/>
            <w:tcBorders>
              <w:top w:val="nil"/>
              <w:left w:val="nil"/>
              <w:bottom w:val="nil"/>
              <w:right w:val="single" w:sz="4" w:space="0" w:color="auto"/>
            </w:tcBorders>
            <w:shd w:val="clear" w:color="auto" w:fill="auto"/>
            <w:noWrap/>
            <w:vAlign w:val="bottom"/>
            <w:hideMark/>
          </w:tcPr>
          <w:p w14:paraId="228985F0" w14:textId="0C11BE46"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2</w:t>
            </w:r>
            <w:r w:rsidR="00FA630D">
              <w:rPr>
                <w:rFonts w:ascii="Times New Roman" w:eastAsia="Times New Roman" w:hAnsi="Times New Roman" w:cs="Times New Roman"/>
                <w:sz w:val="20"/>
                <w:szCs w:val="20"/>
                <w:lang w:eastAsia="fi-FI"/>
              </w:rPr>
              <w:t>96</w:t>
            </w:r>
            <w:r w:rsidRPr="000A6ADD">
              <w:rPr>
                <w:rFonts w:ascii="Times New Roman" w:eastAsia="Times New Roman" w:hAnsi="Times New Roman" w:cs="Times New Roman"/>
                <w:sz w:val="20"/>
                <w:szCs w:val="20"/>
                <w:lang w:eastAsia="fi-FI"/>
              </w:rPr>
              <w:t xml:space="preserve"> </w:t>
            </w:r>
            <w:r w:rsidR="00FA630D">
              <w:rPr>
                <w:rFonts w:ascii="Times New Roman" w:eastAsia="Times New Roman" w:hAnsi="Times New Roman" w:cs="Times New Roman"/>
                <w:sz w:val="20"/>
                <w:szCs w:val="20"/>
                <w:lang w:eastAsia="fi-FI"/>
              </w:rPr>
              <w:t>5</w:t>
            </w:r>
            <w:r w:rsidRPr="000A6ADD">
              <w:rPr>
                <w:rFonts w:ascii="Times New Roman" w:eastAsia="Times New Roman" w:hAnsi="Times New Roman" w:cs="Times New Roman"/>
                <w:sz w:val="20"/>
                <w:szCs w:val="20"/>
                <w:lang w:eastAsia="fi-FI"/>
              </w:rPr>
              <w:t>00</w:t>
            </w:r>
          </w:p>
        </w:tc>
        <w:tc>
          <w:tcPr>
            <w:tcW w:w="1170" w:type="dxa"/>
            <w:tcBorders>
              <w:top w:val="nil"/>
              <w:left w:val="nil"/>
              <w:bottom w:val="nil"/>
              <w:right w:val="single" w:sz="4" w:space="0" w:color="auto"/>
            </w:tcBorders>
            <w:shd w:val="clear" w:color="auto" w:fill="auto"/>
            <w:noWrap/>
            <w:vAlign w:val="bottom"/>
            <w:hideMark/>
          </w:tcPr>
          <w:p w14:paraId="10E40675" w14:textId="645E5946" w:rsidR="00181AB7" w:rsidRPr="000A6ADD" w:rsidRDefault="00181AB7" w:rsidP="00CC0A81">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r w:rsidR="00FA630D">
              <w:rPr>
                <w:rFonts w:ascii="Times New Roman" w:eastAsia="Times New Roman" w:hAnsi="Times New Roman" w:cs="Times New Roman"/>
                <w:sz w:val="20"/>
                <w:szCs w:val="20"/>
                <w:lang w:eastAsia="fi-FI"/>
              </w:rPr>
              <w:t>3</w:t>
            </w:r>
            <w:r w:rsidR="00A87C2F">
              <w:rPr>
                <w:rFonts w:ascii="Times New Roman" w:eastAsia="Times New Roman" w:hAnsi="Times New Roman" w:cs="Times New Roman"/>
                <w:sz w:val="20"/>
                <w:szCs w:val="20"/>
                <w:lang w:eastAsia="fi-FI"/>
              </w:rPr>
              <w:t>8</w:t>
            </w:r>
            <w:r w:rsidR="00FA630D">
              <w:rPr>
                <w:rFonts w:ascii="Times New Roman" w:eastAsia="Times New Roman" w:hAnsi="Times New Roman" w:cs="Times New Roman"/>
                <w:sz w:val="20"/>
                <w:szCs w:val="20"/>
                <w:lang w:eastAsia="fi-FI"/>
              </w:rPr>
              <w:t>6</w:t>
            </w:r>
            <w:r w:rsidR="004B1EEB">
              <w:rPr>
                <w:rFonts w:ascii="Times New Roman" w:eastAsia="Times New Roman" w:hAnsi="Times New Roman" w:cs="Times New Roman"/>
                <w:sz w:val="20"/>
                <w:szCs w:val="20"/>
                <w:lang w:eastAsia="fi-FI"/>
              </w:rPr>
              <w:t xml:space="preserve"> </w:t>
            </w:r>
            <w:r w:rsidR="00FA630D">
              <w:rPr>
                <w:rFonts w:ascii="Times New Roman" w:eastAsia="Times New Roman" w:hAnsi="Times New Roman" w:cs="Times New Roman"/>
                <w:sz w:val="20"/>
                <w:szCs w:val="20"/>
                <w:lang w:eastAsia="fi-FI"/>
              </w:rPr>
              <w:t>3</w:t>
            </w:r>
            <w:r w:rsidRPr="000A6ADD">
              <w:rPr>
                <w:rFonts w:ascii="Times New Roman" w:eastAsia="Times New Roman" w:hAnsi="Times New Roman" w:cs="Times New Roman"/>
                <w:sz w:val="20"/>
                <w:szCs w:val="20"/>
                <w:lang w:eastAsia="fi-FI"/>
              </w:rPr>
              <w:t>00</w:t>
            </w:r>
          </w:p>
        </w:tc>
      </w:tr>
      <w:tr w:rsidR="00181AB7" w:rsidRPr="000A6ADD" w14:paraId="604E369B" w14:textId="77777777" w:rsidTr="00381CF7">
        <w:trPr>
          <w:trHeight w:val="227"/>
        </w:trPr>
        <w:tc>
          <w:tcPr>
            <w:tcW w:w="3134" w:type="dxa"/>
            <w:tcBorders>
              <w:top w:val="nil"/>
              <w:left w:val="single" w:sz="4" w:space="0" w:color="auto"/>
              <w:bottom w:val="nil"/>
              <w:right w:val="nil"/>
            </w:tcBorders>
            <w:shd w:val="clear" w:color="auto" w:fill="auto"/>
            <w:noWrap/>
            <w:vAlign w:val="bottom"/>
            <w:hideMark/>
          </w:tcPr>
          <w:p w14:paraId="0713379C" w14:textId="77777777" w:rsidR="00181AB7" w:rsidRPr="000A6ADD" w:rsidRDefault="00181AB7" w:rsidP="000A6ADD">
            <w:pPr>
              <w:rPr>
                <w:rFonts w:ascii="Times New Roman" w:eastAsia="Times New Roman" w:hAnsi="Times New Roman" w:cs="Times New Roman"/>
                <w:b/>
                <w:bCs/>
                <w:sz w:val="20"/>
                <w:szCs w:val="20"/>
                <w:lang w:eastAsia="fi-FI"/>
              </w:rPr>
            </w:pPr>
            <w:r w:rsidRPr="000A6ADD">
              <w:rPr>
                <w:rFonts w:ascii="Times New Roman" w:eastAsia="Times New Roman" w:hAnsi="Times New Roman" w:cs="Times New Roman"/>
                <w:b/>
                <w:bCs/>
                <w:sz w:val="20"/>
                <w:szCs w:val="20"/>
                <w:lang w:eastAsia="fi-FI"/>
              </w:rPr>
              <w:t> </w:t>
            </w:r>
          </w:p>
        </w:tc>
        <w:tc>
          <w:tcPr>
            <w:tcW w:w="1030" w:type="dxa"/>
            <w:tcBorders>
              <w:top w:val="nil"/>
              <w:left w:val="single" w:sz="4" w:space="0" w:color="auto"/>
              <w:bottom w:val="nil"/>
              <w:right w:val="single" w:sz="4" w:space="0" w:color="auto"/>
            </w:tcBorders>
            <w:shd w:val="clear" w:color="auto" w:fill="auto"/>
            <w:noWrap/>
            <w:vAlign w:val="bottom"/>
            <w:hideMark/>
          </w:tcPr>
          <w:p w14:paraId="0749131F" w14:textId="77777777"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p>
        </w:tc>
        <w:tc>
          <w:tcPr>
            <w:tcW w:w="1275" w:type="dxa"/>
            <w:tcBorders>
              <w:top w:val="nil"/>
              <w:left w:val="nil"/>
              <w:bottom w:val="nil"/>
              <w:right w:val="single" w:sz="4" w:space="0" w:color="auto"/>
            </w:tcBorders>
            <w:shd w:val="clear" w:color="auto" w:fill="auto"/>
            <w:noWrap/>
            <w:vAlign w:val="bottom"/>
            <w:hideMark/>
          </w:tcPr>
          <w:p w14:paraId="196F4FA0"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179" w:type="dxa"/>
            <w:tcBorders>
              <w:top w:val="nil"/>
              <w:left w:val="nil"/>
              <w:bottom w:val="nil"/>
              <w:right w:val="single" w:sz="4" w:space="0" w:color="auto"/>
            </w:tcBorders>
            <w:shd w:val="clear" w:color="auto" w:fill="auto"/>
            <w:noWrap/>
            <w:vAlign w:val="bottom"/>
            <w:hideMark/>
          </w:tcPr>
          <w:p w14:paraId="5E4E6BEA"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179" w:type="dxa"/>
            <w:tcBorders>
              <w:top w:val="nil"/>
              <w:left w:val="nil"/>
              <w:bottom w:val="nil"/>
              <w:right w:val="single" w:sz="4" w:space="0" w:color="auto"/>
            </w:tcBorders>
            <w:shd w:val="clear" w:color="auto" w:fill="auto"/>
            <w:noWrap/>
            <w:vAlign w:val="bottom"/>
            <w:hideMark/>
          </w:tcPr>
          <w:p w14:paraId="018ED218"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179" w:type="dxa"/>
            <w:tcBorders>
              <w:top w:val="nil"/>
              <w:left w:val="nil"/>
              <w:bottom w:val="nil"/>
              <w:right w:val="single" w:sz="4" w:space="0" w:color="auto"/>
            </w:tcBorders>
            <w:shd w:val="clear" w:color="auto" w:fill="auto"/>
            <w:noWrap/>
            <w:vAlign w:val="bottom"/>
            <w:hideMark/>
          </w:tcPr>
          <w:p w14:paraId="5F1E8D47" w14:textId="77777777" w:rsidR="00181AB7" w:rsidRPr="000A6ADD" w:rsidRDefault="00181AB7" w:rsidP="000A6ADD">
            <w:pPr>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w:t>
            </w:r>
          </w:p>
        </w:tc>
        <w:tc>
          <w:tcPr>
            <w:tcW w:w="1170" w:type="dxa"/>
            <w:tcBorders>
              <w:top w:val="nil"/>
              <w:left w:val="nil"/>
              <w:bottom w:val="nil"/>
              <w:right w:val="single" w:sz="4" w:space="0" w:color="auto"/>
            </w:tcBorders>
            <w:shd w:val="clear" w:color="auto" w:fill="auto"/>
            <w:noWrap/>
            <w:vAlign w:val="bottom"/>
            <w:hideMark/>
          </w:tcPr>
          <w:p w14:paraId="321EBD3A" w14:textId="77777777" w:rsidR="00181AB7" w:rsidRPr="000A6ADD" w:rsidRDefault="00181AB7" w:rsidP="000A6ADD">
            <w:pPr>
              <w:jc w:val="right"/>
              <w:rPr>
                <w:rFonts w:ascii="Times New Roman" w:eastAsia="Times New Roman" w:hAnsi="Times New Roman" w:cs="Times New Roman"/>
                <w:sz w:val="20"/>
                <w:szCs w:val="20"/>
                <w:lang w:eastAsia="fi-FI"/>
              </w:rPr>
            </w:pPr>
            <w:r w:rsidRPr="000A6ADD">
              <w:rPr>
                <w:rFonts w:ascii="Times New Roman" w:eastAsia="Times New Roman" w:hAnsi="Times New Roman" w:cs="Times New Roman"/>
                <w:sz w:val="20"/>
                <w:szCs w:val="20"/>
                <w:lang w:eastAsia="fi-FI"/>
              </w:rPr>
              <w:t xml:space="preserve">   </w:t>
            </w:r>
          </w:p>
        </w:tc>
      </w:tr>
      <w:tr w:rsidR="00181AB7" w:rsidRPr="000A6ADD" w14:paraId="1CAA0CC7" w14:textId="77777777" w:rsidTr="00381CF7">
        <w:trPr>
          <w:trHeight w:val="227"/>
        </w:trPr>
        <w:tc>
          <w:tcPr>
            <w:tcW w:w="3134" w:type="dxa"/>
            <w:tcBorders>
              <w:top w:val="nil"/>
              <w:left w:val="single" w:sz="4" w:space="0" w:color="auto"/>
              <w:bottom w:val="single" w:sz="4" w:space="0" w:color="auto"/>
              <w:right w:val="nil"/>
            </w:tcBorders>
            <w:shd w:val="clear" w:color="auto" w:fill="auto"/>
            <w:noWrap/>
            <w:vAlign w:val="bottom"/>
            <w:hideMark/>
          </w:tcPr>
          <w:p w14:paraId="3391BEA9" w14:textId="77777777" w:rsidR="00181AB7" w:rsidRPr="000A6ADD" w:rsidRDefault="00181AB7" w:rsidP="000A6ADD">
            <w:pPr>
              <w:rPr>
                <w:rFonts w:ascii="Times New Roman" w:eastAsia="Times New Roman" w:hAnsi="Times New Roman" w:cs="Times New Roman"/>
                <w:b/>
                <w:bCs/>
                <w:sz w:val="20"/>
                <w:szCs w:val="20"/>
                <w:lang w:eastAsia="fi-FI"/>
              </w:rPr>
            </w:pPr>
            <w:r w:rsidRPr="000A6ADD">
              <w:rPr>
                <w:rFonts w:ascii="Times New Roman" w:eastAsia="Times New Roman" w:hAnsi="Times New Roman" w:cs="Times New Roman"/>
                <w:b/>
                <w:bCs/>
                <w:sz w:val="20"/>
                <w:szCs w:val="20"/>
                <w:lang w:eastAsia="fi-FI"/>
              </w:rPr>
              <w:t>Käyttötalous Yhteensä</w:t>
            </w:r>
          </w:p>
        </w:tc>
        <w:tc>
          <w:tcPr>
            <w:tcW w:w="1030" w:type="dxa"/>
            <w:tcBorders>
              <w:top w:val="nil"/>
              <w:left w:val="single" w:sz="4" w:space="0" w:color="auto"/>
              <w:bottom w:val="single" w:sz="4" w:space="0" w:color="auto"/>
              <w:right w:val="single" w:sz="4" w:space="0" w:color="auto"/>
            </w:tcBorders>
            <w:shd w:val="clear" w:color="auto" w:fill="auto"/>
            <w:noWrap/>
            <w:vAlign w:val="bottom"/>
            <w:hideMark/>
          </w:tcPr>
          <w:p w14:paraId="794C37E0" w14:textId="77777777" w:rsidR="00181AB7" w:rsidRPr="000A6ADD" w:rsidRDefault="00181AB7" w:rsidP="000A6ADD">
            <w:pPr>
              <w:jc w:val="right"/>
              <w:rPr>
                <w:rFonts w:ascii="Times New Roman" w:eastAsia="Times New Roman" w:hAnsi="Times New Roman" w:cs="Times New Roman"/>
                <w:b/>
                <w:bCs/>
                <w:sz w:val="20"/>
                <w:szCs w:val="20"/>
                <w:lang w:eastAsia="fi-FI"/>
              </w:rPr>
            </w:pPr>
            <w:r w:rsidRPr="000A6ADD">
              <w:rPr>
                <w:rFonts w:ascii="Times New Roman" w:eastAsia="Times New Roman" w:hAnsi="Times New Roman" w:cs="Times New Roman"/>
                <w:b/>
                <w:bCs/>
                <w:sz w:val="20"/>
                <w:szCs w:val="20"/>
                <w:lang w:eastAsia="fi-FI"/>
              </w:rPr>
              <w:t> </w:t>
            </w:r>
          </w:p>
        </w:tc>
        <w:tc>
          <w:tcPr>
            <w:tcW w:w="1275" w:type="dxa"/>
            <w:tcBorders>
              <w:top w:val="nil"/>
              <w:left w:val="nil"/>
              <w:bottom w:val="single" w:sz="4" w:space="0" w:color="auto"/>
              <w:right w:val="single" w:sz="4" w:space="0" w:color="auto"/>
            </w:tcBorders>
            <w:shd w:val="clear" w:color="auto" w:fill="auto"/>
            <w:noWrap/>
            <w:vAlign w:val="bottom"/>
            <w:hideMark/>
          </w:tcPr>
          <w:p w14:paraId="7C088E72" w14:textId="14C92071" w:rsidR="00181AB7" w:rsidRPr="000A6ADD" w:rsidRDefault="00181AB7" w:rsidP="00CC0A81">
            <w:pPr>
              <w:jc w:val="right"/>
              <w:rPr>
                <w:rFonts w:ascii="Times New Roman" w:eastAsia="Times New Roman" w:hAnsi="Times New Roman" w:cs="Times New Roman"/>
                <w:b/>
                <w:bCs/>
                <w:sz w:val="20"/>
                <w:szCs w:val="20"/>
                <w:lang w:eastAsia="fi-FI"/>
              </w:rPr>
            </w:pPr>
            <w:r w:rsidRPr="000A6ADD">
              <w:rPr>
                <w:rFonts w:ascii="Times New Roman" w:eastAsia="Times New Roman" w:hAnsi="Times New Roman" w:cs="Times New Roman"/>
                <w:b/>
                <w:bCs/>
                <w:sz w:val="20"/>
                <w:szCs w:val="20"/>
                <w:lang w:eastAsia="fi-FI"/>
              </w:rPr>
              <w:t xml:space="preserve">- 12 </w:t>
            </w:r>
            <w:r w:rsidR="00FA630D">
              <w:rPr>
                <w:rFonts w:ascii="Times New Roman" w:eastAsia="Times New Roman" w:hAnsi="Times New Roman" w:cs="Times New Roman"/>
                <w:b/>
                <w:bCs/>
                <w:sz w:val="20"/>
                <w:szCs w:val="20"/>
                <w:lang w:eastAsia="fi-FI"/>
              </w:rPr>
              <w:t>741</w:t>
            </w:r>
            <w:r w:rsidRPr="000A6ADD">
              <w:rPr>
                <w:rFonts w:ascii="Times New Roman" w:eastAsia="Times New Roman" w:hAnsi="Times New Roman" w:cs="Times New Roman"/>
                <w:b/>
                <w:bCs/>
                <w:sz w:val="20"/>
                <w:szCs w:val="20"/>
                <w:lang w:eastAsia="fi-FI"/>
              </w:rPr>
              <w:t xml:space="preserve"> </w:t>
            </w:r>
            <w:r w:rsidR="008914F3">
              <w:rPr>
                <w:rFonts w:ascii="Times New Roman" w:eastAsia="Times New Roman" w:hAnsi="Times New Roman" w:cs="Times New Roman"/>
                <w:b/>
                <w:bCs/>
                <w:sz w:val="20"/>
                <w:szCs w:val="20"/>
                <w:lang w:eastAsia="fi-FI"/>
              </w:rPr>
              <w:t>200</w:t>
            </w:r>
          </w:p>
        </w:tc>
        <w:tc>
          <w:tcPr>
            <w:tcW w:w="1179" w:type="dxa"/>
            <w:tcBorders>
              <w:top w:val="nil"/>
              <w:left w:val="nil"/>
              <w:bottom w:val="single" w:sz="4" w:space="0" w:color="auto"/>
              <w:right w:val="single" w:sz="4" w:space="0" w:color="auto"/>
            </w:tcBorders>
            <w:shd w:val="clear" w:color="auto" w:fill="auto"/>
            <w:noWrap/>
            <w:vAlign w:val="bottom"/>
            <w:hideMark/>
          </w:tcPr>
          <w:p w14:paraId="6F4DB834" w14:textId="15BF655F" w:rsidR="00181AB7" w:rsidRPr="000A6ADD" w:rsidRDefault="00181AB7" w:rsidP="0093443A">
            <w:pPr>
              <w:jc w:val="right"/>
              <w:rPr>
                <w:rFonts w:ascii="Times New Roman" w:eastAsia="Times New Roman" w:hAnsi="Times New Roman" w:cs="Times New Roman"/>
                <w:b/>
                <w:bCs/>
                <w:sz w:val="20"/>
                <w:szCs w:val="20"/>
                <w:lang w:eastAsia="fi-FI"/>
              </w:rPr>
            </w:pPr>
            <w:r w:rsidRPr="000A6ADD">
              <w:rPr>
                <w:rFonts w:ascii="Times New Roman" w:eastAsia="Times New Roman" w:hAnsi="Times New Roman" w:cs="Times New Roman"/>
                <w:b/>
                <w:bCs/>
                <w:sz w:val="20"/>
                <w:szCs w:val="20"/>
                <w:lang w:eastAsia="fi-FI"/>
              </w:rPr>
              <w:t xml:space="preserve"> 2 </w:t>
            </w:r>
            <w:r w:rsidR="00F64F21">
              <w:rPr>
                <w:rFonts w:ascii="Times New Roman" w:eastAsia="Times New Roman" w:hAnsi="Times New Roman" w:cs="Times New Roman"/>
                <w:b/>
                <w:bCs/>
                <w:sz w:val="20"/>
                <w:szCs w:val="20"/>
                <w:lang w:eastAsia="fi-FI"/>
              </w:rPr>
              <w:t>2</w:t>
            </w:r>
            <w:r w:rsidR="002166D6">
              <w:rPr>
                <w:rFonts w:ascii="Times New Roman" w:eastAsia="Times New Roman" w:hAnsi="Times New Roman" w:cs="Times New Roman"/>
                <w:b/>
                <w:bCs/>
                <w:sz w:val="20"/>
                <w:szCs w:val="20"/>
                <w:lang w:eastAsia="fi-FI"/>
              </w:rPr>
              <w:t>5</w:t>
            </w:r>
            <w:r w:rsidR="00F64F21">
              <w:rPr>
                <w:rFonts w:ascii="Times New Roman" w:eastAsia="Times New Roman" w:hAnsi="Times New Roman" w:cs="Times New Roman"/>
                <w:b/>
                <w:bCs/>
                <w:sz w:val="20"/>
                <w:szCs w:val="20"/>
                <w:lang w:eastAsia="fi-FI"/>
              </w:rPr>
              <w:t>8</w:t>
            </w:r>
            <w:r w:rsidRPr="000A6ADD">
              <w:rPr>
                <w:rFonts w:ascii="Times New Roman" w:eastAsia="Times New Roman" w:hAnsi="Times New Roman" w:cs="Times New Roman"/>
                <w:b/>
                <w:bCs/>
                <w:sz w:val="20"/>
                <w:szCs w:val="20"/>
                <w:lang w:eastAsia="fi-FI"/>
              </w:rPr>
              <w:t xml:space="preserve"> </w:t>
            </w:r>
            <w:r w:rsidR="00F64F21">
              <w:rPr>
                <w:rFonts w:ascii="Times New Roman" w:eastAsia="Times New Roman" w:hAnsi="Times New Roman" w:cs="Times New Roman"/>
                <w:b/>
                <w:bCs/>
                <w:sz w:val="20"/>
                <w:szCs w:val="20"/>
                <w:lang w:eastAsia="fi-FI"/>
              </w:rPr>
              <w:t>4</w:t>
            </w:r>
            <w:r w:rsidR="008914F3">
              <w:rPr>
                <w:rFonts w:ascii="Times New Roman" w:eastAsia="Times New Roman" w:hAnsi="Times New Roman" w:cs="Times New Roman"/>
                <w:b/>
                <w:bCs/>
                <w:sz w:val="20"/>
                <w:szCs w:val="20"/>
                <w:lang w:eastAsia="fi-FI"/>
              </w:rPr>
              <w:t>00</w:t>
            </w:r>
          </w:p>
        </w:tc>
        <w:tc>
          <w:tcPr>
            <w:tcW w:w="1179" w:type="dxa"/>
            <w:tcBorders>
              <w:top w:val="nil"/>
              <w:left w:val="nil"/>
              <w:bottom w:val="single" w:sz="4" w:space="0" w:color="auto"/>
              <w:right w:val="single" w:sz="4" w:space="0" w:color="auto"/>
            </w:tcBorders>
            <w:shd w:val="clear" w:color="auto" w:fill="auto"/>
            <w:noWrap/>
            <w:vAlign w:val="bottom"/>
            <w:hideMark/>
          </w:tcPr>
          <w:p w14:paraId="13A0886C" w14:textId="3074EE43" w:rsidR="00181AB7" w:rsidRPr="000A6ADD" w:rsidRDefault="00181AB7" w:rsidP="0093443A">
            <w:pPr>
              <w:jc w:val="right"/>
              <w:rPr>
                <w:rFonts w:ascii="Times New Roman" w:eastAsia="Times New Roman" w:hAnsi="Times New Roman" w:cs="Times New Roman"/>
                <w:b/>
                <w:bCs/>
                <w:sz w:val="20"/>
                <w:szCs w:val="20"/>
                <w:lang w:eastAsia="fi-FI"/>
              </w:rPr>
            </w:pPr>
            <w:r w:rsidRPr="000A6ADD">
              <w:rPr>
                <w:rFonts w:ascii="Times New Roman" w:eastAsia="Times New Roman" w:hAnsi="Times New Roman" w:cs="Times New Roman"/>
                <w:b/>
                <w:bCs/>
                <w:sz w:val="20"/>
                <w:szCs w:val="20"/>
                <w:lang w:eastAsia="fi-FI"/>
              </w:rPr>
              <w:t xml:space="preserve">- </w:t>
            </w:r>
            <w:r w:rsidR="004B1EEB">
              <w:rPr>
                <w:rFonts w:ascii="Times New Roman" w:eastAsia="Times New Roman" w:hAnsi="Times New Roman" w:cs="Times New Roman"/>
                <w:b/>
                <w:bCs/>
                <w:sz w:val="20"/>
                <w:szCs w:val="20"/>
                <w:lang w:eastAsia="fi-FI"/>
              </w:rPr>
              <w:t xml:space="preserve">10 </w:t>
            </w:r>
            <w:r w:rsidR="001D46F0">
              <w:rPr>
                <w:rFonts w:ascii="Times New Roman" w:eastAsia="Times New Roman" w:hAnsi="Times New Roman" w:cs="Times New Roman"/>
                <w:b/>
                <w:bCs/>
                <w:sz w:val="20"/>
                <w:szCs w:val="20"/>
                <w:lang w:eastAsia="fi-FI"/>
              </w:rPr>
              <w:t>4</w:t>
            </w:r>
            <w:r w:rsidR="002166D6">
              <w:rPr>
                <w:rFonts w:ascii="Times New Roman" w:eastAsia="Times New Roman" w:hAnsi="Times New Roman" w:cs="Times New Roman"/>
                <w:b/>
                <w:bCs/>
                <w:sz w:val="20"/>
                <w:szCs w:val="20"/>
                <w:lang w:eastAsia="fi-FI"/>
              </w:rPr>
              <w:t>8</w:t>
            </w:r>
            <w:r w:rsidR="00F64F21">
              <w:rPr>
                <w:rFonts w:ascii="Times New Roman" w:eastAsia="Times New Roman" w:hAnsi="Times New Roman" w:cs="Times New Roman"/>
                <w:b/>
                <w:bCs/>
                <w:sz w:val="20"/>
                <w:szCs w:val="20"/>
                <w:lang w:eastAsia="fi-FI"/>
              </w:rPr>
              <w:t>2</w:t>
            </w:r>
            <w:r w:rsidRPr="000A6ADD">
              <w:rPr>
                <w:rFonts w:ascii="Times New Roman" w:eastAsia="Times New Roman" w:hAnsi="Times New Roman" w:cs="Times New Roman"/>
                <w:b/>
                <w:bCs/>
                <w:sz w:val="20"/>
                <w:szCs w:val="20"/>
                <w:lang w:eastAsia="fi-FI"/>
              </w:rPr>
              <w:t xml:space="preserve"> </w:t>
            </w:r>
            <w:r w:rsidR="008914F3">
              <w:rPr>
                <w:rFonts w:ascii="Times New Roman" w:eastAsia="Times New Roman" w:hAnsi="Times New Roman" w:cs="Times New Roman"/>
                <w:b/>
                <w:bCs/>
                <w:sz w:val="20"/>
                <w:szCs w:val="20"/>
                <w:lang w:eastAsia="fi-FI"/>
              </w:rPr>
              <w:t>8</w:t>
            </w:r>
            <w:r w:rsidRPr="000A6ADD">
              <w:rPr>
                <w:rFonts w:ascii="Times New Roman" w:eastAsia="Times New Roman" w:hAnsi="Times New Roman" w:cs="Times New Roman"/>
                <w:b/>
                <w:bCs/>
                <w:sz w:val="20"/>
                <w:szCs w:val="20"/>
                <w:lang w:eastAsia="fi-FI"/>
              </w:rPr>
              <w:t>00</w:t>
            </w:r>
          </w:p>
        </w:tc>
        <w:tc>
          <w:tcPr>
            <w:tcW w:w="1179" w:type="dxa"/>
            <w:tcBorders>
              <w:top w:val="nil"/>
              <w:left w:val="nil"/>
              <w:bottom w:val="single" w:sz="4" w:space="0" w:color="auto"/>
              <w:right w:val="single" w:sz="4" w:space="0" w:color="auto"/>
            </w:tcBorders>
            <w:shd w:val="clear" w:color="auto" w:fill="auto"/>
            <w:noWrap/>
            <w:vAlign w:val="bottom"/>
            <w:hideMark/>
          </w:tcPr>
          <w:p w14:paraId="109E4F82" w14:textId="0F636B6E" w:rsidR="00181AB7" w:rsidRPr="000A6ADD" w:rsidRDefault="00181AB7" w:rsidP="00CC0A81">
            <w:pPr>
              <w:jc w:val="right"/>
              <w:rPr>
                <w:rFonts w:ascii="Times New Roman" w:eastAsia="Times New Roman" w:hAnsi="Times New Roman" w:cs="Times New Roman"/>
                <w:b/>
                <w:bCs/>
                <w:sz w:val="20"/>
                <w:szCs w:val="20"/>
                <w:lang w:eastAsia="fi-FI"/>
              </w:rPr>
            </w:pPr>
            <w:r w:rsidRPr="000A6ADD">
              <w:rPr>
                <w:rFonts w:ascii="Times New Roman" w:eastAsia="Times New Roman" w:hAnsi="Times New Roman" w:cs="Times New Roman"/>
                <w:b/>
                <w:bCs/>
                <w:sz w:val="20"/>
                <w:szCs w:val="20"/>
                <w:lang w:eastAsia="fi-FI"/>
              </w:rPr>
              <w:t xml:space="preserve">-  </w:t>
            </w:r>
            <w:r w:rsidR="00F64F21">
              <w:rPr>
                <w:rFonts w:ascii="Times New Roman" w:eastAsia="Times New Roman" w:hAnsi="Times New Roman" w:cs="Times New Roman"/>
                <w:b/>
                <w:bCs/>
                <w:sz w:val="20"/>
                <w:szCs w:val="20"/>
                <w:lang w:eastAsia="fi-FI"/>
              </w:rPr>
              <w:t>5</w:t>
            </w:r>
            <w:r w:rsidR="00FA630D">
              <w:rPr>
                <w:rFonts w:ascii="Times New Roman" w:eastAsia="Times New Roman" w:hAnsi="Times New Roman" w:cs="Times New Roman"/>
                <w:b/>
                <w:bCs/>
                <w:sz w:val="20"/>
                <w:szCs w:val="20"/>
                <w:lang w:eastAsia="fi-FI"/>
              </w:rPr>
              <w:t>40</w:t>
            </w:r>
            <w:r w:rsidRPr="000A6ADD">
              <w:rPr>
                <w:rFonts w:ascii="Times New Roman" w:eastAsia="Times New Roman" w:hAnsi="Times New Roman" w:cs="Times New Roman"/>
                <w:b/>
                <w:bCs/>
                <w:sz w:val="20"/>
                <w:szCs w:val="20"/>
                <w:lang w:eastAsia="fi-FI"/>
              </w:rPr>
              <w:t xml:space="preserve"> </w:t>
            </w:r>
            <w:r w:rsidR="00FA630D">
              <w:rPr>
                <w:rFonts w:ascii="Times New Roman" w:eastAsia="Times New Roman" w:hAnsi="Times New Roman" w:cs="Times New Roman"/>
                <w:b/>
                <w:bCs/>
                <w:sz w:val="20"/>
                <w:szCs w:val="20"/>
                <w:lang w:eastAsia="fi-FI"/>
              </w:rPr>
              <w:t>1</w:t>
            </w:r>
            <w:r w:rsidR="00287720">
              <w:rPr>
                <w:rFonts w:ascii="Times New Roman" w:eastAsia="Times New Roman" w:hAnsi="Times New Roman" w:cs="Times New Roman"/>
                <w:b/>
                <w:bCs/>
                <w:sz w:val="20"/>
                <w:szCs w:val="20"/>
                <w:lang w:eastAsia="fi-FI"/>
              </w:rPr>
              <w:t>00</w:t>
            </w:r>
          </w:p>
        </w:tc>
        <w:tc>
          <w:tcPr>
            <w:tcW w:w="1170" w:type="dxa"/>
            <w:tcBorders>
              <w:top w:val="nil"/>
              <w:left w:val="nil"/>
              <w:bottom w:val="single" w:sz="4" w:space="0" w:color="auto"/>
              <w:right w:val="single" w:sz="4" w:space="0" w:color="auto"/>
            </w:tcBorders>
            <w:shd w:val="clear" w:color="auto" w:fill="auto"/>
            <w:noWrap/>
            <w:vAlign w:val="bottom"/>
            <w:hideMark/>
          </w:tcPr>
          <w:p w14:paraId="245CF184" w14:textId="45BDA328" w:rsidR="00181AB7" w:rsidRPr="000A6ADD" w:rsidRDefault="00181AB7" w:rsidP="0093443A">
            <w:pPr>
              <w:jc w:val="right"/>
              <w:rPr>
                <w:rFonts w:ascii="Times New Roman" w:eastAsia="Times New Roman" w:hAnsi="Times New Roman" w:cs="Times New Roman"/>
                <w:b/>
                <w:bCs/>
                <w:sz w:val="20"/>
                <w:szCs w:val="20"/>
                <w:lang w:eastAsia="fi-FI"/>
              </w:rPr>
            </w:pPr>
            <w:r w:rsidRPr="000A6ADD">
              <w:rPr>
                <w:rFonts w:ascii="Times New Roman" w:eastAsia="Times New Roman" w:hAnsi="Times New Roman" w:cs="Times New Roman"/>
                <w:b/>
                <w:bCs/>
                <w:sz w:val="20"/>
                <w:szCs w:val="20"/>
                <w:lang w:eastAsia="fi-FI"/>
              </w:rPr>
              <w:t xml:space="preserve">- </w:t>
            </w:r>
            <w:r w:rsidR="00287720">
              <w:rPr>
                <w:rFonts w:ascii="Times New Roman" w:eastAsia="Times New Roman" w:hAnsi="Times New Roman" w:cs="Times New Roman"/>
                <w:b/>
                <w:bCs/>
                <w:sz w:val="20"/>
                <w:szCs w:val="20"/>
                <w:lang w:eastAsia="fi-FI"/>
              </w:rPr>
              <w:t>1</w:t>
            </w:r>
            <w:r w:rsidR="00FA630D">
              <w:rPr>
                <w:rFonts w:ascii="Times New Roman" w:eastAsia="Times New Roman" w:hAnsi="Times New Roman" w:cs="Times New Roman"/>
                <w:b/>
                <w:bCs/>
                <w:sz w:val="20"/>
                <w:szCs w:val="20"/>
                <w:lang w:eastAsia="fi-FI"/>
              </w:rPr>
              <w:t>1</w:t>
            </w:r>
            <w:r w:rsidR="00287720">
              <w:rPr>
                <w:rFonts w:ascii="Times New Roman" w:eastAsia="Times New Roman" w:hAnsi="Times New Roman" w:cs="Times New Roman"/>
                <w:b/>
                <w:bCs/>
                <w:sz w:val="20"/>
                <w:szCs w:val="20"/>
                <w:lang w:eastAsia="fi-FI"/>
              </w:rPr>
              <w:t> </w:t>
            </w:r>
            <w:r w:rsidR="00A87C2F">
              <w:rPr>
                <w:rFonts w:ascii="Times New Roman" w:eastAsia="Times New Roman" w:hAnsi="Times New Roman" w:cs="Times New Roman"/>
                <w:b/>
                <w:bCs/>
                <w:sz w:val="20"/>
                <w:szCs w:val="20"/>
                <w:lang w:eastAsia="fi-FI"/>
              </w:rPr>
              <w:t>047</w:t>
            </w:r>
            <w:r w:rsidR="00287720">
              <w:rPr>
                <w:rFonts w:ascii="Times New Roman" w:eastAsia="Times New Roman" w:hAnsi="Times New Roman" w:cs="Times New Roman"/>
                <w:b/>
                <w:bCs/>
                <w:sz w:val="20"/>
                <w:szCs w:val="20"/>
                <w:lang w:eastAsia="fi-FI"/>
              </w:rPr>
              <w:t xml:space="preserve"> </w:t>
            </w:r>
            <w:r w:rsidR="00FA630D">
              <w:rPr>
                <w:rFonts w:ascii="Times New Roman" w:eastAsia="Times New Roman" w:hAnsi="Times New Roman" w:cs="Times New Roman"/>
                <w:b/>
                <w:bCs/>
                <w:sz w:val="20"/>
                <w:szCs w:val="20"/>
                <w:lang w:eastAsia="fi-FI"/>
              </w:rPr>
              <w:t>9</w:t>
            </w:r>
            <w:r w:rsidR="00F64F21">
              <w:rPr>
                <w:rFonts w:ascii="Times New Roman" w:eastAsia="Times New Roman" w:hAnsi="Times New Roman" w:cs="Times New Roman"/>
                <w:b/>
                <w:bCs/>
                <w:sz w:val="20"/>
                <w:szCs w:val="20"/>
                <w:lang w:eastAsia="fi-FI"/>
              </w:rPr>
              <w:t>00</w:t>
            </w:r>
          </w:p>
        </w:tc>
      </w:tr>
    </w:tbl>
    <w:p w14:paraId="42B8EE22" w14:textId="77777777" w:rsidR="00D205AC" w:rsidRDefault="00D205AC" w:rsidP="000A6ADD">
      <w:pPr>
        <w:rPr>
          <w:rFonts w:ascii="Times New Roman" w:eastAsia="Times New Roman" w:hAnsi="Times New Roman" w:cs="Times New Roman"/>
          <w:b/>
          <w:color w:val="000000"/>
          <w:lang w:eastAsia="fi-FI"/>
        </w:rPr>
      </w:pPr>
    </w:p>
    <w:p w14:paraId="4B945EE6" w14:textId="77777777" w:rsidR="00D205AC" w:rsidRDefault="00D205AC" w:rsidP="000A6ADD">
      <w:pPr>
        <w:rPr>
          <w:rFonts w:ascii="Times New Roman" w:eastAsia="Times New Roman" w:hAnsi="Times New Roman" w:cs="Times New Roman"/>
          <w:b/>
          <w:color w:val="000000"/>
          <w:lang w:eastAsia="fi-FI"/>
        </w:rPr>
      </w:pPr>
      <w:r>
        <w:rPr>
          <w:rFonts w:ascii="Times New Roman" w:eastAsia="Times New Roman" w:hAnsi="Times New Roman" w:cs="Times New Roman"/>
          <w:b/>
          <w:color w:val="000000"/>
          <w:lang w:eastAsia="fi-FI"/>
        </w:rPr>
        <w:br w:type="page"/>
      </w:r>
    </w:p>
    <w:p w14:paraId="16098183" w14:textId="77777777" w:rsidR="009A13E8" w:rsidRPr="00AD7068" w:rsidRDefault="009A13E8" w:rsidP="00322439">
      <w:pPr>
        <w:rPr>
          <w:rFonts w:ascii="Times New Roman" w:eastAsiaTheme="majorEastAsia" w:hAnsi="Times New Roman" w:cs="Times New Roman"/>
          <w:b/>
          <w:bCs/>
          <w:szCs w:val="24"/>
        </w:rPr>
      </w:pPr>
      <w:r w:rsidRPr="00AD7068">
        <w:rPr>
          <w:rFonts w:ascii="Times New Roman" w:eastAsiaTheme="majorEastAsia" w:hAnsi="Times New Roman" w:cs="Times New Roman"/>
          <w:b/>
          <w:bCs/>
          <w:szCs w:val="24"/>
        </w:rPr>
        <w:lastRenderedPageBreak/>
        <w:t>T</w:t>
      </w:r>
      <w:r w:rsidR="00CF1C78">
        <w:rPr>
          <w:rFonts w:ascii="Times New Roman" w:eastAsiaTheme="majorEastAsia" w:hAnsi="Times New Roman" w:cs="Times New Roman"/>
          <w:b/>
          <w:bCs/>
          <w:szCs w:val="24"/>
        </w:rPr>
        <w:t>ALOUSARVION MÄÄRÄRAHOJEN JA TULOARVIOIDEN YHTEENVETO</w:t>
      </w:r>
    </w:p>
    <w:tbl>
      <w:tblPr>
        <w:tblW w:w="9229" w:type="dxa"/>
        <w:tblInd w:w="55" w:type="dxa"/>
        <w:tblCellMar>
          <w:left w:w="70" w:type="dxa"/>
          <w:right w:w="70" w:type="dxa"/>
        </w:tblCellMar>
        <w:tblLook w:val="04A0" w:firstRow="1" w:lastRow="0" w:firstColumn="1" w:lastColumn="0" w:noHBand="0" w:noVBand="1"/>
      </w:tblPr>
      <w:tblGrid>
        <w:gridCol w:w="3843"/>
        <w:gridCol w:w="1275"/>
        <w:gridCol w:w="1418"/>
        <w:gridCol w:w="1276"/>
        <w:gridCol w:w="1417"/>
      </w:tblGrid>
      <w:tr w:rsidR="003A7199" w:rsidRPr="00AD7068" w14:paraId="6F2C15F6" w14:textId="77777777" w:rsidTr="003A7199">
        <w:trPr>
          <w:trHeight w:val="227"/>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A3DE8" w14:textId="77777777" w:rsidR="003A7199" w:rsidRPr="00AD7068" w:rsidRDefault="003A7199" w:rsidP="00910A06">
            <w:pPr>
              <w:rPr>
                <w:rFonts w:ascii="Times New Roman" w:eastAsia="Times New Roman" w:hAnsi="Times New Roman" w:cs="Times New Roman"/>
                <w:sz w:val="20"/>
                <w:szCs w:val="20"/>
                <w:lang w:eastAsia="fi-FI"/>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E5B36A" w14:textId="77777777" w:rsidR="003A7199" w:rsidRPr="00AD7068" w:rsidRDefault="003A7199" w:rsidP="00910A06">
            <w:pPr>
              <w:jc w:val="right"/>
              <w:rPr>
                <w:rFonts w:ascii="Times New Roman" w:eastAsia="Times New Roman" w:hAnsi="Times New Roman" w:cs="Times New Roman"/>
                <w:b/>
                <w:bCs/>
                <w:sz w:val="20"/>
                <w:szCs w:val="20"/>
                <w:lang w:eastAsia="fi-FI"/>
              </w:rPr>
            </w:pPr>
            <w:r w:rsidRPr="00AD7068">
              <w:rPr>
                <w:rFonts w:ascii="Times New Roman" w:eastAsia="Times New Roman" w:hAnsi="Times New Roman" w:cs="Times New Roman"/>
                <w:b/>
                <w:bCs/>
                <w:sz w:val="20"/>
                <w:szCs w:val="20"/>
                <w:lang w:eastAsia="fi-FI"/>
              </w:rPr>
              <w:t>Sitovuus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B20C3F3" w14:textId="77777777" w:rsidR="003A7199" w:rsidRPr="00AD7068" w:rsidRDefault="003A7199" w:rsidP="00910A06">
            <w:pPr>
              <w:jc w:val="right"/>
              <w:rPr>
                <w:rFonts w:ascii="Times New Roman" w:eastAsia="Times New Roman" w:hAnsi="Times New Roman" w:cs="Times New Roman"/>
                <w:b/>
                <w:bCs/>
                <w:sz w:val="20"/>
                <w:szCs w:val="20"/>
                <w:lang w:eastAsia="fi-FI"/>
              </w:rPr>
            </w:pPr>
            <w:r w:rsidRPr="00AD7068">
              <w:rPr>
                <w:rFonts w:ascii="Times New Roman" w:eastAsia="Times New Roman" w:hAnsi="Times New Roman" w:cs="Times New Roman"/>
                <w:b/>
                <w:bCs/>
                <w:sz w:val="20"/>
                <w:szCs w:val="20"/>
                <w:lang w:eastAsia="fi-FI"/>
              </w:rPr>
              <w:t>Määrärahat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309FDF9" w14:textId="77777777" w:rsidR="003A7199" w:rsidRPr="00AD7068" w:rsidRDefault="003A7199" w:rsidP="00910A06">
            <w:pPr>
              <w:jc w:val="right"/>
              <w:rPr>
                <w:rFonts w:ascii="Times New Roman" w:eastAsia="Times New Roman" w:hAnsi="Times New Roman" w:cs="Times New Roman"/>
                <w:b/>
                <w:bCs/>
                <w:sz w:val="20"/>
                <w:szCs w:val="20"/>
                <w:lang w:eastAsia="fi-FI"/>
              </w:rPr>
            </w:pPr>
            <w:r w:rsidRPr="00AD7068">
              <w:rPr>
                <w:rFonts w:ascii="Times New Roman" w:eastAsia="Times New Roman" w:hAnsi="Times New Roman" w:cs="Times New Roman"/>
                <w:b/>
                <w:bCs/>
                <w:sz w:val="20"/>
                <w:szCs w:val="20"/>
                <w:lang w:eastAsia="fi-FI"/>
              </w:rPr>
              <w:t>Tuloarviot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160F1E1" w14:textId="77777777" w:rsidR="003A7199" w:rsidRPr="00AD7068" w:rsidRDefault="003A7199" w:rsidP="00910A06">
            <w:pPr>
              <w:jc w:val="right"/>
              <w:rPr>
                <w:rFonts w:ascii="Times New Roman" w:eastAsia="Times New Roman" w:hAnsi="Times New Roman" w:cs="Times New Roman"/>
                <w:b/>
                <w:bCs/>
                <w:sz w:val="20"/>
                <w:szCs w:val="20"/>
                <w:lang w:eastAsia="fi-FI"/>
              </w:rPr>
            </w:pPr>
            <w:r w:rsidRPr="00AD7068">
              <w:rPr>
                <w:rFonts w:ascii="Times New Roman" w:eastAsia="Times New Roman" w:hAnsi="Times New Roman" w:cs="Times New Roman"/>
                <w:b/>
                <w:bCs/>
                <w:sz w:val="20"/>
                <w:szCs w:val="20"/>
                <w:lang w:eastAsia="fi-FI"/>
              </w:rPr>
              <w:t>B/N</w:t>
            </w:r>
          </w:p>
        </w:tc>
      </w:tr>
      <w:tr w:rsidR="003A7199" w:rsidRPr="00AD7068" w14:paraId="486FDDF4" w14:textId="77777777" w:rsidTr="003A7199">
        <w:trPr>
          <w:trHeight w:val="227"/>
        </w:trPr>
        <w:tc>
          <w:tcPr>
            <w:tcW w:w="3843" w:type="dxa"/>
            <w:tcBorders>
              <w:top w:val="nil"/>
              <w:left w:val="single" w:sz="4" w:space="0" w:color="auto"/>
              <w:bottom w:val="nil"/>
              <w:right w:val="nil"/>
            </w:tcBorders>
            <w:shd w:val="clear" w:color="auto" w:fill="auto"/>
            <w:noWrap/>
            <w:vAlign w:val="bottom"/>
            <w:hideMark/>
          </w:tcPr>
          <w:p w14:paraId="09536B51" w14:textId="77777777" w:rsidR="003A7199" w:rsidRPr="00AD7068" w:rsidRDefault="003A7199" w:rsidP="00910A06">
            <w:pPr>
              <w:rPr>
                <w:rFonts w:ascii="Times New Roman" w:eastAsia="Times New Roman" w:hAnsi="Times New Roman" w:cs="Times New Roman"/>
                <w:b/>
                <w:bCs/>
                <w:sz w:val="20"/>
                <w:szCs w:val="20"/>
                <w:lang w:eastAsia="fi-FI"/>
              </w:rPr>
            </w:pPr>
            <w:r w:rsidRPr="00AD7068">
              <w:rPr>
                <w:rFonts w:ascii="Times New Roman" w:eastAsia="Times New Roman" w:hAnsi="Times New Roman" w:cs="Times New Roman"/>
                <w:b/>
                <w:bCs/>
                <w:sz w:val="20"/>
                <w:szCs w:val="20"/>
                <w:lang w:eastAsia="fi-FI"/>
              </w:rPr>
              <w:t xml:space="preserve"> TULOSLASKELMAOSA</w:t>
            </w:r>
          </w:p>
        </w:tc>
        <w:tc>
          <w:tcPr>
            <w:tcW w:w="1275" w:type="dxa"/>
            <w:tcBorders>
              <w:top w:val="nil"/>
              <w:left w:val="single" w:sz="4" w:space="0" w:color="auto"/>
              <w:bottom w:val="nil"/>
              <w:right w:val="single" w:sz="4" w:space="0" w:color="auto"/>
            </w:tcBorders>
            <w:shd w:val="clear" w:color="auto" w:fill="auto"/>
            <w:noWrap/>
            <w:vAlign w:val="bottom"/>
            <w:hideMark/>
          </w:tcPr>
          <w:p w14:paraId="6048BA19" w14:textId="77777777" w:rsidR="003A7199" w:rsidRPr="00AD7068" w:rsidRDefault="003A7199" w:rsidP="00910A06">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418" w:type="dxa"/>
            <w:tcBorders>
              <w:top w:val="nil"/>
              <w:left w:val="nil"/>
              <w:bottom w:val="nil"/>
              <w:right w:val="single" w:sz="4" w:space="0" w:color="auto"/>
            </w:tcBorders>
            <w:shd w:val="clear" w:color="auto" w:fill="auto"/>
            <w:noWrap/>
            <w:vAlign w:val="bottom"/>
            <w:hideMark/>
          </w:tcPr>
          <w:p w14:paraId="61182959" w14:textId="77777777" w:rsidR="003A7199" w:rsidRPr="00AD7068" w:rsidRDefault="003A7199" w:rsidP="00910A06">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276" w:type="dxa"/>
            <w:tcBorders>
              <w:top w:val="nil"/>
              <w:left w:val="nil"/>
              <w:bottom w:val="nil"/>
              <w:right w:val="single" w:sz="4" w:space="0" w:color="auto"/>
            </w:tcBorders>
            <w:shd w:val="clear" w:color="auto" w:fill="auto"/>
            <w:noWrap/>
            <w:vAlign w:val="bottom"/>
            <w:hideMark/>
          </w:tcPr>
          <w:p w14:paraId="76F7141E" w14:textId="77777777" w:rsidR="003A7199" w:rsidRPr="00AD7068" w:rsidRDefault="003A7199" w:rsidP="00910A06">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417" w:type="dxa"/>
            <w:tcBorders>
              <w:top w:val="nil"/>
              <w:left w:val="nil"/>
              <w:bottom w:val="nil"/>
              <w:right w:val="single" w:sz="4" w:space="0" w:color="auto"/>
            </w:tcBorders>
            <w:shd w:val="clear" w:color="auto" w:fill="auto"/>
            <w:noWrap/>
            <w:vAlign w:val="bottom"/>
            <w:hideMark/>
          </w:tcPr>
          <w:p w14:paraId="7FCBCC77" w14:textId="77777777" w:rsidR="003A7199" w:rsidRPr="00AD7068" w:rsidRDefault="003A7199" w:rsidP="00910A06">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p>
        </w:tc>
      </w:tr>
      <w:tr w:rsidR="003A7199" w:rsidRPr="00AD7068" w14:paraId="5CE9E6D5" w14:textId="77777777" w:rsidTr="003A7199">
        <w:trPr>
          <w:trHeight w:val="227"/>
        </w:trPr>
        <w:tc>
          <w:tcPr>
            <w:tcW w:w="3843" w:type="dxa"/>
            <w:tcBorders>
              <w:top w:val="nil"/>
              <w:left w:val="single" w:sz="4" w:space="0" w:color="auto"/>
              <w:bottom w:val="nil"/>
              <w:right w:val="nil"/>
            </w:tcBorders>
            <w:shd w:val="clear" w:color="auto" w:fill="auto"/>
            <w:noWrap/>
            <w:vAlign w:val="bottom"/>
            <w:hideMark/>
          </w:tcPr>
          <w:p w14:paraId="06A2A2B3" w14:textId="77777777" w:rsidR="003A7199" w:rsidRPr="00AD7068" w:rsidRDefault="003A7199" w:rsidP="003A7199">
            <w:pPr>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Verotulot</w:t>
            </w:r>
          </w:p>
        </w:tc>
        <w:tc>
          <w:tcPr>
            <w:tcW w:w="1275" w:type="dxa"/>
            <w:tcBorders>
              <w:top w:val="nil"/>
              <w:left w:val="single" w:sz="4" w:space="0" w:color="auto"/>
              <w:bottom w:val="nil"/>
              <w:right w:val="single" w:sz="4" w:space="0" w:color="auto"/>
            </w:tcBorders>
            <w:shd w:val="clear" w:color="auto" w:fill="auto"/>
            <w:noWrap/>
            <w:vAlign w:val="bottom"/>
            <w:hideMark/>
          </w:tcPr>
          <w:p w14:paraId="28486454" w14:textId="77777777" w:rsidR="003A7199" w:rsidRPr="00AD7068" w:rsidRDefault="003A7199" w:rsidP="00910A06">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B</w:t>
            </w:r>
          </w:p>
        </w:tc>
        <w:tc>
          <w:tcPr>
            <w:tcW w:w="1418" w:type="dxa"/>
            <w:tcBorders>
              <w:top w:val="nil"/>
              <w:left w:val="nil"/>
              <w:bottom w:val="nil"/>
              <w:right w:val="single" w:sz="4" w:space="0" w:color="auto"/>
            </w:tcBorders>
            <w:shd w:val="clear" w:color="auto" w:fill="auto"/>
            <w:noWrap/>
            <w:vAlign w:val="bottom"/>
            <w:hideMark/>
          </w:tcPr>
          <w:p w14:paraId="7C3D9FF0" w14:textId="77777777" w:rsidR="003A7199" w:rsidRPr="00AD7068" w:rsidRDefault="003A7199" w:rsidP="00910A06">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276" w:type="dxa"/>
            <w:tcBorders>
              <w:top w:val="nil"/>
              <w:left w:val="nil"/>
              <w:bottom w:val="nil"/>
              <w:right w:val="single" w:sz="4" w:space="0" w:color="auto"/>
            </w:tcBorders>
            <w:shd w:val="clear" w:color="auto" w:fill="auto"/>
            <w:noWrap/>
            <w:vAlign w:val="bottom"/>
            <w:hideMark/>
          </w:tcPr>
          <w:p w14:paraId="632DA795" w14:textId="5CEA8E63" w:rsidR="003A7199" w:rsidRPr="00AD7068" w:rsidRDefault="003A7199" w:rsidP="00991D01">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r w:rsidR="00AC27B8">
              <w:rPr>
                <w:rFonts w:ascii="Times New Roman" w:eastAsia="Times New Roman" w:hAnsi="Times New Roman" w:cs="Times New Roman"/>
                <w:sz w:val="20"/>
                <w:szCs w:val="20"/>
                <w:lang w:eastAsia="fi-FI"/>
              </w:rPr>
              <w:t xml:space="preserve"> </w:t>
            </w:r>
            <w:r w:rsidR="004433F6">
              <w:rPr>
                <w:rFonts w:ascii="Times New Roman" w:eastAsia="Times New Roman" w:hAnsi="Times New Roman" w:cs="Times New Roman"/>
                <w:sz w:val="20"/>
                <w:szCs w:val="20"/>
                <w:lang w:eastAsia="fi-FI"/>
              </w:rPr>
              <w:t>4</w:t>
            </w:r>
            <w:r w:rsidR="009D4361">
              <w:rPr>
                <w:rFonts w:ascii="Times New Roman" w:eastAsia="Times New Roman" w:hAnsi="Times New Roman" w:cs="Times New Roman"/>
                <w:sz w:val="20"/>
                <w:szCs w:val="20"/>
                <w:lang w:eastAsia="fi-FI"/>
              </w:rPr>
              <w:t> </w:t>
            </w:r>
            <w:r w:rsidR="004433F6">
              <w:rPr>
                <w:rFonts w:ascii="Times New Roman" w:eastAsia="Times New Roman" w:hAnsi="Times New Roman" w:cs="Times New Roman"/>
                <w:sz w:val="20"/>
                <w:szCs w:val="20"/>
                <w:lang w:eastAsia="fi-FI"/>
              </w:rPr>
              <w:t>925</w:t>
            </w:r>
            <w:r w:rsidR="009D4361">
              <w:rPr>
                <w:rFonts w:ascii="Times New Roman" w:eastAsia="Times New Roman" w:hAnsi="Times New Roman" w:cs="Times New Roman"/>
                <w:sz w:val="20"/>
                <w:szCs w:val="20"/>
                <w:lang w:eastAsia="fi-FI"/>
              </w:rPr>
              <w:t xml:space="preserve"> 000</w:t>
            </w:r>
          </w:p>
        </w:tc>
        <w:tc>
          <w:tcPr>
            <w:tcW w:w="1417" w:type="dxa"/>
            <w:tcBorders>
              <w:top w:val="nil"/>
              <w:left w:val="nil"/>
              <w:bottom w:val="nil"/>
              <w:right w:val="single" w:sz="4" w:space="0" w:color="auto"/>
            </w:tcBorders>
            <w:shd w:val="clear" w:color="auto" w:fill="auto"/>
            <w:noWrap/>
            <w:vAlign w:val="bottom"/>
            <w:hideMark/>
          </w:tcPr>
          <w:p w14:paraId="6982E075" w14:textId="5CF3FF77" w:rsidR="003A7199" w:rsidRPr="00AD7068" w:rsidRDefault="00AC27B8" w:rsidP="00910A06">
            <w:pPr>
              <w:jc w:val="right"/>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t xml:space="preserve"> </w:t>
            </w:r>
            <w:r w:rsidR="00991D01">
              <w:rPr>
                <w:rFonts w:ascii="Times New Roman" w:eastAsia="Times New Roman" w:hAnsi="Times New Roman" w:cs="Times New Roman"/>
                <w:sz w:val="20"/>
                <w:szCs w:val="20"/>
                <w:lang w:eastAsia="fi-FI"/>
              </w:rPr>
              <w:t xml:space="preserve"> </w:t>
            </w:r>
            <w:r w:rsidR="004433F6">
              <w:rPr>
                <w:rFonts w:ascii="Times New Roman" w:eastAsia="Times New Roman" w:hAnsi="Times New Roman" w:cs="Times New Roman"/>
                <w:sz w:val="20"/>
                <w:szCs w:val="20"/>
                <w:lang w:eastAsia="fi-FI"/>
              </w:rPr>
              <w:t>4</w:t>
            </w:r>
            <w:r w:rsidR="00F12403">
              <w:rPr>
                <w:rFonts w:ascii="Times New Roman" w:eastAsia="Times New Roman" w:hAnsi="Times New Roman" w:cs="Times New Roman"/>
                <w:sz w:val="20"/>
                <w:szCs w:val="20"/>
                <w:lang w:eastAsia="fi-FI"/>
              </w:rPr>
              <w:t> </w:t>
            </w:r>
            <w:r w:rsidR="004433F6">
              <w:rPr>
                <w:rFonts w:ascii="Times New Roman" w:eastAsia="Times New Roman" w:hAnsi="Times New Roman" w:cs="Times New Roman"/>
                <w:sz w:val="20"/>
                <w:szCs w:val="20"/>
                <w:lang w:eastAsia="fi-FI"/>
              </w:rPr>
              <w:t>925</w:t>
            </w:r>
            <w:r w:rsidR="00F12403">
              <w:rPr>
                <w:rFonts w:ascii="Times New Roman" w:eastAsia="Times New Roman" w:hAnsi="Times New Roman" w:cs="Times New Roman"/>
                <w:sz w:val="20"/>
                <w:szCs w:val="20"/>
                <w:lang w:eastAsia="fi-FI"/>
              </w:rPr>
              <w:t xml:space="preserve"> 000</w:t>
            </w:r>
          </w:p>
        </w:tc>
      </w:tr>
      <w:tr w:rsidR="003A7199" w:rsidRPr="00AD7068" w14:paraId="68C00E0F" w14:textId="77777777" w:rsidTr="003A7199">
        <w:trPr>
          <w:trHeight w:val="227"/>
        </w:trPr>
        <w:tc>
          <w:tcPr>
            <w:tcW w:w="3843" w:type="dxa"/>
            <w:tcBorders>
              <w:top w:val="nil"/>
              <w:left w:val="single" w:sz="4" w:space="0" w:color="auto"/>
              <w:bottom w:val="nil"/>
              <w:right w:val="nil"/>
            </w:tcBorders>
            <w:shd w:val="clear" w:color="auto" w:fill="auto"/>
            <w:noWrap/>
            <w:vAlign w:val="bottom"/>
            <w:hideMark/>
          </w:tcPr>
          <w:p w14:paraId="14495CA9" w14:textId="77777777" w:rsidR="003A7199" w:rsidRPr="00AD7068" w:rsidRDefault="003A7199" w:rsidP="003A7199">
            <w:pPr>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Valtionosuudet </w:t>
            </w:r>
          </w:p>
        </w:tc>
        <w:tc>
          <w:tcPr>
            <w:tcW w:w="1275" w:type="dxa"/>
            <w:tcBorders>
              <w:top w:val="nil"/>
              <w:left w:val="single" w:sz="4" w:space="0" w:color="auto"/>
              <w:bottom w:val="nil"/>
              <w:right w:val="single" w:sz="4" w:space="0" w:color="auto"/>
            </w:tcBorders>
            <w:shd w:val="clear" w:color="auto" w:fill="auto"/>
            <w:noWrap/>
            <w:vAlign w:val="bottom"/>
            <w:hideMark/>
          </w:tcPr>
          <w:p w14:paraId="5D748CB8" w14:textId="77777777" w:rsidR="003A7199" w:rsidRPr="00AD7068" w:rsidRDefault="003A7199" w:rsidP="00910A06">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B</w:t>
            </w:r>
          </w:p>
        </w:tc>
        <w:tc>
          <w:tcPr>
            <w:tcW w:w="1418" w:type="dxa"/>
            <w:tcBorders>
              <w:top w:val="nil"/>
              <w:left w:val="nil"/>
              <w:bottom w:val="nil"/>
              <w:right w:val="single" w:sz="4" w:space="0" w:color="auto"/>
            </w:tcBorders>
            <w:shd w:val="clear" w:color="auto" w:fill="auto"/>
            <w:noWrap/>
            <w:vAlign w:val="bottom"/>
            <w:hideMark/>
          </w:tcPr>
          <w:p w14:paraId="5B475A11" w14:textId="77777777" w:rsidR="003A7199" w:rsidRPr="00AD7068" w:rsidRDefault="003A7199" w:rsidP="00910A06">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276" w:type="dxa"/>
            <w:tcBorders>
              <w:top w:val="nil"/>
              <w:left w:val="nil"/>
              <w:bottom w:val="nil"/>
              <w:right w:val="single" w:sz="4" w:space="0" w:color="auto"/>
            </w:tcBorders>
            <w:shd w:val="clear" w:color="auto" w:fill="auto"/>
            <w:noWrap/>
            <w:vAlign w:val="bottom"/>
            <w:hideMark/>
          </w:tcPr>
          <w:p w14:paraId="5B57153E" w14:textId="6EBE646E" w:rsidR="003A7199" w:rsidRPr="00AD7068" w:rsidRDefault="003A7199" w:rsidP="00991D01">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r w:rsidR="00AC27B8">
              <w:rPr>
                <w:rFonts w:ascii="Times New Roman" w:eastAsia="Times New Roman" w:hAnsi="Times New Roman" w:cs="Times New Roman"/>
                <w:sz w:val="20"/>
                <w:szCs w:val="20"/>
                <w:lang w:eastAsia="fi-FI"/>
              </w:rPr>
              <w:t xml:space="preserve"> </w:t>
            </w:r>
            <w:r w:rsidR="004433F6">
              <w:rPr>
                <w:rFonts w:ascii="Times New Roman" w:eastAsia="Times New Roman" w:hAnsi="Times New Roman" w:cs="Times New Roman"/>
                <w:sz w:val="20"/>
                <w:szCs w:val="20"/>
                <w:lang w:eastAsia="fi-FI"/>
              </w:rPr>
              <w:t>6</w:t>
            </w:r>
            <w:r w:rsidR="00F12403">
              <w:rPr>
                <w:rFonts w:ascii="Times New Roman" w:eastAsia="Times New Roman" w:hAnsi="Times New Roman" w:cs="Times New Roman"/>
                <w:sz w:val="20"/>
                <w:szCs w:val="20"/>
                <w:lang w:eastAsia="fi-FI"/>
              </w:rPr>
              <w:t> </w:t>
            </w:r>
            <w:r w:rsidR="004433F6">
              <w:rPr>
                <w:rFonts w:ascii="Times New Roman" w:eastAsia="Times New Roman" w:hAnsi="Times New Roman" w:cs="Times New Roman"/>
                <w:sz w:val="20"/>
                <w:szCs w:val="20"/>
                <w:lang w:eastAsia="fi-FI"/>
              </w:rPr>
              <w:t>030</w:t>
            </w:r>
            <w:r w:rsidR="00F12403">
              <w:rPr>
                <w:rFonts w:ascii="Times New Roman" w:eastAsia="Times New Roman" w:hAnsi="Times New Roman" w:cs="Times New Roman"/>
                <w:sz w:val="20"/>
                <w:szCs w:val="20"/>
                <w:lang w:eastAsia="fi-FI"/>
              </w:rPr>
              <w:t xml:space="preserve"> </w:t>
            </w:r>
            <w:r w:rsidRPr="00AD7068">
              <w:rPr>
                <w:rFonts w:ascii="Times New Roman" w:eastAsia="Times New Roman" w:hAnsi="Times New Roman" w:cs="Times New Roman"/>
                <w:sz w:val="20"/>
                <w:szCs w:val="20"/>
                <w:lang w:eastAsia="fi-FI"/>
              </w:rPr>
              <w:t>000</w:t>
            </w:r>
          </w:p>
        </w:tc>
        <w:tc>
          <w:tcPr>
            <w:tcW w:w="1417" w:type="dxa"/>
            <w:tcBorders>
              <w:top w:val="nil"/>
              <w:left w:val="nil"/>
              <w:bottom w:val="nil"/>
              <w:right w:val="single" w:sz="4" w:space="0" w:color="auto"/>
            </w:tcBorders>
            <w:shd w:val="clear" w:color="auto" w:fill="auto"/>
            <w:noWrap/>
            <w:vAlign w:val="bottom"/>
            <w:hideMark/>
          </w:tcPr>
          <w:p w14:paraId="36D6C7E9" w14:textId="2AFC86FF" w:rsidR="003A7199" w:rsidRPr="00AD7068" w:rsidRDefault="00AC27B8" w:rsidP="00991D01">
            <w:pPr>
              <w:jc w:val="right"/>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t xml:space="preserve"> </w:t>
            </w:r>
            <w:r w:rsidR="003A7199" w:rsidRPr="00AD7068">
              <w:rPr>
                <w:rFonts w:ascii="Times New Roman" w:eastAsia="Times New Roman" w:hAnsi="Times New Roman" w:cs="Times New Roman"/>
                <w:sz w:val="20"/>
                <w:szCs w:val="20"/>
                <w:lang w:eastAsia="fi-FI"/>
              </w:rPr>
              <w:t xml:space="preserve"> </w:t>
            </w:r>
            <w:r w:rsidR="004433F6">
              <w:rPr>
                <w:rFonts w:ascii="Times New Roman" w:eastAsia="Times New Roman" w:hAnsi="Times New Roman" w:cs="Times New Roman"/>
                <w:sz w:val="20"/>
                <w:szCs w:val="20"/>
                <w:lang w:eastAsia="fi-FI"/>
              </w:rPr>
              <w:t>6</w:t>
            </w:r>
            <w:r w:rsidR="003A7199" w:rsidRPr="00AD7068">
              <w:rPr>
                <w:rFonts w:ascii="Times New Roman" w:eastAsia="Times New Roman" w:hAnsi="Times New Roman" w:cs="Times New Roman"/>
                <w:sz w:val="20"/>
                <w:szCs w:val="20"/>
                <w:lang w:eastAsia="fi-FI"/>
              </w:rPr>
              <w:t xml:space="preserve"> </w:t>
            </w:r>
            <w:r w:rsidR="004433F6">
              <w:rPr>
                <w:rFonts w:ascii="Times New Roman" w:eastAsia="Times New Roman" w:hAnsi="Times New Roman" w:cs="Times New Roman"/>
                <w:sz w:val="20"/>
                <w:szCs w:val="20"/>
                <w:lang w:eastAsia="fi-FI"/>
              </w:rPr>
              <w:t>030</w:t>
            </w:r>
            <w:r w:rsidR="003A7199" w:rsidRPr="00AD7068">
              <w:rPr>
                <w:rFonts w:ascii="Times New Roman" w:eastAsia="Times New Roman" w:hAnsi="Times New Roman" w:cs="Times New Roman"/>
                <w:sz w:val="20"/>
                <w:szCs w:val="20"/>
                <w:lang w:eastAsia="fi-FI"/>
              </w:rPr>
              <w:t xml:space="preserve"> 000</w:t>
            </w:r>
          </w:p>
        </w:tc>
      </w:tr>
      <w:tr w:rsidR="003A7199" w:rsidRPr="00AD7068" w14:paraId="2C0B086C" w14:textId="77777777" w:rsidTr="003A7199">
        <w:trPr>
          <w:trHeight w:val="227"/>
        </w:trPr>
        <w:tc>
          <w:tcPr>
            <w:tcW w:w="3843" w:type="dxa"/>
            <w:tcBorders>
              <w:top w:val="nil"/>
              <w:left w:val="single" w:sz="4" w:space="0" w:color="auto"/>
              <w:bottom w:val="nil"/>
              <w:right w:val="nil"/>
            </w:tcBorders>
            <w:shd w:val="clear" w:color="auto" w:fill="auto"/>
            <w:noWrap/>
            <w:vAlign w:val="bottom"/>
            <w:hideMark/>
          </w:tcPr>
          <w:p w14:paraId="2AE83C2D" w14:textId="77777777" w:rsidR="003A7199" w:rsidRPr="00AD7068" w:rsidRDefault="003A7199" w:rsidP="003A7199">
            <w:pPr>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Korkotuotot</w:t>
            </w:r>
          </w:p>
        </w:tc>
        <w:tc>
          <w:tcPr>
            <w:tcW w:w="1275" w:type="dxa"/>
            <w:tcBorders>
              <w:top w:val="nil"/>
              <w:left w:val="single" w:sz="4" w:space="0" w:color="auto"/>
              <w:bottom w:val="nil"/>
              <w:right w:val="single" w:sz="4" w:space="0" w:color="auto"/>
            </w:tcBorders>
            <w:shd w:val="clear" w:color="auto" w:fill="auto"/>
            <w:noWrap/>
            <w:vAlign w:val="bottom"/>
            <w:hideMark/>
          </w:tcPr>
          <w:p w14:paraId="2A596550" w14:textId="77777777" w:rsidR="003A7199" w:rsidRPr="00AD7068" w:rsidRDefault="003A7199" w:rsidP="00910A06">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B</w:t>
            </w:r>
          </w:p>
        </w:tc>
        <w:tc>
          <w:tcPr>
            <w:tcW w:w="1418" w:type="dxa"/>
            <w:tcBorders>
              <w:top w:val="nil"/>
              <w:left w:val="nil"/>
              <w:bottom w:val="nil"/>
              <w:right w:val="single" w:sz="4" w:space="0" w:color="auto"/>
            </w:tcBorders>
            <w:shd w:val="clear" w:color="auto" w:fill="auto"/>
            <w:noWrap/>
            <w:vAlign w:val="bottom"/>
            <w:hideMark/>
          </w:tcPr>
          <w:p w14:paraId="4290752B" w14:textId="77777777" w:rsidR="003A7199" w:rsidRPr="00AD7068" w:rsidRDefault="003A7199" w:rsidP="00910A06">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276" w:type="dxa"/>
            <w:tcBorders>
              <w:top w:val="nil"/>
              <w:left w:val="nil"/>
              <w:bottom w:val="nil"/>
              <w:right w:val="single" w:sz="4" w:space="0" w:color="auto"/>
            </w:tcBorders>
            <w:shd w:val="clear" w:color="auto" w:fill="auto"/>
            <w:noWrap/>
            <w:vAlign w:val="bottom"/>
            <w:hideMark/>
          </w:tcPr>
          <w:p w14:paraId="3AEBDAEC" w14:textId="67778B12" w:rsidR="003A7199" w:rsidRPr="00AD7068" w:rsidRDefault="003A7199" w:rsidP="00991D01">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r w:rsidR="00AC27B8">
              <w:rPr>
                <w:rFonts w:ascii="Times New Roman" w:eastAsia="Times New Roman" w:hAnsi="Times New Roman" w:cs="Times New Roman"/>
                <w:sz w:val="20"/>
                <w:szCs w:val="20"/>
                <w:lang w:eastAsia="fi-FI"/>
              </w:rPr>
              <w:t>8</w:t>
            </w:r>
            <w:r w:rsidRPr="00AD7068">
              <w:rPr>
                <w:rFonts w:ascii="Times New Roman" w:eastAsia="Times New Roman" w:hAnsi="Times New Roman" w:cs="Times New Roman"/>
                <w:sz w:val="20"/>
                <w:szCs w:val="20"/>
                <w:lang w:eastAsia="fi-FI"/>
              </w:rPr>
              <w:t xml:space="preserve"> </w:t>
            </w:r>
            <w:r w:rsidR="00A05244">
              <w:rPr>
                <w:rFonts w:ascii="Times New Roman" w:eastAsia="Times New Roman" w:hAnsi="Times New Roman" w:cs="Times New Roman"/>
                <w:sz w:val="20"/>
                <w:szCs w:val="20"/>
                <w:lang w:eastAsia="fi-FI"/>
              </w:rPr>
              <w:t>9</w:t>
            </w:r>
            <w:r w:rsidRPr="00AD7068">
              <w:rPr>
                <w:rFonts w:ascii="Times New Roman" w:eastAsia="Times New Roman" w:hAnsi="Times New Roman" w:cs="Times New Roman"/>
                <w:sz w:val="20"/>
                <w:szCs w:val="20"/>
                <w:lang w:eastAsia="fi-FI"/>
              </w:rPr>
              <w:t>00</w:t>
            </w:r>
          </w:p>
        </w:tc>
        <w:tc>
          <w:tcPr>
            <w:tcW w:w="1417" w:type="dxa"/>
            <w:tcBorders>
              <w:top w:val="nil"/>
              <w:left w:val="nil"/>
              <w:bottom w:val="nil"/>
              <w:right w:val="single" w:sz="4" w:space="0" w:color="auto"/>
            </w:tcBorders>
            <w:shd w:val="clear" w:color="auto" w:fill="auto"/>
            <w:noWrap/>
            <w:vAlign w:val="bottom"/>
            <w:hideMark/>
          </w:tcPr>
          <w:p w14:paraId="053A6395" w14:textId="76C44334" w:rsidR="003A7199" w:rsidRPr="00AD7068" w:rsidRDefault="003A7199" w:rsidP="00991D01">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r w:rsidR="00AC27B8">
              <w:rPr>
                <w:rFonts w:ascii="Times New Roman" w:eastAsia="Times New Roman" w:hAnsi="Times New Roman" w:cs="Times New Roman"/>
                <w:sz w:val="20"/>
                <w:szCs w:val="20"/>
                <w:lang w:eastAsia="fi-FI"/>
              </w:rPr>
              <w:t>8</w:t>
            </w:r>
            <w:r w:rsidRPr="00AD7068">
              <w:rPr>
                <w:rFonts w:ascii="Times New Roman" w:eastAsia="Times New Roman" w:hAnsi="Times New Roman" w:cs="Times New Roman"/>
                <w:sz w:val="20"/>
                <w:szCs w:val="20"/>
                <w:lang w:eastAsia="fi-FI"/>
              </w:rPr>
              <w:t xml:space="preserve"> </w:t>
            </w:r>
            <w:r w:rsidR="00A05244">
              <w:rPr>
                <w:rFonts w:ascii="Times New Roman" w:eastAsia="Times New Roman" w:hAnsi="Times New Roman" w:cs="Times New Roman"/>
                <w:sz w:val="20"/>
                <w:szCs w:val="20"/>
                <w:lang w:eastAsia="fi-FI"/>
              </w:rPr>
              <w:t>9</w:t>
            </w:r>
            <w:r w:rsidRPr="00AD7068">
              <w:rPr>
                <w:rFonts w:ascii="Times New Roman" w:eastAsia="Times New Roman" w:hAnsi="Times New Roman" w:cs="Times New Roman"/>
                <w:sz w:val="20"/>
                <w:szCs w:val="20"/>
                <w:lang w:eastAsia="fi-FI"/>
              </w:rPr>
              <w:t>00</w:t>
            </w:r>
          </w:p>
        </w:tc>
      </w:tr>
      <w:tr w:rsidR="003A7199" w:rsidRPr="00AD7068" w14:paraId="1C2F9382" w14:textId="77777777" w:rsidTr="003A7199">
        <w:trPr>
          <w:trHeight w:val="227"/>
        </w:trPr>
        <w:tc>
          <w:tcPr>
            <w:tcW w:w="3843" w:type="dxa"/>
            <w:tcBorders>
              <w:top w:val="nil"/>
              <w:left w:val="single" w:sz="4" w:space="0" w:color="auto"/>
              <w:bottom w:val="nil"/>
              <w:right w:val="nil"/>
            </w:tcBorders>
            <w:shd w:val="clear" w:color="auto" w:fill="auto"/>
            <w:noWrap/>
            <w:vAlign w:val="bottom"/>
            <w:hideMark/>
          </w:tcPr>
          <w:p w14:paraId="3E4EE10A" w14:textId="77777777" w:rsidR="003A7199" w:rsidRPr="00AD7068" w:rsidRDefault="003A7199" w:rsidP="003A7199">
            <w:pPr>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Muut rahoitustuotot</w:t>
            </w:r>
          </w:p>
        </w:tc>
        <w:tc>
          <w:tcPr>
            <w:tcW w:w="1275" w:type="dxa"/>
            <w:tcBorders>
              <w:top w:val="nil"/>
              <w:left w:val="single" w:sz="4" w:space="0" w:color="auto"/>
              <w:bottom w:val="nil"/>
              <w:right w:val="single" w:sz="4" w:space="0" w:color="auto"/>
            </w:tcBorders>
            <w:shd w:val="clear" w:color="auto" w:fill="auto"/>
            <w:noWrap/>
            <w:vAlign w:val="bottom"/>
            <w:hideMark/>
          </w:tcPr>
          <w:p w14:paraId="731C133F" w14:textId="77777777" w:rsidR="003A7199" w:rsidRPr="00AD7068" w:rsidRDefault="003A7199" w:rsidP="00910A06">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B</w:t>
            </w:r>
          </w:p>
        </w:tc>
        <w:tc>
          <w:tcPr>
            <w:tcW w:w="1418" w:type="dxa"/>
            <w:tcBorders>
              <w:top w:val="nil"/>
              <w:left w:val="nil"/>
              <w:bottom w:val="nil"/>
              <w:right w:val="single" w:sz="4" w:space="0" w:color="auto"/>
            </w:tcBorders>
            <w:shd w:val="clear" w:color="auto" w:fill="auto"/>
            <w:noWrap/>
            <w:vAlign w:val="bottom"/>
            <w:hideMark/>
          </w:tcPr>
          <w:p w14:paraId="171B5731" w14:textId="77777777" w:rsidR="003A7199" w:rsidRPr="00AD7068" w:rsidRDefault="003A7199" w:rsidP="00910A06">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276" w:type="dxa"/>
            <w:tcBorders>
              <w:top w:val="nil"/>
              <w:left w:val="nil"/>
              <w:bottom w:val="nil"/>
              <w:right w:val="single" w:sz="4" w:space="0" w:color="auto"/>
            </w:tcBorders>
            <w:shd w:val="clear" w:color="auto" w:fill="auto"/>
            <w:noWrap/>
            <w:vAlign w:val="bottom"/>
            <w:hideMark/>
          </w:tcPr>
          <w:p w14:paraId="0EECBDA8" w14:textId="04A8867E" w:rsidR="003A7199" w:rsidRPr="00AD7068" w:rsidRDefault="00AC27B8" w:rsidP="0077458C">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r>
              <w:rPr>
                <w:rFonts w:ascii="Times New Roman" w:eastAsia="Times New Roman" w:hAnsi="Times New Roman" w:cs="Times New Roman"/>
                <w:sz w:val="20"/>
                <w:szCs w:val="20"/>
                <w:lang w:eastAsia="fi-FI"/>
              </w:rPr>
              <w:t>2</w:t>
            </w:r>
            <w:r w:rsidR="004433F6">
              <w:rPr>
                <w:rFonts w:ascii="Times New Roman" w:eastAsia="Times New Roman" w:hAnsi="Times New Roman" w:cs="Times New Roman"/>
                <w:sz w:val="20"/>
                <w:szCs w:val="20"/>
                <w:lang w:eastAsia="fi-FI"/>
              </w:rPr>
              <w:t>3</w:t>
            </w:r>
            <w:r w:rsidRPr="00AD7068">
              <w:rPr>
                <w:rFonts w:ascii="Times New Roman" w:eastAsia="Times New Roman" w:hAnsi="Times New Roman" w:cs="Times New Roman"/>
                <w:sz w:val="20"/>
                <w:szCs w:val="20"/>
                <w:lang w:eastAsia="fi-FI"/>
              </w:rPr>
              <w:t xml:space="preserve"> </w:t>
            </w:r>
            <w:r w:rsidR="004433F6">
              <w:rPr>
                <w:rFonts w:ascii="Times New Roman" w:eastAsia="Times New Roman" w:hAnsi="Times New Roman" w:cs="Times New Roman"/>
                <w:sz w:val="20"/>
                <w:szCs w:val="20"/>
                <w:lang w:eastAsia="fi-FI"/>
              </w:rPr>
              <w:t>3</w:t>
            </w:r>
            <w:r w:rsidRPr="00AD7068">
              <w:rPr>
                <w:rFonts w:ascii="Times New Roman" w:eastAsia="Times New Roman" w:hAnsi="Times New Roman" w:cs="Times New Roman"/>
                <w:sz w:val="20"/>
                <w:szCs w:val="20"/>
                <w:lang w:eastAsia="fi-FI"/>
              </w:rPr>
              <w:t>00</w:t>
            </w:r>
          </w:p>
        </w:tc>
        <w:tc>
          <w:tcPr>
            <w:tcW w:w="1417" w:type="dxa"/>
            <w:tcBorders>
              <w:top w:val="nil"/>
              <w:left w:val="nil"/>
              <w:bottom w:val="nil"/>
              <w:right w:val="single" w:sz="4" w:space="0" w:color="auto"/>
            </w:tcBorders>
            <w:shd w:val="clear" w:color="auto" w:fill="auto"/>
            <w:noWrap/>
            <w:vAlign w:val="bottom"/>
            <w:hideMark/>
          </w:tcPr>
          <w:p w14:paraId="2B349B1E" w14:textId="043F72C7" w:rsidR="003A7199" w:rsidRPr="00AD7068" w:rsidRDefault="00AC27B8" w:rsidP="0077458C">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r>
              <w:rPr>
                <w:rFonts w:ascii="Times New Roman" w:eastAsia="Times New Roman" w:hAnsi="Times New Roman" w:cs="Times New Roman"/>
                <w:sz w:val="20"/>
                <w:szCs w:val="20"/>
                <w:lang w:eastAsia="fi-FI"/>
              </w:rPr>
              <w:t>2</w:t>
            </w:r>
            <w:r w:rsidR="004433F6">
              <w:rPr>
                <w:rFonts w:ascii="Times New Roman" w:eastAsia="Times New Roman" w:hAnsi="Times New Roman" w:cs="Times New Roman"/>
                <w:sz w:val="20"/>
                <w:szCs w:val="20"/>
                <w:lang w:eastAsia="fi-FI"/>
              </w:rPr>
              <w:t>3</w:t>
            </w:r>
            <w:r w:rsidRPr="00AD7068">
              <w:rPr>
                <w:rFonts w:ascii="Times New Roman" w:eastAsia="Times New Roman" w:hAnsi="Times New Roman" w:cs="Times New Roman"/>
                <w:sz w:val="20"/>
                <w:szCs w:val="20"/>
                <w:lang w:eastAsia="fi-FI"/>
              </w:rPr>
              <w:t xml:space="preserve"> </w:t>
            </w:r>
            <w:r w:rsidR="004433F6">
              <w:rPr>
                <w:rFonts w:ascii="Times New Roman" w:eastAsia="Times New Roman" w:hAnsi="Times New Roman" w:cs="Times New Roman"/>
                <w:sz w:val="20"/>
                <w:szCs w:val="20"/>
                <w:lang w:eastAsia="fi-FI"/>
              </w:rPr>
              <w:t>3</w:t>
            </w:r>
            <w:r w:rsidR="00A05244">
              <w:rPr>
                <w:rFonts w:ascii="Times New Roman" w:eastAsia="Times New Roman" w:hAnsi="Times New Roman" w:cs="Times New Roman"/>
                <w:sz w:val="20"/>
                <w:szCs w:val="20"/>
                <w:lang w:eastAsia="fi-FI"/>
              </w:rPr>
              <w:t>00</w:t>
            </w:r>
          </w:p>
        </w:tc>
      </w:tr>
      <w:tr w:rsidR="003A7199" w:rsidRPr="00AD7068" w14:paraId="16125001" w14:textId="77777777" w:rsidTr="003A7199">
        <w:trPr>
          <w:trHeight w:val="227"/>
        </w:trPr>
        <w:tc>
          <w:tcPr>
            <w:tcW w:w="3843" w:type="dxa"/>
            <w:tcBorders>
              <w:top w:val="nil"/>
              <w:left w:val="single" w:sz="4" w:space="0" w:color="auto"/>
              <w:bottom w:val="nil"/>
              <w:right w:val="nil"/>
            </w:tcBorders>
            <w:shd w:val="clear" w:color="auto" w:fill="auto"/>
            <w:noWrap/>
            <w:vAlign w:val="bottom"/>
            <w:hideMark/>
          </w:tcPr>
          <w:p w14:paraId="683AB23F" w14:textId="77777777" w:rsidR="003A7199" w:rsidRPr="00AD7068" w:rsidRDefault="003A7199" w:rsidP="003A7199">
            <w:pPr>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Korkokulut</w:t>
            </w:r>
          </w:p>
        </w:tc>
        <w:tc>
          <w:tcPr>
            <w:tcW w:w="1275" w:type="dxa"/>
            <w:tcBorders>
              <w:top w:val="nil"/>
              <w:left w:val="single" w:sz="4" w:space="0" w:color="auto"/>
              <w:bottom w:val="nil"/>
              <w:right w:val="single" w:sz="4" w:space="0" w:color="auto"/>
            </w:tcBorders>
            <w:shd w:val="clear" w:color="auto" w:fill="auto"/>
            <w:noWrap/>
            <w:vAlign w:val="bottom"/>
            <w:hideMark/>
          </w:tcPr>
          <w:p w14:paraId="2ED51ACA" w14:textId="77777777" w:rsidR="003A7199" w:rsidRPr="00AD7068" w:rsidRDefault="003A7199" w:rsidP="00910A06">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B</w:t>
            </w:r>
          </w:p>
        </w:tc>
        <w:tc>
          <w:tcPr>
            <w:tcW w:w="1418" w:type="dxa"/>
            <w:tcBorders>
              <w:top w:val="nil"/>
              <w:left w:val="nil"/>
              <w:bottom w:val="nil"/>
              <w:right w:val="single" w:sz="4" w:space="0" w:color="auto"/>
            </w:tcBorders>
            <w:shd w:val="clear" w:color="auto" w:fill="auto"/>
            <w:noWrap/>
            <w:vAlign w:val="bottom"/>
            <w:hideMark/>
          </w:tcPr>
          <w:p w14:paraId="4071938B" w14:textId="300AC38A" w:rsidR="003A7199" w:rsidRPr="00AD7068" w:rsidRDefault="003A7199" w:rsidP="0077458C">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r w:rsidR="00070E10">
              <w:rPr>
                <w:rFonts w:ascii="Times New Roman" w:eastAsia="Times New Roman" w:hAnsi="Times New Roman" w:cs="Times New Roman"/>
                <w:sz w:val="20"/>
                <w:szCs w:val="20"/>
                <w:lang w:eastAsia="fi-FI"/>
              </w:rPr>
              <w:t>14</w:t>
            </w:r>
            <w:r w:rsidR="00750A00">
              <w:rPr>
                <w:rFonts w:ascii="Times New Roman" w:eastAsia="Times New Roman" w:hAnsi="Times New Roman" w:cs="Times New Roman"/>
                <w:sz w:val="20"/>
                <w:szCs w:val="20"/>
                <w:lang w:eastAsia="fi-FI"/>
              </w:rPr>
              <w:t xml:space="preserve"> </w:t>
            </w:r>
            <w:r w:rsidR="00070E10">
              <w:rPr>
                <w:rFonts w:ascii="Times New Roman" w:eastAsia="Times New Roman" w:hAnsi="Times New Roman" w:cs="Times New Roman"/>
                <w:sz w:val="20"/>
                <w:szCs w:val="20"/>
                <w:lang w:eastAsia="fi-FI"/>
              </w:rPr>
              <w:t>5</w:t>
            </w:r>
            <w:r w:rsidR="00750A00">
              <w:rPr>
                <w:rFonts w:ascii="Times New Roman" w:eastAsia="Times New Roman" w:hAnsi="Times New Roman" w:cs="Times New Roman"/>
                <w:sz w:val="20"/>
                <w:szCs w:val="20"/>
                <w:lang w:eastAsia="fi-FI"/>
              </w:rPr>
              <w:t>00</w:t>
            </w:r>
          </w:p>
        </w:tc>
        <w:tc>
          <w:tcPr>
            <w:tcW w:w="1276" w:type="dxa"/>
            <w:tcBorders>
              <w:top w:val="nil"/>
              <w:left w:val="nil"/>
              <w:bottom w:val="nil"/>
              <w:right w:val="single" w:sz="4" w:space="0" w:color="auto"/>
            </w:tcBorders>
            <w:shd w:val="clear" w:color="auto" w:fill="auto"/>
            <w:noWrap/>
            <w:vAlign w:val="bottom"/>
            <w:hideMark/>
          </w:tcPr>
          <w:p w14:paraId="6036255E" w14:textId="77777777" w:rsidR="003A7199" w:rsidRPr="00AD7068" w:rsidRDefault="003A7199" w:rsidP="00910A06">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417" w:type="dxa"/>
            <w:tcBorders>
              <w:top w:val="nil"/>
              <w:left w:val="nil"/>
              <w:bottom w:val="nil"/>
              <w:right w:val="single" w:sz="4" w:space="0" w:color="auto"/>
            </w:tcBorders>
            <w:shd w:val="clear" w:color="auto" w:fill="auto"/>
            <w:noWrap/>
            <w:vAlign w:val="bottom"/>
            <w:hideMark/>
          </w:tcPr>
          <w:p w14:paraId="18447A3E" w14:textId="55BAA0F1" w:rsidR="003A7199" w:rsidRPr="00AD7068" w:rsidRDefault="003A7199" w:rsidP="0077458C">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r w:rsidR="00070E10">
              <w:rPr>
                <w:rFonts w:ascii="Times New Roman" w:eastAsia="Times New Roman" w:hAnsi="Times New Roman" w:cs="Times New Roman"/>
                <w:sz w:val="20"/>
                <w:szCs w:val="20"/>
                <w:lang w:eastAsia="fi-FI"/>
              </w:rPr>
              <w:t>14</w:t>
            </w:r>
            <w:r w:rsidR="00750A00">
              <w:rPr>
                <w:rFonts w:ascii="Times New Roman" w:eastAsia="Times New Roman" w:hAnsi="Times New Roman" w:cs="Times New Roman"/>
                <w:sz w:val="20"/>
                <w:szCs w:val="20"/>
                <w:lang w:eastAsia="fi-FI"/>
              </w:rPr>
              <w:t xml:space="preserve"> </w:t>
            </w:r>
            <w:r w:rsidR="00070E10">
              <w:rPr>
                <w:rFonts w:ascii="Times New Roman" w:eastAsia="Times New Roman" w:hAnsi="Times New Roman" w:cs="Times New Roman"/>
                <w:sz w:val="20"/>
                <w:szCs w:val="20"/>
                <w:lang w:eastAsia="fi-FI"/>
              </w:rPr>
              <w:t>5</w:t>
            </w:r>
            <w:r w:rsidRPr="00AD7068">
              <w:rPr>
                <w:rFonts w:ascii="Times New Roman" w:eastAsia="Times New Roman" w:hAnsi="Times New Roman" w:cs="Times New Roman"/>
                <w:sz w:val="20"/>
                <w:szCs w:val="20"/>
                <w:lang w:eastAsia="fi-FI"/>
              </w:rPr>
              <w:t>00</w:t>
            </w:r>
          </w:p>
        </w:tc>
      </w:tr>
      <w:tr w:rsidR="003A7199" w:rsidRPr="00AD7068" w14:paraId="449CEF3D" w14:textId="77777777" w:rsidTr="003A7199">
        <w:trPr>
          <w:trHeight w:val="227"/>
        </w:trPr>
        <w:tc>
          <w:tcPr>
            <w:tcW w:w="3843" w:type="dxa"/>
            <w:tcBorders>
              <w:top w:val="nil"/>
              <w:left w:val="single" w:sz="4" w:space="0" w:color="auto"/>
              <w:bottom w:val="nil"/>
              <w:right w:val="nil"/>
            </w:tcBorders>
            <w:shd w:val="clear" w:color="auto" w:fill="auto"/>
            <w:noWrap/>
            <w:vAlign w:val="bottom"/>
            <w:hideMark/>
          </w:tcPr>
          <w:p w14:paraId="5793E1AC" w14:textId="77777777" w:rsidR="003A7199" w:rsidRPr="00AD7068" w:rsidRDefault="003A7199" w:rsidP="003A7199">
            <w:pPr>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Muut rahoituskulut</w:t>
            </w:r>
          </w:p>
        </w:tc>
        <w:tc>
          <w:tcPr>
            <w:tcW w:w="1275" w:type="dxa"/>
            <w:tcBorders>
              <w:top w:val="nil"/>
              <w:left w:val="single" w:sz="4" w:space="0" w:color="auto"/>
              <w:bottom w:val="nil"/>
              <w:right w:val="single" w:sz="4" w:space="0" w:color="auto"/>
            </w:tcBorders>
            <w:shd w:val="clear" w:color="auto" w:fill="auto"/>
            <w:noWrap/>
            <w:vAlign w:val="bottom"/>
            <w:hideMark/>
          </w:tcPr>
          <w:p w14:paraId="5F455CDF" w14:textId="77777777" w:rsidR="003A7199" w:rsidRPr="00AD7068" w:rsidRDefault="003A7199" w:rsidP="00910A06">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B</w:t>
            </w:r>
          </w:p>
        </w:tc>
        <w:tc>
          <w:tcPr>
            <w:tcW w:w="1418" w:type="dxa"/>
            <w:tcBorders>
              <w:top w:val="nil"/>
              <w:left w:val="nil"/>
              <w:bottom w:val="nil"/>
              <w:right w:val="single" w:sz="4" w:space="0" w:color="auto"/>
            </w:tcBorders>
            <w:shd w:val="clear" w:color="auto" w:fill="auto"/>
            <w:noWrap/>
            <w:vAlign w:val="bottom"/>
            <w:hideMark/>
          </w:tcPr>
          <w:p w14:paraId="0308CB9B" w14:textId="23EF75F9" w:rsidR="003A7199" w:rsidRPr="00AD7068" w:rsidRDefault="003A7199" w:rsidP="00991D01">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r w:rsidR="00A05244">
              <w:rPr>
                <w:rFonts w:ascii="Times New Roman" w:eastAsia="Times New Roman" w:hAnsi="Times New Roman" w:cs="Times New Roman"/>
                <w:sz w:val="20"/>
                <w:szCs w:val="20"/>
                <w:lang w:eastAsia="fi-FI"/>
              </w:rPr>
              <w:t>5</w:t>
            </w:r>
            <w:r w:rsidR="00750A00">
              <w:rPr>
                <w:rFonts w:ascii="Times New Roman" w:eastAsia="Times New Roman" w:hAnsi="Times New Roman" w:cs="Times New Roman"/>
                <w:sz w:val="20"/>
                <w:szCs w:val="20"/>
                <w:lang w:eastAsia="fi-FI"/>
              </w:rPr>
              <w:t>0</w:t>
            </w:r>
            <w:r w:rsidRPr="00AD7068">
              <w:rPr>
                <w:rFonts w:ascii="Times New Roman" w:eastAsia="Times New Roman" w:hAnsi="Times New Roman" w:cs="Times New Roman"/>
                <w:sz w:val="20"/>
                <w:szCs w:val="20"/>
                <w:lang w:eastAsia="fi-FI"/>
              </w:rPr>
              <w:t>0</w:t>
            </w:r>
          </w:p>
        </w:tc>
        <w:tc>
          <w:tcPr>
            <w:tcW w:w="1276" w:type="dxa"/>
            <w:tcBorders>
              <w:top w:val="nil"/>
              <w:left w:val="nil"/>
              <w:bottom w:val="nil"/>
              <w:right w:val="single" w:sz="4" w:space="0" w:color="auto"/>
            </w:tcBorders>
            <w:shd w:val="clear" w:color="auto" w:fill="auto"/>
            <w:noWrap/>
            <w:vAlign w:val="bottom"/>
            <w:hideMark/>
          </w:tcPr>
          <w:p w14:paraId="03779EB4" w14:textId="77777777" w:rsidR="003A7199" w:rsidRPr="00AD7068" w:rsidRDefault="003A7199" w:rsidP="00910A06">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417" w:type="dxa"/>
            <w:tcBorders>
              <w:top w:val="nil"/>
              <w:left w:val="nil"/>
              <w:bottom w:val="nil"/>
              <w:right w:val="single" w:sz="4" w:space="0" w:color="auto"/>
            </w:tcBorders>
            <w:shd w:val="clear" w:color="auto" w:fill="auto"/>
            <w:noWrap/>
            <w:vAlign w:val="bottom"/>
            <w:hideMark/>
          </w:tcPr>
          <w:p w14:paraId="1F100502" w14:textId="46A2191D" w:rsidR="003A7199" w:rsidRPr="00AD7068" w:rsidRDefault="003A7199" w:rsidP="00991D01">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r w:rsidR="00A05244">
              <w:rPr>
                <w:rFonts w:ascii="Times New Roman" w:eastAsia="Times New Roman" w:hAnsi="Times New Roman" w:cs="Times New Roman"/>
                <w:sz w:val="20"/>
                <w:szCs w:val="20"/>
                <w:lang w:eastAsia="fi-FI"/>
              </w:rPr>
              <w:t>5</w:t>
            </w:r>
            <w:r w:rsidR="00750A00">
              <w:rPr>
                <w:rFonts w:ascii="Times New Roman" w:eastAsia="Times New Roman" w:hAnsi="Times New Roman" w:cs="Times New Roman"/>
                <w:sz w:val="20"/>
                <w:szCs w:val="20"/>
                <w:lang w:eastAsia="fi-FI"/>
              </w:rPr>
              <w:t>0</w:t>
            </w:r>
            <w:r w:rsidRPr="00AD7068">
              <w:rPr>
                <w:rFonts w:ascii="Times New Roman" w:eastAsia="Times New Roman" w:hAnsi="Times New Roman" w:cs="Times New Roman"/>
                <w:sz w:val="20"/>
                <w:szCs w:val="20"/>
                <w:lang w:eastAsia="fi-FI"/>
              </w:rPr>
              <w:t>0</w:t>
            </w:r>
          </w:p>
        </w:tc>
      </w:tr>
      <w:tr w:rsidR="003A7199" w:rsidRPr="00AD7068" w14:paraId="0B0238BE" w14:textId="77777777" w:rsidTr="003A7199">
        <w:trPr>
          <w:trHeight w:val="227"/>
        </w:trPr>
        <w:tc>
          <w:tcPr>
            <w:tcW w:w="3843" w:type="dxa"/>
            <w:tcBorders>
              <w:top w:val="nil"/>
              <w:left w:val="single" w:sz="4" w:space="0" w:color="auto"/>
              <w:bottom w:val="single" w:sz="4" w:space="0" w:color="auto"/>
              <w:right w:val="nil"/>
            </w:tcBorders>
            <w:shd w:val="clear" w:color="auto" w:fill="auto"/>
            <w:noWrap/>
            <w:vAlign w:val="bottom"/>
            <w:hideMark/>
          </w:tcPr>
          <w:p w14:paraId="5392D9BA" w14:textId="77777777" w:rsidR="003A7199" w:rsidRPr="00AD7068" w:rsidRDefault="003A7199" w:rsidP="00910A06">
            <w:pPr>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3B79F91" w14:textId="77777777" w:rsidR="003A7199" w:rsidRPr="00AD7068" w:rsidRDefault="003A7199" w:rsidP="00910A06">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418" w:type="dxa"/>
            <w:tcBorders>
              <w:top w:val="nil"/>
              <w:left w:val="nil"/>
              <w:bottom w:val="single" w:sz="4" w:space="0" w:color="auto"/>
              <w:right w:val="single" w:sz="4" w:space="0" w:color="auto"/>
            </w:tcBorders>
            <w:shd w:val="clear" w:color="auto" w:fill="auto"/>
            <w:noWrap/>
            <w:vAlign w:val="bottom"/>
            <w:hideMark/>
          </w:tcPr>
          <w:p w14:paraId="76716633" w14:textId="77777777" w:rsidR="003A7199" w:rsidRPr="00AD7068" w:rsidRDefault="003A7199" w:rsidP="00910A06">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276" w:type="dxa"/>
            <w:tcBorders>
              <w:top w:val="nil"/>
              <w:left w:val="nil"/>
              <w:bottom w:val="single" w:sz="4" w:space="0" w:color="auto"/>
              <w:right w:val="single" w:sz="4" w:space="0" w:color="auto"/>
            </w:tcBorders>
            <w:shd w:val="clear" w:color="auto" w:fill="auto"/>
            <w:noWrap/>
            <w:vAlign w:val="bottom"/>
            <w:hideMark/>
          </w:tcPr>
          <w:p w14:paraId="776A9B46" w14:textId="77777777" w:rsidR="003A7199" w:rsidRPr="00AD7068" w:rsidRDefault="003A7199" w:rsidP="00910A06">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417" w:type="dxa"/>
            <w:tcBorders>
              <w:top w:val="nil"/>
              <w:left w:val="nil"/>
              <w:bottom w:val="single" w:sz="4" w:space="0" w:color="auto"/>
              <w:right w:val="single" w:sz="4" w:space="0" w:color="auto"/>
            </w:tcBorders>
            <w:shd w:val="clear" w:color="auto" w:fill="auto"/>
            <w:noWrap/>
            <w:vAlign w:val="bottom"/>
            <w:hideMark/>
          </w:tcPr>
          <w:p w14:paraId="4FD3CA3C" w14:textId="77777777" w:rsidR="003A7199" w:rsidRPr="00AD7068" w:rsidRDefault="003A7199" w:rsidP="00910A06">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p>
        </w:tc>
      </w:tr>
      <w:tr w:rsidR="003A7199" w:rsidRPr="00AD7068" w14:paraId="21E16784" w14:textId="77777777" w:rsidTr="003A7199">
        <w:trPr>
          <w:trHeight w:val="227"/>
        </w:trPr>
        <w:tc>
          <w:tcPr>
            <w:tcW w:w="3843" w:type="dxa"/>
            <w:tcBorders>
              <w:top w:val="single" w:sz="4" w:space="0" w:color="auto"/>
              <w:left w:val="single" w:sz="4" w:space="0" w:color="auto"/>
              <w:bottom w:val="nil"/>
              <w:right w:val="nil"/>
            </w:tcBorders>
            <w:shd w:val="clear" w:color="auto" w:fill="auto"/>
            <w:noWrap/>
            <w:vAlign w:val="bottom"/>
            <w:hideMark/>
          </w:tcPr>
          <w:p w14:paraId="6F477570" w14:textId="77777777" w:rsidR="003A7199" w:rsidRPr="00AD7068" w:rsidRDefault="003A7199" w:rsidP="00910A06">
            <w:pPr>
              <w:rPr>
                <w:rFonts w:ascii="Times New Roman" w:eastAsia="Times New Roman" w:hAnsi="Times New Roman" w:cs="Times New Roman"/>
                <w:b/>
                <w:bCs/>
                <w:sz w:val="20"/>
                <w:szCs w:val="20"/>
                <w:lang w:eastAsia="fi-FI"/>
              </w:rPr>
            </w:pPr>
            <w:r w:rsidRPr="00AD7068">
              <w:rPr>
                <w:rFonts w:ascii="Times New Roman" w:eastAsia="Times New Roman" w:hAnsi="Times New Roman" w:cs="Times New Roman"/>
                <w:b/>
                <w:bCs/>
                <w:sz w:val="20"/>
                <w:szCs w:val="20"/>
                <w:lang w:eastAsia="fi-FI"/>
              </w:rPr>
              <w:t xml:space="preserve"> INVESTOINTIOSA</w:t>
            </w:r>
          </w:p>
        </w:tc>
        <w:tc>
          <w:tcPr>
            <w:tcW w:w="1275" w:type="dxa"/>
            <w:tcBorders>
              <w:top w:val="single" w:sz="4" w:space="0" w:color="auto"/>
              <w:left w:val="single" w:sz="4" w:space="0" w:color="auto"/>
              <w:bottom w:val="nil"/>
              <w:right w:val="single" w:sz="4" w:space="0" w:color="auto"/>
            </w:tcBorders>
            <w:shd w:val="clear" w:color="auto" w:fill="auto"/>
            <w:noWrap/>
            <w:vAlign w:val="bottom"/>
            <w:hideMark/>
          </w:tcPr>
          <w:p w14:paraId="23712E2B" w14:textId="77777777" w:rsidR="003A7199" w:rsidRPr="00AD7068" w:rsidRDefault="003A7199" w:rsidP="00910A06">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418" w:type="dxa"/>
            <w:tcBorders>
              <w:top w:val="single" w:sz="4" w:space="0" w:color="auto"/>
              <w:left w:val="nil"/>
              <w:bottom w:val="nil"/>
              <w:right w:val="single" w:sz="4" w:space="0" w:color="auto"/>
            </w:tcBorders>
            <w:shd w:val="clear" w:color="auto" w:fill="auto"/>
            <w:noWrap/>
            <w:vAlign w:val="bottom"/>
            <w:hideMark/>
          </w:tcPr>
          <w:p w14:paraId="4804F16D" w14:textId="77777777" w:rsidR="003A7199" w:rsidRPr="00AD7068" w:rsidRDefault="003A7199" w:rsidP="00910A06">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276" w:type="dxa"/>
            <w:tcBorders>
              <w:top w:val="single" w:sz="4" w:space="0" w:color="auto"/>
              <w:left w:val="nil"/>
              <w:bottom w:val="nil"/>
              <w:right w:val="single" w:sz="4" w:space="0" w:color="auto"/>
            </w:tcBorders>
            <w:shd w:val="clear" w:color="auto" w:fill="auto"/>
            <w:noWrap/>
            <w:vAlign w:val="bottom"/>
            <w:hideMark/>
          </w:tcPr>
          <w:p w14:paraId="00AEB938" w14:textId="77777777" w:rsidR="003A7199" w:rsidRPr="00AD7068" w:rsidRDefault="003A7199" w:rsidP="00910A06">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417" w:type="dxa"/>
            <w:tcBorders>
              <w:top w:val="single" w:sz="4" w:space="0" w:color="auto"/>
              <w:left w:val="nil"/>
              <w:bottom w:val="nil"/>
              <w:right w:val="single" w:sz="4" w:space="0" w:color="auto"/>
            </w:tcBorders>
            <w:shd w:val="clear" w:color="auto" w:fill="auto"/>
            <w:noWrap/>
            <w:vAlign w:val="bottom"/>
            <w:hideMark/>
          </w:tcPr>
          <w:p w14:paraId="4A044BEC" w14:textId="77777777" w:rsidR="003A7199" w:rsidRPr="00AD7068" w:rsidRDefault="003A7199" w:rsidP="00910A06">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p>
        </w:tc>
      </w:tr>
      <w:tr w:rsidR="003A7199" w:rsidRPr="00AD7068" w14:paraId="0B612A3E" w14:textId="77777777" w:rsidTr="003A7199">
        <w:trPr>
          <w:trHeight w:val="227"/>
        </w:trPr>
        <w:tc>
          <w:tcPr>
            <w:tcW w:w="3843" w:type="dxa"/>
            <w:tcBorders>
              <w:top w:val="nil"/>
              <w:left w:val="single" w:sz="4" w:space="0" w:color="auto"/>
              <w:bottom w:val="nil"/>
              <w:right w:val="nil"/>
            </w:tcBorders>
            <w:shd w:val="clear" w:color="auto" w:fill="auto"/>
            <w:noWrap/>
            <w:vAlign w:val="bottom"/>
            <w:hideMark/>
          </w:tcPr>
          <w:p w14:paraId="5F4CFC88" w14:textId="77777777" w:rsidR="003A7199" w:rsidRPr="00AD7068" w:rsidRDefault="003A7199" w:rsidP="003A7199">
            <w:pPr>
              <w:rPr>
                <w:rFonts w:ascii="Times New Roman" w:eastAsia="Times New Roman" w:hAnsi="Times New Roman" w:cs="Times New Roman"/>
                <w:b/>
                <w:bCs/>
                <w:sz w:val="20"/>
                <w:szCs w:val="20"/>
                <w:lang w:eastAsia="fi-FI"/>
              </w:rPr>
            </w:pPr>
            <w:r w:rsidRPr="00AD7068">
              <w:rPr>
                <w:rFonts w:ascii="Times New Roman" w:eastAsia="Times New Roman" w:hAnsi="Times New Roman" w:cs="Times New Roman"/>
                <w:b/>
                <w:bCs/>
                <w:sz w:val="20"/>
                <w:szCs w:val="20"/>
                <w:lang w:eastAsia="fi-FI"/>
              </w:rPr>
              <w:t xml:space="preserve">  Yleishallinto</w:t>
            </w:r>
          </w:p>
        </w:tc>
        <w:tc>
          <w:tcPr>
            <w:tcW w:w="1275" w:type="dxa"/>
            <w:tcBorders>
              <w:top w:val="nil"/>
              <w:left w:val="single" w:sz="4" w:space="0" w:color="auto"/>
              <w:bottom w:val="nil"/>
              <w:right w:val="single" w:sz="4" w:space="0" w:color="auto"/>
            </w:tcBorders>
            <w:shd w:val="clear" w:color="auto" w:fill="auto"/>
            <w:noWrap/>
            <w:vAlign w:val="bottom"/>
            <w:hideMark/>
          </w:tcPr>
          <w:p w14:paraId="2780D57C" w14:textId="77777777" w:rsidR="003A7199" w:rsidRPr="00AD7068" w:rsidRDefault="003A7199" w:rsidP="00910A06">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418" w:type="dxa"/>
            <w:tcBorders>
              <w:top w:val="nil"/>
              <w:left w:val="nil"/>
              <w:bottom w:val="nil"/>
              <w:right w:val="single" w:sz="4" w:space="0" w:color="auto"/>
            </w:tcBorders>
            <w:shd w:val="clear" w:color="auto" w:fill="auto"/>
            <w:noWrap/>
            <w:vAlign w:val="bottom"/>
            <w:hideMark/>
          </w:tcPr>
          <w:p w14:paraId="148AB4FD" w14:textId="77777777" w:rsidR="003A7199" w:rsidRPr="00AD7068" w:rsidRDefault="003A7199" w:rsidP="00910A06">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276" w:type="dxa"/>
            <w:tcBorders>
              <w:top w:val="nil"/>
              <w:left w:val="nil"/>
              <w:bottom w:val="nil"/>
              <w:right w:val="single" w:sz="4" w:space="0" w:color="auto"/>
            </w:tcBorders>
            <w:shd w:val="clear" w:color="auto" w:fill="auto"/>
            <w:noWrap/>
            <w:vAlign w:val="bottom"/>
            <w:hideMark/>
          </w:tcPr>
          <w:p w14:paraId="284E1791" w14:textId="77777777" w:rsidR="003A7199" w:rsidRPr="00AD7068" w:rsidRDefault="003A7199" w:rsidP="00910A06">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417" w:type="dxa"/>
            <w:tcBorders>
              <w:top w:val="nil"/>
              <w:left w:val="nil"/>
              <w:bottom w:val="nil"/>
              <w:right w:val="single" w:sz="4" w:space="0" w:color="auto"/>
            </w:tcBorders>
            <w:shd w:val="clear" w:color="auto" w:fill="auto"/>
            <w:noWrap/>
            <w:vAlign w:val="bottom"/>
            <w:hideMark/>
          </w:tcPr>
          <w:p w14:paraId="56EADE5B" w14:textId="77777777" w:rsidR="003A7199" w:rsidRPr="00AD7068" w:rsidRDefault="003A7199" w:rsidP="00910A06">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p>
        </w:tc>
      </w:tr>
      <w:tr w:rsidR="00F56E43" w:rsidRPr="00AD7068" w14:paraId="3C19DFD8" w14:textId="77777777" w:rsidTr="003A7199">
        <w:trPr>
          <w:trHeight w:val="227"/>
        </w:trPr>
        <w:tc>
          <w:tcPr>
            <w:tcW w:w="3843" w:type="dxa"/>
            <w:tcBorders>
              <w:top w:val="nil"/>
              <w:left w:val="single" w:sz="4" w:space="0" w:color="auto"/>
              <w:bottom w:val="nil"/>
              <w:right w:val="nil"/>
            </w:tcBorders>
            <w:shd w:val="clear" w:color="auto" w:fill="auto"/>
            <w:noWrap/>
            <w:vAlign w:val="bottom"/>
          </w:tcPr>
          <w:p w14:paraId="299E568E" w14:textId="77777777" w:rsidR="00F56E43" w:rsidRDefault="00F56E43" w:rsidP="00F56E43">
            <w:pPr>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t xml:space="preserve">  Kiinteä omaisuus</w:t>
            </w:r>
          </w:p>
        </w:tc>
        <w:tc>
          <w:tcPr>
            <w:tcW w:w="1275" w:type="dxa"/>
            <w:tcBorders>
              <w:top w:val="nil"/>
              <w:left w:val="single" w:sz="4" w:space="0" w:color="auto"/>
              <w:bottom w:val="nil"/>
              <w:right w:val="single" w:sz="4" w:space="0" w:color="auto"/>
            </w:tcBorders>
            <w:shd w:val="clear" w:color="auto" w:fill="auto"/>
            <w:noWrap/>
            <w:vAlign w:val="bottom"/>
          </w:tcPr>
          <w:p w14:paraId="3A6B4ABF" w14:textId="77777777" w:rsidR="00F56E43" w:rsidRDefault="00F56E43" w:rsidP="00F56E43">
            <w:pPr>
              <w:jc w:val="right"/>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t>N</w:t>
            </w:r>
          </w:p>
        </w:tc>
        <w:tc>
          <w:tcPr>
            <w:tcW w:w="1418" w:type="dxa"/>
            <w:tcBorders>
              <w:top w:val="nil"/>
              <w:left w:val="nil"/>
              <w:bottom w:val="nil"/>
              <w:right w:val="single" w:sz="4" w:space="0" w:color="auto"/>
            </w:tcBorders>
            <w:shd w:val="clear" w:color="auto" w:fill="auto"/>
            <w:noWrap/>
            <w:vAlign w:val="bottom"/>
          </w:tcPr>
          <w:p w14:paraId="411F4DF7" w14:textId="63E30F41" w:rsidR="00F56E43" w:rsidRDefault="00F56E43" w:rsidP="00F56E43">
            <w:pPr>
              <w:jc w:val="right"/>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t xml:space="preserve">-  </w:t>
            </w:r>
            <w:r w:rsidR="004433F6">
              <w:rPr>
                <w:rFonts w:ascii="Times New Roman" w:eastAsia="Times New Roman" w:hAnsi="Times New Roman" w:cs="Times New Roman"/>
                <w:sz w:val="20"/>
                <w:szCs w:val="20"/>
                <w:lang w:eastAsia="fi-FI"/>
              </w:rPr>
              <w:t>2</w:t>
            </w:r>
            <w:r>
              <w:rPr>
                <w:rFonts w:ascii="Times New Roman" w:eastAsia="Times New Roman" w:hAnsi="Times New Roman" w:cs="Times New Roman"/>
                <w:sz w:val="20"/>
                <w:szCs w:val="20"/>
                <w:lang w:eastAsia="fi-FI"/>
              </w:rPr>
              <w:t>0 000</w:t>
            </w:r>
          </w:p>
        </w:tc>
        <w:tc>
          <w:tcPr>
            <w:tcW w:w="1276" w:type="dxa"/>
            <w:tcBorders>
              <w:top w:val="nil"/>
              <w:left w:val="nil"/>
              <w:bottom w:val="nil"/>
              <w:right w:val="single" w:sz="4" w:space="0" w:color="auto"/>
            </w:tcBorders>
            <w:shd w:val="clear" w:color="auto" w:fill="auto"/>
            <w:noWrap/>
            <w:vAlign w:val="bottom"/>
          </w:tcPr>
          <w:p w14:paraId="68FEC8A1" w14:textId="101F0149" w:rsidR="00F56E43" w:rsidRPr="00AD7068" w:rsidRDefault="004433F6" w:rsidP="00F56E43">
            <w:pPr>
              <w:jc w:val="right"/>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t>2</w:t>
            </w:r>
            <w:r w:rsidR="00F56E43">
              <w:rPr>
                <w:rFonts w:ascii="Times New Roman" w:eastAsia="Times New Roman" w:hAnsi="Times New Roman" w:cs="Times New Roman"/>
                <w:sz w:val="20"/>
                <w:szCs w:val="20"/>
                <w:lang w:eastAsia="fi-FI"/>
              </w:rPr>
              <w:t>0 000</w:t>
            </w:r>
          </w:p>
        </w:tc>
        <w:tc>
          <w:tcPr>
            <w:tcW w:w="1417" w:type="dxa"/>
            <w:tcBorders>
              <w:top w:val="nil"/>
              <w:left w:val="nil"/>
              <w:bottom w:val="nil"/>
              <w:right w:val="single" w:sz="4" w:space="0" w:color="auto"/>
            </w:tcBorders>
            <w:shd w:val="clear" w:color="auto" w:fill="auto"/>
            <w:noWrap/>
            <w:vAlign w:val="bottom"/>
          </w:tcPr>
          <w:p w14:paraId="1163C8C5" w14:textId="77777777" w:rsidR="00F56E43" w:rsidRDefault="00F56E43" w:rsidP="00F56E43">
            <w:pPr>
              <w:jc w:val="right"/>
              <w:rPr>
                <w:rFonts w:ascii="Times New Roman" w:eastAsia="Times New Roman" w:hAnsi="Times New Roman" w:cs="Times New Roman"/>
                <w:sz w:val="20"/>
                <w:szCs w:val="20"/>
                <w:lang w:eastAsia="fi-FI"/>
              </w:rPr>
            </w:pPr>
          </w:p>
        </w:tc>
      </w:tr>
      <w:tr w:rsidR="00F56E43" w:rsidRPr="00AD7068" w14:paraId="0E9DEFDA" w14:textId="77777777" w:rsidTr="003A7199">
        <w:trPr>
          <w:trHeight w:val="227"/>
        </w:trPr>
        <w:tc>
          <w:tcPr>
            <w:tcW w:w="3843" w:type="dxa"/>
            <w:tcBorders>
              <w:top w:val="nil"/>
              <w:left w:val="single" w:sz="4" w:space="0" w:color="auto"/>
              <w:bottom w:val="nil"/>
              <w:right w:val="nil"/>
            </w:tcBorders>
            <w:shd w:val="clear" w:color="auto" w:fill="auto"/>
            <w:noWrap/>
            <w:vAlign w:val="bottom"/>
          </w:tcPr>
          <w:p w14:paraId="47AD36BD" w14:textId="77777777" w:rsidR="00F56E43" w:rsidRDefault="00F56E43" w:rsidP="00F56E43">
            <w:pPr>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t xml:space="preserve">  Aineeton omaisuus</w:t>
            </w:r>
          </w:p>
        </w:tc>
        <w:tc>
          <w:tcPr>
            <w:tcW w:w="1275" w:type="dxa"/>
            <w:tcBorders>
              <w:top w:val="nil"/>
              <w:left w:val="single" w:sz="4" w:space="0" w:color="auto"/>
              <w:bottom w:val="nil"/>
              <w:right w:val="single" w:sz="4" w:space="0" w:color="auto"/>
            </w:tcBorders>
            <w:shd w:val="clear" w:color="auto" w:fill="auto"/>
            <w:noWrap/>
            <w:vAlign w:val="bottom"/>
          </w:tcPr>
          <w:p w14:paraId="5B19BF42" w14:textId="77777777" w:rsidR="00F56E43" w:rsidRDefault="00F56E43" w:rsidP="00F56E43">
            <w:pPr>
              <w:jc w:val="right"/>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t>N</w:t>
            </w:r>
          </w:p>
        </w:tc>
        <w:tc>
          <w:tcPr>
            <w:tcW w:w="1418" w:type="dxa"/>
            <w:tcBorders>
              <w:top w:val="nil"/>
              <w:left w:val="nil"/>
              <w:bottom w:val="nil"/>
              <w:right w:val="single" w:sz="4" w:space="0" w:color="auto"/>
            </w:tcBorders>
            <w:shd w:val="clear" w:color="auto" w:fill="auto"/>
            <w:noWrap/>
            <w:vAlign w:val="bottom"/>
          </w:tcPr>
          <w:p w14:paraId="05CB3593" w14:textId="77777777" w:rsidR="00F56E43" w:rsidRDefault="00F56E43" w:rsidP="00F56E43">
            <w:pPr>
              <w:jc w:val="right"/>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t>-  10 000</w:t>
            </w:r>
          </w:p>
        </w:tc>
        <w:tc>
          <w:tcPr>
            <w:tcW w:w="1276" w:type="dxa"/>
            <w:tcBorders>
              <w:top w:val="nil"/>
              <w:left w:val="nil"/>
              <w:bottom w:val="nil"/>
              <w:right w:val="single" w:sz="4" w:space="0" w:color="auto"/>
            </w:tcBorders>
            <w:shd w:val="clear" w:color="auto" w:fill="auto"/>
            <w:noWrap/>
            <w:vAlign w:val="bottom"/>
          </w:tcPr>
          <w:p w14:paraId="5FD2FFC6" w14:textId="77777777" w:rsidR="00F56E43" w:rsidRPr="00AD7068" w:rsidRDefault="00F56E43" w:rsidP="00F56E43">
            <w:pPr>
              <w:jc w:val="right"/>
              <w:rPr>
                <w:rFonts w:ascii="Times New Roman" w:eastAsia="Times New Roman" w:hAnsi="Times New Roman" w:cs="Times New Roman"/>
                <w:sz w:val="20"/>
                <w:szCs w:val="20"/>
                <w:lang w:eastAsia="fi-FI"/>
              </w:rPr>
            </w:pPr>
          </w:p>
        </w:tc>
        <w:tc>
          <w:tcPr>
            <w:tcW w:w="1417" w:type="dxa"/>
            <w:tcBorders>
              <w:top w:val="nil"/>
              <w:left w:val="nil"/>
              <w:bottom w:val="nil"/>
              <w:right w:val="single" w:sz="4" w:space="0" w:color="auto"/>
            </w:tcBorders>
            <w:shd w:val="clear" w:color="auto" w:fill="auto"/>
            <w:noWrap/>
            <w:vAlign w:val="bottom"/>
          </w:tcPr>
          <w:p w14:paraId="3CAB31B0" w14:textId="77777777" w:rsidR="00F56E43" w:rsidRDefault="00F56E43" w:rsidP="00F56E43">
            <w:pPr>
              <w:jc w:val="right"/>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t>-  10 000</w:t>
            </w:r>
          </w:p>
        </w:tc>
      </w:tr>
      <w:tr w:rsidR="00F56E43" w:rsidRPr="00AD7068" w14:paraId="7958B26A" w14:textId="77777777" w:rsidTr="003A7199">
        <w:trPr>
          <w:trHeight w:val="227"/>
        </w:trPr>
        <w:tc>
          <w:tcPr>
            <w:tcW w:w="3843" w:type="dxa"/>
            <w:tcBorders>
              <w:top w:val="nil"/>
              <w:left w:val="single" w:sz="4" w:space="0" w:color="auto"/>
              <w:bottom w:val="nil"/>
              <w:right w:val="nil"/>
            </w:tcBorders>
            <w:shd w:val="clear" w:color="auto" w:fill="auto"/>
            <w:noWrap/>
            <w:vAlign w:val="bottom"/>
          </w:tcPr>
          <w:p w14:paraId="5C07398A" w14:textId="77777777" w:rsidR="00F56E43" w:rsidRPr="00AD7068" w:rsidRDefault="00F56E43" w:rsidP="00F56E43">
            <w:pPr>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t xml:space="preserve">  Sijoitukset</w:t>
            </w:r>
          </w:p>
        </w:tc>
        <w:tc>
          <w:tcPr>
            <w:tcW w:w="1275" w:type="dxa"/>
            <w:tcBorders>
              <w:top w:val="nil"/>
              <w:left w:val="single" w:sz="4" w:space="0" w:color="auto"/>
              <w:bottom w:val="nil"/>
              <w:right w:val="single" w:sz="4" w:space="0" w:color="auto"/>
            </w:tcBorders>
            <w:shd w:val="clear" w:color="auto" w:fill="auto"/>
            <w:noWrap/>
            <w:vAlign w:val="bottom"/>
          </w:tcPr>
          <w:p w14:paraId="1C373794" w14:textId="77777777" w:rsidR="00F56E43" w:rsidRPr="00AD7068" w:rsidRDefault="00F56E43" w:rsidP="00F56E43">
            <w:pPr>
              <w:jc w:val="right"/>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t>N</w:t>
            </w:r>
          </w:p>
        </w:tc>
        <w:tc>
          <w:tcPr>
            <w:tcW w:w="1418" w:type="dxa"/>
            <w:tcBorders>
              <w:top w:val="nil"/>
              <w:left w:val="nil"/>
              <w:bottom w:val="nil"/>
              <w:right w:val="single" w:sz="4" w:space="0" w:color="auto"/>
            </w:tcBorders>
            <w:shd w:val="clear" w:color="auto" w:fill="auto"/>
            <w:noWrap/>
            <w:vAlign w:val="bottom"/>
          </w:tcPr>
          <w:p w14:paraId="0D5BF772" w14:textId="77777777" w:rsidR="00F56E43" w:rsidRPr="00AD7068" w:rsidRDefault="00F56E43" w:rsidP="00F56E43">
            <w:pPr>
              <w:jc w:val="right"/>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t>-  120 500</w:t>
            </w:r>
          </w:p>
        </w:tc>
        <w:tc>
          <w:tcPr>
            <w:tcW w:w="1276" w:type="dxa"/>
            <w:tcBorders>
              <w:top w:val="nil"/>
              <w:left w:val="nil"/>
              <w:bottom w:val="nil"/>
              <w:right w:val="single" w:sz="4" w:space="0" w:color="auto"/>
            </w:tcBorders>
            <w:shd w:val="clear" w:color="auto" w:fill="auto"/>
            <w:noWrap/>
            <w:vAlign w:val="bottom"/>
          </w:tcPr>
          <w:p w14:paraId="1C307941" w14:textId="77777777" w:rsidR="00F56E43" w:rsidRPr="00AD7068" w:rsidRDefault="00F56E43" w:rsidP="00F56E43">
            <w:pPr>
              <w:jc w:val="right"/>
              <w:rPr>
                <w:rFonts w:ascii="Times New Roman" w:eastAsia="Times New Roman" w:hAnsi="Times New Roman" w:cs="Times New Roman"/>
                <w:sz w:val="20"/>
                <w:szCs w:val="20"/>
                <w:lang w:eastAsia="fi-FI"/>
              </w:rPr>
            </w:pPr>
          </w:p>
        </w:tc>
        <w:tc>
          <w:tcPr>
            <w:tcW w:w="1417" w:type="dxa"/>
            <w:tcBorders>
              <w:top w:val="nil"/>
              <w:left w:val="nil"/>
              <w:bottom w:val="nil"/>
              <w:right w:val="single" w:sz="4" w:space="0" w:color="auto"/>
            </w:tcBorders>
            <w:shd w:val="clear" w:color="auto" w:fill="auto"/>
            <w:noWrap/>
            <w:vAlign w:val="bottom"/>
          </w:tcPr>
          <w:p w14:paraId="0AA865DE" w14:textId="77777777" w:rsidR="00F56E43" w:rsidRPr="00AD7068" w:rsidRDefault="00F56E43" w:rsidP="00F56E43">
            <w:pPr>
              <w:jc w:val="right"/>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t>-  120 500</w:t>
            </w:r>
          </w:p>
        </w:tc>
      </w:tr>
      <w:tr w:rsidR="00F56E43" w:rsidRPr="00AD7068" w14:paraId="17D72E22" w14:textId="77777777" w:rsidTr="003A7199">
        <w:trPr>
          <w:trHeight w:val="227"/>
        </w:trPr>
        <w:tc>
          <w:tcPr>
            <w:tcW w:w="3843" w:type="dxa"/>
            <w:tcBorders>
              <w:top w:val="nil"/>
              <w:left w:val="single" w:sz="4" w:space="0" w:color="auto"/>
              <w:bottom w:val="nil"/>
              <w:right w:val="nil"/>
            </w:tcBorders>
            <w:shd w:val="clear" w:color="auto" w:fill="auto"/>
            <w:noWrap/>
            <w:vAlign w:val="bottom"/>
            <w:hideMark/>
          </w:tcPr>
          <w:p w14:paraId="5AC17242" w14:textId="77777777" w:rsidR="00F56E43" w:rsidRPr="00AD7068" w:rsidRDefault="00F56E43" w:rsidP="00F56E43">
            <w:pPr>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t xml:space="preserve">  </w:t>
            </w:r>
            <w:r w:rsidRPr="00AD7068">
              <w:rPr>
                <w:rFonts w:ascii="Times New Roman" w:eastAsia="Times New Roman" w:hAnsi="Times New Roman" w:cs="Times New Roman"/>
                <w:sz w:val="20"/>
                <w:szCs w:val="20"/>
                <w:lang w:eastAsia="fi-FI"/>
              </w:rPr>
              <w:t>Yleishallinto yhteensä</w:t>
            </w:r>
          </w:p>
        </w:tc>
        <w:tc>
          <w:tcPr>
            <w:tcW w:w="1275" w:type="dxa"/>
            <w:tcBorders>
              <w:top w:val="nil"/>
              <w:left w:val="single" w:sz="4" w:space="0" w:color="auto"/>
              <w:bottom w:val="nil"/>
              <w:right w:val="single" w:sz="4" w:space="0" w:color="auto"/>
            </w:tcBorders>
            <w:shd w:val="clear" w:color="auto" w:fill="auto"/>
            <w:noWrap/>
            <w:vAlign w:val="bottom"/>
            <w:hideMark/>
          </w:tcPr>
          <w:p w14:paraId="4A494197" w14:textId="77777777" w:rsidR="00F56E43" w:rsidRPr="00AD7068" w:rsidRDefault="00F56E43" w:rsidP="00F56E43">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p>
        </w:tc>
        <w:tc>
          <w:tcPr>
            <w:tcW w:w="1418" w:type="dxa"/>
            <w:tcBorders>
              <w:top w:val="nil"/>
              <w:left w:val="nil"/>
              <w:bottom w:val="nil"/>
              <w:right w:val="single" w:sz="4" w:space="0" w:color="auto"/>
            </w:tcBorders>
            <w:shd w:val="clear" w:color="auto" w:fill="auto"/>
            <w:noWrap/>
            <w:vAlign w:val="bottom"/>
            <w:hideMark/>
          </w:tcPr>
          <w:p w14:paraId="7766221B" w14:textId="089E31A9" w:rsidR="00F56E43" w:rsidRPr="00AD7068" w:rsidRDefault="00F56E43" w:rsidP="00F56E43">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r>
              <w:rPr>
                <w:rFonts w:ascii="Times New Roman" w:eastAsia="Times New Roman" w:hAnsi="Times New Roman" w:cs="Times New Roman"/>
                <w:sz w:val="20"/>
                <w:szCs w:val="20"/>
                <w:lang w:eastAsia="fi-FI"/>
              </w:rPr>
              <w:t>1</w:t>
            </w:r>
            <w:r w:rsidR="00BC44EA">
              <w:rPr>
                <w:rFonts w:ascii="Times New Roman" w:eastAsia="Times New Roman" w:hAnsi="Times New Roman" w:cs="Times New Roman"/>
                <w:sz w:val="20"/>
                <w:szCs w:val="20"/>
                <w:lang w:eastAsia="fi-FI"/>
              </w:rPr>
              <w:t>5</w:t>
            </w:r>
            <w:r>
              <w:rPr>
                <w:rFonts w:ascii="Times New Roman" w:eastAsia="Times New Roman" w:hAnsi="Times New Roman" w:cs="Times New Roman"/>
                <w:sz w:val="20"/>
                <w:szCs w:val="20"/>
                <w:lang w:eastAsia="fi-FI"/>
              </w:rPr>
              <w:t>0</w:t>
            </w:r>
            <w:r w:rsidRPr="00AD7068">
              <w:rPr>
                <w:rFonts w:ascii="Times New Roman" w:eastAsia="Times New Roman" w:hAnsi="Times New Roman" w:cs="Times New Roman"/>
                <w:sz w:val="20"/>
                <w:szCs w:val="20"/>
                <w:lang w:eastAsia="fi-FI"/>
              </w:rPr>
              <w:t xml:space="preserve"> </w:t>
            </w:r>
            <w:r>
              <w:rPr>
                <w:rFonts w:ascii="Times New Roman" w:eastAsia="Times New Roman" w:hAnsi="Times New Roman" w:cs="Times New Roman"/>
                <w:sz w:val="20"/>
                <w:szCs w:val="20"/>
                <w:lang w:eastAsia="fi-FI"/>
              </w:rPr>
              <w:t>5</w:t>
            </w:r>
            <w:r w:rsidRPr="00AD7068">
              <w:rPr>
                <w:rFonts w:ascii="Times New Roman" w:eastAsia="Times New Roman" w:hAnsi="Times New Roman" w:cs="Times New Roman"/>
                <w:sz w:val="20"/>
                <w:szCs w:val="20"/>
                <w:lang w:eastAsia="fi-FI"/>
              </w:rPr>
              <w:t>00</w:t>
            </w:r>
          </w:p>
        </w:tc>
        <w:tc>
          <w:tcPr>
            <w:tcW w:w="1276" w:type="dxa"/>
            <w:tcBorders>
              <w:top w:val="nil"/>
              <w:left w:val="nil"/>
              <w:bottom w:val="nil"/>
              <w:right w:val="single" w:sz="4" w:space="0" w:color="auto"/>
            </w:tcBorders>
            <w:shd w:val="clear" w:color="auto" w:fill="auto"/>
            <w:noWrap/>
            <w:vAlign w:val="bottom"/>
            <w:hideMark/>
          </w:tcPr>
          <w:p w14:paraId="2437675D" w14:textId="398BEBF6" w:rsidR="00F56E43" w:rsidRPr="00AD7068" w:rsidRDefault="00F56E43" w:rsidP="00F56E43">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r w:rsidR="00BC44EA">
              <w:rPr>
                <w:rFonts w:ascii="Times New Roman" w:eastAsia="Times New Roman" w:hAnsi="Times New Roman" w:cs="Times New Roman"/>
                <w:sz w:val="20"/>
                <w:szCs w:val="20"/>
                <w:lang w:eastAsia="fi-FI"/>
              </w:rPr>
              <w:t>2</w:t>
            </w:r>
            <w:r w:rsidRPr="00AD7068">
              <w:rPr>
                <w:rFonts w:ascii="Times New Roman" w:eastAsia="Times New Roman" w:hAnsi="Times New Roman" w:cs="Times New Roman"/>
                <w:sz w:val="20"/>
                <w:szCs w:val="20"/>
                <w:lang w:eastAsia="fi-FI"/>
              </w:rPr>
              <w:t>0 000</w:t>
            </w:r>
          </w:p>
        </w:tc>
        <w:tc>
          <w:tcPr>
            <w:tcW w:w="1417" w:type="dxa"/>
            <w:tcBorders>
              <w:top w:val="nil"/>
              <w:left w:val="nil"/>
              <w:bottom w:val="nil"/>
              <w:right w:val="single" w:sz="4" w:space="0" w:color="auto"/>
            </w:tcBorders>
            <w:shd w:val="clear" w:color="auto" w:fill="auto"/>
            <w:noWrap/>
            <w:vAlign w:val="bottom"/>
            <w:hideMark/>
          </w:tcPr>
          <w:p w14:paraId="7C851081" w14:textId="77777777" w:rsidR="00F56E43" w:rsidRPr="00AD7068" w:rsidRDefault="00F56E43" w:rsidP="00F56E43">
            <w:pPr>
              <w:jc w:val="right"/>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t>- 130 50</w:t>
            </w:r>
            <w:r w:rsidRPr="00AD7068">
              <w:rPr>
                <w:rFonts w:ascii="Times New Roman" w:eastAsia="Times New Roman" w:hAnsi="Times New Roman" w:cs="Times New Roman"/>
                <w:sz w:val="20"/>
                <w:szCs w:val="20"/>
                <w:lang w:eastAsia="fi-FI"/>
              </w:rPr>
              <w:t>0</w:t>
            </w:r>
          </w:p>
        </w:tc>
      </w:tr>
      <w:tr w:rsidR="00F56E43" w:rsidRPr="00AD7068" w14:paraId="4AA2720F" w14:textId="77777777" w:rsidTr="003A7199">
        <w:trPr>
          <w:trHeight w:val="227"/>
        </w:trPr>
        <w:tc>
          <w:tcPr>
            <w:tcW w:w="3843" w:type="dxa"/>
            <w:tcBorders>
              <w:top w:val="nil"/>
              <w:left w:val="single" w:sz="4" w:space="0" w:color="auto"/>
              <w:bottom w:val="nil"/>
              <w:right w:val="nil"/>
            </w:tcBorders>
            <w:shd w:val="clear" w:color="auto" w:fill="auto"/>
            <w:noWrap/>
            <w:vAlign w:val="bottom"/>
            <w:hideMark/>
          </w:tcPr>
          <w:p w14:paraId="35119F33" w14:textId="77777777" w:rsidR="00F56E43" w:rsidRPr="00AD7068" w:rsidRDefault="00F56E43" w:rsidP="00F56E43">
            <w:pPr>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275" w:type="dxa"/>
            <w:tcBorders>
              <w:top w:val="nil"/>
              <w:left w:val="single" w:sz="4" w:space="0" w:color="auto"/>
              <w:bottom w:val="nil"/>
              <w:right w:val="single" w:sz="4" w:space="0" w:color="auto"/>
            </w:tcBorders>
            <w:shd w:val="clear" w:color="auto" w:fill="auto"/>
            <w:noWrap/>
            <w:vAlign w:val="bottom"/>
            <w:hideMark/>
          </w:tcPr>
          <w:p w14:paraId="001540FF" w14:textId="77777777" w:rsidR="00F56E43" w:rsidRPr="00AD7068" w:rsidRDefault="00F56E43" w:rsidP="00F56E43">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418" w:type="dxa"/>
            <w:tcBorders>
              <w:top w:val="nil"/>
              <w:left w:val="nil"/>
              <w:bottom w:val="nil"/>
              <w:right w:val="single" w:sz="4" w:space="0" w:color="auto"/>
            </w:tcBorders>
            <w:shd w:val="clear" w:color="auto" w:fill="auto"/>
            <w:noWrap/>
            <w:vAlign w:val="bottom"/>
            <w:hideMark/>
          </w:tcPr>
          <w:p w14:paraId="4A6B2577" w14:textId="77777777" w:rsidR="00F56E43" w:rsidRPr="00AD7068" w:rsidRDefault="00F56E43" w:rsidP="00F56E43">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276" w:type="dxa"/>
            <w:tcBorders>
              <w:top w:val="nil"/>
              <w:left w:val="nil"/>
              <w:bottom w:val="nil"/>
              <w:right w:val="single" w:sz="4" w:space="0" w:color="auto"/>
            </w:tcBorders>
            <w:shd w:val="clear" w:color="auto" w:fill="auto"/>
            <w:noWrap/>
            <w:vAlign w:val="bottom"/>
            <w:hideMark/>
          </w:tcPr>
          <w:p w14:paraId="0B89343B" w14:textId="77777777" w:rsidR="00F56E43" w:rsidRPr="00AD7068" w:rsidRDefault="00F56E43" w:rsidP="00F56E43">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417" w:type="dxa"/>
            <w:tcBorders>
              <w:top w:val="nil"/>
              <w:left w:val="nil"/>
              <w:bottom w:val="nil"/>
              <w:right w:val="single" w:sz="4" w:space="0" w:color="auto"/>
            </w:tcBorders>
            <w:shd w:val="clear" w:color="auto" w:fill="auto"/>
            <w:noWrap/>
            <w:vAlign w:val="bottom"/>
            <w:hideMark/>
          </w:tcPr>
          <w:p w14:paraId="29A56F10" w14:textId="77777777" w:rsidR="00F56E43" w:rsidRPr="00AD7068" w:rsidRDefault="00F56E43" w:rsidP="00F56E43">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p>
        </w:tc>
      </w:tr>
      <w:tr w:rsidR="00F56E43" w:rsidRPr="00AD7068" w14:paraId="2D5B875E" w14:textId="77777777" w:rsidTr="003A7199">
        <w:trPr>
          <w:trHeight w:val="227"/>
        </w:trPr>
        <w:tc>
          <w:tcPr>
            <w:tcW w:w="3843" w:type="dxa"/>
            <w:tcBorders>
              <w:top w:val="nil"/>
              <w:left w:val="single" w:sz="4" w:space="0" w:color="auto"/>
              <w:bottom w:val="nil"/>
              <w:right w:val="nil"/>
            </w:tcBorders>
            <w:shd w:val="clear" w:color="auto" w:fill="auto"/>
            <w:noWrap/>
            <w:vAlign w:val="bottom"/>
            <w:hideMark/>
          </w:tcPr>
          <w:p w14:paraId="54FE7A98" w14:textId="77777777" w:rsidR="00F56E43" w:rsidRPr="00AD7068" w:rsidRDefault="00F56E43" w:rsidP="00F56E43">
            <w:pPr>
              <w:rPr>
                <w:rFonts w:ascii="Times New Roman" w:eastAsia="Times New Roman" w:hAnsi="Times New Roman" w:cs="Times New Roman"/>
                <w:b/>
                <w:bCs/>
                <w:sz w:val="20"/>
                <w:szCs w:val="20"/>
                <w:lang w:eastAsia="fi-FI"/>
              </w:rPr>
            </w:pPr>
            <w:r w:rsidRPr="00AD7068">
              <w:rPr>
                <w:rFonts w:ascii="Times New Roman" w:eastAsia="Times New Roman" w:hAnsi="Times New Roman" w:cs="Times New Roman"/>
                <w:b/>
                <w:bCs/>
                <w:sz w:val="20"/>
                <w:szCs w:val="20"/>
                <w:lang w:eastAsia="fi-FI"/>
              </w:rPr>
              <w:t xml:space="preserve">  Sivistyslautakunta</w:t>
            </w:r>
          </w:p>
        </w:tc>
        <w:tc>
          <w:tcPr>
            <w:tcW w:w="1275" w:type="dxa"/>
            <w:tcBorders>
              <w:top w:val="nil"/>
              <w:left w:val="single" w:sz="4" w:space="0" w:color="auto"/>
              <w:bottom w:val="nil"/>
              <w:right w:val="single" w:sz="4" w:space="0" w:color="auto"/>
            </w:tcBorders>
            <w:shd w:val="clear" w:color="auto" w:fill="auto"/>
            <w:noWrap/>
            <w:vAlign w:val="bottom"/>
            <w:hideMark/>
          </w:tcPr>
          <w:p w14:paraId="41B20E8F" w14:textId="77777777" w:rsidR="00F56E43" w:rsidRPr="00AD7068" w:rsidRDefault="00F56E43" w:rsidP="00F56E43">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418" w:type="dxa"/>
            <w:tcBorders>
              <w:top w:val="nil"/>
              <w:left w:val="nil"/>
              <w:bottom w:val="nil"/>
              <w:right w:val="single" w:sz="4" w:space="0" w:color="auto"/>
            </w:tcBorders>
            <w:shd w:val="clear" w:color="auto" w:fill="auto"/>
            <w:noWrap/>
            <w:vAlign w:val="bottom"/>
            <w:hideMark/>
          </w:tcPr>
          <w:p w14:paraId="66E548A8" w14:textId="77777777" w:rsidR="00F56E43" w:rsidRPr="00AD7068" w:rsidRDefault="00F56E43" w:rsidP="00F56E43">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276" w:type="dxa"/>
            <w:tcBorders>
              <w:top w:val="nil"/>
              <w:left w:val="nil"/>
              <w:bottom w:val="nil"/>
              <w:right w:val="single" w:sz="4" w:space="0" w:color="auto"/>
            </w:tcBorders>
            <w:shd w:val="clear" w:color="auto" w:fill="auto"/>
            <w:noWrap/>
            <w:vAlign w:val="bottom"/>
            <w:hideMark/>
          </w:tcPr>
          <w:p w14:paraId="05214487" w14:textId="77777777" w:rsidR="00F56E43" w:rsidRPr="00AD7068" w:rsidRDefault="00F56E43" w:rsidP="00F56E43">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417" w:type="dxa"/>
            <w:tcBorders>
              <w:top w:val="nil"/>
              <w:left w:val="nil"/>
              <w:bottom w:val="nil"/>
              <w:right w:val="single" w:sz="4" w:space="0" w:color="auto"/>
            </w:tcBorders>
            <w:shd w:val="clear" w:color="auto" w:fill="auto"/>
            <w:noWrap/>
            <w:vAlign w:val="bottom"/>
            <w:hideMark/>
          </w:tcPr>
          <w:p w14:paraId="684EAD4E" w14:textId="77777777" w:rsidR="00F56E43" w:rsidRPr="00AD7068" w:rsidRDefault="00F56E43" w:rsidP="00F56E43">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r>
      <w:tr w:rsidR="00F56E43" w:rsidRPr="00AD7068" w14:paraId="74DBD23D" w14:textId="77777777" w:rsidTr="003A7199">
        <w:trPr>
          <w:trHeight w:val="227"/>
        </w:trPr>
        <w:tc>
          <w:tcPr>
            <w:tcW w:w="3843" w:type="dxa"/>
            <w:tcBorders>
              <w:top w:val="nil"/>
              <w:left w:val="single" w:sz="4" w:space="0" w:color="auto"/>
              <w:bottom w:val="nil"/>
              <w:right w:val="nil"/>
            </w:tcBorders>
            <w:shd w:val="clear" w:color="auto" w:fill="auto"/>
            <w:noWrap/>
            <w:vAlign w:val="bottom"/>
            <w:hideMark/>
          </w:tcPr>
          <w:p w14:paraId="2B64E88F" w14:textId="77777777" w:rsidR="00F56E43" w:rsidRPr="00AD7068" w:rsidRDefault="00F56E43" w:rsidP="00F56E43">
            <w:pPr>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Talonrakennus</w:t>
            </w:r>
          </w:p>
        </w:tc>
        <w:tc>
          <w:tcPr>
            <w:tcW w:w="1275" w:type="dxa"/>
            <w:tcBorders>
              <w:top w:val="nil"/>
              <w:left w:val="single" w:sz="4" w:space="0" w:color="auto"/>
              <w:bottom w:val="nil"/>
              <w:right w:val="single" w:sz="4" w:space="0" w:color="auto"/>
            </w:tcBorders>
            <w:shd w:val="clear" w:color="auto" w:fill="auto"/>
            <w:noWrap/>
            <w:vAlign w:val="bottom"/>
            <w:hideMark/>
          </w:tcPr>
          <w:p w14:paraId="593A6D65" w14:textId="77777777" w:rsidR="00F56E43" w:rsidRPr="00AD7068" w:rsidRDefault="00F56E43" w:rsidP="00F56E43">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N</w:t>
            </w:r>
          </w:p>
        </w:tc>
        <w:tc>
          <w:tcPr>
            <w:tcW w:w="1418" w:type="dxa"/>
            <w:tcBorders>
              <w:top w:val="nil"/>
              <w:left w:val="nil"/>
              <w:bottom w:val="nil"/>
              <w:right w:val="single" w:sz="4" w:space="0" w:color="auto"/>
            </w:tcBorders>
            <w:shd w:val="clear" w:color="auto" w:fill="auto"/>
            <w:noWrap/>
            <w:vAlign w:val="bottom"/>
            <w:hideMark/>
          </w:tcPr>
          <w:p w14:paraId="3183A56B" w14:textId="07B9BE52" w:rsidR="00F56E43" w:rsidRPr="00AD7068" w:rsidRDefault="00F56E43" w:rsidP="00F56E43">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r w:rsidR="003C7EF3">
              <w:rPr>
                <w:rFonts w:ascii="Times New Roman" w:eastAsia="Times New Roman" w:hAnsi="Times New Roman" w:cs="Times New Roman"/>
                <w:sz w:val="20"/>
                <w:szCs w:val="20"/>
                <w:lang w:eastAsia="fi-FI"/>
              </w:rPr>
              <w:t>30</w:t>
            </w:r>
            <w:r w:rsidRPr="00AD7068">
              <w:rPr>
                <w:rFonts w:ascii="Times New Roman" w:eastAsia="Times New Roman" w:hAnsi="Times New Roman" w:cs="Times New Roman"/>
                <w:sz w:val="20"/>
                <w:szCs w:val="20"/>
                <w:lang w:eastAsia="fi-FI"/>
              </w:rPr>
              <w:t xml:space="preserve"> 000</w:t>
            </w:r>
          </w:p>
        </w:tc>
        <w:tc>
          <w:tcPr>
            <w:tcW w:w="1276" w:type="dxa"/>
            <w:tcBorders>
              <w:top w:val="nil"/>
              <w:left w:val="nil"/>
              <w:bottom w:val="nil"/>
              <w:right w:val="single" w:sz="4" w:space="0" w:color="auto"/>
            </w:tcBorders>
            <w:shd w:val="clear" w:color="auto" w:fill="auto"/>
            <w:noWrap/>
            <w:vAlign w:val="bottom"/>
            <w:hideMark/>
          </w:tcPr>
          <w:p w14:paraId="226DB8AA" w14:textId="515E1203" w:rsidR="00F56E43" w:rsidRPr="00AD7068" w:rsidRDefault="00F56E43" w:rsidP="00F56E43">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p>
        </w:tc>
        <w:tc>
          <w:tcPr>
            <w:tcW w:w="1417" w:type="dxa"/>
            <w:tcBorders>
              <w:top w:val="nil"/>
              <w:left w:val="nil"/>
              <w:bottom w:val="nil"/>
              <w:right w:val="single" w:sz="4" w:space="0" w:color="auto"/>
            </w:tcBorders>
            <w:shd w:val="clear" w:color="auto" w:fill="auto"/>
            <w:noWrap/>
            <w:vAlign w:val="bottom"/>
            <w:hideMark/>
          </w:tcPr>
          <w:p w14:paraId="66520D79" w14:textId="07EF3B7D" w:rsidR="00F56E43" w:rsidRPr="00AD7068" w:rsidRDefault="00F56E43" w:rsidP="00F56E43">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r w:rsidR="003C7EF3">
              <w:rPr>
                <w:rFonts w:ascii="Times New Roman" w:eastAsia="Times New Roman" w:hAnsi="Times New Roman" w:cs="Times New Roman"/>
                <w:sz w:val="20"/>
                <w:szCs w:val="20"/>
                <w:lang w:eastAsia="fi-FI"/>
              </w:rPr>
              <w:t>30</w:t>
            </w:r>
            <w:r w:rsidRPr="00AD7068">
              <w:rPr>
                <w:rFonts w:ascii="Times New Roman" w:eastAsia="Times New Roman" w:hAnsi="Times New Roman" w:cs="Times New Roman"/>
                <w:sz w:val="20"/>
                <w:szCs w:val="20"/>
                <w:lang w:eastAsia="fi-FI"/>
              </w:rPr>
              <w:t xml:space="preserve"> </w:t>
            </w:r>
            <w:r>
              <w:rPr>
                <w:rFonts w:ascii="Times New Roman" w:eastAsia="Times New Roman" w:hAnsi="Times New Roman" w:cs="Times New Roman"/>
                <w:sz w:val="20"/>
                <w:szCs w:val="20"/>
                <w:lang w:eastAsia="fi-FI"/>
              </w:rPr>
              <w:t>0</w:t>
            </w:r>
            <w:r w:rsidRPr="00AD7068">
              <w:rPr>
                <w:rFonts w:ascii="Times New Roman" w:eastAsia="Times New Roman" w:hAnsi="Times New Roman" w:cs="Times New Roman"/>
                <w:sz w:val="20"/>
                <w:szCs w:val="20"/>
                <w:lang w:eastAsia="fi-FI"/>
              </w:rPr>
              <w:t>00</w:t>
            </w:r>
          </w:p>
        </w:tc>
      </w:tr>
      <w:tr w:rsidR="00F56E43" w:rsidRPr="00AD7068" w14:paraId="5AC7F650" w14:textId="77777777" w:rsidTr="003A7199">
        <w:trPr>
          <w:trHeight w:val="227"/>
        </w:trPr>
        <w:tc>
          <w:tcPr>
            <w:tcW w:w="3843" w:type="dxa"/>
            <w:tcBorders>
              <w:top w:val="nil"/>
              <w:left w:val="single" w:sz="4" w:space="0" w:color="auto"/>
              <w:bottom w:val="nil"/>
              <w:right w:val="nil"/>
            </w:tcBorders>
            <w:shd w:val="clear" w:color="auto" w:fill="auto"/>
            <w:noWrap/>
            <w:vAlign w:val="bottom"/>
            <w:hideMark/>
          </w:tcPr>
          <w:p w14:paraId="58D0503B" w14:textId="77777777" w:rsidR="00F56E43" w:rsidRPr="00AD7068" w:rsidRDefault="00F56E43" w:rsidP="00F56E43">
            <w:pPr>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Sivistyslautakunta Yhteensä</w:t>
            </w:r>
          </w:p>
        </w:tc>
        <w:tc>
          <w:tcPr>
            <w:tcW w:w="1275" w:type="dxa"/>
            <w:tcBorders>
              <w:top w:val="nil"/>
              <w:left w:val="single" w:sz="4" w:space="0" w:color="auto"/>
              <w:bottom w:val="nil"/>
              <w:right w:val="single" w:sz="4" w:space="0" w:color="auto"/>
            </w:tcBorders>
            <w:shd w:val="clear" w:color="auto" w:fill="auto"/>
            <w:noWrap/>
            <w:vAlign w:val="bottom"/>
            <w:hideMark/>
          </w:tcPr>
          <w:p w14:paraId="4AA2CE29" w14:textId="77777777" w:rsidR="00F56E43" w:rsidRPr="00AD7068" w:rsidRDefault="00F56E43" w:rsidP="00F56E43">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p>
        </w:tc>
        <w:tc>
          <w:tcPr>
            <w:tcW w:w="1418" w:type="dxa"/>
            <w:tcBorders>
              <w:top w:val="nil"/>
              <w:left w:val="nil"/>
              <w:bottom w:val="nil"/>
              <w:right w:val="single" w:sz="4" w:space="0" w:color="auto"/>
            </w:tcBorders>
            <w:shd w:val="clear" w:color="auto" w:fill="auto"/>
            <w:noWrap/>
            <w:vAlign w:val="bottom"/>
            <w:hideMark/>
          </w:tcPr>
          <w:p w14:paraId="62CBD5DB" w14:textId="7D4C0B81" w:rsidR="00F56E43" w:rsidRPr="00AD7068" w:rsidRDefault="00F56E43" w:rsidP="00F56E43">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r w:rsidR="0024303D">
              <w:rPr>
                <w:rFonts w:ascii="Times New Roman" w:eastAsia="Times New Roman" w:hAnsi="Times New Roman" w:cs="Times New Roman"/>
                <w:sz w:val="20"/>
                <w:szCs w:val="20"/>
                <w:lang w:eastAsia="fi-FI"/>
              </w:rPr>
              <w:t>30</w:t>
            </w:r>
            <w:r w:rsidRPr="00AD7068">
              <w:rPr>
                <w:rFonts w:ascii="Times New Roman" w:eastAsia="Times New Roman" w:hAnsi="Times New Roman" w:cs="Times New Roman"/>
                <w:sz w:val="20"/>
                <w:szCs w:val="20"/>
                <w:lang w:eastAsia="fi-FI"/>
              </w:rPr>
              <w:t xml:space="preserve"> 000</w:t>
            </w:r>
          </w:p>
        </w:tc>
        <w:tc>
          <w:tcPr>
            <w:tcW w:w="1276" w:type="dxa"/>
            <w:tcBorders>
              <w:top w:val="nil"/>
              <w:left w:val="nil"/>
              <w:bottom w:val="nil"/>
              <w:right w:val="single" w:sz="4" w:space="0" w:color="auto"/>
            </w:tcBorders>
            <w:shd w:val="clear" w:color="auto" w:fill="auto"/>
            <w:noWrap/>
            <w:vAlign w:val="bottom"/>
            <w:hideMark/>
          </w:tcPr>
          <w:p w14:paraId="40D82007" w14:textId="7672F8A1" w:rsidR="00F56E43" w:rsidRPr="00AD7068" w:rsidRDefault="00F56E43" w:rsidP="00F56E43">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p>
        </w:tc>
        <w:tc>
          <w:tcPr>
            <w:tcW w:w="1417" w:type="dxa"/>
            <w:tcBorders>
              <w:top w:val="nil"/>
              <w:left w:val="nil"/>
              <w:bottom w:val="nil"/>
              <w:right w:val="single" w:sz="4" w:space="0" w:color="auto"/>
            </w:tcBorders>
            <w:shd w:val="clear" w:color="auto" w:fill="auto"/>
            <w:noWrap/>
            <w:vAlign w:val="bottom"/>
            <w:hideMark/>
          </w:tcPr>
          <w:p w14:paraId="3E5194D8" w14:textId="6043E0D7" w:rsidR="00F56E43" w:rsidRPr="00AD7068" w:rsidRDefault="00F56E43" w:rsidP="00F56E43">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r w:rsidR="0024303D">
              <w:rPr>
                <w:rFonts w:ascii="Times New Roman" w:eastAsia="Times New Roman" w:hAnsi="Times New Roman" w:cs="Times New Roman"/>
                <w:sz w:val="20"/>
                <w:szCs w:val="20"/>
                <w:lang w:eastAsia="fi-FI"/>
              </w:rPr>
              <w:t>30</w:t>
            </w:r>
            <w:r w:rsidRPr="00AD7068">
              <w:rPr>
                <w:rFonts w:ascii="Times New Roman" w:eastAsia="Times New Roman" w:hAnsi="Times New Roman" w:cs="Times New Roman"/>
                <w:sz w:val="20"/>
                <w:szCs w:val="20"/>
                <w:lang w:eastAsia="fi-FI"/>
              </w:rPr>
              <w:t xml:space="preserve"> </w:t>
            </w:r>
            <w:r>
              <w:rPr>
                <w:rFonts w:ascii="Times New Roman" w:eastAsia="Times New Roman" w:hAnsi="Times New Roman" w:cs="Times New Roman"/>
                <w:sz w:val="20"/>
                <w:szCs w:val="20"/>
                <w:lang w:eastAsia="fi-FI"/>
              </w:rPr>
              <w:t>0</w:t>
            </w:r>
            <w:r w:rsidRPr="00AD7068">
              <w:rPr>
                <w:rFonts w:ascii="Times New Roman" w:eastAsia="Times New Roman" w:hAnsi="Times New Roman" w:cs="Times New Roman"/>
                <w:sz w:val="20"/>
                <w:szCs w:val="20"/>
                <w:lang w:eastAsia="fi-FI"/>
              </w:rPr>
              <w:t>00</w:t>
            </w:r>
          </w:p>
        </w:tc>
      </w:tr>
      <w:tr w:rsidR="00F56E43" w:rsidRPr="00AD7068" w14:paraId="18ECAF7A" w14:textId="77777777" w:rsidTr="003A7199">
        <w:trPr>
          <w:trHeight w:val="227"/>
        </w:trPr>
        <w:tc>
          <w:tcPr>
            <w:tcW w:w="3843" w:type="dxa"/>
            <w:tcBorders>
              <w:top w:val="nil"/>
              <w:left w:val="single" w:sz="4" w:space="0" w:color="auto"/>
              <w:bottom w:val="nil"/>
              <w:right w:val="nil"/>
            </w:tcBorders>
            <w:shd w:val="clear" w:color="auto" w:fill="auto"/>
            <w:noWrap/>
            <w:vAlign w:val="bottom"/>
            <w:hideMark/>
          </w:tcPr>
          <w:p w14:paraId="44413EB8" w14:textId="77777777" w:rsidR="00F56E43" w:rsidRPr="00AD7068" w:rsidRDefault="00F56E43" w:rsidP="00F56E43">
            <w:pPr>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275" w:type="dxa"/>
            <w:tcBorders>
              <w:top w:val="nil"/>
              <w:left w:val="single" w:sz="4" w:space="0" w:color="auto"/>
              <w:bottom w:val="nil"/>
              <w:right w:val="single" w:sz="4" w:space="0" w:color="auto"/>
            </w:tcBorders>
            <w:shd w:val="clear" w:color="auto" w:fill="auto"/>
            <w:noWrap/>
            <w:vAlign w:val="bottom"/>
            <w:hideMark/>
          </w:tcPr>
          <w:p w14:paraId="160FE2A7" w14:textId="77777777" w:rsidR="00F56E43" w:rsidRPr="00AD7068" w:rsidRDefault="00F56E43" w:rsidP="00F56E43">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418" w:type="dxa"/>
            <w:tcBorders>
              <w:top w:val="nil"/>
              <w:left w:val="nil"/>
              <w:bottom w:val="nil"/>
              <w:right w:val="single" w:sz="4" w:space="0" w:color="auto"/>
            </w:tcBorders>
            <w:shd w:val="clear" w:color="auto" w:fill="auto"/>
            <w:noWrap/>
            <w:vAlign w:val="bottom"/>
            <w:hideMark/>
          </w:tcPr>
          <w:p w14:paraId="7A76D0EB" w14:textId="77777777" w:rsidR="00F56E43" w:rsidRPr="00AD7068" w:rsidRDefault="00F56E43" w:rsidP="00F56E43">
            <w:pPr>
              <w:jc w:val="right"/>
              <w:rPr>
                <w:rFonts w:ascii="Times New Roman" w:eastAsia="Times New Roman" w:hAnsi="Times New Roman" w:cs="Times New Roman"/>
                <w:b/>
                <w:bCs/>
                <w:sz w:val="20"/>
                <w:szCs w:val="20"/>
                <w:lang w:eastAsia="fi-FI"/>
              </w:rPr>
            </w:pPr>
            <w:r w:rsidRPr="00AD7068">
              <w:rPr>
                <w:rFonts w:ascii="Times New Roman" w:eastAsia="Times New Roman" w:hAnsi="Times New Roman" w:cs="Times New Roman"/>
                <w:b/>
                <w:bCs/>
                <w:sz w:val="20"/>
                <w:szCs w:val="20"/>
                <w:lang w:eastAsia="fi-FI"/>
              </w:rPr>
              <w:t> </w:t>
            </w:r>
          </w:p>
        </w:tc>
        <w:tc>
          <w:tcPr>
            <w:tcW w:w="1276" w:type="dxa"/>
            <w:tcBorders>
              <w:top w:val="nil"/>
              <w:left w:val="nil"/>
              <w:bottom w:val="nil"/>
              <w:right w:val="single" w:sz="4" w:space="0" w:color="auto"/>
            </w:tcBorders>
            <w:shd w:val="clear" w:color="auto" w:fill="auto"/>
            <w:noWrap/>
            <w:vAlign w:val="bottom"/>
            <w:hideMark/>
          </w:tcPr>
          <w:p w14:paraId="3B39C6AD" w14:textId="77777777" w:rsidR="00F56E43" w:rsidRPr="00AD7068" w:rsidRDefault="00F56E43" w:rsidP="00F56E43">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417" w:type="dxa"/>
            <w:tcBorders>
              <w:top w:val="nil"/>
              <w:left w:val="nil"/>
              <w:bottom w:val="nil"/>
              <w:right w:val="single" w:sz="4" w:space="0" w:color="auto"/>
            </w:tcBorders>
            <w:shd w:val="clear" w:color="auto" w:fill="auto"/>
            <w:noWrap/>
            <w:vAlign w:val="bottom"/>
            <w:hideMark/>
          </w:tcPr>
          <w:p w14:paraId="3287A5B4" w14:textId="77777777" w:rsidR="00F56E43" w:rsidRPr="00AD7068" w:rsidRDefault="00F56E43" w:rsidP="00F56E43">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p>
        </w:tc>
      </w:tr>
      <w:tr w:rsidR="00F56E43" w:rsidRPr="00AD7068" w14:paraId="31DBA11D" w14:textId="77777777" w:rsidTr="003A7199">
        <w:trPr>
          <w:trHeight w:val="227"/>
        </w:trPr>
        <w:tc>
          <w:tcPr>
            <w:tcW w:w="3843" w:type="dxa"/>
            <w:tcBorders>
              <w:top w:val="nil"/>
              <w:left w:val="single" w:sz="4" w:space="0" w:color="auto"/>
              <w:bottom w:val="nil"/>
              <w:right w:val="nil"/>
            </w:tcBorders>
            <w:shd w:val="clear" w:color="auto" w:fill="auto"/>
            <w:noWrap/>
            <w:vAlign w:val="bottom"/>
            <w:hideMark/>
          </w:tcPr>
          <w:p w14:paraId="4B14A0EE" w14:textId="77777777" w:rsidR="00F56E43" w:rsidRPr="00AD7068" w:rsidRDefault="00F56E43" w:rsidP="00F56E43">
            <w:pPr>
              <w:rPr>
                <w:rFonts w:ascii="Times New Roman" w:eastAsia="Times New Roman" w:hAnsi="Times New Roman" w:cs="Times New Roman"/>
                <w:b/>
                <w:bCs/>
                <w:sz w:val="20"/>
                <w:szCs w:val="20"/>
                <w:lang w:eastAsia="fi-FI"/>
              </w:rPr>
            </w:pPr>
            <w:r w:rsidRPr="00AD7068">
              <w:rPr>
                <w:rFonts w:ascii="Times New Roman" w:eastAsia="Times New Roman" w:hAnsi="Times New Roman" w:cs="Times New Roman"/>
                <w:b/>
                <w:bCs/>
                <w:sz w:val="20"/>
                <w:szCs w:val="20"/>
                <w:lang w:eastAsia="fi-FI"/>
              </w:rPr>
              <w:t xml:space="preserve">  Tekninen lautakunta</w:t>
            </w:r>
          </w:p>
        </w:tc>
        <w:tc>
          <w:tcPr>
            <w:tcW w:w="1275" w:type="dxa"/>
            <w:tcBorders>
              <w:top w:val="nil"/>
              <w:left w:val="single" w:sz="4" w:space="0" w:color="auto"/>
              <w:bottom w:val="nil"/>
              <w:right w:val="single" w:sz="4" w:space="0" w:color="auto"/>
            </w:tcBorders>
            <w:shd w:val="clear" w:color="auto" w:fill="auto"/>
            <w:noWrap/>
            <w:vAlign w:val="bottom"/>
            <w:hideMark/>
          </w:tcPr>
          <w:p w14:paraId="716E9A7B" w14:textId="77777777" w:rsidR="00F56E43" w:rsidRPr="00AD7068" w:rsidRDefault="00F56E43" w:rsidP="00F56E43">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418" w:type="dxa"/>
            <w:tcBorders>
              <w:top w:val="nil"/>
              <w:left w:val="nil"/>
              <w:bottom w:val="nil"/>
              <w:right w:val="single" w:sz="4" w:space="0" w:color="auto"/>
            </w:tcBorders>
            <w:shd w:val="clear" w:color="auto" w:fill="auto"/>
            <w:noWrap/>
            <w:vAlign w:val="bottom"/>
            <w:hideMark/>
          </w:tcPr>
          <w:p w14:paraId="3B296096" w14:textId="77777777" w:rsidR="00F56E43" w:rsidRPr="00AD7068" w:rsidRDefault="00F56E43" w:rsidP="00F56E43">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276" w:type="dxa"/>
            <w:tcBorders>
              <w:top w:val="nil"/>
              <w:left w:val="nil"/>
              <w:bottom w:val="nil"/>
              <w:right w:val="single" w:sz="4" w:space="0" w:color="auto"/>
            </w:tcBorders>
            <w:shd w:val="clear" w:color="auto" w:fill="auto"/>
            <w:noWrap/>
            <w:vAlign w:val="bottom"/>
            <w:hideMark/>
          </w:tcPr>
          <w:p w14:paraId="3D6B36BB" w14:textId="77777777" w:rsidR="00F56E43" w:rsidRPr="00AD7068" w:rsidRDefault="00F56E43" w:rsidP="00F56E43">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417" w:type="dxa"/>
            <w:tcBorders>
              <w:top w:val="nil"/>
              <w:left w:val="nil"/>
              <w:bottom w:val="nil"/>
              <w:right w:val="single" w:sz="4" w:space="0" w:color="auto"/>
            </w:tcBorders>
            <w:shd w:val="clear" w:color="auto" w:fill="auto"/>
            <w:noWrap/>
            <w:vAlign w:val="bottom"/>
            <w:hideMark/>
          </w:tcPr>
          <w:p w14:paraId="551F6E69" w14:textId="77777777" w:rsidR="00F56E43" w:rsidRPr="00AD7068" w:rsidRDefault="00F56E43" w:rsidP="00F56E43">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p>
        </w:tc>
      </w:tr>
      <w:tr w:rsidR="00F56E43" w:rsidRPr="00AD7068" w14:paraId="0AC81F6A" w14:textId="77777777" w:rsidTr="003A7199">
        <w:trPr>
          <w:trHeight w:val="227"/>
        </w:trPr>
        <w:tc>
          <w:tcPr>
            <w:tcW w:w="3843" w:type="dxa"/>
            <w:tcBorders>
              <w:top w:val="nil"/>
              <w:left w:val="single" w:sz="4" w:space="0" w:color="auto"/>
              <w:bottom w:val="nil"/>
              <w:right w:val="nil"/>
            </w:tcBorders>
            <w:shd w:val="clear" w:color="auto" w:fill="auto"/>
            <w:noWrap/>
            <w:vAlign w:val="bottom"/>
            <w:hideMark/>
          </w:tcPr>
          <w:p w14:paraId="51C0AFC0" w14:textId="77777777" w:rsidR="00F56E43" w:rsidRPr="00AD7068" w:rsidRDefault="00F56E43" w:rsidP="00F56E43">
            <w:pPr>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r w:rsidR="00596895">
              <w:rPr>
                <w:rFonts w:ascii="Times New Roman" w:eastAsia="Times New Roman" w:hAnsi="Times New Roman" w:cs="Times New Roman"/>
                <w:sz w:val="20"/>
                <w:szCs w:val="20"/>
                <w:lang w:eastAsia="fi-FI"/>
              </w:rPr>
              <w:t>Aineeton</w:t>
            </w:r>
            <w:r w:rsidRPr="00AD7068">
              <w:rPr>
                <w:rFonts w:ascii="Times New Roman" w:eastAsia="Times New Roman" w:hAnsi="Times New Roman" w:cs="Times New Roman"/>
                <w:sz w:val="20"/>
                <w:szCs w:val="20"/>
                <w:lang w:eastAsia="fi-FI"/>
              </w:rPr>
              <w:t xml:space="preserve"> käyttöomaisuus </w:t>
            </w:r>
          </w:p>
        </w:tc>
        <w:tc>
          <w:tcPr>
            <w:tcW w:w="1275" w:type="dxa"/>
            <w:tcBorders>
              <w:top w:val="nil"/>
              <w:left w:val="single" w:sz="4" w:space="0" w:color="auto"/>
              <w:bottom w:val="nil"/>
              <w:right w:val="single" w:sz="4" w:space="0" w:color="auto"/>
            </w:tcBorders>
            <w:shd w:val="clear" w:color="auto" w:fill="auto"/>
            <w:noWrap/>
            <w:vAlign w:val="bottom"/>
            <w:hideMark/>
          </w:tcPr>
          <w:p w14:paraId="682326E6" w14:textId="77777777" w:rsidR="00F56E43" w:rsidRPr="00AD7068" w:rsidRDefault="00F56E43" w:rsidP="00F56E43">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N</w:t>
            </w:r>
          </w:p>
        </w:tc>
        <w:tc>
          <w:tcPr>
            <w:tcW w:w="1418" w:type="dxa"/>
            <w:tcBorders>
              <w:top w:val="nil"/>
              <w:left w:val="nil"/>
              <w:bottom w:val="nil"/>
              <w:right w:val="single" w:sz="4" w:space="0" w:color="auto"/>
            </w:tcBorders>
            <w:shd w:val="clear" w:color="auto" w:fill="auto"/>
            <w:noWrap/>
            <w:vAlign w:val="bottom"/>
            <w:hideMark/>
          </w:tcPr>
          <w:p w14:paraId="279830B4" w14:textId="77777777" w:rsidR="00F56E43" w:rsidRPr="00AD7068" w:rsidRDefault="00F56E43" w:rsidP="00F56E43">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r>
              <w:rPr>
                <w:rFonts w:ascii="Times New Roman" w:eastAsia="Times New Roman" w:hAnsi="Times New Roman" w:cs="Times New Roman"/>
                <w:sz w:val="20"/>
                <w:szCs w:val="20"/>
                <w:lang w:eastAsia="fi-FI"/>
              </w:rPr>
              <w:t>40</w:t>
            </w:r>
            <w:r w:rsidRPr="00AD7068">
              <w:rPr>
                <w:rFonts w:ascii="Times New Roman" w:eastAsia="Times New Roman" w:hAnsi="Times New Roman" w:cs="Times New Roman"/>
                <w:sz w:val="20"/>
                <w:szCs w:val="20"/>
                <w:lang w:eastAsia="fi-FI"/>
              </w:rPr>
              <w:t xml:space="preserve"> 000</w:t>
            </w:r>
          </w:p>
        </w:tc>
        <w:tc>
          <w:tcPr>
            <w:tcW w:w="1276" w:type="dxa"/>
            <w:tcBorders>
              <w:top w:val="nil"/>
              <w:left w:val="nil"/>
              <w:bottom w:val="nil"/>
              <w:right w:val="single" w:sz="4" w:space="0" w:color="auto"/>
            </w:tcBorders>
            <w:shd w:val="clear" w:color="auto" w:fill="auto"/>
            <w:noWrap/>
            <w:vAlign w:val="bottom"/>
            <w:hideMark/>
          </w:tcPr>
          <w:p w14:paraId="1491397E" w14:textId="77777777" w:rsidR="00F56E43" w:rsidRPr="00AD7068" w:rsidRDefault="00F56E43" w:rsidP="00F56E43">
            <w:pPr>
              <w:jc w:val="right"/>
              <w:rPr>
                <w:rFonts w:ascii="Times New Roman" w:eastAsia="Times New Roman" w:hAnsi="Times New Roman" w:cs="Times New Roman"/>
                <w:sz w:val="20"/>
                <w:szCs w:val="20"/>
                <w:lang w:eastAsia="fi-FI"/>
              </w:rPr>
            </w:pPr>
          </w:p>
        </w:tc>
        <w:tc>
          <w:tcPr>
            <w:tcW w:w="1417" w:type="dxa"/>
            <w:tcBorders>
              <w:top w:val="nil"/>
              <w:left w:val="nil"/>
              <w:bottom w:val="nil"/>
              <w:right w:val="single" w:sz="4" w:space="0" w:color="auto"/>
            </w:tcBorders>
            <w:shd w:val="clear" w:color="auto" w:fill="auto"/>
            <w:noWrap/>
            <w:vAlign w:val="bottom"/>
            <w:hideMark/>
          </w:tcPr>
          <w:p w14:paraId="225750EC" w14:textId="77777777" w:rsidR="00F56E43" w:rsidRPr="00AD7068" w:rsidRDefault="00F56E43" w:rsidP="00F56E43">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r>
              <w:rPr>
                <w:rFonts w:ascii="Times New Roman" w:eastAsia="Times New Roman" w:hAnsi="Times New Roman" w:cs="Times New Roman"/>
                <w:sz w:val="20"/>
                <w:szCs w:val="20"/>
                <w:lang w:eastAsia="fi-FI"/>
              </w:rPr>
              <w:t>40</w:t>
            </w:r>
            <w:r w:rsidRPr="00AD7068">
              <w:rPr>
                <w:rFonts w:ascii="Times New Roman" w:eastAsia="Times New Roman" w:hAnsi="Times New Roman" w:cs="Times New Roman"/>
                <w:sz w:val="20"/>
                <w:szCs w:val="20"/>
                <w:lang w:eastAsia="fi-FI"/>
              </w:rPr>
              <w:t xml:space="preserve"> 000</w:t>
            </w:r>
          </w:p>
        </w:tc>
      </w:tr>
      <w:tr w:rsidR="00F56E43" w:rsidRPr="00AD7068" w14:paraId="137902B0" w14:textId="77777777" w:rsidTr="003A7199">
        <w:trPr>
          <w:trHeight w:val="227"/>
        </w:trPr>
        <w:tc>
          <w:tcPr>
            <w:tcW w:w="3843" w:type="dxa"/>
            <w:tcBorders>
              <w:top w:val="nil"/>
              <w:left w:val="single" w:sz="4" w:space="0" w:color="auto"/>
              <w:bottom w:val="nil"/>
              <w:right w:val="nil"/>
            </w:tcBorders>
            <w:shd w:val="clear" w:color="auto" w:fill="auto"/>
            <w:noWrap/>
            <w:vAlign w:val="bottom"/>
            <w:hideMark/>
          </w:tcPr>
          <w:p w14:paraId="3A69E965" w14:textId="3BBDA356" w:rsidR="00F56E43" w:rsidRPr="00AD7068" w:rsidRDefault="00F56E43" w:rsidP="00F56E43">
            <w:pPr>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r w:rsidR="003C7EF3">
              <w:rPr>
                <w:rFonts w:ascii="Times New Roman" w:eastAsia="Times New Roman" w:hAnsi="Times New Roman" w:cs="Times New Roman"/>
                <w:sz w:val="20"/>
                <w:szCs w:val="20"/>
                <w:lang w:eastAsia="fi-FI"/>
              </w:rPr>
              <w:t>Talonrakennus</w:t>
            </w:r>
          </w:p>
        </w:tc>
        <w:tc>
          <w:tcPr>
            <w:tcW w:w="1275" w:type="dxa"/>
            <w:tcBorders>
              <w:top w:val="nil"/>
              <w:left w:val="single" w:sz="4" w:space="0" w:color="auto"/>
              <w:bottom w:val="nil"/>
              <w:right w:val="single" w:sz="4" w:space="0" w:color="auto"/>
            </w:tcBorders>
            <w:shd w:val="clear" w:color="auto" w:fill="auto"/>
            <w:noWrap/>
            <w:vAlign w:val="bottom"/>
            <w:hideMark/>
          </w:tcPr>
          <w:p w14:paraId="0C2B90E6" w14:textId="77777777" w:rsidR="00F56E43" w:rsidRPr="00AD7068" w:rsidRDefault="00F56E43" w:rsidP="00F56E43">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N</w:t>
            </w:r>
          </w:p>
        </w:tc>
        <w:tc>
          <w:tcPr>
            <w:tcW w:w="1418" w:type="dxa"/>
            <w:tcBorders>
              <w:top w:val="nil"/>
              <w:left w:val="nil"/>
              <w:bottom w:val="nil"/>
              <w:right w:val="single" w:sz="4" w:space="0" w:color="auto"/>
            </w:tcBorders>
            <w:shd w:val="clear" w:color="auto" w:fill="auto"/>
            <w:noWrap/>
            <w:vAlign w:val="bottom"/>
            <w:hideMark/>
          </w:tcPr>
          <w:p w14:paraId="7E628CC9" w14:textId="443AA67F" w:rsidR="00F56E43" w:rsidRPr="00AD7068" w:rsidRDefault="00F56E43" w:rsidP="00F56E43">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r w:rsidR="0024303D">
              <w:rPr>
                <w:rFonts w:ascii="Times New Roman" w:eastAsia="Times New Roman" w:hAnsi="Times New Roman" w:cs="Times New Roman"/>
                <w:sz w:val="20"/>
                <w:szCs w:val="20"/>
                <w:lang w:eastAsia="fi-FI"/>
              </w:rPr>
              <w:t>20</w:t>
            </w:r>
            <w:r w:rsidRPr="00AD7068">
              <w:rPr>
                <w:rFonts w:ascii="Times New Roman" w:eastAsia="Times New Roman" w:hAnsi="Times New Roman" w:cs="Times New Roman"/>
                <w:sz w:val="20"/>
                <w:szCs w:val="20"/>
                <w:lang w:eastAsia="fi-FI"/>
              </w:rPr>
              <w:t xml:space="preserve"> 000</w:t>
            </w:r>
          </w:p>
        </w:tc>
        <w:tc>
          <w:tcPr>
            <w:tcW w:w="1276" w:type="dxa"/>
            <w:tcBorders>
              <w:top w:val="nil"/>
              <w:left w:val="nil"/>
              <w:bottom w:val="nil"/>
              <w:right w:val="single" w:sz="4" w:space="0" w:color="auto"/>
            </w:tcBorders>
            <w:shd w:val="clear" w:color="auto" w:fill="auto"/>
            <w:noWrap/>
            <w:vAlign w:val="bottom"/>
            <w:hideMark/>
          </w:tcPr>
          <w:p w14:paraId="25BFF4EE" w14:textId="77777777" w:rsidR="00F56E43" w:rsidRPr="00AD7068" w:rsidRDefault="00F56E43" w:rsidP="00F56E43">
            <w:pPr>
              <w:jc w:val="right"/>
              <w:rPr>
                <w:rFonts w:ascii="Times New Roman" w:eastAsia="Times New Roman" w:hAnsi="Times New Roman" w:cs="Times New Roman"/>
                <w:sz w:val="20"/>
                <w:szCs w:val="20"/>
                <w:lang w:eastAsia="fi-FI"/>
              </w:rPr>
            </w:pPr>
          </w:p>
        </w:tc>
        <w:tc>
          <w:tcPr>
            <w:tcW w:w="1417" w:type="dxa"/>
            <w:tcBorders>
              <w:top w:val="nil"/>
              <w:left w:val="nil"/>
              <w:bottom w:val="nil"/>
              <w:right w:val="single" w:sz="4" w:space="0" w:color="auto"/>
            </w:tcBorders>
            <w:shd w:val="clear" w:color="auto" w:fill="auto"/>
            <w:noWrap/>
            <w:vAlign w:val="bottom"/>
            <w:hideMark/>
          </w:tcPr>
          <w:p w14:paraId="50241651" w14:textId="3D1E5AD1" w:rsidR="00F56E43" w:rsidRPr="00AD7068" w:rsidRDefault="00F56E43" w:rsidP="00F56E43">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r w:rsidR="003C7EF3">
              <w:rPr>
                <w:rFonts w:ascii="Times New Roman" w:eastAsia="Times New Roman" w:hAnsi="Times New Roman" w:cs="Times New Roman"/>
                <w:sz w:val="20"/>
                <w:szCs w:val="20"/>
                <w:lang w:eastAsia="fi-FI"/>
              </w:rPr>
              <w:t>3</w:t>
            </w:r>
            <w:r>
              <w:rPr>
                <w:rFonts w:ascii="Times New Roman" w:eastAsia="Times New Roman" w:hAnsi="Times New Roman" w:cs="Times New Roman"/>
                <w:sz w:val="20"/>
                <w:szCs w:val="20"/>
                <w:lang w:eastAsia="fi-FI"/>
              </w:rPr>
              <w:t>0</w:t>
            </w:r>
            <w:r w:rsidRPr="00AD7068">
              <w:rPr>
                <w:rFonts w:ascii="Times New Roman" w:eastAsia="Times New Roman" w:hAnsi="Times New Roman" w:cs="Times New Roman"/>
                <w:sz w:val="20"/>
                <w:szCs w:val="20"/>
                <w:lang w:eastAsia="fi-FI"/>
              </w:rPr>
              <w:t xml:space="preserve"> 000</w:t>
            </w:r>
          </w:p>
        </w:tc>
      </w:tr>
      <w:tr w:rsidR="0024303D" w:rsidRPr="00AD7068" w14:paraId="05D956E4" w14:textId="77777777" w:rsidTr="003A7199">
        <w:trPr>
          <w:trHeight w:val="227"/>
        </w:trPr>
        <w:tc>
          <w:tcPr>
            <w:tcW w:w="3843" w:type="dxa"/>
            <w:tcBorders>
              <w:top w:val="nil"/>
              <w:left w:val="single" w:sz="4" w:space="0" w:color="auto"/>
              <w:bottom w:val="nil"/>
              <w:right w:val="nil"/>
            </w:tcBorders>
            <w:shd w:val="clear" w:color="auto" w:fill="auto"/>
            <w:noWrap/>
            <w:vAlign w:val="bottom"/>
          </w:tcPr>
          <w:p w14:paraId="0185DDBF" w14:textId="3C8895C0" w:rsidR="0024303D" w:rsidRPr="00AD7068" w:rsidRDefault="0024303D" w:rsidP="0024303D">
            <w:pPr>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t xml:space="preserve">  Julkinen käyttöomaisuus </w:t>
            </w:r>
          </w:p>
        </w:tc>
        <w:tc>
          <w:tcPr>
            <w:tcW w:w="1275" w:type="dxa"/>
            <w:tcBorders>
              <w:top w:val="nil"/>
              <w:left w:val="single" w:sz="4" w:space="0" w:color="auto"/>
              <w:bottom w:val="nil"/>
              <w:right w:val="single" w:sz="4" w:space="0" w:color="auto"/>
            </w:tcBorders>
            <w:shd w:val="clear" w:color="auto" w:fill="auto"/>
            <w:noWrap/>
            <w:vAlign w:val="bottom"/>
          </w:tcPr>
          <w:p w14:paraId="07989067" w14:textId="77777777" w:rsidR="0024303D" w:rsidRPr="00AD7068" w:rsidRDefault="0024303D" w:rsidP="0024303D">
            <w:pPr>
              <w:jc w:val="right"/>
              <w:rPr>
                <w:rFonts w:ascii="Times New Roman" w:eastAsia="Times New Roman" w:hAnsi="Times New Roman" w:cs="Times New Roman"/>
                <w:sz w:val="20"/>
                <w:szCs w:val="20"/>
                <w:lang w:eastAsia="fi-FI"/>
              </w:rPr>
            </w:pPr>
          </w:p>
        </w:tc>
        <w:tc>
          <w:tcPr>
            <w:tcW w:w="1418" w:type="dxa"/>
            <w:tcBorders>
              <w:top w:val="nil"/>
              <w:left w:val="nil"/>
              <w:bottom w:val="nil"/>
              <w:right w:val="single" w:sz="4" w:space="0" w:color="auto"/>
            </w:tcBorders>
            <w:shd w:val="clear" w:color="auto" w:fill="auto"/>
            <w:noWrap/>
            <w:vAlign w:val="bottom"/>
          </w:tcPr>
          <w:p w14:paraId="02E872C0" w14:textId="49514D6D" w:rsidR="0024303D" w:rsidRPr="00AD7068" w:rsidRDefault="0024303D" w:rsidP="0024303D">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r w:rsidR="002166D6">
              <w:rPr>
                <w:rFonts w:ascii="Times New Roman" w:eastAsia="Times New Roman" w:hAnsi="Times New Roman" w:cs="Times New Roman"/>
                <w:sz w:val="20"/>
                <w:szCs w:val="20"/>
                <w:lang w:eastAsia="fi-FI"/>
              </w:rPr>
              <w:t>1</w:t>
            </w:r>
            <w:r>
              <w:rPr>
                <w:rFonts w:ascii="Times New Roman" w:eastAsia="Times New Roman" w:hAnsi="Times New Roman" w:cs="Times New Roman"/>
                <w:sz w:val="20"/>
                <w:szCs w:val="20"/>
                <w:lang w:eastAsia="fi-FI"/>
              </w:rPr>
              <w:t>70</w:t>
            </w:r>
            <w:r w:rsidRPr="00AD7068">
              <w:rPr>
                <w:rFonts w:ascii="Times New Roman" w:eastAsia="Times New Roman" w:hAnsi="Times New Roman" w:cs="Times New Roman"/>
                <w:sz w:val="20"/>
                <w:szCs w:val="20"/>
                <w:lang w:eastAsia="fi-FI"/>
              </w:rPr>
              <w:t xml:space="preserve"> 000</w:t>
            </w:r>
          </w:p>
        </w:tc>
        <w:tc>
          <w:tcPr>
            <w:tcW w:w="1276" w:type="dxa"/>
            <w:tcBorders>
              <w:top w:val="nil"/>
              <w:left w:val="nil"/>
              <w:bottom w:val="nil"/>
              <w:right w:val="single" w:sz="4" w:space="0" w:color="auto"/>
            </w:tcBorders>
            <w:shd w:val="clear" w:color="auto" w:fill="auto"/>
            <w:noWrap/>
            <w:vAlign w:val="bottom"/>
          </w:tcPr>
          <w:p w14:paraId="2A86D8A0" w14:textId="226DC115" w:rsidR="0024303D" w:rsidRPr="00AD7068" w:rsidRDefault="0024303D" w:rsidP="0024303D">
            <w:pPr>
              <w:jc w:val="right"/>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t>104 500</w:t>
            </w:r>
            <w:r w:rsidRPr="00AD7068">
              <w:rPr>
                <w:rFonts w:ascii="Times New Roman" w:eastAsia="Times New Roman" w:hAnsi="Times New Roman" w:cs="Times New Roman"/>
                <w:sz w:val="20"/>
                <w:szCs w:val="20"/>
                <w:lang w:eastAsia="fi-FI"/>
              </w:rPr>
              <w:t xml:space="preserve"> </w:t>
            </w:r>
          </w:p>
        </w:tc>
        <w:tc>
          <w:tcPr>
            <w:tcW w:w="1417" w:type="dxa"/>
            <w:tcBorders>
              <w:top w:val="nil"/>
              <w:left w:val="nil"/>
              <w:bottom w:val="nil"/>
              <w:right w:val="single" w:sz="4" w:space="0" w:color="auto"/>
            </w:tcBorders>
            <w:shd w:val="clear" w:color="auto" w:fill="auto"/>
            <w:noWrap/>
            <w:vAlign w:val="bottom"/>
          </w:tcPr>
          <w:p w14:paraId="12313C0C" w14:textId="4F142F41" w:rsidR="0024303D" w:rsidRPr="00AD7068" w:rsidRDefault="0024303D" w:rsidP="0024303D">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r>
              <w:rPr>
                <w:rFonts w:ascii="Times New Roman" w:eastAsia="Times New Roman" w:hAnsi="Times New Roman" w:cs="Times New Roman"/>
                <w:sz w:val="20"/>
                <w:szCs w:val="20"/>
                <w:lang w:eastAsia="fi-FI"/>
              </w:rPr>
              <w:t>165</w:t>
            </w:r>
            <w:r w:rsidRPr="00AD7068">
              <w:rPr>
                <w:rFonts w:ascii="Times New Roman" w:eastAsia="Times New Roman" w:hAnsi="Times New Roman" w:cs="Times New Roman"/>
                <w:sz w:val="20"/>
                <w:szCs w:val="20"/>
                <w:lang w:eastAsia="fi-FI"/>
              </w:rPr>
              <w:t xml:space="preserve"> </w:t>
            </w:r>
            <w:r>
              <w:rPr>
                <w:rFonts w:ascii="Times New Roman" w:eastAsia="Times New Roman" w:hAnsi="Times New Roman" w:cs="Times New Roman"/>
                <w:sz w:val="20"/>
                <w:szCs w:val="20"/>
                <w:lang w:eastAsia="fi-FI"/>
              </w:rPr>
              <w:t>5</w:t>
            </w:r>
            <w:r w:rsidRPr="00AD7068">
              <w:rPr>
                <w:rFonts w:ascii="Times New Roman" w:eastAsia="Times New Roman" w:hAnsi="Times New Roman" w:cs="Times New Roman"/>
                <w:sz w:val="20"/>
                <w:szCs w:val="20"/>
                <w:lang w:eastAsia="fi-FI"/>
              </w:rPr>
              <w:t>00</w:t>
            </w:r>
          </w:p>
        </w:tc>
      </w:tr>
      <w:tr w:rsidR="0024303D" w:rsidRPr="00AD7068" w14:paraId="0D26FECD" w14:textId="77777777" w:rsidTr="003A7199">
        <w:trPr>
          <w:trHeight w:val="227"/>
        </w:trPr>
        <w:tc>
          <w:tcPr>
            <w:tcW w:w="3843" w:type="dxa"/>
            <w:tcBorders>
              <w:top w:val="nil"/>
              <w:left w:val="single" w:sz="4" w:space="0" w:color="auto"/>
              <w:bottom w:val="nil"/>
              <w:right w:val="nil"/>
            </w:tcBorders>
            <w:shd w:val="clear" w:color="auto" w:fill="auto"/>
            <w:noWrap/>
            <w:vAlign w:val="bottom"/>
          </w:tcPr>
          <w:p w14:paraId="1E5341F2" w14:textId="237E58F4" w:rsidR="0024303D" w:rsidRPr="00AD7068" w:rsidRDefault="0024303D" w:rsidP="0024303D">
            <w:pPr>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t xml:space="preserve">  Kiinteät rakenteet ja laitteet</w:t>
            </w:r>
          </w:p>
        </w:tc>
        <w:tc>
          <w:tcPr>
            <w:tcW w:w="1275" w:type="dxa"/>
            <w:tcBorders>
              <w:top w:val="nil"/>
              <w:left w:val="single" w:sz="4" w:space="0" w:color="auto"/>
              <w:bottom w:val="nil"/>
              <w:right w:val="single" w:sz="4" w:space="0" w:color="auto"/>
            </w:tcBorders>
            <w:shd w:val="clear" w:color="auto" w:fill="auto"/>
            <w:noWrap/>
            <w:vAlign w:val="bottom"/>
          </w:tcPr>
          <w:p w14:paraId="7B15A7CB" w14:textId="77777777" w:rsidR="0024303D" w:rsidRPr="00AD7068" w:rsidRDefault="0024303D" w:rsidP="0024303D">
            <w:pPr>
              <w:jc w:val="right"/>
              <w:rPr>
                <w:rFonts w:ascii="Times New Roman" w:eastAsia="Times New Roman" w:hAnsi="Times New Roman" w:cs="Times New Roman"/>
                <w:sz w:val="20"/>
                <w:szCs w:val="20"/>
                <w:lang w:eastAsia="fi-FI"/>
              </w:rPr>
            </w:pPr>
          </w:p>
        </w:tc>
        <w:tc>
          <w:tcPr>
            <w:tcW w:w="1418" w:type="dxa"/>
            <w:tcBorders>
              <w:top w:val="nil"/>
              <w:left w:val="nil"/>
              <w:bottom w:val="nil"/>
              <w:right w:val="single" w:sz="4" w:space="0" w:color="auto"/>
            </w:tcBorders>
            <w:shd w:val="clear" w:color="auto" w:fill="auto"/>
            <w:noWrap/>
            <w:vAlign w:val="bottom"/>
          </w:tcPr>
          <w:p w14:paraId="08D31082" w14:textId="22101BE8" w:rsidR="0024303D" w:rsidRPr="00AD7068" w:rsidRDefault="0024303D" w:rsidP="0024303D">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r>
              <w:rPr>
                <w:rFonts w:ascii="Times New Roman" w:eastAsia="Times New Roman" w:hAnsi="Times New Roman" w:cs="Times New Roman"/>
                <w:sz w:val="20"/>
                <w:szCs w:val="20"/>
                <w:lang w:eastAsia="fi-FI"/>
              </w:rPr>
              <w:t>270</w:t>
            </w:r>
            <w:r w:rsidRPr="00AD7068">
              <w:rPr>
                <w:rFonts w:ascii="Times New Roman" w:eastAsia="Times New Roman" w:hAnsi="Times New Roman" w:cs="Times New Roman"/>
                <w:sz w:val="20"/>
                <w:szCs w:val="20"/>
                <w:lang w:eastAsia="fi-FI"/>
              </w:rPr>
              <w:t xml:space="preserve"> 000</w:t>
            </w:r>
          </w:p>
        </w:tc>
        <w:tc>
          <w:tcPr>
            <w:tcW w:w="1276" w:type="dxa"/>
            <w:tcBorders>
              <w:top w:val="nil"/>
              <w:left w:val="nil"/>
              <w:bottom w:val="nil"/>
              <w:right w:val="single" w:sz="4" w:space="0" w:color="auto"/>
            </w:tcBorders>
            <w:shd w:val="clear" w:color="auto" w:fill="auto"/>
            <w:noWrap/>
            <w:vAlign w:val="bottom"/>
          </w:tcPr>
          <w:p w14:paraId="242D0526" w14:textId="783C6922" w:rsidR="0024303D" w:rsidRPr="00AD7068" w:rsidRDefault="00D215FD" w:rsidP="0024303D">
            <w:pPr>
              <w:jc w:val="right"/>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t>5</w:t>
            </w:r>
            <w:r w:rsidR="00756D83">
              <w:rPr>
                <w:rFonts w:ascii="Times New Roman" w:eastAsia="Times New Roman" w:hAnsi="Times New Roman" w:cs="Times New Roman"/>
                <w:sz w:val="20"/>
                <w:szCs w:val="20"/>
                <w:lang w:eastAsia="fi-FI"/>
              </w:rPr>
              <w:t>5 000</w:t>
            </w:r>
          </w:p>
        </w:tc>
        <w:tc>
          <w:tcPr>
            <w:tcW w:w="1417" w:type="dxa"/>
            <w:tcBorders>
              <w:top w:val="nil"/>
              <w:left w:val="nil"/>
              <w:bottom w:val="nil"/>
              <w:right w:val="single" w:sz="4" w:space="0" w:color="auto"/>
            </w:tcBorders>
            <w:shd w:val="clear" w:color="auto" w:fill="auto"/>
            <w:noWrap/>
            <w:vAlign w:val="bottom"/>
          </w:tcPr>
          <w:p w14:paraId="6E2B45F0" w14:textId="05F68A0E" w:rsidR="0024303D" w:rsidRPr="00AD7068" w:rsidRDefault="00D215FD" w:rsidP="0024303D">
            <w:pPr>
              <w:jc w:val="right"/>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t>215</w:t>
            </w:r>
            <w:r w:rsidR="00756D83" w:rsidRPr="00AD7068">
              <w:rPr>
                <w:rFonts w:ascii="Times New Roman" w:eastAsia="Times New Roman" w:hAnsi="Times New Roman" w:cs="Times New Roman"/>
                <w:sz w:val="20"/>
                <w:szCs w:val="20"/>
                <w:lang w:eastAsia="fi-FI"/>
              </w:rPr>
              <w:t xml:space="preserve"> </w:t>
            </w:r>
            <w:r w:rsidR="00756D83">
              <w:rPr>
                <w:rFonts w:ascii="Times New Roman" w:eastAsia="Times New Roman" w:hAnsi="Times New Roman" w:cs="Times New Roman"/>
                <w:sz w:val="20"/>
                <w:szCs w:val="20"/>
                <w:lang w:eastAsia="fi-FI"/>
              </w:rPr>
              <w:t>0</w:t>
            </w:r>
            <w:r w:rsidR="00756D83" w:rsidRPr="00AD7068">
              <w:rPr>
                <w:rFonts w:ascii="Times New Roman" w:eastAsia="Times New Roman" w:hAnsi="Times New Roman" w:cs="Times New Roman"/>
                <w:sz w:val="20"/>
                <w:szCs w:val="20"/>
                <w:lang w:eastAsia="fi-FI"/>
              </w:rPr>
              <w:t>00</w:t>
            </w:r>
          </w:p>
        </w:tc>
      </w:tr>
      <w:tr w:rsidR="0024303D" w:rsidRPr="00AD7068" w14:paraId="3225212E" w14:textId="77777777" w:rsidTr="003A7199">
        <w:trPr>
          <w:trHeight w:val="227"/>
        </w:trPr>
        <w:tc>
          <w:tcPr>
            <w:tcW w:w="3843" w:type="dxa"/>
            <w:tcBorders>
              <w:top w:val="nil"/>
              <w:left w:val="single" w:sz="4" w:space="0" w:color="auto"/>
              <w:bottom w:val="nil"/>
              <w:right w:val="nil"/>
            </w:tcBorders>
            <w:shd w:val="clear" w:color="auto" w:fill="auto"/>
            <w:noWrap/>
            <w:vAlign w:val="bottom"/>
            <w:hideMark/>
          </w:tcPr>
          <w:p w14:paraId="2468C493" w14:textId="77777777" w:rsidR="0024303D" w:rsidRPr="00AD7068" w:rsidRDefault="0024303D" w:rsidP="0024303D">
            <w:pPr>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Tekninen lautakunta Yhteensä</w:t>
            </w:r>
          </w:p>
        </w:tc>
        <w:tc>
          <w:tcPr>
            <w:tcW w:w="1275" w:type="dxa"/>
            <w:tcBorders>
              <w:top w:val="nil"/>
              <w:left w:val="single" w:sz="4" w:space="0" w:color="auto"/>
              <w:bottom w:val="nil"/>
              <w:right w:val="single" w:sz="4" w:space="0" w:color="auto"/>
            </w:tcBorders>
            <w:shd w:val="clear" w:color="auto" w:fill="auto"/>
            <w:noWrap/>
            <w:vAlign w:val="bottom"/>
            <w:hideMark/>
          </w:tcPr>
          <w:p w14:paraId="6249FC70" w14:textId="77777777" w:rsidR="0024303D" w:rsidRPr="00AD7068" w:rsidRDefault="0024303D" w:rsidP="0024303D">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p>
        </w:tc>
        <w:tc>
          <w:tcPr>
            <w:tcW w:w="1418" w:type="dxa"/>
            <w:tcBorders>
              <w:top w:val="nil"/>
              <w:left w:val="nil"/>
              <w:bottom w:val="nil"/>
              <w:right w:val="single" w:sz="4" w:space="0" w:color="auto"/>
            </w:tcBorders>
            <w:shd w:val="clear" w:color="auto" w:fill="auto"/>
            <w:noWrap/>
            <w:vAlign w:val="bottom"/>
            <w:hideMark/>
          </w:tcPr>
          <w:p w14:paraId="4B664800" w14:textId="7C058F98" w:rsidR="0024303D" w:rsidRPr="00AD7068" w:rsidRDefault="0024303D" w:rsidP="0024303D">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r>
              <w:rPr>
                <w:rFonts w:ascii="Times New Roman" w:eastAsia="Times New Roman" w:hAnsi="Times New Roman" w:cs="Times New Roman"/>
                <w:sz w:val="20"/>
                <w:szCs w:val="20"/>
                <w:lang w:eastAsia="fi-FI"/>
              </w:rPr>
              <w:t>600</w:t>
            </w:r>
            <w:r w:rsidRPr="00AD7068">
              <w:rPr>
                <w:rFonts w:ascii="Times New Roman" w:eastAsia="Times New Roman" w:hAnsi="Times New Roman" w:cs="Times New Roman"/>
                <w:sz w:val="20"/>
                <w:szCs w:val="20"/>
                <w:lang w:eastAsia="fi-FI"/>
              </w:rPr>
              <w:t xml:space="preserve"> 000</w:t>
            </w:r>
          </w:p>
        </w:tc>
        <w:tc>
          <w:tcPr>
            <w:tcW w:w="1276" w:type="dxa"/>
            <w:tcBorders>
              <w:top w:val="nil"/>
              <w:left w:val="nil"/>
              <w:bottom w:val="nil"/>
              <w:right w:val="single" w:sz="4" w:space="0" w:color="auto"/>
            </w:tcBorders>
            <w:shd w:val="clear" w:color="auto" w:fill="auto"/>
            <w:noWrap/>
            <w:vAlign w:val="bottom"/>
            <w:hideMark/>
          </w:tcPr>
          <w:p w14:paraId="2DE516BF" w14:textId="47845B69" w:rsidR="0024303D" w:rsidRPr="00AD7068" w:rsidRDefault="0024303D" w:rsidP="0024303D">
            <w:pPr>
              <w:jc w:val="right"/>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t>1</w:t>
            </w:r>
            <w:r w:rsidR="00D215FD">
              <w:rPr>
                <w:rFonts w:ascii="Times New Roman" w:eastAsia="Times New Roman" w:hAnsi="Times New Roman" w:cs="Times New Roman"/>
                <w:sz w:val="20"/>
                <w:szCs w:val="20"/>
                <w:lang w:eastAsia="fi-FI"/>
              </w:rPr>
              <w:t>5</w:t>
            </w:r>
            <w:r>
              <w:rPr>
                <w:rFonts w:ascii="Times New Roman" w:eastAsia="Times New Roman" w:hAnsi="Times New Roman" w:cs="Times New Roman"/>
                <w:sz w:val="20"/>
                <w:szCs w:val="20"/>
                <w:lang w:eastAsia="fi-FI"/>
              </w:rPr>
              <w:t>9 500</w:t>
            </w:r>
          </w:p>
        </w:tc>
        <w:tc>
          <w:tcPr>
            <w:tcW w:w="1417" w:type="dxa"/>
            <w:tcBorders>
              <w:top w:val="nil"/>
              <w:left w:val="nil"/>
              <w:bottom w:val="nil"/>
              <w:right w:val="single" w:sz="4" w:space="0" w:color="auto"/>
            </w:tcBorders>
            <w:shd w:val="clear" w:color="auto" w:fill="auto"/>
            <w:noWrap/>
            <w:vAlign w:val="bottom"/>
            <w:hideMark/>
          </w:tcPr>
          <w:p w14:paraId="48A662B2" w14:textId="404B0E0D" w:rsidR="0024303D" w:rsidRPr="00AD7068" w:rsidRDefault="0024303D" w:rsidP="0024303D">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r>
              <w:rPr>
                <w:rFonts w:ascii="Times New Roman" w:eastAsia="Times New Roman" w:hAnsi="Times New Roman" w:cs="Times New Roman"/>
                <w:sz w:val="20"/>
                <w:szCs w:val="20"/>
                <w:lang w:eastAsia="fi-FI"/>
              </w:rPr>
              <w:t>3</w:t>
            </w:r>
            <w:r w:rsidR="00D215FD">
              <w:rPr>
                <w:rFonts w:ascii="Times New Roman" w:eastAsia="Times New Roman" w:hAnsi="Times New Roman" w:cs="Times New Roman"/>
                <w:sz w:val="20"/>
                <w:szCs w:val="20"/>
                <w:lang w:eastAsia="fi-FI"/>
              </w:rPr>
              <w:t>70</w:t>
            </w:r>
            <w:r w:rsidRPr="00AD7068">
              <w:rPr>
                <w:rFonts w:ascii="Times New Roman" w:eastAsia="Times New Roman" w:hAnsi="Times New Roman" w:cs="Times New Roman"/>
                <w:sz w:val="20"/>
                <w:szCs w:val="20"/>
                <w:lang w:eastAsia="fi-FI"/>
              </w:rPr>
              <w:t xml:space="preserve"> </w:t>
            </w:r>
            <w:r>
              <w:rPr>
                <w:rFonts w:ascii="Times New Roman" w:eastAsia="Times New Roman" w:hAnsi="Times New Roman" w:cs="Times New Roman"/>
                <w:sz w:val="20"/>
                <w:szCs w:val="20"/>
                <w:lang w:eastAsia="fi-FI"/>
              </w:rPr>
              <w:t>5</w:t>
            </w:r>
            <w:r w:rsidRPr="00AD7068">
              <w:rPr>
                <w:rFonts w:ascii="Times New Roman" w:eastAsia="Times New Roman" w:hAnsi="Times New Roman" w:cs="Times New Roman"/>
                <w:sz w:val="20"/>
                <w:szCs w:val="20"/>
                <w:lang w:eastAsia="fi-FI"/>
              </w:rPr>
              <w:t>00</w:t>
            </w:r>
          </w:p>
        </w:tc>
      </w:tr>
      <w:tr w:rsidR="0024303D" w:rsidRPr="00AD7068" w14:paraId="3E9BC63C" w14:textId="77777777" w:rsidTr="003A7199">
        <w:trPr>
          <w:trHeight w:val="227"/>
        </w:trPr>
        <w:tc>
          <w:tcPr>
            <w:tcW w:w="3843" w:type="dxa"/>
            <w:tcBorders>
              <w:top w:val="nil"/>
              <w:left w:val="single" w:sz="4" w:space="0" w:color="auto"/>
              <w:bottom w:val="nil"/>
              <w:right w:val="nil"/>
            </w:tcBorders>
            <w:shd w:val="clear" w:color="auto" w:fill="auto"/>
            <w:noWrap/>
            <w:vAlign w:val="bottom"/>
            <w:hideMark/>
          </w:tcPr>
          <w:p w14:paraId="5576A55F" w14:textId="77777777" w:rsidR="0024303D" w:rsidRPr="00AD7068" w:rsidRDefault="0024303D" w:rsidP="0024303D">
            <w:pPr>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275" w:type="dxa"/>
            <w:tcBorders>
              <w:top w:val="nil"/>
              <w:left w:val="single" w:sz="4" w:space="0" w:color="auto"/>
              <w:bottom w:val="nil"/>
              <w:right w:val="single" w:sz="4" w:space="0" w:color="auto"/>
            </w:tcBorders>
            <w:shd w:val="clear" w:color="auto" w:fill="auto"/>
            <w:noWrap/>
            <w:vAlign w:val="bottom"/>
            <w:hideMark/>
          </w:tcPr>
          <w:p w14:paraId="43B3082D" w14:textId="77777777" w:rsidR="0024303D" w:rsidRPr="00AD7068" w:rsidRDefault="0024303D" w:rsidP="0024303D">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418" w:type="dxa"/>
            <w:tcBorders>
              <w:top w:val="nil"/>
              <w:left w:val="nil"/>
              <w:bottom w:val="nil"/>
              <w:right w:val="single" w:sz="4" w:space="0" w:color="auto"/>
            </w:tcBorders>
            <w:shd w:val="clear" w:color="auto" w:fill="auto"/>
            <w:noWrap/>
            <w:vAlign w:val="bottom"/>
            <w:hideMark/>
          </w:tcPr>
          <w:p w14:paraId="464D77F2" w14:textId="77777777" w:rsidR="0024303D" w:rsidRPr="00AD7068" w:rsidRDefault="0024303D" w:rsidP="0024303D">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276" w:type="dxa"/>
            <w:tcBorders>
              <w:top w:val="nil"/>
              <w:left w:val="nil"/>
              <w:bottom w:val="nil"/>
              <w:right w:val="single" w:sz="4" w:space="0" w:color="auto"/>
            </w:tcBorders>
            <w:shd w:val="clear" w:color="auto" w:fill="auto"/>
            <w:noWrap/>
            <w:vAlign w:val="bottom"/>
            <w:hideMark/>
          </w:tcPr>
          <w:p w14:paraId="24FF5156" w14:textId="77777777" w:rsidR="0024303D" w:rsidRPr="00AD7068" w:rsidRDefault="0024303D" w:rsidP="0024303D">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417" w:type="dxa"/>
            <w:tcBorders>
              <w:top w:val="nil"/>
              <w:left w:val="nil"/>
              <w:bottom w:val="nil"/>
              <w:right w:val="single" w:sz="4" w:space="0" w:color="auto"/>
            </w:tcBorders>
            <w:shd w:val="clear" w:color="auto" w:fill="auto"/>
            <w:noWrap/>
            <w:vAlign w:val="bottom"/>
            <w:hideMark/>
          </w:tcPr>
          <w:p w14:paraId="71E02296" w14:textId="77777777" w:rsidR="0024303D" w:rsidRPr="00AD7068" w:rsidRDefault="0024303D" w:rsidP="0024303D">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r>
      <w:tr w:rsidR="0024303D" w:rsidRPr="00AD7068" w14:paraId="0B15B60A" w14:textId="77777777" w:rsidTr="003A7199">
        <w:trPr>
          <w:trHeight w:val="227"/>
        </w:trPr>
        <w:tc>
          <w:tcPr>
            <w:tcW w:w="3843" w:type="dxa"/>
            <w:tcBorders>
              <w:top w:val="nil"/>
              <w:left w:val="single" w:sz="4" w:space="0" w:color="auto"/>
              <w:bottom w:val="single" w:sz="4" w:space="0" w:color="auto"/>
              <w:right w:val="nil"/>
            </w:tcBorders>
            <w:shd w:val="clear" w:color="auto" w:fill="auto"/>
            <w:noWrap/>
            <w:vAlign w:val="bottom"/>
            <w:hideMark/>
          </w:tcPr>
          <w:p w14:paraId="7910BB71" w14:textId="77777777" w:rsidR="0024303D" w:rsidRPr="00AD7068" w:rsidRDefault="0024303D" w:rsidP="0024303D">
            <w:pPr>
              <w:rPr>
                <w:rFonts w:ascii="Times New Roman" w:eastAsia="Times New Roman" w:hAnsi="Times New Roman" w:cs="Times New Roman"/>
                <w:b/>
                <w:bCs/>
                <w:sz w:val="20"/>
                <w:szCs w:val="20"/>
                <w:lang w:eastAsia="fi-FI"/>
              </w:rPr>
            </w:pPr>
            <w:r w:rsidRPr="00AD7068">
              <w:rPr>
                <w:rFonts w:ascii="Times New Roman" w:eastAsia="Times New Roman" w:hAnsi="Times New Roman" w:cs="Times New Roman"/>
                <w:b/>
                <w:bCs/>
                <w:sz w:val="20"/>
                <w:szCs w:val="20"/>
                <w:lang w:eastAsia="fi-FI"/>
              </w:rPr>
              <w:t xml:space="preserve">  Investointiosa Yhteensä</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1F3E17A" w14:textId="77777777" w:rsidR="0024303D" w:rsidRPr="00AD7068" w:rsidRDefault="0024303D" w:rsidP="0024303D">
            <w:pPr>
              <w:jc w:val="right"/>
              <w:rPr>
                <w:rFonts w:ascii="Times New Roman" w:eastAsia="Times New Roman" w:hAnsi="Times New Roman" w:cs="Times New Roman"/>
                <w:b/>
                <w:bCs/>
                <w:sz w:val="20"/>
                <w:szCs w:val="20"/>
                <w:lang w:eastAsia="fi-FI"/>
              </w:rPr>
            </w:pPr>
            <w:r w:rsidRPr="00AD7068">
              <w:rPr>
                <w:rFonts w:ascii="Times New Roman" w:eastAsia="Times New Roman" w:hAnsi="Times New Roman" w:cs="Times New Roman"/>
                <w:b/>
                <w:bCs/>
                <w:sz w:val="20"/>
                <w:szCs w:val="20"/>
                <w:lang w:eastAsia="fi-FI"/>
              </w:rPr>
              <w:t> </w:t>
            </w:r>
          </w:p>
        </w:tc>
        <w:tc>
          <w:tcPr>
            <w:tcW w:w="1418" w:type="dxa"/>
            <w:tcBorders>
              <w:top w:val="nil"/>
              <w:left w:val="nil"/>
              <w:bottom w:val="single" w:sz="4" w:space="0" w:color="auto"/>
              <w:right w:val="single" w:sz="4" w:space="0" w:color="auto"/>
            </w:tcBorders>
            <w:shd w:val="clear" w:color="auto" w:fill="auto"/>
            <w:noWrap/>
            <w:vAlign w:val="bottom"/>
            <w:hideMark/>
          </w:tcPr>
          <w:p w14:paraId="541DCFE0" w14:textId="5D1AA0DC" w:rsidR="0024303D" w:rsidRPr="00AD7068" w:rsidRDefault="0024303D" w:rsidP="0024303D">
            <w:pPr>
              <w:jc w:val="right"/>
              <w:rPr>
                <w:rFonts w:ascii="Times New Roman" w:eastAsia="Times New Roman" w:hAnsi="Times New Roman" w:cs="Times New Roman"/>
                <w:b/>
                <w:bCs/>
                <w:sz w:val="20"/>
                <w:szCs w:val="20"/>
                <w:lang w:eastAsia="fi-FI"/>
              </w:rPr>
            </w:pPr>
            <w:r w:rsidRPr="00AD7068">
              <w:rPr>
                <w:rFonts w:ascii="Times New Roman" w:eastAsia="Times New Roman" w:hAnsi="Times New Roman" w:cs="Times New Roman"/>
                <w:b/>
                <w:bCs/>
                <w:sz w:val="20"/>
                <w:szCs w:val="20"/>
                <w:lang w:eastAsia="fi-FI"/>
              </w:rPr>
              <w:t xml:space="preserve">-  </w:t>
            </w:r>
            <w:r w:rsidR="002166D6">
              <w:rPr>
                <w:rFonts w:ascii="Times New Roman" w:eastAsia="Times New Roman" w:hAnsi="Times New Roman" w:cs="Times New Roman"/>
                <w:b/>
                <w:bCs/>
                <w:sz w:val="20"/>
                <w:szCs w:val="20"/>
                <w:lang w:eastAsia="fi-FI"/>
              </w:rPr>
              <w:t>6</w:t>
            </w:r>
            <w:r w:rsidR="00756D83">
              <w:rPr>
                <w:rFonts w:ascii="Times New Roman" w:eastAsia="Times New Roman" w:hAnsi="Times New Roman" w:cs="Times New Roman"/>
                <w:b/>
                <w:bCs/>
                <w:sz w:val="20"/>
                <w:szCs w:val="20"/>
                <w:lang w:eastAsia="fi-FI"/>
              </w:rPr>
              <w:t>80</w:t>
            </w:r>
            <w:r w:rsidRPr="00AD7068">
              <w:rPr>
                <w:rFonts w:ascii="Times New Roman" w:eastAsia="Times New Roman" w:hAnsi="Times New Roman" w:cs="Times New Roman"/>
                <w:b/>
                <w:bCs/>
                <w:sz w:val="20"/>
                <w:szCs w:val="20"/>
                <w:lang w:eastAsia="fi-FI"/>
              </w:rPr>
              <w:t xml:space="preserve"> </w:t>
            </w:r>
            <w:r>
              <w:rPr>
                <w:rFonts w:ascii="Times New Roman" w:eastAsia="Times New Roman" w:hAnsi="Times New Roman" w:cs="Times New Roman"/>
                <w:b/>
                <w:bCs/>
                <w:sz w:val="20"/>
                <w:szCs w:val="20"/>
                <w:lang w:eastAsia="fi-FI"/>
              </w:rPr>
              <w:t>5</w:t>
            </w:r>
            <w:r w:rsidRPr="00AD7068">
              <w:rPr>
                <w:rFonts w:ascii="Times New Roman" w:eastAsia="Times New Roman" w:hAnsi="Times New Roman" w:cs="Times New Roman"/>
                <w:b/>
                <w:bCs/>
                <w:sz w:val="20"/>
                <w:szCs w:val="20"/>
                <w:lang w:eastAsia="fi-FI"/>
              </w:rPr>
              <w:t>00</w:t>
            </w:r>
          </w:p>
        </w:tc>
        <w:tc>
          <w:tcPr>
            <w:tcW w:w="1276" w:type="dxa"/>
            <w:tcBorders>
              <w:top w:val="nil"/>
              <w:left w:val="nil"/>
              <w:bottom w:val="single" w:sz="4" w:space="0" w:color="auto"/>
              <w:right w:val="single" w:sz="4" w:space="0" w:color="auto"/>
            </w:tcBorders>
            <w:shd w:val="clear" w:color="auto" w:fill="auto"/>
            <w:noWrap/>
            <w:vAlign w:val="bottom"/>
            <w:hideMark/>
          </w:tcPr>
          <w:p w14:paraId="16BC93F4" w14:textId="6D3AF0B6" w:rsidR="0024303D" w:rsidRPr="00AD7068" w:rsidRDefault="0024303D" w:rsidP="0024303D">
            <w:pPr>
              <w:jc w:val="right"/>
              <w:rPr>
                <w:rFonts w:ascii="Times New Roman" w:eastAsia="Times New Roman" w:hAnsi="Times New Roman" w:cs="Times New Roman"/>
                <w:b/>
                <w:bCs/>
                <w:sz w:val="20"/>
                <w:szCs w:val="20"/>
                <w:lang w:eastAsia="fi-FI"/>
              </w:rPr>
            </w:pPr>
            <w:r w:rsidRPr="00AD7068">
              <w:rPr>
                <w:rFonts w:ascii="Times New Roman" w:eastAsia="Times New Roman" w:hAnsi="Times New Roman" w:cs="Times New Roman"/>
                <w:b/>
                <w:bCs/>
                <w:sz w:val="20"/>
                <w:szCs w:val="20"/>
                <w:lang w:eastAsia="fi-FI"/>
              </w:rPr>
              <w:t xml:space="preserve">  </w:t>
            </w:r>
            <w:r w:rsidR="00756D83">
              <w:rPr>
                <w:rFonts w:ascii="Times New Roman" w:eastAsia="Times New Roman" w:hAnsi="Times New Roman" w:cs="Times New Roman"/>
                <w:b/>
                <w:bCs/>
                <w:sz w:val="20"/>
                <w:szCs w:val="20"/>
                <w:lang w:eastAsia="fi-FI"/>
              </w:rPr>
              <w:t>1</w:t>
            </w:r>
            <w:r w:rsidR="00D215FD">
              <w:rPr>
                <w:rFonts w:ascii="Times New Roman" w:eastAsia="Times New Roman" w:hAnsi="Times New Roman" w:cs="Times New Roman"/>
                <w:b/>
                <w:bCs/>
                <w:sz w:val="20"/>
                <w:szCs w:val="20"/>
                <w:lang w:eastAsia="fi-FI"/>
              </w:rPr>
              <w:t>7</w:t>
            </w:r>
            <w:r w:rsidR="00756D83">
              <w:rPr>
                <w:rFonts w:ascii="Times New Roman" w:eastAsia="Times New Roman" w:hAnsi="Times New Roman" w:cs="Times New Roman"/>
                <w:b/>
                <w:bCs/>
                <w:sz w:val="20"/>
                <w:szCs w:val="20"/>
                <w:lang w:eastAsia="fi-FI"/>
              </w:rPr>
              <w:t>9</w:t>
            </w:r>
            <w:r w:rsidRPr="00AD7068">
              <w:rPr>
                <w:rFonts w:ascii="Times New Roman" w:eastAsia="Times New Roman" w:hAnsi="Times New Roman" w:cs="Times New Roman"/>
                <w:b/>
                <w:bCs/>
                <w:sz w:val="20"/>
                <w:szCs w:val="20"/>
                <w:lang w:eastAsia="fi-FI"/>
              </w:rPr>
              <w:t xml:space="preserve"> </w:t>
            </w:r>
            <w:r w:rsidR="00756D83">
              <w:rPr>
                <w:rFonts w:ascii="Times New Roman" w:eastAsia="Times New Roman" w:hAnsi="Times New Roman" w:cs="Times New Roman"/>
                <w:b/>
                <w:bCs/>
                <w:sz w:val="20"/>
                <w:szCs w:val="20"/>
                <w:lang w:eastAsia="fi-FI"/>
              </w:rPr>
              <w:t>5</w:t>
            </w:r>
            <w:r>
              <w:rPr>
                <w:rFonts w:ascii="Times New Roman" w:eastAsia="Times New Roman" w:hAnsi="Times New Roman" w:cs="Times New Roman"/>
                <w:b/>
                <w:bCs/>
                <w:sz w:val="20"/>
                <w:szCs w:val="20"/>
                <w:lang w:eastAsia="fi-FI"/>
              </w:rPr>
              <w:t>0</w:t>
            </w:r>
            <w:r w:rsidRPr="00AD7068">
              <w:rPr>
                <w:rFonts w:ascii="Times New Roman" w:eastAsia="Times New Roman" w:hAnsi="Times New Roman" w:cs="Times New Roman"/>
                <w:b/>
                <w:bCs/>
                <w:sz w:val="20"/>
                <w:szCs w:val="20"/>
                <w:lang w:eastAsia="fi-FI"/>
              </w:rPr>
              <w:t>0</w:t>
            </w:r>
          </w:p>
        </w:tc>
        <w:tc>
          <w:tcPr>
            <w:tcW w:w="1417" w:type="dxa"/>
            <w:tcBorders>
              <w:top w:val="nil"/>
              <w:left w:val="nil"/>
              <w:bottom w:val="single" w:sz="4" w:space="0" w:color="auto"/>
              <w:right w:val="single" w:sz="4" w:space="0" w:color="auto"/>
            </w:tcBorders>
            <w:shd w:val="clear" w:color="auto" w:fill="auto"/>
            <w:noWrap/>
            <w:vAlign w:val="bottom"/>
            <w:hideMark/>
          </w:tcPr>
          <w:p w14:paraId="5B84A75E" w14:textId="48364950" w:rsidR="0024303D" w:rsidRPr="00AD7068" w:rsidRDefault="0024303D" w:rsidP="0024303D">
            <w:pPr>
              <w:jc w:val="right"/>
              <w:rPr>
                <w:rFonts w:ascii="Times New Roman" w:eastAsia="Times New Roman" w:hAnsi="Times New Roman" w:cs="Times New Roman"/>
                <w:b/>
                <w:bCs/>
                <w:sz w:val="20"/>
                <w:szCs w:val="20"/>
                <w:lang w:eastAsia="fi-FI"/>
              </w:rPr>
            </w:pPr>
            <w:r w:rsidRPr="00AD7068">
              <w:rPr>
                <w:rFonts w:ascii="Times New Roman" w:eastAsia="Times New Roman" w:hAnsi="Times New Roman" w:cs="Times New Roman"/>
                <w:b/>
                <w:bCs/>
                <w:sz w:val="20"/>
                <w:szCs w:val="20"/>
                <w:lang w:eastAsia="fi-FI"/>
              </w:rPr>
              <w:t xml:space="preserve">-  </w:t>
            </w:r>
            <w:r w:rsidR="00756D83">
              <w:rPr>
                <w:rFonts w:ascii="Times New Roman" w:eastAsia="Times New Roman" w:hAnsi="Times New Roman" w:cs="Times New Roman"/>
                <w:b/>
                <w:bCs/>
                <w:sz w:val="20"/>
                <w:szCs w:val="20"/>
                <w:lang w:eastAsia="fi-FI"/>
              </w:rPr>
              <w:t>5</w:t>
            </w:r>
            <w:r w:rsidR="002166D6">
              <w:rPr>
                <w:rFonts w:ascii="Times New Roman" w:eastAsia="Times New Roman" w:hAnsi="Times New Roman" w:cs="Times New Roman"/>
                <w:b/>
                <w:bCs/>
                <w:sz w:val="20"/>
                <w:szCs w:val="20"/>
                <w:lang w:eastAsia="fi-FI"/>
              </w:rPr>
              <w:t>0</w:t>
            </w:r>
            <w:r w:rsidR="00D215FD">
              <w:rPr>
                <w:rFonts w:ascii="Times New Roman" w:eastAsia="Times New Roman" w:hAnsi="Times New Roman" w:cs="Times New Roman"/>
                <w:b/>
                <w:bCs/>
                <w:sz w:val="20"/>
                <w:szCs w:val="20"/>
                <w:lang w:eastAsia="fi-FI"/>
              </w:rPr>
              <w:t>1</w:t>
            </w:r>
            <w:r w:rsidRPr="00AD7068">
              <w:rPr>
                <w:rFonts w:ascii="Times New Roman" w:eastAsia="Times New Roman" w:hAnsi="Times New Roman" w:cs="Times New Roman"/>
                <w:b/>
                <w:bCs/>
                <w:sz w:val="20"/>
                <w:szCs w:val="20"/>
                <w:lang w:eastAsia="fi-FI"/>
              </w:rPr>
              <w:t xml:space="preserve"> </w:t>
            </w:r>
            <w:r w:rsidR="00756D83">
              <w:rPr>
                <w:rFonts w:ascii="Times New Roman" w:eastAsia="Times New Roman" w:hAnsi="Times New Roman" w:cs="Times New Roman"/>
                <w:b/>
                <w:bCs/>
                <w:sz w:val="20"/>
                <w:szCs w:val="20"/>
                <w:lang w:eastAsia="fi-FI"/>
              </w:rPr>
              <w:t>000</w:t>
            </w:r>
          </w:p>
        </w:tc>
      </w:tr>
      <w:tr w:rsidR="0024303D" w:rsidRPr="00AD7068" w14:paraId="0090B2B7" w14:textId="77777777" w:rsidTr="003A7199">
        <w:trPr>
          <w:trHeight w:val="227"/>
        </w:trPr>
        <w:tc>
          <w:tcPr>
            <w:tcW w:w="3843" w:type="dxa"/>
            <w:tcBorders>
              <w:top w:val="nil"/>
              <w:left w:val="single" w:sz="4" w:space="0" w:color="auto"/>
              <w:bottom w:val="nil"/>
              <w:right w:val="single" w:sz="4" w:space="0" w:color="auto"/>
            </w:tcBorders>
            <w:shd w:val="clear" w:color="auto" w:fill="auto"/>
            <w:noWrap/>
            <w:vAlign w:val="bottom"/>
            <w:hideMark/>
          </w:tcPr>
          <w:p w14:paraId="5AF55EE5" w14:textId="77777777" w:rsidR="0024303D" w:rsidRPr="00AD7068" w:rsidRDefault="0024303D" w:rsidP="0024303D">
            <w:pPr>
              <w:rPr>
                <w:rFonts w:ascii="Times New Roman" w:eastAsia="Times New Roman" w:hAnsi="Times New Roman" w:cs="Times New Roman"/>
                <w:b/>
                <w:bCs/>
                <w:sz w:val="20"/>
                <w:szCs w:val="20"/>
                <w:lang w:eastAsia="fi-FI"/>
              </w:rPr>
            </w:pPr>
            <w:r w:rsidRPr="00AD7068">
              <w:rPr>
                <w:rFonts w:ascii="Times New Roman" w:eastAsia="Times New Roman" w:hAnsi="Times New Roman" w:cs="Times New Roman"/>
                <w:b/>
                <w:bCs/>
                <w:sz w:val="20"/>
                <w:szCs w:val="20"/>
                <w:lang w:eastAsia="fi-FI"/>
              </w:rPr>
              <w:t xml:space="preserve"> RAHOITUSOSA</w:t>
            </w:r>
          </w:p>
        </w:tc>
        <w:tc>
          <w:tcPr>
            <w:tcW w:w="1275" w:type="dxa"/>
            <w:tcBorders>
              <w:top w:val="nil"/>
              <w:left w:val="nil"/>
              <w:bottom w:val="nil"/>
              <w:right w:val="single" w:sz="4" w:space="0" w:color="auto"/>
            </w:tcBorders>
            <w:shd w:val="clear" w:color="auto" w:fill="auto"/>
            <w:noWrap/>
            <w:vAlign w:val="bottom"/>
            <w:hideMark/>
          </w:tcPr>
          <w:p w14:paraId="1246590D" w14:textId="77777777" w:rsidR="0024303D" w:rsidRPr="00AD7068" w:rsidRDefault="0024303D" w:rsidP="0024303D">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418" w:type="dxa"/>
            <w:tcBorders>
              <w:top w:val="nil"/>
              <w:left w:val="nil"/>
              <w:bottom w:val="nil"/>
              <w:right w:val="single" w:sz="4" w:space="0" w:color="auto"/>
            </w:tcBorders>
            <w:shd w:val="clear" w:color="auto" w:fill="auto"/>
            <w:noWrap/>
            <w:vAlign w:val="bottom"/>
            <w:hideMark/>
          </w:tcPr>
          <w:p w14:paraId="2FD303BE" w14:textId="77777777" w:rsidR="0024303D" w:rsidRPr="00AD7068" w:rsidRDefault="0024303D" w:rsidP="0024303D">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276" w:type="dxa"/>
            <w:tcBorders>
              <w:top w:val="nil"/>
              <w:left w:val="nil"/>
              <w:bottom w:val="nil"/>
              <w:right w:val="single" w:sz="4" w:space="0" w:color="auto"/>
            </w:tcBorders>
            <w:shd w:val="clear" w:color="auto" w:fill="auto"/>
            <w:noWrap/>
            <w:vAlign w:val="bottom"/>
            <w:hideMark/>
          </w:tcPr>
          <w:p w14:paraId="4D435675" w14:textId="77777777" w:rsidR="0024303D" w:rsidRPr="00AD7068" w:rsidRDefault="0024303D" w:rsidP="0024303D">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417" w:type="dxa"/>
            <w:tcBorders>
              <w:top w:val="nil"/>
              <w:left w:val="nil"/>
              <w:bottom w:val="nil"/>
              <w:right w:val="single" w:sz="4" w:space="0" w:color="auto"/>
            </w:tcBorders>
            <w:shd w:val="clear" w:color="auto" w:fill="auto"/>
            <w:noWrap/>
            <w:vAlign w:val="bottom"/>
            <w:hideMark/>
          </w:tcPr>
          <w:p w14:paraId="2B589674" w14:textId="77777777" w:rsidR="0024303D" w:rsidRPr="00AD7068" w:rsidRDefault="0024303D" w:rsidP="0024303D">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p>
        </w:tc>
      </w:tr>
      <w:tr w:rsidR="0024303D" w:rsidRPr="00AD7068" w14:paraId="4BEF0E03" w14:textId="77777777" w:rsidTr="003A7199">
        <w:trPr>
          <w:trHeight w:val="227"/>
        </w:trPr>
        <w:tc>
          <w:tcPr>
            <w:tcW w:w="3843" w:type="dxa"/>
            <w:tcBorders>
              <w:top w:val="nil"/>
              <w:left w:val="single" w:sz="4" w:space="0" w:color="auto"/>
              <w:bottom w:val="nil"/>
              <w:right w:val="single" w:sz="4" w:space="0" w:color="auto"/>
            </w:tcBorders>
            <w:shd w:val="clear" w:color="auto" w:fill="auto"/>
            <w:noWrap/>
            <w:vAlign w:val="bottom"/>
            <w:hideMark/>
          </w:tcPr>
          <w:p w14:paraId="4A24D066" w14:textId="77777777" w:rsidR="0024303D" w:rsidRPr="00AD7068" w:rsidRDefault="0024303D" w:rsidP="0024303D">
            <w:pPr>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Rahoitustoiminta</w:t>
            </w:r>
          </w:p>
        </w:tc>
        <w:tc>
          <w:tcPr>
            <w:tcW w:w="1275" w:type="dxa"/>
            <w:tcBorders>
              <w:top w:val="nil"/>
              <w:left w:val="nil"/>
              <w:bottom w:val="nil"/>
              <w:right w:val="single" w:sz="4" w:space="0" w:color="auto"/>
            </w:tcBorders>
            <w:shd w:val="clear" w:color="auto" w:fill="auto"/>
            <w:noWrap/>
            <w:vAlign w:val="bottom"/>
            <w:hideMark/>
          </w:tcPr>
          <w:p w14:paraId="015BC28F" w14:textId="77777777" w:rsidR="0024303D" w:rsidRPr="00AD7068" w:rsidRDefault="0024303D" w:rsidP="0024303D">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418" w:type="dxa"/>
            <w:tcBorders>
              <w:top w:val="nil"/>
              <w:left w:val="nil"/>
              <w:bottom w:val="nil"/>
              <w:right w:val="single" w:sz="4" w:space="0" w:color="auto"/>
            </w:tcBorders>
            <w:shd w:val="clear" w:color="auto" w:fill="auto"/>
            <w:noWrap/>
            <w:vAlign w:val="bottom"/>
            <w:hideMark/>
          </w:tcPr>
          <w:p w14:paraId="38439D4D" w14:textId="77777777" w:rsidR="0024303D" w:rsidRPr="00AD7068" w:rsidRDefault="0024303D" w:rsidP="0024303D">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276" w:type="dxa"/>
            <w:tcBorders>
              <w:top w:val="nil"/>
              <w:left w:val="nil"/>
              <w:bottom w:val="nil"/>
              <w:right w:val="single" w:sz="4" w:space="0" w:color="auto"/>
            </w:tcBorders>
            <w:shd w:val="clear" w:color="auto" w:fill="auto"/>
            <w:noWrap/>
            <w:vAlign w:val="bottom"/>
            <w:hideMark/>
          </w:tcPr>
          <w:p w14:paraId="14F6530A" w14:textId="77777777" w:rsidR="0024303D" w:rsidRPr="00AD7068" w:rsidRDefault="0024303D" w:rsidP="0024303D">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417" w:type="dxa"/>
            <w:tcBorders>
              <w:top w:val="nil"/>
              <w:left w:val="nil"/>
              <w:bottom w:val="nil"/>
              <w:right w:val="single" w:sz="4" w:space="0" w:color="auto"/>
            </w:tcBorders>
            <w:shd w:val="clear" w:color="auto" w:fill="auto"/>
            <w:noWrap/>
            <w:vAlign w:val="bottom"/>
            <w:hideMark/>
          </w:tcPr>
          <w:p w14:paraId="48DC7130" w14:textId="77777777" w:rsidR="0024303D" w:rsidRPr="00AD7068" w:rsidRDefault="0024303D" w:rsidP="0024303D">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p>
        </w:tc>
      </w:tr>
      <w:tr w:rsidR="0024303D" w:rsidRPr="00AD7068" w14:paraId="1AF4ABE9" w14:textId="77777777" w:rsidTr="003A7199">
        <w:trPr>
          <w:trHeight w:val="227"/>
        </w:trPr>
        <w:tc>
          <w:tcPr>
            <w:tcW w:w="3843" w:type="dxa"/>
            <w:tcBorders>
              <w:top w:val="nil"/>
              <w:left w:val="single" w:sz="4" w:space="0" w:color="auto"/>
              <w:bottom w:val="nil"/>
              <w:right w:val="single" w:sz="4" w:space="0" w:color="auto"/>
            </w:tcBorders>
            <w:shd w:val="clear" w:color="auto" w:fill="auto"/>
            <w:noWrap/>
            <w:vAlign w:val="bottom"/>
            <w:hideMark/>
          </w:tcPr>
          <w:p w14:paraId="2CF95F2F" w14:textId="77777777" w:rsidR="0024303D" w:rsidRPr="00AD7068" w:rsidRDefault="0024303D" w:rsidP="0024303D">
            <w:pPr>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Antolainauksen muutokset</w:t>
            </w:r>
          </w:p>
        </w:tc>
        <w:tc>
          <w:tcPr>
            <w:tcW w:w="1275" w:type="dxa"/>
            <w:tcBorders>
              <w:top w:val="nil"/>
              <w:left w:val="nil"/>
              <w:bottom w:val="nil"/>
              <w:right w:val="single" w:sz="4" w:space="0" w:color="auto"/>
            </w:tcBorders>
            <w:shd w:val="clear" w:color="auto" w:fill="auto"/>
            <w:noWrap/>
            <w:vAlign w:val="bottom"/>
            <w:hideMark/>
          </w:tcPr>
          <w:p w14:paraId="75C55C99" w14:textId="77777777" w:rsidR="0024303D" w:rsidRPr="00AD7068" w:rsidRDefault="0024303D" w:rsidP="0024303D">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418" w:type="dxa"/>
            <w:tcBorders>
              <w:top w:val="nil"/>
              <w:left w:val="nil"/>
              <w:bottom w:val="nil"/>
              <w:right w:val="single" w:sz="4" w:space="0" w:color="auto"/>
            </w:tcBorders>
            <w:shd w:val="clear" w:color="auto" w:fill="auto"/>
            <w:noWrap/>
            <w:vAlign w:val="bottom"/>
            <w:hideMark/>
          </w:tcPr>
          <w:p w14:paraId="2F7E4136" w14:textId="77777777" w:rsidR="0024303D" w:rsidRPr="00AD7068" w:rsidRDefault="0024303D" w:rsidP="0024303D">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276" w:type="dxa"/>
            <w:tcBorders>
              <w:top w:val="nil"/>
              <w:left w:val="nil"/>
              <w:bottom w:val="nil"/>
              <w:right w:val="single" w:sz="4" w:space="0" w:color="auto"/>
            </w:tcBorders>
            <w:shd w:val="clear" w:color="auto" w:fill="auto"/>
            <w:noWrap/>
            <w:vAlign w:val="bottom"/>
            <w:hideMark/>
          </w:tcPr>
          <w:p w14:paraId="19987030" w14:textId="77777777" w:rsidR="0024303D" w:rsidRPr="00AD7068" w:rsidRDefault="0024303D" w:rsidP="0024303D">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417" w:type="dxa"/>
            <w:tcBorders>
              <w:top w:val="nil"/>
              <w:left w:val="nil"/>
              <w:bottom w:val="nil"/>
              <w:right w:val="single" w:sz="4" w:space="0" w:color="auto"/>
            </w:tcBorders>
            <w:shd w:val="clear" w:color="auto" w:fill="auto"/>
            <w:noWrap/>
            <w:vAlign w:val="bottom"/>
            <w:hideMark/>
          </w:tcPr>
          <w:p w14:paraId="0814A46D" w14:textId="77777777" w:rsidR="0024303D" w:rsidRPr="00AD7068" w:rsidRDefault="0024303D" w:rsidP="0024303D">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p>
        </w:tc>
      </w:tr>
      <w:tr w:rsidR="0024303D" w:rsidRPr="00AD7068" w14:paraId="5ACE4177" w14:textId="77777777" w:rsidTr="003A7199">
        <w:trPr>
          <w:trHeight w:val="227"/>
        </w:trPr>
        <w:tc>
          <w:tcPr>
            <w:tcW w:w="3843" w:type="dxa"/>
            <w:tcBorders>
              <w:top w:val="nil"/>
              <w:left w:val="single" w:sz="4" w:space="0" w:color="auto"/>
              <w:bottom w:val="nil"/>
              <w:right w:val="single" w:sz="4" w:space="0" w:color="auto"/>
            </w:tcBorders>
            <w:shd w:val="clear" w:color="auto" w:fill="auto"/>
            <w:noWrap/>
            <w:vAlign w:val="bottom"/>
            <w:hideMark/>
          </w:tcPr>
          <w:p w14:paraId="3773D9F8" w14:textId="77777777" w:rsidR="0024303D" w:rsidRPr="00AD7068" w:rsidRDefault="0024303D" w:rsidP="0024303D">
            <w:pPr>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Antolainasaamisten lisäykset</w:t>
            </w:r>
          </w:p>
        </w:tc>
        <w:tc>
          <w:tcPr>
            <w:tcW w:w="1275" w:type="dxa"/>
            <w:tcBorders>
              <w:top w:val="nil"/>
              <w:left w:val="nil"/>
              <w:bottom w:val="nil"/>
              <w:right w:val="single" w:sz="4" w:space="0" w:color="auto"/>
            </w:tcBorders>
            <w:shd w:val="clear" w:color="auto" w:fill="auto"/>
            <w:noWrap/>
            <w:vAlign w:val="bottom"/>
            <w:hideMark/>
          </w:tcPr>
          <w:p w14:paraId="727DCE24" w14:textId="77777777" w:rsidR="0024303D" w:rsidRPr="00AD7068" w:rsidRDefault="0024303D" w:rsidP="0024303D">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B</w:t>
            </w:r>
          </w:p>
        </w:tc>
        <w:tc>
          <w:tcPr>
            <w:tcW w:w="1418" w:type="dxa"/>
            <w:tcBorders>
              <w:top w:val="nil"/>
              <w:left w:val="nil"/>
              <w:bottom w:val="nil"/>
              <w:right w:val="single" w:sz="4" w:space="0" w:color="auto"/>
            </w:tcBorders>
            <w:shd w:val="clear" w:color="auto" w:fill="auto"/>
            <w:noWrap/>
            <w:vAlign w:val="bottom"/>
            <w:hideMark/>
          </w:tcPr>
          <w:p w14:paraId="5F5A2D1E" w14:textId="77777777" w:rsidR="0024303D" w:rsidRPr="00AD7068" w:rsidRDefault="0024303D" w:rsidP="0024303D">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p>
        </w:tc>
        <w:tc>
          <w:tcPr>
            <w:tcW w:w="1276" w:type="dxa"/>
            <w:tcBorders>
              <w:top w:val="nil"/>
              <w:left w:val="nil"/>
              <w:bottom w:val="nil"/>
              <w:right w:val="single" w:sz="4" w:space="0" w:color="auto"/>
            </w:tcBorders>
            <w:shd w:val="clear" w:color="auto" w:fill="auto"/>
            <w:noWrap/>
            <w:vAlign w:val="bottom"/>
            <w:hideMark/>
          </w:tcPr>
          <w:p w14:paraId="2181C36C" w14:textId="77777777" w:rsidR="0024303D" w:rsidRPr="00AD7068" w:rsidRDefault="0024303D" w:rsidP="0024303D">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417" w:type="dxa"/>
            <w:tcBorders>
              <w:top w:val="nil"/>
              <w:left w:val="nil"/>
              <w:bottom w:val="nil"/>
              <w:right w:val="single" w:sz="4" w:space="0" w:color="auto"/>
            </w:tcBorders>
            <w:shd w:val="clear" w:color="auto" w:fill="auto"/>
            <w:noWrap/>
            <w:vAlign w:val="bottom"/>
            <w:hideMark/>
          </w:tcPr>
          <w:p w14:paraId="0A32D2D1" w14:textId="77777777" w:rsidR="0024303D" w:rsidRPr="00AD7068" w:rsidRDefault="0024303D" w:rsidP="0024303D">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p>
        </w:tc>
      </w:tr>
      <w:tr w:rsidR="0024303D" w:rsidRPr="00AD7068" w14:paraId="11EBDC94" w14:textId="77777777" w:rsidTr="003A7199">
        <w:trPr>
          <w:trHeight w:val="227"/>
        </w:trPr>
        <w:tc>
          <w:tcPr>
            <w:tcW w:w="3843" w:type="dxa"/>
            <w:tcBorders>
              <w:top w:val="nil"/>
              <w:left w:val="single" w:sz="4" w:space="0" w:color="auto"/>
              <w:bottom w:val="nil"/>
              <w:right w:val="single" w:sz="4" w:space="0" w:color="auto"/>
            </w:tcBorders>
            <w:shd w:val="clear" w:color="auto" w:fill="auto"/>
            <w:noWrap/>
            <w:vAlign w:val="bottom"/>
            <w:hideMark/>
          </w:tcPr>
          <w:p w14:paraId="35B24C25" w14:textId="77777777" w:rsidR="0024303D" w:rsidRPr="00AD7068" w:rsidRDefault="0024303D" w:rsidP="0024303D">
            <w:pPr>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Antolainasaamisten vähennykset</w:t>
            </w:r>
          </w:p>
        </w:tc>
        <w:tc>
          <w:tcPr>
            <w:tcW w:w="1275" w:type="dxa"/>
            <w:tcBorders>
              <w:top w:val="nil"/>
              <w:left w:val="nil"/>
              <w:bottom w:val="nil"/>
              <w:right w:val="single" w:sz="4" w:space="0" w:color="auto"/>
            </w:tcBorders>
            <w:shd w:val="clear" w:color="auto" w:fill="auto"/>
            <w:noWrap/>
            <w:vAlign w:val="bottom"/>
            <w:hideMark/>
          </w:tcPr>
          <w:p w14:paraId="14200016" w14:textId="77777777" w:rsidR="0024303D" w:rsidRPr="00AD7068" w:rsidRDefault="0024303D" w:rsidP="0024303D">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B</w:t>
            </w:r>
          </w:p>
        </w:tc>
        <w:tc>
          <w:tcPr>
            <w:tcW w:w="1418" w:type="dxa"/>
            <w:tcBorders>
              <w:top w:val="nil"/>
              <w:left w:val="nil"/>
              <w:bottom w:val="nil"/>
              <w:right w:val="single" w:sz="4" w:space="0" w:color="auto"/>
            </w:tcBorders>
            <w:shd w:val="clear" w:color="auto" w:fill="auto"/>
            <w:noWrap/>
            <w:vAlign w:val="bottom"/>
            <w:hideMark/>
          </w:tcPr>
          <w:p w14:paraId="2AAFFAE6" w14:textId="77777777" w:rsidR="0024303D" w:rsidRPr="00AD7068" w:rsidRDefault="0024303D" w:rsidP="0024303D">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276" w:type="dxa"/>
            <w:tcBorders>
              <w:top w:val="nil"/>
              <w:left w:val="nil"/>
              <w:bottom w:val="nil"/>
              <w:right w:val="single" w:sz="4" w:space="0" w:color="auto"/>
            </w:tcBorders>
            <w:shd w:val="clear" w:color="auto" w:fill="auto"/>
            <w:noWrap/>
            <w:vAlign w:val="bottom"/>
            <w:hideMark/>
          </w:tcPr>
          <w:p w14:paraId="3C391828" w14:textId="77777777" w:rsidR="0024303D" w:rsidRPr="00AD7068" w:rsidRDefault="0024303D" w:rsidP="0024303D">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r>
              <w:rPr>
                <w:rFonts w:ascii="Times New Roman" w:eastAsia="Times New Roman" w:hAnsi="Times New Roman" w:cs="Times New Roman"/>
                <w:sz w:val="20"/>
                <w:szCs w:val="20"/>
                <w:lang w:eastAsia="fi-FI"/>
              </w:rPr>
              <w:t>15 5</w:t>
            </w:r>
            <w:r w:rsidRPr="00AD7068">
              <w:rPr>
                <w:rFonts w:ascii="Times New Roman" w:eastAsia="Times New Roman" w:hAnsi="Times New Roman" w:cs="Times New Roman"/>
                <w:sz w:val="20"/>
                <w:szCs w:val="20"/>
                <w:lang w:eastAsia="fi-FI"/>
              </w:rPr>
              <w:t>00</w:t>
            </w:r>
          </w:p>
        </w:tc>
        <w:tc>
          <w:tcPr>
            <w:tcW w:w="1417" w:type="dxa"/>
            <w:tcBorders>
              <w:top w:val="nil"/>
              <w:left w:val="nil"/>
              <w:bottom w:val="nil"/>
              <w:right w:val="single" w:sz="4" w:space="0" w:color="auto"/>
            </w:tcBorders>
            <w:shd w:val="clear" w:color="auto" w:fill="auto"/>
            <w:noWrap/>
            <w:vAlign w:val="bottom"/>
            <w:hideMark/>
          </w:tcPr>
          <w:p w14:paraId="75607EC2" w14:textId="77777777" w:rsidR="0024303D" w:rsidRPr="00AD7068" w:rsidRDefault="0024303D" w:rsidP="0024303D">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r>
              <w:rPr>
                <w:rFonts w:ascii="Times New Roman" w:eastAsia="Times New Roman" w:hAnsi="Times New Roman" w:cs="Times New Roman"/>
                <w:sz w:val="20"/>
                <w:szCs w:val="20"/>
                <w:lang w:eastAsia="fi-FI"/>
              </w:rPr>
              <w:t>15 500</w:t>
            </w:r>
          </w:p>
        </w:tc>
      </w:tr>
      <w:tr w:rsidR="0024303D" w:rsidRPr="00AD7068" w14:paraId="7D324610" w14:textId="77777777" w:rsidTr="003A7199">
        <w:trPr>
          <w:trHeight w:val="227"/>
        </w:trPr>
        <w:tc>
          <w:tcPr>
            <w:tcW w:w="3843" w:type="dxa"/>
            <w:tcBorders>
              <w:top w:val="nil"/>
              <w:left w:val="single" w:sz="4" w:space="0" w:color="auto"/>
              <w:bottom w:val="nil"/>
              <w:right w:val="single" w:sz="4" w:space="0" w:color="auto"/>
            </w:tcBorders>
            <w:shd w:val="clear" w:color="auto" w:fill="auto"/>
            <w:noWrap/>
            <w:vAlign w:val="bottom"/>
            <w:hideMark/>
          </w:tcPr>
          <w:p w14:paraId="2079D63C" w14:textId="77777777" w:rsidR="0024303D" w:rsidRPr="00AD7068" w:rsidRDefault="0024303D" w:rsidP="0024303D">
            <w:pPr>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Lainakannan muutokset</w:t>
            </w:r>
          </w:p>
        </w:tc>
        <w:tc>
          <w:tcPr>
            <w:tcW w:w="1275" w:type="dxa"/>
            <w:tcBorders>
              <w:top w:val="nil"/>
              <w:left w:val="nil"/>
              <w:bottom w:val="nil"/>
              <w:right w:val="single" w:sz="4" w:space="0" w:color="auto"/>
            </w:tcBorders>
            <w:shd w:val="clear" w:color="auto" w:fill="auto"/>
            <w:noWrap/>
            <w:vAlign w:val="bottom"/>
            <w:hideMark/>
          </w:tcPr>
          <w:p w14:paraId="7D1C85AC" w14:textId="77777777" w:rsidR="0024303D" w:rsidRPr="00AD7068" w:rsidRDefault="0024303D" w:rsidP="0024303D">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418" w:type="dxa"/>
            <w:tcBorders>
              <w:top w:val="nil"/>
              <w:left w:val="nil"/>
              <w:bottom w:val="nil"/>
              <w:right w:val="single" w:sz="4" w:space="0" w:color="auto"/>
            </w:tcBorders>
            <w:shd w:val="clear" w:color="auto" w:fill="auto"/>
            <w:noWrap/>
            <w:vAlign w:val="bottom"/>
            <w:hideMark/>
          </w:tcPr>
          <w:p w14:paraId="4A411B6F" w14:textId="77777777" w:rsidR="0024303D" w:rsidRPr="00AD7068" w:rsidRDefault="0024303D" w:rsidP="0024303D">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276" w:type="dxa"/>
            <w:tcBorders>
              <w:top w:val="nil"/>
              <w:left w:val="nil"/>
              <w:bottom w:val="nil"/>
              <w:right w:val="single" w:sz="4" w:space="0" w:color="auto"/>
            </w:tcBorders>
            <w:shd w:val="clear" w:color="auto" w:fill="auto"/>
            <w:noWrap/>
            <w:vAlign w:val="bottom"/>
            <w:hideMark/>
          </w:tcPr>
          <w:p w14:paraId="3EC64638" w14:textId="77777777" w:rsidR="0024303D" w:rsidRPr="00AD7068" w:rsidRDefault="0024303D" w:rsidP="0024303D">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417" w:type="dxa"/>
            <w:tcBorders>
              <w:top w:val="nil"/>
              <w:left w:val="nil"/>
              <w:bottom w:val="nil"/>
              <w:right w:val="single" w:sz="4" w:space="0" w:color="auto"/>
            </w:tcBorders>
            <w:shd w:val="clear" w:color="auto" w:fill="auto"/>
            <w:noWrap/>
            <w:vAlign w:val="bottom"/>
            <w:hideMark/>
          </w:tcPr>
          <w:p w14:paraId="5780A477" w14:textId="77777777" w:rsidR="0024303D" w:rsidRPr="00AD7068" w:rsidRDefault="0024303D" w:rsidP="0024303D">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p>
        </w:tc>
      </w:tr>
      <w:tr w:rsidR="0024303D" w:rsidRPr="00AD7068" w14:paraId="3513E9EC" w14:textId="77777777" w:rsidTr="00A05244">
        <w:trPr>
          <w:trHeight w:val="227"/>
        </w:trPr>
        <w:tc>
          <w:tcPr>
            <w:tcW w:w="3843" w:type="dxa"/>
            <w:tcBorders>
              <w:top w:val="nil"/>
              <w:left w:val="single" w:sz="4" w:space="0" w:color="auto"/>
              <w:bottom w:val="nil"/>
              <w:right w:val="single" w:sz="4" w:space="0" w:color="auto"/>
            </w:tcBorders>
            <w:shd w:val="clear" w:color="auto" w:fill="auto"/>
            <w:noWrap/>
            <w:vAlign w:val="bottom"/>
            <w:hideMark/>
          </w:tcPr>
          <w:p w14:paraId="0CB6D60B" w14:textId="77777777" w:rsidR="0024303D" w:rsidRPr="00AD7068" w:rsidRDefault="0024303D" w:rsidP="0024303D">
            <w:pPr>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Pitkäaikaisten lainojen lisäys</w:t>
            </w:r>
          </w:p>
        </w:tc>
        <w:tc>
          <w:tcPr>
            <w:tcW w:w="1275" w:type="dxa"/>
            <w:tcBorders>
              <w:top w:val="nil"/>
              <w:left w:val="nil"/>
              <w:bottom w:val="nil"/>
              <w:right w:val="single" w:sz="4" w:space="0" w:color="auto"/>
            </w:tcBorders>
            <w:shd w:val="clear" w:color="auto" w:fill="auto"/>
            <w:noWrap/>
            <w:vAlign w:val="bottom"/>
            <w:hideMark/>
          </w:tcPr>
          <w:p w14:paraId="5D3E0BC8" w14:textId="77777777" w:rsidR="0024303D" w:rsidRPr="00AD7068" w:rsidRDefault="0024303D" w:rsidP="0024303D">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B</w:t>
            </w:r>
          </w:p>
        </w:tc>
        <w:tc>
          <w:tcPr>
            <w:tcW w:w="1418" w:type="dxa"/>
            <w:tcBorders>
              <w:top w:val="nil"/>
              <w:left w:val="nil"/>
              <w:bottom w:val="nil"/>
              <w:right w:val="single" w:sz="4" w:space="0" w:color="auto"/>
            </w:tcBorders>
            <w:shd w:val="clear" w:color="auto" w:fill="auto"/>
            <w:noWrap/>
            <w:vAlign w:val="bottom"/>
            <w:hideMark/>
          </w:tcPr>
          <w:p w14:paraId="3056E2CE" w14:textId="77777777" w:rsidR="0024303D" w:rsidRPr="00AD7068" w:rsidRDefault="0024303D" w:rsidP="0024303D">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276" w:type="dxa"/>
            <w:tcBorders>
              <w:top w:val="nil"/>
              <w:left w:val="nil"/>
              <w:bottom w:val="nil"/>
              <w:right w:val="single" w:sz="4" w:space="0" w:color="auto"/>
            </w:tcBorders>
            <w:shd w:val="clear" w:color="auto" w:fill="auto"/>
            <w:noWrap/>
            <w:vAlign w:val="bottom"/>
          </w:tcPr>
          <w:p w14:paraId="1047C8F0" w14:textId="75E5CF1B" w:rsidR="0024303D" w:rsidRPr="00AD7068" w:rsidRDefault="0024303D" w:rsidP="0024303D">
            <w:pPr>
              <w:jc w:val="right"/>
              <w:rPr>
                <w:rFonts w:ascii="Times New Roman" w:eastAsia="Times New Roman" w:hAnsi="Times New Roman" w:cs="Times New Roman"/>
                <w:sz w:val="20"/>
                <w:szCs w:val="20"/>
                <w:lang w:eastAsia="fi-FI"/>
              </w:rPr>
            </w:pPr>
          </w:p>
        </w:tc>
        <w:tc>
          <w:tcPr>
            <w:tcW w:w="1417" w:type="dxa"/>
            <w:tcBorders>
              <w:top w:val="nil"/>
              <w:left w:val="nil"/>
              <w:bottom w:val="nil"/>
              <w:right w:val="single" w:sz="4" w:space="0" w:color="auto"/>
            </w:tcBorders>
            <w:shd w:val="clear" w:color="auto" w:fill="auto"/>
            <w:noWrap/>
            <w:vAlign w:val="bottom"/>
            <w:hideMark/>
          </w:tcPr>
          <w:p w14:paraId="2CF45955" w14:textId="02236925" w:rsidR="0024303D" w:rsidRPr="00AD7068" w:rsidRDefault="0024303D" w:rsidP="0024303D">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p>
        </w:tc>
      </w:tr>
      <w:tr w:rsidR="0024303D" w:rsidRPr="00AD7068" w14:paraId="16F089A9" w14:textId="77777777" w:rsidTr="003A7199">
        <w:trPr>
          <w:trHeight w:val="227"/>
        </w:trPr>
        <w:tc>
          <w:tcPr>
            <w:tcW w:w="3843" w:type="dxa"/>
            <w:tcBorders>
              <w:top w:val="nil"/>
              <w:left w:val="single" w:sz="4" w:space="0" w:color="auto"/>
              <w:bottom w:val="nil"/>
              <w:right w:val="single" w:sz="4" w:space="0" w:color="auto"/>
            </w:tcBorders>
            <w:shd w:val="clear" w:color="auto" w:fill="auto"/>
            <w:noWrap/>
            <w:vAlign w:val="bottom"/>
            <w:hideMark/>
          </w:tcPr>
          <w:p w14:paraId="5801C69E" w14:textId="77777777" w:rsidR="0024303D" w:rsidRPr="00AD7068" w:rsidRDefault="0024303D" w:rsidP="0024303D">
            <w:pPr>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Pitkäaikaisten lainojen vähennys</w:t>
            </w:r>
          </w:p>
        </w:tc>
        <w:tc>
          <w:tcPr>
            <w:tcW w:w="1275" w:type="dxa"/>
            <w:tcBorders>
              <w:top w:val="nil"/>
              <w:left w:val="nil"/>
              <w:bottom w:val="nil"/>
              <w:right w:val="single" w:sz="4" w:space="0" w:color="auto"/>
            </w:tcBorders>
            <w:shd w:val="clear" w:color="auto" w:fill="auto"/>
            <w:noWrap/>
            <w:vAlign w:val="bottom"/>
            <w:hideMark/>
          </w:tcPr>
          <w:p w14:paraId="572D8AF7" w14:textId="77777777" w:rsidR="0024303D" w:rsidRPr="00AD7068" w:rsidRDefault="0024303D" w:rsidP="0024303D">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B</w:t>
            </w:r>
          </w:p>
        </w:tc>
        <w:tc>
          <w:tcPr>
            <w:tcW w:w="1418" w:type="dxa"/>
            <w:tcBorders>
              <w:top w:val="nil"/>
              <w:left w:val="nil"/>
              <w:bottom w:val="nil"/>
              <w:right w:val="single" w:sz="4" w:space="0" w:color="auto"/>
            </w:tcBorders>
            <w:shd w:val="clear" w:color="auto" w:fill="auto"/>
            <w:noWrap/>
            <w:vAlign w:val="bottom"/>
            <w:hideMark/>
          </w:tcPr>
          <w:p w14:paraId="09391155" w14:textId="41CC5A14" w:rsidR="0024303D" w:rsidRPr="00AD7068" w:rsidRDefault="0024303D" w:rsidP="0024303D">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r>
              <w:rPr>
                <w:rFonts w:ascii="Times New Roman" w:eastAsia="Times New Roman" w:hAnsi="Times New Roman" w:cs="Times New Roman"/>
                <w:sz w:val="20"/>
                <w:szCs w:val="20"/>
                <w:lang w:eastAsia="fi-FI"/>
              </w:rPr>
              <w:t>465</w:t>
            </w:r>
            <w:r w:rsidRPr="00AD7068">
              <w:rPr>
                <w:rFonts w:ascii="Times New Roman" w:eastAsia="Times New Roman" w:hAnsi="Times New Roman" w:cs="Times New Roman"/>
                <w:sz w:val="20"/>
                <w:szCs w:val="20"/>
                <w:lang w:eastAsia="fi-FI"/>
              </w:rPr>
              <w:t xml:space="preserve"> </w:t>
            </w:r>
            <w:r>
              <w:rPr>
                <w:rFonts w:ascii="Times New Roman" w:eastAsia="Times New Roman" w:hAnsi="Times New Roman" w:cs="Times New Roman"/>
                <w:sz w:val="20"/>
                <w:szCs w:val="20"/>
                <w:lang w:eastAsia="fi-FI"/>
              </w:rPr>
              <w:t>000</w:t>
            </w:r>
          </w:p>
        </w:tc>
        <w:tc>
          <w:tcPr>
            <w:tcW w:w="1276" w:type="dxa"/>
            <w:tcBorders>
              <w:top w:val="nil"/>
              <w:left w:val="nil"/>
              <w:bottom w:val="nil"/>
              <w:right w:val="single" w:sz="4" w:space="0" w:color="auto"/>
            </w:tcBorders>
            <w:shd w:val="clear" w:color="auto" w:fill="auto"/>
            <w:noWrap/>
            <w:vAlign w:val="bottom"/>
            <w:hideMark/>
          </w:tcPr>
          <w:p w14:paraId="6D5A970F" w14:textId="77777777" w:rsidR="0024303D" w:rsidRPr="00AD7068" w:rsidRDefault="0024303D" w:rsidP="0024303D">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417" w:type="dxa"/>
            <w:tcBorders>
              <w:top w:val="nil"/>
              <w:left w:val="nil"/>
              <w:bottom w:val="nil"/>
              <w:right w:val="single" w:sz="4" w:space="0" w:color="auto"/>
            </w:tcBorders>
            <w:shd w:val="clear" w:color="auto" w:fill="auto"/>
            <w:noWrap/>
            <w:vAlign w:val="bottom"/>
            <w:hideMark/>
          </w:tcPr>
          <w:p w14:paraId="47620898" w14:textId="3C1358FF" w:rsidR="0024303D" w:rsidRPr="00AD7068" w:rsidRDefault="0024303D" w:rsidP="0024303D">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r>
              <w:rPr>
                <w:rFonts w:ascii="Times New Roman" w:eastAsia="Times New Roman" w:hAnsi="Times New Roman" w:cs="Times New Roman"/>
                <w:sz w:val="20"/>
                <w:szCs w:val="20"/>
                <w:lang w:eastAsia="fi-FI"/>
              </w:rPr>
              <w:t>465</w:t>
            </w:r>
            <w:r w:rsidRPr="00AD7068">
              <w:rPr>
                <w:rFonts w:ascii="Times New Roman" w:eastAsia="Times New Roman" w:hAnsi="Times New Roman" w:cs="Times New Roman"/>
                <w:sz w:val="20"/>
                <w:szCs w:val="20"/>
                <w:lang w:eastAsia="fi-FI"/>
              </w:rPr>
              <w:t xml:space="preserve"> </w:t>
            </w:r>
            <w:r>
              <w:rPr>
                <w:rFonts w:ascii="Times New Roman" w:eastAsia="Times New Roman" w:hAnsi="Times New Roman" w:cs="Times New Roman"/>
                <w:sz w:val="20"/>
                <w:szCs w:val="20"/>
                <w:lang w:eastAsia="fi-FI"/>
              </w:rPr>
              <w:t>000</w:t>
            </w:r>
          </w:p>
        </w:tc>
      </w:tr>
      <w:tr w:rsidR="0024303D" w:rsidRPr="00AD7068" w14:paraId="5A207BD1" w14:textId="77777777" w:rsidTr="003A7199">
        <w:trPr>
          <w:trHeight w:val="227"/>
        </w:trPr>
        <w:tc>
          <w:tcPr>
            <w:tcW w:w="3843" w:type="dxa"/>
            <w:tcBorders>
              <w:top w:val="nil"/>
              <w:left w:val="single" w:sz="4" w:space="0" w:color="auto"/>
              <w:bottom w:val="nil"/>
              <w:right w:val="single" w:sz="4" w:space="0" w:color="auto"/>
            </w:tcBorders>
            <w:shd w:val="clear" w:color="auto" w:fill="auto"/>
            <w:noWrap/>
            <w:vAlign w:val="bottom"/>
          </w:tcPr>
          <w:p w14:paraId="24DDD517" w14:textId="77777777" w:rsidR="0024303D" w:rsidRPr="00AD7068" w:rsidRDefault="0024303D" w:rsidP="0024303D">
            <w:pPr>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r>
              <w:rPr>
                <w:rFonts w:ascii="Times New Roman" w:eastAsia="Times New Roman" w:hAnsi="Times New Roman" w:cs="Times New Roman"/>
                <w:sz w:val="20"/>
                <w:szCs w:val="20"/>
                <w:lang w:eastAsia="fi-FI"/>
              </w:rPr>
              <w:t>Lyhytaikaisten lainojen muutos</w:t>
            </w:r>
          </w:p>
        </w:tc>
        <w:tc>
          <w:tcPr>
            <w:tcW w:w="1275" w:type="dxa"/>
            <w:tcBorders>
              <w:top w:val="nil"/>
              <w:left w:val="nil"/>
              <w:bottom w:val="nil"/>
              <w:right w:val="single" w:sz="4" w:space="0" w:color="auto"/>
            </w:tcBorders>
            <w:shd w:val="clear" w:color="auto" w:fill="auto"/>
            <w:noWrap/>
            <w:vAlign w:val="bottom"/>
          </w:tcPr>
          <w:p w14:paraId="6D448BC6" w14:textId="77777777" w:rsidR="0024303D" w:rsidRPr="00AD7068" w:rsidRDefault="0024303D" w:rsidP="0024303D">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418" w:type="dxa"/>
            <w:tcBorders>
              <w:top w:val="nil"/>
              <w:left w:val="nil"/>
              <w:bottom w:val="nil"/>
              <w:right w:val="single" w:sz="4" w:space="0" w:color="auto"/>
            </w:tcBorders>
            <w:shd w:val="clear" w:color="auto" w:fill="auto"/>
            <w:noWrap/>
            <w:vAlign w:val="bottom"/>
          </w:tcPr>
          <w:p w14:paraId="79B32283" w14:textId="1C8881E5" w:rsidR="0024303D" w:rsidRPr="00AD7068" w:rsidRDefault="0024303D" w:rsidP="0024303D">
            <w:pPr>
              <w:jc w:val="right"/>
              <w:rPr>
                <w:rFonts w:ascii="Times New Roman" w:eastAsia="Times New Roman" w:hAnsi="Times New Roman" w:cs="Times New Roman"/>
                <w:sz w:val="20"/>
                <w:szCs w:val="20"/>
                <w:lang w:eastAsia="fi-FI"/>
              </w:rPr>
            </w:pPr>
          </w:p>
        </w:tc>
        <w:tc>
          <w:tcPr>
            <w:tcW w:w="1276" w:type="dxa"/>
            <w:tcBorders>
              <w:top w:val="nil"/>
              <w:left w:val="nil"/>
              <w:bottom w:val="nil"/>
              <w:right w:val="single" w:sz="4" w:space="0" w:color="auto"/>
            </w:tcBorders>
            <w:shd w:val="clear" w:color="auto" w:fill="auto"/>
            <w:noWrap/>
            <w:vAlign w:val="bottom"/>
          </w:tcPr>
          <w:p w14:paraId="683FF7E5" w14:textId="07D5BE07" w:rsidR="0024303D" w:rsidRPr="00AD7068" w:rsidRDefault="009F15AA" w:rsidP="0024303D">
            <w:pPr>
              <w:jc w:val="right"/>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t>600 000</w:t>
            </w:r>
          </w:p>
        </w:tc>
        <w:tc>
          <w:tcPr>
            <w:tcW w:w="1417" w:type="dxa"/>
            <w:tcBorders>
              <w:top w:val="nil"/>
              <w:left w:val="nil"/>
              <w:bottom w:val="nil"/>
              <w:right w:val="single" w:sz="4" w:space="0" w:color="auto"/>
            </w:tcBorders>
            <w:shd w:val="clear" w:color="auto" w:fill="auto"/>
            <w:noWrap/>
            <w:vAlign w:val="bottom"/>
          </w:tcPr>
          <w:p w14:paraId="7915F337" w14:textId="2DE7B922" w:rsidR="0024303D" w:rsidRPr="00F56E43" w:rsidRDefault="0024303D" w:rsidP="0024303D">
            <w:pPr>
              <w:jc w:val="right"/>
              <w:rPr>
                <w:sz w:val="20"/>
                <w:szCs w:val="20"/>
              </w:rPr>
            </w:pPr>
            <w:r w:rsidRPr="00AD7068">
              <w:rPr>
                <w:rFonts w:ascii="Times New Roman" w:eastAsia="Times New Roman" w:hAnsi="Times New Roman" w:cs="Times New Roman"/>
                <w:sz w:val="20"/>
                <w:szCs w:val="20"/>
                <w:lang w:eastAsia="fi-FI"/>
              </w:rPr>
              <w:t xml:space="preserve">  </w:t>
            </w:r>
            <w:r>
              <w:rPr>
                <w:rFonts w:ascii="Times New Roman" w:eastAsia="Times New Roman" w:hAnsi="Times New Roman" w:cs="Times New Roman"/>
                <w:sz w:val="20"/>
                <w:szCs w:val="20"/>
                <w:lang w:eastAsia="fi-FI"/>
              </w:rPr>
              <w:t>600</w:t>
            </w:r>
            <w:r w:rsidRPr="00AD7068">
              <w:rPr>
                <w:rFonts w:ascii="Times New Roman" w:eastAsia="Times New Roman" w:hAnsi="Times New Roman" w:cs="Times New Roman"/>
                <w:sz w:val="20"/>
                <w:szCs w:val="20"/>
                <w:lang w:eastAsia="fi-FI"/>
              </w:rPr>
              <w:t xml:space="preserve"> </w:t>
            </w:r>
            <w:r>
              <w:rPr>
                <w:rFonts w:ascii="Times New Roman" w:eastAsia="Times New Roman" w:hAnsi="Times New Roman" w:cs="Times New Roman"/>
                <w:sz w:val="20"/>
                <w:szCs w:val="20"/>
                <w:lang w:eastAsia="fi-FI"/>
              </w:rPr>
              <w:t>000</w:t>
            </w:r>
          </w:p>
        </w:tc>
      </w:tr>
      <w:tr w:rsidR="0024303D" w:rsidRPr="00AD7068" w14:paraId="024BEC58" w14:textId="77777777" w:rsidTr="009F15AA">
        <w:trPr>
          <w:trHeight w:val="227"/>
        </w:trPr>
        <w:tc>
          <w:tcPr>
            <w:tcW w:w="3843" w:type="dxa"/>
            <w:tcBorders>
              <w:top w:val="nil"/>
              <w:left w:val="single" w:sz="4" w:space="0" w:color="auto"/>
              <w:bottom w:val="nil"/>
              <w:right w:val="single" w:sz="4" w:space="0" w:color="auto"/>
            </w:tcBorders>
            <w:shd w:val="clear" w:color="auto" w:fill="auto"/>
            <w:noWrap/>
            <w:vAlign w:val="bottom"/>
            <w:hideMark/>
          </w:tcPr>
          <w:p w14:paraId="2B3ADE10" w14:textId="77777777" w:rsidR="0024303D" w:rsidRPr="009F15AA" w:rsidRDefault="0024303D" w:rsidP="0024303D">
            <w:pPr>
              <w:rPr>
                <w:rFonts w:ascii="Times New Roman" w:eastAsia="Times New Roman" w:hAnsi="Times New Roman" w:cs="Times New Roman"/>
                <w:sz w:val="20"/>
                <w:szCs w:val="20"/>
                <w:lang w:eastAsia="fi-FI"/>
              </w:rPr>
            </w:pPr>
            <w:r w:rsidRPr="009F15AA">
              <w:rPr>
                <w:rFonts w:ascii="Times New Roman" w:eastAsia="Times New Roman" w:hAnsi="Times New Roman" w:cs="Times New Roman"/>
                <w:sz w:val="20"/>
                <w:szCs w:val="20"/>
                <w:lang w:eastAsia="fi-FI"/>
              </w:rPr>
              <w:t xml:space="preserve">  Lyhytaikaisten lainojen muutos</w:t>
            </w:r>
          </w:p>
        </w:tc>
        <w:tc>
          <w:tcPr>
            <w:tcW w:w="1275" w:type="dxa"/>
            <w:tcBorders>
              <w:top w:val="nil"/>
              <w:left w:val="nil"/>
              <w:bottom w:val="nil"/>
              <w:right w:val="single" w:sz="4" w:space="0" w:color="auto"/>
            </w:tcBorders>
            <w:shd w:val="clear" w:color="auto" w:fill="auto"/>
            <w:noWrap/>
            <w:vAlign w:val="bottom"/>
            <w:hideMark/>
          </w:tcPr>
          <w:p w14:paraId="0C65DD30" w14:textId="77777777" w:rsidR="0024303D" w:rsidRPr="009F15AA" w:rsidRDefault="0024303D" w:rsidP="0024303D">
            <w:pPr>
              <w:jc w:val="right"/>
              <w:rPr>
                <w:rFonts w:ascii="Times New Roman" w:eastAsia="Times New Roman" w:hAnsi="Times New Roman" w:cs="Times New Roman"/>
                <w:sz w:val="20"/>
                <w:szCs w:val="20"/>
                <w:lang w:eastAsia="fi-FI"/>
              </w:rPr>
            </w:pPr>
            <w:r w:rsidRPr="009F15AA">
              <w:rPr>
                <w:rFonts w:ascii="Times New Roman" w:eastAsia="Times New Roman" w:hAnsi="Times New Roman" w:cs="Times New Roman"/>
                <w:sz w:val="20"/>
                <w:szCs w:val="20"/>
                <w:lang w:eastAsia="fi-FI"/>
              </w:rPr>
              <w:t>N</w:t>
            </w:r>
          </w:p>
        </w:tc>
        <w:tc>
          <w:tcPr>
            <w:tcW w:w="1418" w:type="dxa"/>
            <w:tcBorders>
              <w:top w:val="nil"/>
              <w:left w:val="nil"/>
              <w:bottom w:val="nil"/>
              <w:right w:val="single" w:sz="4" w:space="0" w:color="auto"/>
            </w:tcBorders>
            <w:shd w:val="clear" w:color="auto" w:fill="auto"/>
            <w:noWrap/>
            <w:vAlign w:val="bottom"/>
            <w:hideMark/>
          </w:tcPr>
          <w:p w14:paraId="3AE337F4" w14:textId="77777777" w:rsidR="0024303D" w:rsidRPr="009F15AA" w:rsidRDefault="0024303D" w:rsidP="0024303D">
            <w:pPr>
              <w:ind w:right="-70"/>
              <w:jc w:val="right"/>
              <w:rPr>
                <w:rFonts w:ascii="Times New Roman" w:eastAsia="Times New Roman" w:hAnsi="Times New Roman" w:cs="Times New Roman"/>
                <w:sz w:val="20"/>
                <w:szCs w:val="20"/>
                <w:lang w:eastAsia="fi-FI"/>
              </w:rPr>
            </w:pPr>
          </w:p>
        </w:tc>
        <w:tc>
          <w:tcPr>
            <w:tcW w:w="1276" w:type="dxa"/>
            <w:tcBorders>
              <w:top w:val="nil"/>
              <w:left w:val="nil"/>
              <w:bottom w:val="nil"/>
              <w:right w:val="single" w:sz="4" w:space="0" w:color="auto"/>
            </w:tcBorders>
            <w:shd w:val="clear" w:color="auto" w:fill="auto"/>
            <w:noWrap/>
            <w:vAlign w:val="bottom"/>
          </w:tcPr>
          <w:p w14:paraId="39E66A5A" w14:textId="3D6C929B" w:rsidR="0024303D" w:rsidRPr="009F15AA" w:rsidRDefault="0024303D" w:rsidP="0024303D">
            <w:pPr>
              <w:jc w:val="right"/>
              <w:rPr>
                <w:rFonts w:ascii="Times New Roman" w:eastAsia="Times New Roman" w:hAnsi="Times New Roman" w:cs="Times New Roman"/>
                <w:sz w:val="20"/>
                <w:szCs w:val="20"/>
                <w:lang w:eastAsia="fi-FI"/>
              </w:rPr>
            </w:pPr>
          </w:p>
        </w:tc>
        <w:tc>
          <w:tcPr>
            <w:tcW w:w="1417" w:type="dxa"/>
            <w:tcBorders>
              <w:top w:val="nil"/>
              <w:left w:val="nil"/>
              <w:bottom w:val="nil"/>
              <w:right w:val="single" w:sz="4" w:space="0" w:color="auto"/>
            </w:tcBorders>
            <w:shd w:val="clear" w:color="auto" w:fill="auto"/>
            <w:noWrap/>
            <w:vAlign w:val="bottom"/>
          </w:tcPr>
          <w:p w14:paraId="578AC8F3" w14:textId="2DB615BC" w:rsidR="0024303D" w:rsidRPr="009F15AA" w:rsidRDefault="0024303D" w:rsidP="0024303D">
            <w:pPr>
              <w:jc w:val="right"/>
              <w:rPr>
                <w:rFonts w:ascii="Times New Roman" w:eastAsia="Times New Roman" w:hAnsi="Times New Roman" w:cs="Times New Roman"/>
                <w:sz w:val="20"/>
                <w:szCs w:val="20"/>
                <w:lang w:eastAsia="fi-FI"/>
              </w:rPr>
            </w:pPr>
          </w:p>
        </w:tc>
      </w:tr>
      <w:tr w:rsidR="0024303D" w:rsidRPr="00AD7068" w14:paraId="0E6DE5E4" w14:textId="77777777" w:rsidTr="003A7199">
        <w:trPr>
          <w:trHeight w:val="227"/>
        </w:trPr>
        <w:tc>
          <w:tcPr>
            <w:tcW w:w="3843" w:type="dxa"/>
            <w:tcBorders>
              <w:top w:val="nil"/>
              <w:left w:val="single" w:sz="4" w:space="0" w:color="auto"/>
              <w:bottom w:val="nil"/>
              <w:right w:val="single" w:sz="4" w:space="0" w:color="auto"/>
            </w:tcBorders>
            <w:shd w:val="clear" w:color="auto" w:fill="auto"/>
            <w:noWrap/>
            <w:vAlign w:val="bottom"/>
            <w:hideMark/>
          </w:tcPr>
          <w:p w14:paraId="35B6AC2F" w14:textId="77777777" w:rsidR="0024303D" w:rsidRPr="00AD7068" w:rsidRDefault="0024303D" w:rsidP="0024303D">
            <w:pPr>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Vaikutus maksuvalmiuteen Yhteensä</w:t>
            </w:r>
          </w:p>
        </w:tc>
        <w:tc>
          <w:tcPr>
            <w:tcW w:w="1275" w:type="dxa"/>
            <w:tcBorders>
              <w:top w:val="nil"/>
              <w:left w:val="nil"/>
              <w:bottom w:val="nil"/>
              <w:right w:val="single" w:sz="4" w:space="0" w:color="auto"/>
            </w:tcBorders>
            <w:shd w:val="clear" w:color="auto" w:fill="auto"/>
            <w:noWrap/>
            <w:vAlign w:val="bottom"/>
            <w:hideMark/>
          </w:tcPr>
          <w:p w14:paraId="3BF8541A" w14:textId="77777777" w:rsidR="0024303D" w:rsidRPr="00AD7068" w:rsidRDefault="0024303D" w:rsidP="0024303D">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418" w:type="dxa"/>
            <w:tcBorders>
              <w:top w:val="nil"/>
              <w:left w:val="nil"/>
              <w:bottom w:val="nil"/>
              <w:right w:val="single" w:sz="4" w:space="0" w:color="auto"/>
            </w:tcBorders>
            <w:shd w:val="clear" w:color="auto" w:fill="auto"/>
            <w:noWrap/>
            <w:vAlign w:val="bottom"/>
            <w:hideMark/>
          </w:tcPr>
          <w:p w14:paraId="40BF4FCC" w14:textId="77777777" w:rsidR="0024303D" w:rsidRPr="00AD7068" w:rsidRDefault="0024303D" w:rsidP="0024303D">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276" w:type="dxa"/>
            <w:tcBorders>
              <w:top w:val="nil"/>
              <w:left w:val="nil"/>
              <w:bottom w:val="nil"/>
              <w:right w:val="single" w:sz="4" w:space="0" w:color="auto"/>
            </w:tcBorders>
            <w:shd w:val="clear" w:color="auto" w:fill="auto"/>
            <w:noWrap/>
            <w:vAlign w:val="bottom"/>
            <w:hideMark/>
          </w:tcPr>
          <w:p w14:paraId="06652399" w14:textId="66D05A2D" w:rsidR="0024303D" w:rsidRPr="00AD7068" w:rsidRDefault="00556141" w:rsidP="0024303D">
            <w:pPr>
              <w:jc w:val="right"/>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t>-</w:t>
            </w:r>
            <w:r w:rsidR="0024303D" w:rsidRPr="00AD7068">
              <w:rPr>
                <w:rFonts w:ascii="Times New Roman" w:eastAsia="Times New Roman" w:hAnsi="Times New Roman" w:cs="Times New Roman"/>
                <w:sz w:val="20"/>
                <w:szCs w:val="20"/>
                <w:lang w:eastAsia="fi-FI"/>
              </w:rPr>
              <w:t xml:space="preserve">  </w:t>
            </w:r>
            <w:r>
              <w:rPr>
                <w:rFonts w:ascii="Times New Roman" w:eastAsia="Times New Roman" w:hAnsi="Times New Roman" w:cs="Times New Roman"/>
                <w:sz w:val="20"/>
                <w:szCs w:val="20"/>
                <w:lang w:eastAsia="fi-FI"/>
              </w:rPr>
              <w:t>1</w:t>
            </w:r>
            <w:r w:rsidR="00D215FD">
              <w:rPr>
                <w:rFonts w:ascii="Times New Roman" w:eastAsia="Times New Roman" w:hAnsi="Times New Roman" w:cs="Times New Roman"/>
                <w:sz w:val="20"/>
                <w:szCs w:val="20"/>
                <w:lang w:eastAsia="fi-FI"/>
              </w:rPr>
              <w:t>5</w:t>
            </w:r>
            <w:r w:rsidR="00E80890">
              <w:rPr>
                <w:rFonts w:ascii="Times New Roman" w:eastAsia="Times New Roman" w:hAnsi="Times New Roman" w:cs="Times New Roman"/>
                <w:sz w:val="20"/>
                <w:szCs w:val="20"/>
                <w:lang w:eastAsia="fi-FI"/>
              </w:rPr>
              <w:t>8 9</w:t>
            </w:r>
            <w:r w:rsidR="0024303D" w:rsidRPr="00AD7068">
              <w:rPr>
                <w:rFonts w:ascii="Times New Roman" w:eastAsia="Times New Roman" w:hAnsi="Times New Roman" w:cs="Times New Roman"/>
                <w:sz w:val="20"/>
                <w:szCs w:val="20"/>
                <w:lang w:eastAsia="fi-FI"/>
              </w:rPr>
              <w:t>00</w:t>
            </w:r>
          </w:p>
        </w:tc>
        <w:tc>
          <w:tcPr>
            <w:tcW w:w="1417" w:type="dxa"/>
            <w:tcBorders>
              <w:top w:val="nil"/>
              <w:left w:val="nil"/>
              <w:bottom w:val="nil"/>
              <w:right w:val="single" w:sz="4" w:space="0" w:color="auto"/>
            </w:tcBorders>
            <w:shd w:val="clear" w:color="auto" w:fill="auto"/>
            <w:noWrap/>
            <w:vAlign w:val="bottom"/>
            <w:hideMark/>
          </w:tcPr>
          <w:p w14:paraId="711359EE" w14:textId="0FF27543" w:rsidR="0024303D" w:rsidRPr="00AD7068" w:rsidRDefault="00556141" w:rsidP="0024303D">
            <w:pPr>
              <w:jc w:val="right"/>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t>-</w:t>
            </w:r>
            <w:r w:rsidR="0024303D" w:rsidRPr="00AD7068">
              <w:rPr>
                <w:rFonts w:ascii="Times New Roman" w:eastAsia="Times New Roman" w:hAnsi="Times New Roman" w:cs="Times New Roman"/>
                <w:sz w:val="20"/>
                <w:szCs w:val="20"/>
                <w:lang w:eastAsia="fi-FI"/>
              </w:rPr>
              <w:t xml:space="preserve">  </w:t>
            </w:r>
            <w:r>
              <w:rPr>
                <w:rFonts w:ascii="Times New Roman" w:eastAsia="Times New Roman" w:hAnsi="Times New Roman" w:cs="Times New Roman"/>
                <w:sz w:val="20"/>
                <w:szCs w:val="20"/>
                <w:lang w:eastAsia="fi-FI"/>
              </w:rPr>
              <w:t>1</w:t>
            </w:r>
            <w:r w:rsidR="00D215FD">
              <w:rPr>
                <w:rFonts w:ascii="Times New Roman" w:eastAsia="Times New Roman" w:hAnsi="Times New Roman" w:cs="Times New Roman"/>
                <w:sz w:val="20"/>
                <w:szCs w:val="20"/>
                <w:lang w:eastAsia="fi-FI"/>
              </w:rPr>
              <w:t>5</w:t>
            </w:r>
            <w:r w:rsidR="00E80890">
              <w:rPr>
                <w:rFonts w:ascii="Times New Roman" w:eastAsia="Times New Roman" w:hAnsi="Times New Roman" w:cs="Times New Roman"/>
                <w:sz w:val="20"/>
                <w:szCs w:val="20"/>
                <w:lang w:eastAsia="fi-FI"/>
              </w:rPr>
              <w:t>8</w:t>
            </w:r>
            <w:r w:rsidR="0024303D">
              <w:rPr>
                <w:rFonts w:ascii="Times New Roman" w:eastAsia="Times New Roman" w:hAnsi="Times New Roman" w:cs="Times New Roman"/>
                <w:sz w:val="20"/>
                <w:szCs w:val="20"/>
                <w:lang w:eastAsia="fi-FI"/>
              </w:rPr>
              <w:t xml:space="preserve"> </w:t>
            </w:r>
            <w:r w:rsidR="00E80890">
              <w:rPr>
                <w:rFonts w:ascii="Times New Roman" w:eastAsia="Times New Roman" w:hAnsi="Times New Roman" w:cs="Times New Roman"/>
                <w:sz w:val="20"/>
                <w:szCs w:val="20"/>
                <w:lang w:eastAsia="fi-FI"/>
              </w:rPr>
              <w:t>9</w:t>
            </w:r>
            <w:r w:rsidR="0024303D">
              <w:rPr>
                <w:rFonts w:ascii="Times New Roman" w:eastAsia="Times New Roman" w:hAnsi="Times New Roman" w:cs="Times New Roman"/>
                <w:sz w:val="20"/>
                <w:szCs w:val="20"/>
                <w:lang w:eastAsia="fi-FI"/>
              </w:rPr>
              <w:t>0</w:t>
            </w:r>
            <w:r w:rsidR="0024303D" w:rsidRPr="00AD7068">
              <w:rPr>
                <w:rFonts w:ascii="Times New Roman" w:eastAsia="Times New Roman" w:hAnsi="Times New Roman" w:cs="Times New Roman"/>
                <w:sz w:val="20"/>
                <w:szCs w:val="20"/>
                <w:lang w:eastAsia="fi-FI"/>
              </w:rPr>
              <w:t>0</w:t>
            </w:r>
          </w:p>
        </w:tc>
      </w:tr>
      <w:tr w:rsidR="0024303D" w:rsidRPr="00AD7068" w14:paraId="24212DB3" w14:textId="77777777" w:rsidTr="003A7199">
        <w:trPr>
          <w:trHeight w:val="227"/>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14:paraId="29191AFF" w14:textId="77777777" w:rsidR="0024303D" w:rsidRPr="00AD7068" w:rsidRDefault="0024303D" w:rsidP="0024303D">
            <w:pPr>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275" w:type="dxa"/>
            <w:tcBorders>
              <w:top w:val="nil"/>
              <w:left w:val="nil"/>
              <w:bottom w:val="single" w:sz="4" w:space="0" w:color="auto"/>
              <w:right w:val="single" w:sz="4" w:space="0" w:color="auto"/>
            </w:tcBorders>
            <w:shd w:val="clear" w:color="auto" w:fill="auto"/>
            <w:noWrap/>
            <w:vAlign w:val="bottom"/>
            <w:hideMark/>
          </w:tcPr>
          <w:p w14:paraId="432D60D5" w14:textId="77777777" w:rsidR="0024303D" w:rsidRPr="00AD7068" w:rsidRDefault="0024303D" w:rsidP="0024303D">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418" w:type="dxa"/>
            <w:tcBorders>
              <w:top w:val="nil"/>
              <w:left w:val="nil"/>
              <w:bottom w:val="single" w:sz="4" w:space="0" w:color="auto"/>
              <w:right w:val="single" w:sz="4" w:space="0" w:color="auto"/>
            </w:tcBorders>
            <w:shd w:val="clear" w:color="auto" w:fill="auto"/>
            <w:noWrap/>
            <w:vAlign w:val="bottom"/>
            <w:hideMark/>
          </w:tcPr>
          <w:p w14:paraId="3EE8AE0F" w14:textId="77777777" w:rsidR="0024303D" w:rsidRPr="00AD7068" w:rsidRDefault="0024303D" w:rsidP="0024303D">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276" w:type="dxa"/>
            <w:tcBorders>
              <w:top w:val="nil"/>
              <w:left w:val="nil"/>
              <w:bottom w:val="single" w:sz="4" w:space="0" w:color="auto"/>
              <w:right w:val="single" w:sz="4" w:space="0" w:color="auto"/>
            </w:tcBorders>
            <w:shd w:val="clear" w:color="auto" w:fill="auto"/>
            <w:noWrap/>
            <w:vAlign w:val="bottom"/>
            <w:hideMark/>
          </w:tcPr>
          <w:p w14:paraId="7F6A57C0" w14:textId="77777777" w:rsidR="0024303D" w:rsidRPr="00AD7068" w:rsidRDefault="0024303D" w:rsidP="0024303D">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w:t>
            </w:r>
          </w:p>
        </w:tc>
        <w:tc>
          <w:tcPr>
            <w:tcW w:w="1417" w:type="dxa"/>
            <w:tcBorders>
              <w:top w:val="nil"/>
              <w:left w:val="nil"/>
              <w:bottom w:val="single" w:sz="4" w:space="0" w:color="auto"/>
              <w:right w:val="single" w:sz="4" w:space="0" w:color="auto"/>
            </w:tcBorders>
            <w:shd w:val="clear" w:color="auto" w:fill="auto"/>
            <w:noWrap/>
            <w:vAlign w:val="bottom"/>
            <w:hideMark/>
          </w:tcPr>
          <w:p w14:paraId="2DB56CF1" w14:textId="77777777" w:rsidR="0024303D" w:rsidRPr="00AD7068" w:rsidRDefault="0024303D" w:rsidP="0024303D">
            <w:pPr>
              <w:jc w:val="right"/>
              <w:rPr>
                <w:rFonts w:ascii="Times New Roman" w:eastAsia="Times New Roman" w:hAnsi="Times New Roman" w:cs="Times New Roman"/>
                <w:sz w:val="20"/>
                <w:szCs w:val="20"/>
                <w:lang w:eastAsia="fi-FI"/>
              </w:rPr>
            </w:pPr>
            <w:r w:rsidRPr="00AD7068">
              <w:rPr>
                <w:rFonts w:ascii="Times New Roman" w:eastAsia="Times New Roman" w:hAnsi="Times New Roman" w:cs="Times New Roman"/>
                <w:sz w:val="20"/>
                <w:szCs w:val="20"/>
                <w:lang w:eastAsia="fi-FI"/>
              </w:rPr>
              <w:t xml:space="preserve">  </w:t>
            </w:r>
          </w:p>
        </w:tc>
      </w:tr>
      <w:tr w:rsidR="0024303D" w:rsidRPr="00AD7068" w14:paraId="059D4147" w14:textId="77777777" w:rsidTr="003A7199">
        <w:trPr>
          <w:trHeight w:val="227"/>
        </w:trPr>
        <w:tc>
          <w:tcPr>
            <w:tcW w:w="3843" w:type="dxa"/>
            <w:tcBorders>
              <w:top w:val="nil"/>
              <w:left w:val="single" w:sz="4" w:space="0" w:color="auto"/>
              <w:bottom w:val="single" w:sz="4" w:space="0" w:color="auto"/>
              <w:right w:val="nil"/>
            </w:tcBorders>
            <w:shd w:val="clear" w:color="auto" w:fill="auto"/>
            <w:noWrap/>
            <w:vAlign w:val="bottom"/>
            <w:hideMark/>
          </w:tcPr>
          <w:p w14:paraId="27E2DED5" w14:textId="77777777" w:rsidR="0024303D" w:rsidRPr="00AD7068" w:rsidRDefault="0024303D" w:rsidP="0024303D">
            <w:pPr>
              <w:rPr>
                <w:rFonts w:ascii="Times New Roman" w:eastAsia="Times New Roman" w:hAnsi="Times New Roman" w:cs="Times New Roman"/>
                <w:b/>
                <w:bCs/>
                <w:sz w:val="20"/>
                <w:szCs w:val="20"/>
                <w:lang w:eastAsia="fi-FI"/>
              </w:rPr>
            </w:pPr>
            <w:r w:rsidRPr="00AD7068">
              <w:rPr>
                <w:rFonts w:ascii="Times New Roman" w:eastAsia="Times New Roman" w:hAnsi="Times New Roman" w:cs="Times New Roman"/>
                <w:b/>
                <w:bCs/>
                <w:sz w:val="20"/>
                <w:szCs w:val="20"/>
                <w:lang w:eastAsia="fi-FI"/>
              </w:rPr>
              <w:t xml:space="preserve"> TALOUSARVION LOPPUSUMMA</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58B4AB3" w14:textId="77777777" w:rsidR="0024303D" w:rsidRPr="00AD7068" w:rsidRDefault="0024303D" w:rsidP="0024303D">
            <w:pPr>
              <w:jc w:val="right"/>
              <w:rPr>
                <w:rFonts w:ascii="Times New Roman" w:eastAsia="Times New Roman" w:hAnsi="Times New Roman" w:cs="Times New Roman"/>
                <w:b/>
                <w:bCs/>
                <w:sz w:val="20"/>
                <w:szCs w:val="20"/>
                <w:lang w:eastAsia="fi-FI"/>
              </w:rPr>
            </w:pPr>
            <w:r w:rsidRPr="00AD7068">
              <w:rPr>
                <w:rFonts w:ascii="Times New Roman" w:eastAsia="Times New Roman" w:hAnsi="Times New Roman" w:cs="Times New Roman"/>
                <w:b/>
                <w:bCs/>
                <w:sz w:val="20"/>
                <w:szCs w:val="20"/>
                <w:lang w:eastAsia="fi-FI"/>
              </w:rPr>
              <w:t> </w:t>
            </w:r>
          </w:p>
        </w:tc>
        <w:tc>
          <w:tcPr>
            <w:tcW w:w="1418" w:type="dxa"/>
            <w:tcBorders>
              <w:top w:val="nil"/>
              <w:left w:val="nil"/>
              <w:bottom w:val="single" w:sz="4" w:space="0" w:color="auto"/>
              <w:right w:val="single" w:sz="4" w:space="0" w:color="auto"/>
            </w:tcBorders>
            <w:shd w:val="clear" w:color="auto" w:fill="auto"/>
            <w:noWrap/>
            <w:vAlign w:val="bottom"/>
            <w:hideMark/>
          </w:tcPr>
          <w:p w14:paraId="0BBD8D26" w14:textId="00FFE324" w:rsidR="0024303D" w:rsidRPr="00AD7068" w:rsidRDefault="0024303D" w:rsidP="0024303D">
            <w:pPr>
              <w:jc w:val="right"/>
              <w:rPr>
                <w:rFonts w:ascii="Times New Roman" w:eastAsia="Times New Roman" w:hAnsi="Times New Roman" w:cs="Times New Roman"/>
                <w:b/>
                <w:bCs/>
                <w:sz w:val="20"/>
                <w:szCs w:val="20"/>
                <w:lang w:eastAsia="fi-FI"/>
              </w:rPr>
            </w:pPr>
            <w:r w:rsidRPr="00AD7068">
              <w:rPr>
                <w:rFonts w:ascii="Times New Roman" w:eastAsia="Times New Roman" w:hAnsi="Times New Roman" w:cs="Times New Roman"/>
                <w:b/>
                <w:bCs/>
                <w:sz w:val="20"/>
                <w:szCs w:val="20"/>
                <w:lang w:eastAsia="fi-FI"/>
              </w:rPr>
              <w:t xml:space="preserve">- </w:t>
            </w:r>
            <w:r w:rsidR="006E511A">
              <w:rPr>
                <w:rFonts w:ascii="Times New Roman" w:eastAsia="Times New Roman" w:hAnsi="Times New Roman" w:cs="Times New Roman"/>
                <w:b/>
                <w:bCs/>
                <w:sz w:val="20"/>
                <w:szCs w:val="20"/>
                <w:lang w:eastAsia="fi-FI"/>
              </w:rPr>
              <w:t>13</w:t>
            </w:r>
            <w:r w:rsidR="009F15AA">
              <w:rPr>
                <w:rFonts w:ascii="Times New Roman" w:eastAsia="Times New Roman" w:hAnsi="Times New Roman" w:cs="Times New Roman"/>
                <w:b/>
                <w:bCs/>
                <w:sz w:val="20"/>
                <w:szCs w:val="20"/>
                <w:lang w:eastAsia="fi-FI"/>
              </w:rPr>
              <w:t> </w:t>
            </w:r>
            <w:r w:rsidR="006E511A">
              <w:rPr>
                <w:rFonts w:ascii="Times New Roman" w:eastAsia="Times New Roman" w:hAnsi="Times New Roman" w:cs="Times New Roman"/>
                <w:b/>
                <w:bCs/>
                <w:sz w:val="20"/>
                <w:szCs w:val="20"/>
                <w:lang w:eastAsia="fi-FI"/>
              </w:rPr>
              <w:t>9</w:t>
            </w:r>
            <w:r w:rsidR="009F15AA">
              <w:rPr>
                <w:rFonts w:ascii="Times New Roman" w:eastAsia="Times New Roman" w:hAnsi="Times New Roman" w:cs="Times New Roman"/>
                <w:b/>
                <w:bCs/>
                <w:sz w:val="20"/>
                <w:szCs w:val="20"/>
                <w:lang w:eastAsia="fi-FI"/>
              </w:rPr>
              <w:t>01 7</w:t>
            </w:r>
            <w:r>
              <w:rPr>
                <w:rFonts w:ascii="Times New Roman" w:eastAsia="Times New Roman" w:hAnsi="Times New Roman" w:cs="Times New Roman"/>
                <w:b/>
                <w:bCs/>
                <w:sz w:val="20"/>
                <w:szCs w:val="20"/>
                <w:lang w:eastAsia="fi-FI"/>
              </w:rPr>
              <w:t>00</w:t>
            </w:r>
          </w:p>
        </w:tc>
        <w:tc>
          <w:tcPr>
            <w:tcW w:w="1276" w:type="dxa"/>
            <w:tcBorders>
              <w:top w:val="nil"/>
              <w:left w:val="nil"/>
              <w:bottom w:val="single" w:sz="4" w:space="0" w:color="auto"/>
              <w:right w:val="single" w:sz="4" w:space="0" w:color="auto"/>
            </w:tcBorders>
            <w:shd w:val="clear" w:color="auto" w:fill="auto"/>
            <w:noWrap/>
            <w:vAlign w:val="bottom"/>
            <w:hideMark/>
          </w:tcPr>
          <w:p w14:paraId="01DC8F4D" w14:textId="06BA2342" w:rsidR="0024303D" w:rsidRPr="00AD7068" w:rsidRDefault="0024303D" w:rsidP="000E632C">
            <w:pPr>
              <w:jc w:val="right"/>
              <w:rPr>
                <w:rFonts w:ascii="Times New Roman" w:eastAsia="Times New Roman" w:hAnsi="Times New Roman" w:cs="Times New Roman"/>
                <w:b/>
                <w:bCs/>
                <w:sz w:val="20"/>
                <w:szCs w:val="20"/>
                <w:lang w:eastAsia="fi-FI"/>
              </w:rPr>
            </w:pPr>
            <w:r w:rsidRPr="00AD7068">
              <w:rPr>
                <w:rFonts w:ascii="Times New Roman" w:eastAsia="Times New Roman" w:hAnsi="Times New Roman" w:cs="Times New Roman"/>
                <w:b/>
                <w:bCs/>
                <w:sz w:val="20"/>
                <w:szCs w:val="20"/>
                <w:lang w:eastAsia="fi-FI"/>
              </w:rPr>
              <w:t xml:space="preserve"> </w:t>
            </w:r>
            <w:r>
              <w:rPr>
                <w:rFonts w:ascii="Times New Roman" w:eastAsia="Times New Roman" w:hAnsi="Times New Roman" w:cs="Times New Roman"/>
                <w:b/>
                <w:bCs/>
                <w:sz w:val="20"/>
                <w:szCs w:val="20"/>
                <w:lang w:eastAsia="fi-FI"/>
              </w:rPr>
              <w:t>1</w:t>
            </w:r>
            <w:r w:rsidR="001543F2">
              <w:rPr>
                <w:rFonts w:ascii="Times New Roman" w:eastAsia="Times New Roman" w:hAnsi="Times New Roman" w:cs="Times New Roman"/>
                <w:b/>
                <w:bCs/>
                <w:sz w:val="20"/>
                <w:szCs w:val="20"/>
                <w:lang w:eastAsia="fi-FI"/>
              </w:rPr>
              <w:t>3</w:t>
            </w:r>
            <w:r w:rsidR="000E632C">
              <w:rPr>
                <w:rFonts w:ascii="Times New Roman" w:eastAsia="Times New Roman" w:hAnsi="Times New Roman" w:cs="Times New Roman"/>
                <w:b/>
                <w:bCs/>
                <w:sz w:val="20"/>
                <w:szCs w:val="20"/>
                <w:lang w:eastAsia="fi-FI"/>
              </w:rPr>
              <w:t> </w:t>
            </w:r>
            <w:r w:rsidR="001543F2">
              <w:rPr>
                <w:rFonts w:ascii="Times New Roman" w:eastAsia="Times New Roman" w:hAnsi="Times New Roman" w:cs="Times New Roman"/>
                <w:b/>
                <w:bCs/>
                <w:sz w:val="20"/>
                <w:szCs w:val="20"/>
                <w:lang w:eastAsia="fi-FI"/>
              </w:rPr>
              <w:t>9</w:t>
            </w:r>
            <w:r w:rsidR="000E632C">
              <w:rPr>
                <w:rFonts w:ascii="Times New Roman" w:eastAsia="Times New Roman" w:hAnsi="Times New Roman" w:cs="Times New Roman"/>
                <w:b/>
                <w:bCs/>
                <w:sz w:val="20"/>
                <w:szCs w:val="20"/>
                <w:lang w:eastAsia="fi-FI"/>
              </w:rPr>
              <w:t>01 7</w:t>
            </w:r>
            <w:r>
              <w:rPr>
                <w:rFonts w:ascii="Times New Roman" w:eastAsia="Times New Roman" w:hAnsi="Times New Roman" w:cs="Times New Roman"/>
                <w:b/>
                <w:bCs/>
                <w:sz w:val="20"/>
                <w:szCs w:val="20"/>
                <w:lang w:eastAsia="fi-FI"/>
              </w:rPr>
              <w:t>00</w:t>
            </w:r>
          </w:p>
        </w:tc>
        <w:tc>
          <w:tcPr>
            <w:tcW w:w="1417" w:type="dxa"/>
            <w:tcBorders>
              <w:top w:val="nil"/>
              <w:left w:val="nil"/>
              <w:bottom w:val="single" w:sz="4" w:space="0" w:color="auto"/>
              <w:right w:val="single" w:sz="4" w:space="0" w:color="auto"/>
            </w:tcBorders>
            <w:shd w:val="clear" w:color="auto" w:fill="auto"/>
            <w:noWrap/>
            <w:vAlign w:val="bottom"/>
            <w:hideMark/>
          </w:tcPr>
          <w:p w14:paraId="05721BB2" w14:textId="77777777" w:rsidR="0024303D" w:rsidRPr="00AD7068" w:rsidRDefault="0024303D" w:rsidP="0024303D">
            <w:pPr>
              <w:jc w:val="right"/>
              <w:rPr>
                <w:rFonts w:ascii="Times New Roman" w:eastAsia="Times New Roman" w:hAnsi="Times New Roman" w:cs="Times New Roman"/>
                <w:b/>
                <w:bCs/>
                <w:sz w:val="20"/>
                <w:szCs w:val="20"/>
                <w:lang w:eastAsia="fi-FI"/>
              </w:rPr>
            </w:pPr>
          </w:p>
        </w:tc>
      </w:tr>
    </w:tbl>
    <w:p w14:paraId="7CDE0171" w14:textId="77777777" w:rsidR="003A7199" w:rsidRPr="00B21E28" w:rsidRDefault="003A7199" w:rsidP="00322439">
      <w:pPr>
        <w:rPr>
          <w:rFonts w:ascii="Times New Roman" w:eastAsiaTheme="majorEastAsia" w:hAnsi="Times New Roman" w:cs="Times New Roman"/>
          <w:bCs/>
          <w:sz w:val="20"/>
          <w:szCs w:val="24"/>
        </w:rPr>
      </w:pPr>
    </w:p>
    <w:p w14:paraId="6BEA59FE" w14:textId="77777777" w:rsidR="005A1EF6" w:rsidRPr="00AD7068" w:rsidRDefault="005A1EF6" w:rsidP="00322439">
      <w:pPr>
        <w:rPr>
          <w:rFonts w:ascii="Times New Roman" w:eastAsiaTheme="majorEastAsia" w:hAnsi="Times New Roman" w:cs="Times New Roman"/>
          <w:b/>
          <w:bCs/>
          <w:sz w:val="24"/>
          <w:szCs w:val="24"/>
        </w:rPr>
      </w:pPr>
      <w:r w:rsidRPr="00AD7068">
        <w:rPr>
          <w:rFonts w:ascii="Times New Roman" w:hAnsi="Times New Roman" w:cs="Times New Roman"/>
          <w:sz w:val="24"/>
          <w:szCs w:val="24"/>
        </w:rPr>
        <w:br w:type="page"/>
      </w:r>
    </w:p>
    <w:p w14:paraId="188B47A8" w14:textId="77777777" w:rsidR="00DC0B56" w:rsidRDefault="00412094" w:rsidP="000B7EBD">
      <w:pPr>
        <w:pStyle w:val="Otsikko1"/>
        <w:spacing w:before="0"/>
        <w:rPr>
          <w:rFonts w:ascii="Times New Roman" w:hAnsi="Times New Roman" w:cs="Times New Roman"/>
          <w:color w:val="auto"/>
          <w:sz w:val="24"/>
          <w:szCs w:val="24"/>
        </w:rPr>
      </w:pPr>
      <w:bookmarkStart w:id="114" w:name="_Toc26449095"/>
      <w:bookmarkEnd w:id="113"/>
      <w:r>
        <w:rPr>
          <w:rFonts w:ascii="Times New Roman" w:hAnsi="Times New Roman" w:cs="Times New Roman"/>
          <w:color w:val="auto"/>
          <w:sz w:val="24"/>
          <w:szCs w:val="24"/>
        </w:rPr>
        <w:lastRenderedPageBreak/>
        <w:t>7</w:t>
      </w:r>
      <w:r w:rsidR="001725EA" w:rsidRPr="00AD7068">
        <w:rPr>
          <w:rFonts w:ascii="Times New Roman" w:hAnsi="Times New Roman" w:cs="Times New Roman"/>
          <w:color w:val="auto"/>
          <w:sz w:val="24"/>
          <w:szCs w:val="24"/>
        </w:rPr>
        <w:t xml:space="preserve"> </w:t>
      </w:r>
      <w:r w:rsidR="00DC0B56">
        <w:rPr>
          <w:rFonts w:ascii="Times New Roman" w:hAnsi="Times New Roman" w:cs="Times New Roman"/>
          <w:color w:val="auto"/>
          <w:sz w:val="24"/>
          <w:szCs w:val="24"/>
        </w:rPr>
        <w:t>J</w:t>
      </w:r>
      <w:r w:rsidR="000B7EBD">
        <w:rPr>
          <w:rFonts w:ascii="Times New Roman" w:hAnsi="Times New Roman" w:cs="Times New Roman"/>
          <w:color w:val="auto"/>
          <w:sz w:val="24"/>
          <w:szCs w:val="24"/>
        </w:rPr>
        <w:t>ÄTEVESILAITOKSEN KIRJANPIDOLLINEN TASEYKSIKKÖ</w:t>
      </w:r>
      <w:bookmarkEnd w:id="114"/>
    </w:p>
    <w:p w14:paraId="3248BE8A" w14:textId="77777777" w:rsidR="000B7EBD" w:rsidRPr="000B7EBD" w:rsidRDefault="000B7EBD" w:rsidP="000B7EBD">
      <w:pPr>
        <w:rPr>
          <w:rFonts w:ascii="Times New Roman" w:hAnsi="Times New Roman" w:cs="Times New Roman"/>
          <w:sz w:val="20"/>
        </w:rPr>
      </w:pPr>
    </w:p>
    <w:tbl>
      <w:tblPr>
        <w:tblW w:w="8930" w:type="dxa"/>
        <w:tblCellMar>
          <w:left w:w="70" w:type="dxa"/>
          <w:right w:w="70" w:type="dxa"/>
        </w:tblCellMar>
        <w:tblLook w:val="04A0" w:firstRow="1" w:lastRow="0" w:firstColumn="1" w:lastColumn="0" w:noHBand="0" w:noVBand="1"/>
      </w:tblPr>
      <w:tblGrid>
        <w:gridCol w:w="3402"/>
        <w:gridCol w:w="1000"/>
        <w:gridCol w:w="960"/>
        <w:gridCol w:w="1300"/>
        <w:gridCol w:w="1134"/>
        <w:gridCol w:w="1134"/>
      </w:tblGrid>
      <w:tr w:rsidR="00A73A50" w:rsidRPr="00A73A50" w14:paraId="7360EF89" w14:textId="77777777" w:rsidTr="008E5D6E">
        <w:trPr>
          <w:trHeight w:val="57"/>
        </w:trPr>
        <w:tc>
          <w:tcPr>
            <w:tcW w:w="3402" w:type="dxa"/>
            <w:tcBorders>
              <w:top w:val="nil"/>
              <w:left w:val="nil"/>
              <w:bottom w:val="single" w:sz="4" w:space="0" w:color="auto"/>
              <w:right w:val="nil"/>
            </w:tcBorders>
            <w:shd w:val="clear" w:color="auto" w:fill="auto"/>
            <w:noWrap/>
            <w:vAlign w:val="bottom"/>
            <w:hideMark/>
          </w:tcPr>
          <w:p w14:paraId="2BC28B0D" w14:textId="77777777" w:rsidR="00A73A50" w:rsidRPr="00A73A50" w:rsidRDefault="00A73A50" w:rsidP="00A73A50">
            <w:pPr>
              <w:rPr>
                <w:rFonts w:ascii="Times New Roman" w:eastAsia="Times New Roman" w:hAnsi="Times New Roman" w:cs="Times New Roman"/>
                <w:b/>
                <w:bCs/>
                <w:sz w:val="20"/>
                <w:szCs w:val="20"/>
                <w:lang w:eastAsia="fi-FI"/>
              </w:rPr>
            </w:pPr>
            <w:r w:rsidRPr="00A73A50">
              <w:rPr>
                <w:rFonts w:ascii="Times New Roman" w:eastAsia="Times New Roman" w:hAnsi="Times New Roman" w:cs="Times New Roman"/>
                <w:b/>
                <w:bCs/>
                <w:sz w:val="20"/>
                <w:szCs w:val="20"/>
                <w:lang w:eastAsia="fi-FI"/>
              </w:rPr>
              <w:t xml:space="preserve">  TULOSLASKELMA</w:t>
            </w:r>
          </w:p>
        </w:tc>
        <w:tc>
          <w:tcPr>
            <w:tcW w:w="1000" w:type="dxa"/>
            <w:tcBorders>
              <w:top w:val="nil"/>
              <w:left w:val="nil"/>
              <w:bottom w:val="single" w:sz="4" w:space="0" w:color="auto"/>
              <w:right w:val="nil"/>
            </w:tcBorders>
            <w:shd w:val="clear" w:color="auto" w:fill="auto"/>
            <w:noWrap/>
            <w:vAlign w:val="bottom"/>
            <w:hideMark/>
          </w:tcPr>
          <w:p w14:paraId="615D402C" w14:textId="6A703789" w:rsidR="00A73A50" w:rsidRPr="00A73A50" w:rsidRDefault="00A73A50" w:rsidP="00A73A50">
            <w:pPr>
              <w:jc w:val="right"/>
              <w:rPr>
                <w:rFonts w:ascii="Times New Roman" w:eastAsia="Times New Roman" w:hAnsi="Times New Roman" w:cs="Times New Roman"/>
                <w:b/>
                <w:bCs/>
                <w:sz w:val="20"/>
                <w:szCs w:val="20"/>
                <w:lang w:eastAsia="fi-FI"/>
              </w:rPr>
            </w:pPr>
            <w:r w:rsidRPr="00A73A50">
              <w:rPr>
                <w:rFonts w:ascii="Times New Roman" w:eastAsia="Times New Roman" w:hAnsi="Times New Roman" w:cs="Times New Roman"/>
                <w:b/>
                <w:bCs/>
                <w:sz w:val="20"/>
                <w:szCs w:val="20"/>
                <w:lang w:eastAsia="fi-FI"/>
              </w:rPr>
              <w:t>TP 201</w:t>
            </w:r>
            <w:r w:rsidR="0080231D">
              <w:rPr>
                <w:rFonts w:ascii="Times New Roman" w:eastAsia="Times New Roman" w:hAnsi="Times New Roman" w:cs="Times New Roman"/>
                <w:b/>
                <w:bCs/>
                <w:sz w:val="20"/>
                <w:szCs w:val="20"/>
                <w:lang w:eastAsia="fi-FI"/>
              </w:rPr>
              <w:t>8</w:t>
            </w:r>
          </w:p>
        </w:tc>
        <w:tc>
          <w:tcPr>
            <w:tcW w:w="960" w:type="dxa"/>
            <w:tcBorders>
              <w:top w:val="nil"/>
              <w:left w:val="nil"/>
              <w:bottom w:val="single" w:sz="4" w:space="0" w:color="auto"/>
              <w:right w:val="nil"/>
            </w:tcBorders>
            <w:shd w:val="clear" w:color="auto" w:fill="auto"/>
            <w:noWrap/>
            <w:vAlign w:val="bottom"/>
            <w:hideMark/>
          </w:tcPr>
          <w:p w14:paraId="5173B8A4" w14:textId="6A05BDFF" w:rsidR="00A73A50" w:rsidRPr="00A73A50" w:rsidRDefault="00A73A50" w:rsidP="00A73A50">
            <w:pPr>
              <w:jc w:val="right"/>
              <w:rPr>
                <w:rFonts w:ascii="Times New Roman" w:eastAsia="Times New Roman" w:hAnsi="Times New Roman" w:cs="Times New Roman"/>
                <w:b/>
                <w:bCs/>
                <w:sz w:val="20"/>
                <w:szCs w:val="20"/>
                <w:lang w:eastAsia="fi-FI"/>
              </w:rPr>
            </w:pPr>
            <w:r w:rsidRPr="00A73A50">
              <w:rPr>
                <w:rFonts w:ascii="Times New Roman" w:eastAsia="Times New Roman" w:hAnsi="Times New Roman" w:cs="Times New Roman"/>
                <w:b/>
                <w:bCs/>
                <w:sz w:val="20"/>
                <w:szCs w:val="20"/>
                <w:lang w:eastAsia="fi-FI"/>
              </w:rPr>
              <w:t>TA 201</w:t>
            </w:r>
            <w:r w:rsidR="0080231D">
              <w:rPr>
                <w:rFonts w:ascii="Times New Roman" w:eastAsia="Times New Roman" w:hAnsi="Times New Roman" w:cs="Times New Roman"/>
                <w:b/>
                <w:bCs/>
                <w:sz w:val="20"/>
                <w:szCs w:val="20"/>
                <w:lang w:eastAsia="fi-FI"/>
              </w:rPr>
              <w:t>9</w:t>
            </w:r>
          </w:p>
        </w:tc>
        <w:tc>
          <w:tcPr>
            <w:tcW w:w="1300" w:type="dxa"/>
            <w:tcBorders>
              <w:top w:val="nil"/>
              <w:left w:val="nil"/>
              <w:bottom w:val="single" w:sz="4" w:space="0" w:color="auto"/>
              <w:right w:val="nil"/>
            </w:tcBorders>
            <w:shd w:val="clear" w:color="auto" w:fill="auto"/>
            <w:noWrap/>
            <w:vAlign w:val="bottom"/>
            <w:hideMark/>
          </w:tcPr>
          <w:p w14:paraId="5F7F518E" w14:textId="431BFC3C" w:rsidR="00A73A50" w:rsidRPr="00A73A50" w:rsidRDefault="00A73A50" w:rsidP="00A73A50">
            <w:pPr>
              <w:jc w:val="right"/>
              <w:rPr>
                <w:rFonts w:ascii="Times New Roman" w:eastAsia="Times New Roman" w:hAnsi="Times New Roman" w:cs="Times New Roman"/>
                <w:b/>
                <w:bCs/>
                <w:sz w:val="20"/>
                <w:szCs w:val="20"/>
                <w:lang w:eastAsia="fi-FI"/>
              </w:rPr>
            </w:pPr>
            <w:r w:rsidRPr="00A73A50">
              <w:rPr>
                <w:rFonts w:ascii="Times New Roman" w:eastAsia="Times New Roman" w:hAnsi="Times New Roman" w:cs="Times New Roman"/>
                <w:b/>
                <w:bCs/>
                <w:sz w:val="20"/>
                <w:szCs w:val="20"/>
                <w:lang w:eastAsia="fi-FI"/>
              </w:rPr>
              <w:t>TA 20</w:t>
            </w:r>
            <w:r w:rsidR="0080231D">
              <w:rPr>
                <w:rFonts w:ascii="Times New Roman" w:eastAsia="Times New Roman" w:hAnsi="Times New Roman" w:cs="Times New Roman"/>
                <w:b/>
                <w:bCs/>
                <w:sz w:val="20"/>
                <w:szCs w:val="20"/>
                <w:lang w:eastAsia="fi-FI"/>
              </w:rPr>
              <w:t>20</w:t>
            </w:r>
          </w:p>
        </w:tc>
        <w:tc>
          <w:tcPr>
            <w:tcW w:w="1134" w:type="dxa"/>
            <w:tcBorders>
              <w:top w:val="nil"/>
              <w:left w:val="nil"/>
              <w:bottom w:val="single" w:sz="4" w:space="0" w:color="auto"/>
              <w:right w:val="nil"/>
            </w:tcBorders>
            <w:shd w:val="clear" w:color="auto" w:fill="auto"/>
            <w:noWrap/>
            <w:vAlign w:val="bottom"/>
            <w:hideMark/>
          </w:tcPr>
          <w:p w14:paraId="32689698" w14:textId="0CFAC1CA" w:rsidR="00A73A50" w:rsidRPr="00A73A50" w:rsidRDefault="00A73A50" w:rsidP="00A73A50">
            <w:pPr>
              <w:jc w:val="right"/>
              <w:rPr>
                <w:rFonts w:ascii="Times New Roman" w:eastAsia="Times New Roman" w:hAnsi="Times New Roman" w:cs="Times New Roman"/>
                <w:b/>
                <w:bCs/>
                <w:sz w:val="20"/>
                <w:szCs w:val="20"/>
                <w:lang w:eastAsia="fi-FI"/>
              </w:rPr>
            </w:pPr>
            <w:r w:rsidRPr="00A73A50">
              <w:rPr>
                <w:rFonts w:ascii="Times New Roman" w:eastAsia="Times New Roman" w:hAnsi="Times New Roman" w:cs="Times New Roman"/>
                <w:b/>
                <w:bCs/>
                <w:sz w:val="20"/>
                <w:szCs w:val="20"/>
                <w:lang w:eastAsia="fi-FI"/>
              </w:rPr>
              <w:t>TS 20</w:t>
            </w:r>
            <w:r w:rsidR="0099619A">
              <w:rPr>
                <w:rFonts w:ascii="Times New Roman" w:eastAsia="Times New Roman" w:hAnsi="Times New Roman" w:cs="Times New Roman"/>
                <w:b/>
                <w:bCs/>
                <w:sz w:val="20"/>
                <w:szCs w:val="20"/>
                <w:lang w:eastAsia="fi-FI"/>
              </w:rPr>
              <w:t>2</w:t>
            </w:r>
            <w:r w:rsidR="0080231D">
              <w:rPr>
                <w:rFonts w:ascii="Times New Roman" w:eastAsia="Times New Roman" w:hAnsi="Times New Roman" w:cs="Times New Roman"/>
                <w:b/>
                <w:bCs/>
                <w:sz w:val="20"/>
                <w:szCs w:val="20"/>
                <w:lang w:eastAsia="fi-FI"/>
              </w:rPr>
              <w:t>1</w:t>
            </w:r>
          </w:p>
        </w:tc>
        <w:tc>
          <w:tcPr>
            <w:tcW w:w="1134" w:type="dxa"/>
            <w:tcBorders>
              <w:top w:val="nil"/>
              <w:left w:val="nil"/>
              <w:bottom w:val="single" w:sz="4" w:space="0" w:color="auto"/>
              <w:right w:val="nil"/>
            </w:tcBorders>
            <w:shd w:val="clear" w:color="auto" w:fill="auto"/>
            <w:noWrap/>
            <w:vAlign w:val="bottom"/>
            <w:hideMark/>
          </w:tcPr>
          <w:p w14:paraId="71660F2C" w14:textId="2A3AB322" w:rsidR="00A73A50" w:rsidRPr="00A73A50" w:rsidRDefault="00A73A50" w:rsidP="00A73A50">
            <w:pPr>
              <w:jc w:val="right"/>
              <w:rPr>
                <w:rFonts w:ascii="Times New Roman" w:eastAsia="Times New Roman" w:hAnsi="Times New Roman" w:cs="Times New Roman"/>
                <w:b/>
                <w:bCs/>
                <w:sz w:val="20"/>
                <w:szCs w:val="20"/>
                <w:lang w:eastAsia="fi-FI"/>
              </w:rPr>
            </w:pPr>
            <w:r w:rsidRPr="00A73A50">
              <w:rPr>
                <w:rFonts w:ascii="Times New Roman" w:eastAsia="Times New Roman" w:hAnsi="Times New Roman" w:cs="Times New Roman"/>
                <w:b/>
                <w:bCs/>
                <w:sz w:val="20"/>
                <w:szCs w:val="20"/>
                <w:lang w:eastAsia="fi-FI"/>
              </w:rPr>
              <w:t>TS 202</w:t>
            </w:r>
            <w:r w:rsidR="0080231D">
              <w:rPr>
                <w:rFonts w:ascii="Times New Roman" w:eastAsia="Times New Roman" w:hAnsi="Times New Roman" w:cs="Times New Roman"/>
                <w:b/>
                <w:bCs/>
                <w:sz w:val="20"/>
                <w:szCs w:val="20"/>
                <w:lang w:eastAsia="fi-FI"/>
              </w:rPr>
              <w:t>2</w:t>
            </w:r>
          </w:p>
        </w:tc>
      </w:tr>
      <w:tr w:rsidR="00A73A50" w:rsidRPr="00A73A50" w14:paraId="0697D4D4" w14:textId="77777777" w:rsidTr="008E5D6E">
        <w:trPr>
          <w:trHeight w:val="57"/>
        </w:trPr>
        <w:tc>
          <w:tcPr>
            <w:tcW w:w="3402" w:type="dxa"/>
            <w:tcBorders>
              <w:top w:val="nil"/>
              <w:left w:val="nil"/>
              <w:bottom w:val="nil"/>
              <w:right w:val="nil"/>
            </w:tcBorders>
            <w:shd w:val="clear" w:color="auto" w:fill="auto"/>
            <w:noWrap/>
            <w:vAlign w:val="bottom"/>
            <w:hideMark/>
          </w:tcPr>
          <w:p w14:paraId="68D251FA" w14:textId="77777777" w:rsidR="00A73A50" w:rsidRPr="00A73A50" w:rsidRDefault="00A73A50" w:rsidP="00A73A50">
            <w:pPr>
              <w:jc w:val="center"/>
              <w:rPr>
                <w:rFonts w:ascii="Times New Roman" w:eastAsia="Times New Roman" w:hAnsi="Times New Roman" w:cs="Times New Roman"/>
                <w:b/>
                <w:bCs/>
                <w:sz w:val="20"/>
                <w:szCs w:val="20"/>
                <w:lang w:eastAsia="fi-FI"/>
              </w:rPr>
            </w:pPr>
          </w:p>
        </w:tc>
        <w:tc>
          <w:tcPr>
            <w:tcW w:w="1000" w:type="dxa"/>
            <w:tcBorders>
              <w:top w:val="nil"/>
              <w:left w:val="nil"/>
              <w:bottom w:val="nil"/>
              <w:right w:val="nil"/>
            </w:tcBorders>
            <w:shd w:val="clear" w:color="auto" w:fill="auto"/>
            <w:noWrap/>
            <w:vAlign w:val="bottom"/>
            <w:hideMark/>
          </w:tcPr>
          <w:p w14:paraId="679FE3B9" w14:textId="77777777" w:rsidR="00A73A50" w:rsidRPr="00A73A50" w:rsidRDefault="00A73A50" w:rsidP="00A73A50">
            <w:pPr>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14:paraId="7BF00C5E" w14:textId="77777777" w:rsidR="00A73A50" w:rsidRPr="00A73A50" w:rsidRDefault="00A73A50" w:rsidP="00A73A50">
            <w:pPr>
              <w:rPr>
                <w:rFonts w:ascii="Times New Roman" w:eastAsia="Times New Roman" w:hAnsi="Times New Roman" w:cs="Times New Roman"/>
                <w:sz w:val="20"/>
                <w:szCs w:val="20"/>
                <w:lang w:eastAsia="fi-FI"/>
              </w:rPr>
            </w:pPr>
          </w:p>
        </w:tc>
        <w:tc>
          <w:tcPr>
            <w:tcW w:w="1300" w:type="dxa"/>
            <w:tcBorders>
              <w:top w:val="nil"/>
              <w:left w:val="nil"/>
              <w:bottom w:val="nil"/>
              <w:right w:val="nil"/>
            </w:tcBorders>
            <w:shd w:val="clear" w:color="auto" w:fill="auto"/>
            <w:noWrap/>
            <w:vAlign w:val="bottom"/>
            <w:hideMark/>
          </w:tcPr>
          <w:p w14:paraId="43175C06" w14:textId="77777777" w:rsidR="00A73A50" w:rsidRPr="00A73A50" w:rsidRDefault="00A73A50" w:rsidP="00A73A50">
            <w:pPr>
              <w:rPr>
                <w:rFonts w:ascii="Times New Roman" w:eastAsia="Times New Roman" w:hAnsi="Times New Roman" w:cs="Times New Roman"/>
                <w:sz w:val="20"/>
                <w:szCs w:val="20"/>
                <w:lang w:eastAsia="fi-FI"/>
              </w:rPr>
            </w:pPr>
          </w:p>
        </w:tc>
        <w:tc>
          <w:tcPr>
            <w:tcW w:w="1134" w:type="dxa"/>
            <w:tcBorders>
              <w:top w:val="nil"/>
              <w:left w:val="nil"/>
              <w:bottom w:val="nil"/>
              <w:right w:val="nil"/>
            </w:tcBorders>
            <w:shd w:val="clear" w:color="auto" w:fill="auto"/>
            <w:noWrap/>
            <w:vAlign w:val="bottom"/>
            <w:hideMark/>
          </w:tcPr>
          <w:p w14:paraId="72321EFA" w14:textId="77777777" w:rsidR="00A73A50" w:rsidRPr="00A73A50" w:rsidRDefault="00A73A50" w:rsidP="00A73A50">
            <w:pPr>
              <w:rPr>
                <w:rFonts w:ascii="Times New Roman" w:eastAsia="Times New Roman" w:hAnsi="Times New Roman" w:cs="Times New Roman"/>
                <w:sz w:val="20"/>
                <w:szCs w:val="20"/>
                <w:lang w:eastAsia="fi-FI"/>
              </w:rPr>
            </w:pPr>
          </w:p>
        </w:tc>
        <w:tc>
          <w:tcPr>
            <w:tcW w:w="1134" w:type="dxa"/>
            <w:tcBorders>
              <w:top w:val="nil"/>
              <w:left w:val="nil"/>
              <w:bottom w:val="nil"/>
              <w:right w:val="nil"/>
            </w:tcBorders>
            <w:shd w:val="clear" w:color="auto" w:fill="auto"/>
            <w:noWrap/>
            <w:vAlign w:val="bottom"/>
            <w:hideMark/>
          </w:tcPr>
          <w:p w14:paraId="07DB63FF" w14:textId="77777777" w:rsidR="00A73A50" w:rsidRPr="00A73A50" w:rsidRDefault="00A73A50" w:rsidP="00A73A50">
            <w:pPr>
              <w:rPr>
                <w:rFonts w:ascii="Times New Roman" w:eastAsia="Times New Roman" w:hAnsi="Times New Roman" w:cs="Times New Roman"/>
                <w:sz w:val="20"/>
                <w:szCs w:val="20"/>
                <w:lang w:eastAsia="fi-FI"/>
              </w:rPr>
            </w:pPr>
          </w:p>
        </w:tc>
      </w:tr>
      <w:tr w:rsidR="00A73A50" w:rsidRPr="00A73A50" w14:paraId="6052D078" w14:textId="77777777" w:rsidTr="008E5D6E">
        <w:trPr>
          <w:trHeight w:val="57"/>
        </w:trPr>
        <w:tc>
          <w:tcPr>
            <w:tcW w:w="3402" w:type="dxa"/>
            <w:tcBorders>
              <w:top w:val="nil"/>
              <w:left w:val="nil"/>
              <w:bottom w:val="nil"/>
              <w:right w:val="nil"/>
            </w:tcBorders>
            <w:shd w:val="clear" w:color="auto" w:fill="auto"/>
            <w:noWrap/>
            <w:vAlign w:val="bottom"/>
            <w:hideMark/>
          </w:tcPr>
          <w:p w14:paraId="09CC7C6C" w14:textId="77777777" w:rsidR="00A73A50" w:rsidRPr="00A73A50" w:rsidRDefault="00A73A50" w:rsidP="00A73A50">
            <w:pPr>
              <w:rPr>
                <w:rFonts w:ascii="Times New Roman" w:eastAsia="Times New Roman" w:hAnsi="Times New Roman" w:cs="Times New Roman"/>
                <w:b/>
                <w:bCs/>
                <w:sz w:val="20"/>
                <w:szCs w:val="20"/>
                <w:lang w:eastAsia="fi-FI"/>
              </w:rPr>
            </w:pPr>
            <w:r w:rsidRPr="00A73A50">
              <w:rPr>
                <w:rFonts w:ascii="Times New Roman" w:eastAsia="Times New Roman" w:hAnsi="Times New Roman" w:cs="Times New Roman"/>
                <w:b/>
                <w:bCs/>
                <w:sz w:val="20"/>
                <w:szCs w:val="20"/>
                <w:lang w:eastAsia="fi-FI"/>
              </w:rPr>
              <w:t xml:space="preserve">  Liikevaihto</w:t>
            </w:r>
          </w:p>
        </w:tc>
        <w:tc>
          <w:tcPr>
            <w:tcW w:w="1000" w:type="dxa"/>
            <w:tcBorders>
              <w:top w:val="nil"/>
              <w:left w:val="nil"/>
              <w:bottom w:val="nil"/>
              <w:right w:val="nil"/>
            </w:tcBorders>
            <w:shd w:val="clear" w:color="auto" w:fill="auto"/>
            <w:noWrap/>
            <w:vAlign w:val="bottom"/>
            <w:hideMark/>
          </w:tcPr>
          <w:p w14:paraId="04CDDF94" w14:textId="77777777" w:rsidR="00A73A50" w:rsidRPr="00A73A50" w:rsidRDefault="00A73A50" w:rsidP="00A73A50">
            <w:pPr>
              <w:rPr>
                <w:rFonts w:ascii="Times New Roman" w:eastAsia="Times New Roman" w:hAnsi="Times New Roman" w:cs="Times New Roman"/>
                <w:b/>
                <w:bCs/>
                <w:sz w:val="20"/>
                <w:szCs w:val="20"/>
                <w:lang w:eastAsia="fi-FI"/>
              </w:rPr>
            </w:pPr>
          </w:p>
        </w:tc>
        <w:tc>
          <w:tcPr>
            <w:tcW w:w="960" w:type="dxa"/>
            <w:tcBorders>
              <w:top w:val="nil"/>
              <w:left w:val="nil"/>
              <w:bottom w:val="nil"/>
              <w:right w:val="nil"/>
            </w:tcBorders>
            <w:shd w:val="clear" w:color="auto" w:fill="auto"/>
            <w:noWrap/>
            <w:vAlign w:val="bottom"/>
            <w:hideMark/>
          </w:tcPr>
          <w:p w14:paraId="6906E7E9" w14:textId="77777777" w:rsidR="00A73A50" w:rsidRPr="00A73A50" w:rsidRDefault="00A73A50" w:rsidP="00A73A50">
            <w:pPr>
              <w:rPr>
                <w:rFonts w:ascii="Times New Roman" w:eastAsia="Times New Roman" w:hAnsi="Times New Roman" w:cs="Times New Roman"/>
                <w:sz w:val="20"/>
                <w:szCs w:val="20"/>
                <w:lang w:eastAsia="fi-FI"/>
              </w:rPr>
            </w:pPr>
          </w:p>
        </w:tc>
        <w:tc>
          <w:tcPr>
            <w:tcW w:w="1300" w:type="dxa"/>
            <w:tcBorders>
              <w:top w:val="nil"/>
              <w:left w:val="nil"/>
              <w:bottom w:val="nil"/>
              <w:right w:val="nil"/>
            </w:tcBorders>
            <w:shd w:val="clear" w:color="auto" w:fill="auto"/>
            <w:noWrap/>
            <w:vAlign w:val="bottom"/>
            <w:hideMark/>
          </w:tcPr>
          <w:p w14:paraId="48FBC9DC" w14:textId="77777777" w:rsidR="00A73A50" w:rsidRPr="00A73A50" w:rsidRDefault="00A73A50" w:rsidP="00A73A50">
            <w:pPr>
              <w:rPr>
                <w:rFonts w:ascii="Times New Roman" w:eastAsia="Times New Roman" w:hAnsi="Times New Roman" w:cs="Times New Roman"/>
                <w:sz w:val="20"/>
                <w:szCs w:val="20"/>
                <w:lang w:eastAsia="fi-FI"/>
              </w:rPr>
            </w:pPr>
          </w:p>
        </w:tc>
        <w:tc>
          <w:tcPr>
            <w:tcW w:w="1134" w:type="dxa"/>
            <w:tcBorders>
              <w:top w:val="nil"/>
              <w:left w:val="nil"/>
              <w:bottom w:val="nil"/>
              <w:right w:val="nil"/>
            </w:tcBorders>
            <w:shd w:val="clear" w:color="auto" w:fill="auto"/>
            <w:noWrap/>
            <w:vAlign w:val="bottom"/>
            <w:hideMark/>
          </w:tcPr>
          <w:p w14:paraId="7E7BCC31" w14:textId="77777777" w:rsidR="00A73A50" w:rsidRPr="00A73A50" w:rsidRDefault="00A73A50" w:rsidP="00A73A50">
            <w:pPr>
              <w:rPr>
                <w:rFonts w:ascii="Times New Roman" w:eastAsia="Times New Roman" w:hAnsi="Times New Roman" w:cs="Times New Roman"/>
                <w:sz w:val="20"/>
                <w:szCs w:val="20"/>
                <w:lang w:eastAsia="fi-FI"/>
              </w:rPr>
            </w:pPr>
          </w:p>
        </w:tc>
        <w:tc>
          <w:tcPr>
            <w:tcW w:w="1134" w:type="dxa"/>
            <w:tcBorders>
              <w:top w:val="nil"/>
              <w:left w:val="nil"/>
              <w:bottom w:val="nil"/>
              <w:right w:val="nil"/>
            </w:tcBorders>
            <w:shd w:val="clear" w:color="auto" w:fill="auto"/>
            <w:noWrap/>
            <w:vAlign w:val="bottom"/>
            <w:hideMark/>
          </w:tcPr>
          <w:p w14:paraId="6E557ABE" w14:textId="77777777" w:rsidR="00A73A50" w:rsidRPr="00A73A50" w:rsidRDefault="00A73A50" w:rsidP="00A73A50">
            <w:pPr>
              <w:rPr>
                <w:rFonts w:ascii="Times New Roman" w:eastAsia="Times New Roman" w:hAnsi="Times New Roman" w:cs="Times New Roman"/>
                <w:sz w:val="20"/>
                <w:szCs w:val="20"/>
                <w:lang w:eastAsia="fi-FI"/>
              </w:rPr>
            </w:pPr>
          </w:p>
        </w:tc>
      </w:tr>
      <w:tr w:rsidR="00A73A50" w:rsidRPr="00A73A50" w14:paraId="6A9F32F1" w14:textId="77777777" w:rsidTr="008E5D6E">
        <w:trPr>
          <w:trHeight w:val="57"/>
        </w:trPr>
        <w:tc>
          <w:tcPr>
            <w:tcW w:w="3402" w:type="dxa"/>
            <w:tcBorders>
              <w:top w:val="nil"/>
              <w:left w:val="nil"/>
              <w:bottom w:val="nil"/>
              <w:right w:val="nil"/>
            </w:tcBorders>
            <w:shd w:val="clear" w:color="auto" w:fill="auto"/>
            <w:noWrap/>
            <w:vAlign w:val="bottom"/>
            <w:hideMark/>
          </w:tcPr>
          <w:p w14:paraId="641478C3" w14:textId="77777777" w:rsidR="00A73A50" w:rsidRPr="00A73A50" w:rsidRDefault="00A73A50" w:rsidP="00A73A50">
            <w:pPr>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xml:space="preserve">  Vesimaksut </w:t>
            </w:r>
          </w:p>
        </w:tc>
        <w:tc>
          <w:tcPr>
            <w:tcW w:w="1000" w:type="dxa"/>
            <w:tcBorders>
              <w:top w:val="nil"/>
              <w:left w:val="nil"/>
              <w:bottom w:val="nil"/>
              <w:right w:val="nil"/>
            </w:tcBorders>
            <w:shd w:val="clear" w:color="auto" w:fill="auto"/>
            <w:noWrap/>
            <w:vAlign w:val="bottom"/>
            <w:hideMark/>
          </w:tcPr>
          <w:p w14:paraId="0069C3A2" w14:textId="4321959F" w:rsidR="00A73A50" w:rsidRPr="00A73A50" w:rsidRDefault="00A73A50" w:rsidP="00A73A50">
            <w:pPr>
              <w:jc w:val="right"/>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xml:space="preserve">  2</w:t>
            </w:r>
            <w:r w:rsidR="0080231D">
              <w:rPr>
                <w:rFonts w:ascii="Times New Roman" w:eastAsia="Times New Roman" w:hAnsi="Times New Roman" w:cs="Times New Roman"/>
                <w:sz w:val="20"/>
                <w:szCs w:val="20"/>
                <w:lang w:eastAsia="fi-FI"/>
              </w:rPr>
              <w:t>50</w:t>
            </w:r>
            <w:r w:rsidRPr="00A73A50">
              <w:rPr>
                <w:rFonts w:ascii="Times New Roman" w:eastAsia="Times New Roman" w:hAnsi="Times New Roman" w:cs="Times New Roman"/>
                <w:sz w:val="20"/>
                <w:szCs w:val="20"/>
                <w:lang w:eastAsia="fi-FI"/>
              </w:rPr>
              <w:t xml:space="preserve"> </w:t>
            </w:r>
            <w:r w:rsidR="0080231D">
              <w:rPr>
                <w:rFonts w:ascii="Times New Roman" w:eastAsia="Times New Roman" w:hAnsi="Times New Roman" w:cs="Times New Roman"/>
                <w:sz w:val="20"/>
                <w:szCs w:val="20"/>
                <w:lang w:eastAsia="fi-FI"/>
              </w:rPr>
              <w:t>858</w:t>
            </w:r>
          </w:p>
        </w:tc>
        <w:tc>
          <w:tcPr>
            <w:tcW w:w="960" w:type="dxa"/>
            <w:tcBorders>
              <w:top w:val="nil"/>
              <w:left w:val="nil"/>
              <w:bottom w:val="nil"/>
              <w:right w:val="nil"/>
            </w:tcBorders>
            <w:shd w:val="clear" w:color="auto" w:fill="auto"/>
            <w:noWrap/>
            <w:vAlign w:val="bottom"/>
            <w:hideMark/>
          </w:tcPr>
          <w:p w14:paraId="7482DBD0" w14:textId="77777777" w:rsidR="00A73A50" w:rsidRPr="00A73A50" w:rsidRDefault="00A73A50" w:rsidP="00A73A50">
            <w:pPr>
              <w:jc w:val="right"/>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xml:space="preserve">  2</w:t>
            </w:r>
            <w:r w:rsidR="0099619A">
              <w:rPr>
                <w:rFonts w:ascii="Times New Roman" w:eastAsia="Times New Roman" w:hAnsi="Times New Roman" w:cs="Times New Roman"/>
                <w:sz w:val="20"/>
                <w:szCs w:val="20"/>
                <w:lang w:eastAsia="fi-FI"/>
              </w:rPr>
              <w:t>47</w:t>
            </w:r>
            <w:r w:rsidRPr="00A73A50">
              <w:rPr>
                <w:rFonts w:ascii="Times New Roman" w:eastAsia="Times New Roman" w:hAnsi="Times New Roman" w:cs="Times New Roman"/>
                <w:sz w:val="20"/>
                <w:szCs w:val="20"/>
                <w:lang w:eastAsia="fi-FI"/>
              </w:rPr>
              <w:t xml:space="preserve"> </w:t>
            </w:r>
            <w:r w:rsidR="0099619A">
              <w:rPr>
                <w:rFonts w:ascii="Times New Roman" w:eastAsia="Times New Roman" w:hAnsi="Times New Roman" w:cs="Times New Roman"/>
                <w:sz w:val="20"/>
                <w:szCs w:val="20"/>
                <w:lang w:eastAsia="fi-FI"/>
              </w:rPr>
              <w:t>000</w:t>
            </w:r>
          </w:p>
        </w:tc>
        <w:tc>
          <w:tcPr>
            <w:tcW w:w="1300" w:type="dxa"/>
            <w:tcBorders>
              <w:top w:val="nil"/>
              <w:left w:val="nil"/>
              <w:bottom w:val="nil"/>
              <w:right w:val="nil"/>
            </w:tcBorders>
            <w:shd w:val="clear" w:color="auto" w:fill="auto"/>
            <w:noWrap/>
            <w:vAlign w:val="bottom"/>
            <w:hideMark/>
          </w:tcPr>
          <w:p w14:paraId="5B37C315" w14:textId="3F533B83" w:rsidR="00A73A50" w:rsidRPr="00A73A50" w:rsidRDefault="00A73A50" w:rsidP="00A73A50">
            <w:pPr>
              <w:jc w:val="right"/>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xml:space="preserve">  2</w:t>
            </w:r>
            <w:r w:rsidR="0088537E">
              <w:rPr>
                <w:rFonts w:ascii="Times New Roman" w:eastAsia="Times New Roman" w:hAnsi="Times New Roman" w:cs="Times New Roman"/>
                <w:sz w:val="20"/>
                <w:szCs w:val="20"/>
                <w:lang w:eastAsia="fi-FI"/>
              </w:rPr>
              <w:t>80</w:t>
            </w:r>
            <w:r w:rsidRPr="00A73A50">
              <w:rPr>
                <w:rFonts w:ascii="Times New Roman" w:eastAsia="Times New Roman" w:hAnsi="Times New Roman" w:cs="Times New Roman"/>
                <w:sz w:val="20"/>
                <w:szCs w:val="20"/>
                <w:lang w:eastAsia="fi-FI"/>
              </w:rPr>
              <w:t xml:space="preserve"> 000</w:t>
            </w:r>
          </w:p>
        </w:tc>
        <w:tc>
          <w:tcPr>
            <w:tcW w:w="1134" w:type="dxa"/>
            <w:tcBorders>
              <w:top w:val="nil"/>
              <w:left w:val="nil"/>
              <w:bottom w:val="nil"/>
              <w:right w:val="nil"/>
            </w:tcBorders>
            <w:shd w:val="clear" w:color="auto" w:fill="auto"/>
            <w:noWrap/>
            <w:vAlign w:val="bottom"/>
            <w:hideMark/>
          </w:tcPr>
          <w:p w14:paraId="0543E2E9" w14:textId="2BEFCC5A" w:rsidR="00A73A50" w:rsidRPr="00A73A50" w:rsidRDefault="00A73A50" w:rsidP="00A73A50">
            <w:pPr>
              <w:jc w:val="right"/>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xml:space="preserve">  2</w:t>
            </w:r>
            <w:r w:rsidR="0088537E">
              <w:rPr>
                <w:rFonts w:ascii="Times New Roman" w:eastAsia="Times New Roman" w:hAnsi="Times New Roman" w:cs="Times New Roman"/>
                <w:sz w:val="20"/>
                <w:szCs w:val="20"/>
                <w:lang w:eastAsia="fi-FI"/>
              </w:rPr>
              <w:t xml:space="preserve">80 </w:t>
            </w:r>
            <w:r w:rsidRPr="00A73A50">
              <w:rPr>
                <w:rFonts w:ascii="Times New Roman" w:eastAsia="Times New Roman" w:hAnsi="Times New Roman" w:cs="Times New Roman"/>
                <w:sz w:val="20"/>
                <w:szCs w:val="20"/>
                <w:lang w:eastAsia="fi-FI"/>
              </w:rPr>
              <w:t>000</w:t>
            </w:r>
          </w:p>
        </w:tc>
        <w:tc>
          <w:tcPr>
            <w:tcW w:w="1134" w:type="dxa"/>
            <w:tcBorders>
              <w:top w:val="nil"/>
              <w:left w:val="nil"/>
              <w:bottom w:val="nil"/>
              <w:right w:val="nil"/>
            </w:tcBorders>
            <w:shd w:val="clear" w:color="auto" w:fill="auto"/>
            <w:noWrap/>
            <w:vAlign w:val="bottom"/>
            <w:hideMark/>
          </w:tcPr>
          <w:p w14:paraId="1864B5CD" w14:textId="2F4E9BBE" w:rsidR="00A73A50" w:rsidRPr="00A73A50" w:rsidRDefault="00A73A50" w:rsidP="00A73A50">
            <w:pPr>
              <w:jc w:val="right"/>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xml:space="preserve">  2</w:t>
            </w:r>
            <w:r w:rsidR="0088537E">
              <w:rPr>
                <w:rFonts w:ascii="Times New Roman" w:eastAsia="Times New Roman" w:hAnsi="Times New Roman" w:cs="Times New Roman"/>
                <w:sz w:val="20"/>
                <w:szCs w:val="20"/>
                <w:lang w:eastAsia="fi-FI"/>
              </w:rPr>
              <w:t>80</w:t>
            </w:r>
            <w:r w:rsidRPr="00A73A50">
              <w:rPr>
                <w:rFonts w:ascii="Times New Roman" w:eastAsia="Times New Roman" w:hAnsi="Times New Roman" w:cs="Times New Roman"/>
                <w:sz w:val="20"/>
                <w:szCs w:val="20"/>
                <w:lang w:eastAsia="fi-FI"/>
              </w:rPr>
              <w:t xml:space="preserve"> 000</w:t>
            </w:r>
          </w:p>
        </w:tc>
      </w:tr>
      <w:tr w:rsidR="00A73A50" w:rsidRPr="00A73A50" w14:paraId="17E4BB8F" w14:textId="77777777" w:rsidTr="0088537E">
        <w:trPr>
          <w:trHeight w:val="57"/>
        </w:trPr>
        <w:tc>
          <w:tcPr>
            <w:tcW w:w="3402" w:type="dxa"/>
            <w:tcBorders>
              <w:top w:val="nil"/>
              <w:left w:val="nil"/>
              <w:bottom w:val="nil"/>
              <w:right w:val="nil"/>
            </w:tcBorders>
            <w:shd w:val="clear" w:color="auto" w:fill="auto"/>
            <w:noWrap/>
            <w:vAlign w:val="bottom"/>
            <w:hideMark/>
          </w:tcPr>
          <w:p w14:paraId="78722D9A" w14:textId="77777777" w:rsidR="00A73A50" w:rsidRPr="00A73A50" w:rsidRDefault="00A73A50" w:rsidP="00A73A50">
            <w:pPr>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xml:space="preserve">  Vesimaksut sisäiset</w:t>
            </w:r>
          </w:p>
        </w:tc>
        <w:tc>
          <w:tcPr>
            <w:tcW w:w="1000" w:type="dxa"/>
            <w:tcBorders>
              <w:top w:val="nil"/>
              <w:left w:val="nil"/>
              <w:bottom w:val="nil"/>
              <w:right w:val="nil"/>
            </w:tcBorders>
            <w:shd w:val="clear" w:color="auto" w:fill="auto"/>
            <w:noWrap/>
            <w:vAlign w:val="bottom"/>
            <w:hideMark/>
          </w:tcPr>
          <w:p w14:paraId="4F4C55EB" w14:textId="32D85681" w:rsidR="00A73A50" w:rsidRPr="00A73A50" w:rsidRDefault="00A73A50" w:rsidP="00A73A50">
            <w:pPr>
              <w:jc w:val="right"/>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xml:space="preserve">  </w:t>
            </w:r>
            <w:r w:rsidR="0080231D">
              <w:rPr>
                <w:rFonts w:ascii="Times New Roman" w:eastAsia="Times New Roman" w:hAnsi="Times New Roman" w:cs="Times New Roman"/>
                <w:sz w:val="20"/>
                <w:szCs w:val="20"/>
                <w:lang w:eastAsia="fi-FI"/>
              </w:rPr>
              <w:t>15</w:t>
            </w:r>
            <w:r w:rsidRPr="00A73A50">
              <w:rPr>
                <w:rFonts w:ascii="Times New Roman" w:eastAsia="Times New Roman" w:hAnsi="Times New Roman" w:cs="Times New Roman"/>
                <w:sz w:val="20"/>
                <w:szCs w:val="20"/>
                <w:lang w:eastAsia="fi-FI"/>
              </w:rPr>
              <w:t xml:space="preserve"> </w:t>
            </w:r>
            <w:r w:rsidR="0080231D">
              <w:rPr>
                <w:rFonts w:ascii="Times New Roman" w:eastAsia="Times New Roman" w:hAnsi="Times New Roman" w:cs="Times New Roman"/>
                <w:sz w:val="20"/>
                <w:szCs w:val="20"/>
                <w:lang w:eastAsia="fi-FI"/>
              </w:rPr>
              <w:t>714</w:t>
            </w:r>
          </w:p>
        </w:tc>
        <w:tc>
          <w:tcPr>
            <w:tcW w:w="960" w:type="dxa"/>
            <w:tcBorders>
              <w:top w:val="nil"/>
              <w:left w:val="nil"/>
              <w:bottom w:val="nil"/>
              <w:right w:val="nil"/>
            </w:tcBorders>
            <w:shd w:val="clear" w:color="auto" w:fill="auto"/>
            <w:noWrap/>
            <w:vAlign w:val="bottom"/>
            <w:hideMark/>
          </w:tcPr>
          <w:p w14:paraId="3E8904A5" w14:textId="77777777" w:rsidR="00A73A50" w:rsidRPr="00A73A50" w:rsidRDefault="00A73A50" w:rsidP="00A73A50">
            <w:pPr>
              <w:jc w:val="right"/>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xml:space="preserve">  13 000</w:t>
            </w:r>
          </w:p>
        </w:tc>
        <w:tc>
          <w:tcPr>
            <w:tcW w:w="1300" w:type="dxa"/>
            <w:tcBorders>
              <w:top w:val="nil"/>
              <w:left w:val="nil"/>
              <w:bottom w:val="nil"/>
              <w:right w:val="nil"/>
            </w:tcBorders>
            <w:shd w:val="clear" w:color="auto" w:fill="auto"/>
            <w:noWrap/>
            <w:vAlign w:val="bottom"/>
          </w:tcPr>
          <w:p w14:paraId="2983F37A" w14:textId="4A4CF900" w:rsidR="00A73A50" w:rsidRPr="00A73A50" w:rsidRDefault="00A73A50" w:rsidP="00A73A50">
            <w:pPr>
              <w:jc w:val="right"/>
              <w:rPr>
                <w:rFonts w:ascii="Times New Roman" w:eastAsia="Times New Roman" w:hAnsi="Times New Roman" w:cs="Times New Roman"/>
                <w:sz w:val="20"/>
                <w:szCs w:val="20"/>
                <w:lang w:eastAsia="fi-FI"/>
              </w:rPr>
            </w:pPr>
          </w:p>
        </w:tc>
        <w:tc>
          <w:tcPr>
            <w:tcW w:w="1134" w:type="dxa"/>
            <w:tcBorders>
              <w:top w:val="nil"/>
              <w:left w:val="nil"/>
              <w:bottom w:val="nil"/>
              <w:right w:val="nil"/>
            </w:tcBorders>
            <w:shd w:val="clear" w:color="auto" w:fill="auto"/>
            <w:noWrap/>
            <w:vAlign w:val="bottom"/>
          </w:tcPr>
          <w:p w14:paraId="46205860" w14:textId="3448074E" w:rsidR="00A73A50" w:rsidRPr="00A73A50" w:rsidRDefault="00A73A50" w:rsidP="00A73A50">
            <w:pPr>
              <w:jc w:val="right"/>
              <w:rPr>
                <w:rFonts w:ascii="Times New Roman" w:eastAsia="Times New Roman" w:hAnsi="Times New Roman" w:cs="Times New Roman"/>
                <w:sz w:val="20"/>
                <w:szCs w:val="20"/>
                <w:lang w:eastAsia="fi-FI"/>
              </w:rPr>
            </w:pPr>
          </w:p>
        </w:tc>
        <w:tc>
          <w:tcPr>
            <w:tcW w:w="1134" w:type="dxa"/>
            <w:tcBorders>
              <w:top w:val="nil"/>
              <w:left w:val="nil"/>
              <w:bottom w:val="nil"/>
              <w:right w:val="nil"/>
            </w:tcBorders>
            <w:shd w:val="clear" w:color="auto" w:fill="auto"/>
            <w:noWrap/>
            <w:vAlign w:val="bottom"/>
          </w:tcPr>
          <w:p w14:paraId="61EB3889" w14:textId="769103B4" w:rsidR="00A73A50" w:rsidRPr="00A73A50" w:rsidRDefault="00A73A50" w:rsidP="00A73A50">
            <w:pPr>
              <w:jc w:val="right"/>
              <w:rPr>
                <w:rFonts w:ascii="Times New Roman" w:eastAsia="Times New Roman" w:hAnsi="Times New Roman" w:cs="Times New Roman"/>
                <w:sz w:val="20"/>
                <w:szCs w:val="20"/>
                <w:lang w:eastAsia="fi-FI"/>
              </w:rPr>
            </w:pPr>
          </w:p>
        </w:tc>
      </w:tr>
      <w:tr w:rsidR="00A73A50" w:rsidRPr="00A73A50" w14:paraId="4E921B34" w14:textId="77777777" w:rsidTr="008E5D6E">
        <w:trPr>
          <w:trHeight w:val="57"/>
        </w:trPr>
        <w:tc>
          <w:tcPr>
            <w:tcW w:w="3402" w:type="dxa"/>
            <w:tcBorders>
              <w:top w:val="nil"/>
              <w:left w:val="nil"/>
              <w:bottom w:val="nil"/>
              <w:right w:val="nil"/>
            </w:tcBorders>
            <w:shd w:val="clear" w:color="auto" w:fill="auto"/>
            <w:noWrap/>
            <w:vAlign w:val="bottom"/>
            <w:hideMark/>
          </w:tcPr>
          <w:p w14:paraId="3CFC23FB" w14:textId="77777777" w:rsidR="00A73A50" w:rsidRPr="00A73A50" w:rsidRDefault="00A73A50" w:rsidP="00A73A50">
            <w:pPr>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xml:space="preserve">  Vuokratulot </w:t>
            </w:r>
          </w:p>
        </w:tc>
        <w:tc>
          <w:tcPr>
            <w:tcW w:w="1000" w:type="dxa"/>
            <w:tcBorders>
              <w:top w:val="nil"/>
              <w:left w:val="nil"/>
              <w:bottom w:val="nil"/>
              <w:right w:val="nil"/>
            </w:tcBorders>
            <w:shd w:val="clear" w:color="auto" w:fill="auto"/>
            <w:noWrap/>
            <w:vAlign w:val="bottom"/>
            <w:hideMark/>
          </w:tcPr>
          <w:p w14:paraId="2FFD3584" w14:textId="77777777" w:rsidR="00A73A50" w:rsidRPr="00A73A50" w:rsidRDefault="00A73A50" w:rsidP="00A73A50">
            <w:pPr>
              <w:jc w:val="right"/>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xml:space="preserve">   5</w:t>
            </w:r>
            <w:r w:rsidR="0099619A">
              <w:rPr>
                <w:rFonts w:ascii="Times New Roman" w:eastAsia="Times New Roman" w:hAnsi="Times New Roman" w:cs="Times New Roman"/>
                <w:sz w:val="20"/>
                <w:szCs w:val="20"/>
                <w:lang w:eastAsia="fi-FI"/>
              </w:rPr>
              <w:t>9</w:t>
            </w:r>
          </w:p>
        </w:tc>
        <w:tc>
          <w:tcPr>
            <w:tcW w:w="960" w:type="dxa"/>
            <w:tcBorders>
              <w:top w:val="nil"/>
              <w:left w:val="nil"/>
              <w:bottom w:val="nil"/>
              <w:right w:val="nil"/>
            </w:tcBorders>
            <w:shd w:val="clear" w:color="auto" w:fill="auto"/>
            <w:noWrap/>
            <w:vAlign w:val="bottom"/>
            <w:hideMark/>
          </w:tcPr>
          <w:p w14:paraId="1FFAE0EC" w14:textId="77777777" w:rsidR="00A73A50" w:rsidRPr="00A73A50" w:rsidRDefault="00A73A50" w:rsidP="00A73A50">
            <w:pPr>
              <w:jc w:val="right"/>
              <w:rPr>
                <w:rFonts w:ascii="Times New Roman" w:eastAsia="Times New Roman" w:hAnsi="Times New Roman" w:cs="Times New Roman"/>
                <w:sz w:val="20"/>
                <w:szCs w:val="20"/>
                <w:lang w:eastAsia="fi-FI"/>
              </w:rPr>
            </w:pPr>
          </w:p>
        </w:tc>
        <w:tc>
          <w:tcPr>
            <w:tcW w:w="1300" w:type="dxa"/>
            <w:tcBorders>
              <w:top w:val="nil"/>
              <w:left w:val="nil"/>
              <w:bottom w:val="nil"/>
              <w:right w:val="nil"/>
            </w:tcBorders>
            <w:shd w:val="clear" w:color="auto" w:fill="auto"/>
            <w:noWrap/>
            <w:vAlign w:val="bottom"/>
            <w:hideMark/>
          </w:tcPr>
          <w:p w14:paraId="76937AA6" w14:textId="77777777" w:rsidR="00A73A50" w:rsidRPr="00A73A50" w:rsidRDefault="00A73A50" w:rsidP="00A73A50">
            <w:pPr>
              <w:jc w:val="right"/>
              <w:rPr>
                <w:rFonts w:ascii="Times New Roman" w:eastAsia="Times New Roman" w:hAnsi="Times New Roman" w:cs="Times New Roman"/>
                <w:sz w:val="20"/>
                <w:szCs w:val="20"/>
                <w:lang w:eastAsia="fi-FI"/>
              </w:rPr>
            </w:pPr>
          </w:p>
        </w:tc>
        <w:tc>
          <w:tcPr>
            <w:tcW w:w="1134" w:type="dxa"/>
            <w:tcBorders>
              <w:top w:val="nil"/>
              <w:left w:val="nil"/>
              <w:bottom w:val="nil"/>
              <w:right w:val="nil"/>
            </w:tcBorders>
            <w:shd w:val="clear" w:color="auto" w:fill="auto"/>
            <w:noWrap/>
            <w:vAlign w:val="bottom"/>
            <w:hideMark/>
          </w:tcPr>
          <w:p w14:paraId="12D525FF" w14:textId="77777777" w:rsidR="00A73A50" w:rsidRPr="00A73A50" w:rsidRDefault="00A73A50" w:rsidP="00A73A50">
            <w:pPr>
              <w:rPr>
                <w:rFonts w:ascii="Times New Roman" w:eastAsia="Times New Roman" w:hAnsi="Times New Roman" w:cs="Times New Roman"/>
                <w:sz w:val="20"/>
                <w:szCs w:val="20"/>
                <w:lang w:eastAsia="fi-FI"/>
              </w:rPr>
            </w:pPr>
          </w:p>
        </w:tc>
        <w:tc>
          <w:tcPr>
            <w:tcW w:w="1134" w:type="dxa"/>
            <w:tcBorders>
              <w:top w:val="nil"/>
              <w:left w:val="nil"/>
              <w:bottom w:val="nil"/>
              <w:right w:val="nil"/>
            </w:tcBorders>
            <w:shd w:val="clear" w:color="auto" w:fill="auto"/>
            <w:noWrap/>
            <w:vAlign w:val="bottom"/>
            <w:hideMark/>
          </w:tcPr>
          <w:p w14:paraId="161F6C80" w14:textId="77777777" w:rsidR="00A73A50" w:rsidRPr="00A73A50" w:rsidRDefault="00A73A50" w:rsidP="00A73A50">
            <w:pPr>
              <w:rPr>
                <w:rFonts w:ascii="Times New Roman" w:eastAsia="Times New Roman" w:hAnsi="Times New Roman" w:cs="Times New Roman"/>
                <w:sz w:val="20"/>
                <w:szCs w:val="20"/>
                <w:lang w:eastAsia="fi-FI"/>
              </w:rPr>
            </w:pPr>
          </w:p>
        </w:tc>
      </w:tr>
      <w:tr w:rsidR="00A73A50" w:rsidRPr="00A73A50" w14:paraId="6D759E8A" w14:textId="77777777" w:rsidTr="008E5D6E">
        <w:trPr>
          <w:trHeight w:val="57"/>
        </w:trPr>
        <w:tc>
          <w:tcPr>
            <w:tcW w:w="3402" w:type="dxa"/>
            <w:tcBorders>
              <w:top w:val="nil"/>
              <w:left w:val="nil"/>
              <w:bottom w:val="nil"/>
              <w:right w:val="nil"/>
            </w:tcBorders>
            <w:shd w:val="clear" w:color="auto" w:fill="auto"/>
            <w:noWrap/>
            <w:vAlign w:val="bottom"/>
            <w:hideMark/>
          </w:tcPr>
          <w:p w14:paraId="562A7647" w14:textId="77777777" w:rsidR="00A73A50" w:rsidRPr="00A73A50" w:rsidRDefault="00A73A50" w:rsidP="00A73A50">
            <w:pPr>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xml:space="preserve">  Liittymismaksut </w:t>
            </w:r>
          </w:p>
        </w:tc>
        <w:tc>
          <w:tcPr>
            <w:tcW w:w="1000" w:type="dxa"/>
            <w:tcBorders>
              <w:top w:val="nil"/>
              <w:left w:val="nil"/>
              <w:bottom w:val="nil"/>
              <w:right w:val="nil"/>
            </w:tcBorders>
            <w:shd w:val="clear" w:color="auto" w:fill="auto"/>
            <w:noWrap/>
            <w:vAlign w:val="bottom"/>
            <w:hideMark/>
          </w:tcPr>
          <w:p w14:paraId="36085A36" w14:textId="77777777" w:rsidR="00A73A50" w:rsidRPr="00A73A50" w:rsidRDefault="00A73A50" w:rsidP="00A73A50">
            <w:pPr>
              <w:jc w:val="right"/>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xml:space="preserve">  </w:t>
            </w:r>
            <w:r w:rsidR="0099619A">
              <w:rPr>
                <w:rFonts w:ascii="Times New Roman" w:eastAsia="Times New Roman" w:hAnsi="Times New Roman" w:cs="Times New Roman"/>
                <w:sz w:val="20"/>
                <w:szCs w:val="20"/>
                <w:lang w:eastAsia="fi-FI"/>
              </w:rPr>
              <w:t>12 565</w:t>
            </w:r>
          </w:p>
        </w:tc>
        <w:tc>
          <w:tcPr>
            <w:tcW w:w="960" w:type="dxa"/>
            <w:tcBorders>
              <w:top w:val="nil"/>
              <w:left w:val="nil"/>
              <w:bottom w:val="nil"/>
              <w:right w:val="nil"/>
            </w:tcBorders>
            <w:shd w:val="clear" w:color="auto" w:fill="auto"/>
            <w:noWrap/>
            <w:vAlign w:val="bottom"/>
            <w:hideMark/>
          </w:tcPr>
          <w:p w14:paraId="797989FA" w14:textId="77777777" w:rsidR="00A73A50" w:rsidRPr="00A73A50" w:rsidRDefault="0099619A" w:rsidP="00A73A50">
            <w:pPr>
              <w:jc w:val="right"/>
              <w:rPr>
                <w:rFonts w:ascii="Times New Roman" w:eastAsia="Times New Roman" w:hAnsi="Times New Roman" w:cs="Times New Roman"/>
                <w:sz w:val="20"/>
                <w:szCs w:val="20"/>
                <w:lang w:eastAsia="fi-FI"/>
              </w:rPr>
            </w:pPr>
            <w:r>
              <w:rPr>
                <w:rFonts w:ascii="Times New Roman" w:eastAsia="Times New Roman" w:hAnsi="Times New Roman" w:cs="Times New Roman"/>
                <w:sz w:val="20"/>
                <w:szCs w:val="20"/>
                <w:lang w:eastAsia="fi-FI"/>
              </w:rPr>
              <w:t>11 000</w:t>
            </w:r>
            <w:r w:rsidR="00A73A50" w:rsidRPr="00A73A50">
              <w:rPr>
                <w:rFonts w:ascii="Times New Roman" w:eastAsia="Times New Roman" w:hAnsi="Times New Roman" w:cs="Times New Roman"/>
                <w:sz w:val="20"/>
                <w:szCs w:val="20"/>
                <w:lang w:eastAsia="fi-FI"/>
              </w:rPr>
              <w:t xml:space="preserve">   </w:t>
            </w:r>
          </w:p>
        </w:tc>
        <w:tc>
          <w:tcPr>
            <w:tcW w:w="1300" w:type="dxa"/>
            <w:tcBorders>
              <w:top w:val="nil"/>
              <w:left w:val="nil"/>
              <w:bottom w:val="nil"/>
              <w:right w:val="nil"/>
            </w:tcBorders>
            <w:shd w:val="clear" w:color="auto" w:fill="auto"/>
            <w:noWrap/>
            <w:vAlign w:val="bottom"/>
            <w:hideMark/>
          </w:tcPr>
          <w:p w14:paraId="46AF3D25" w14:textId="223D7A02" w:rsidR="00A73A50" w:rsidRPr="00A73A50" w:rsidRDefault="00A73A50" w:rsidP="00A73A50">
            <w:pPr>
              <w:jc w:val="right"/>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xml:space="preserve">  </w:t>
            </w:r>
            <w:r w:rsidR="0088537E">
              <w:rPr>
                <w:rFonts w:ascii="Times New Roman" w:eastAsia="Times New Roman" w:hAnsi="Times New Roman" w:cs="Times New Roman"/>
                <w:sz w:val="20"/>
                <w:szCs w:val="20"/>
                <w:lang w:eastAsia="fi-FI"/>
              </w:rPr>
              <w:t>5</w:t>
            </w:r>
            <w:r w:rsidRPr="00A73A50">
              <w:rPr>
                <w:rFonts w:ascii="Times New Roman" w:eastAsia="Times New Roman" w:hAnsi="Times New Roman" w:cs="Times New Roman"/>
                <w:sz w:val="20"/>
                <w:szCs w:val="20"/>
                <w:lang w:eastAsia="fi-FI"/>
              </w:rPr>
              <w:t xml:space="preserve"> 000</w:t>
            </w:r>
          </w:p>
        </w:tc>
        <w:tc>
          <w:tcPr>
            <w:tcW w:w="1134" w:type="dxa"/>
            <w:tcBorders>
              <w:top w:val="nil"/>
              <w:left w:val="nil"/>
              <w:bottom w:val="nil"/>
              <w:right w:val="nil"/>
            </w:tcBorders>
            <w:shd w:val="clear" w:color="auto" w:fill="auto"/>
            <w:noWrap/>
            <w:vAlign w:val="bottom"/>
            <w:hideMark/>
          </w:tcPr>
          <w:p w14:paraId="4BC9A210" w14:textId="37D309FE" w:rsidR="00A73A50" w:rsidRPr="00A73A50" w:rsidRDefault="00A73A50" w:rsidP="00A73A50">
            <w:pPr>
              <w:jc w:val="right"/>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xml:space="preserve">  </w:t>
            </w:r>
            <w:r w:rsidR="00D215FD">
              <w:rPr>
                <w:rFonts w:ascii="Times New Roman" w:eastAsia="Times New Roman" w:hAnsi="Times New Roman" w:cs="Times New Roman"/>
                <w:sz w:val="20"/>
                <w:szCs w:val="20"/>
                <w:lang w:eastAsia="fi-FI"/>
              </w:rPr>
              <w:t>25</w:t>
            </w:r>
            <w:r w:rsidRPr="00A73A50">
              <w:rPr>
                <w:rFonts w:ascii="Times New Roman" w:eastAsia="Times New Roman" w:hAnsi="Times New Roman" w:cs="Times New Roman"/>
                <w:sz w:val="20"/>
                <w:szCs w:val="20"/>
                <w:lang w:eastAsia="fi-FI"/>
              </w:rPr>
              <w:t xml:space="preserve"> 000</w:t>
            </w:r>
          </w:p>
        </w:tc>
        <w:tc>
          <w:tcPr>
            <w:tcW w:w="1134" w:type="dxa"/>
            <w:tcBorders>
              <w:top w:val="nil"/>
              <w:left w:val="nil"/>
              <w:bottom w:val="nil"/>
              <w:right w:val="nil"/>
            </w:tcBorders>
            <w:shd w:val="clear" w:color="auto" w:fill="auto"/>
            <w:noWrap/>
            <w:vAlign w:val="bottom"/>
            <w:hideMark/>
          </w:tcPr>
          <w:p w14:paraId="115B0FB0" w14:textId="021277D0" w:rsidR="00A73A50" w:rsidRPr="00A73A50" w:rsidRDefault="00A73A50" w:rsidP="00A73A50">
            <w:pPr>
              <w:jc w:val="right"/>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xml:space="preserve">  </w:t>
            </w:r>
            <w:r w:rsidR="0088537E">
              <w:rPr>
                <w:rFonts w:ascii="Times New Roman" w:eastAsia="Times New Roman" w:hAnsi="Times New Roman" w:cs="Times New Roman"/>
                <w:sz w:val="20"/>
                <w:szCs w:val="20"/>
                <w:lang w:eastAsia="fi-FI"/>
              </w:rPr>
              <w:t>5</w:t>
            </w:r>
            <w:r w:rsidRPr="00A73A50">
              <w:rPr>
                <w:rFonts w:ascii="Times New Roman" w:eastAsia="Times New Roman" w:hAnsi="Times New Roman" w:cs="Times New Roman"/>
                <w:sz w:val="20"/>
                <w:szCs w:val="20"/>
                <w:lang w:eastAsia="fi-FI"/>
              </w:rPr>
              <w:t xml:space="preserve"> 000</w:t>
            </w:r>
          </w:p>
        </w:tc>
      </w:tr>
      <w:tr w:rsidR="00A73A50" w:rsidRPr="00A73A50" w14:paraId="31C66B57" w14:textId="77777777" w:rsidTr="008E5D6E">
        <w:trPr>
          <w:trHeight w:val="57"/>
        </w:trPr>
        <w:tc>
          <w:tcPr>
            <w:tcW w:w="3402" w:type="dxa"/>
            <w:tcBorders>
              <w:top w:val="nil"/>
              <w:left w:val="nil"/>
              <w:bottom w:val="nil"/>
              <w:right w:val="nil"/>
            </w:tcBorders>
            <w:shd w:val="clear" w:color="auto" w:fill="auto"/>
            <w:noWrap/>
            <w:vAlign w:val="bottom"/>
            <w:hideMark/>
          </w:tcPr>
          <w:p w14:paraId="544FF889" w14:textId="77777777" w:rsidR="00A73A50" w:rsidRPr="00A73A50" w:rsidRDefault="00A73A50" w:rsidP="00A73A50">
            <w:pPr>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xml:space="preserve">  Muut tuotot </w:t>
            </w:r>
          </w:p>
        </w:tc>
        <w:tc>
          <w:tcPr>
            <w:tcW w:w="1000" w:type="dxa"/>
            <w:tcBorders>
              <w:top w:val="nil"/>
              <w:left w:val="nil"/>
              <w:bottom w:val="single" w:sz="4" w:space="0" w:color="auto"/>
              <w:right w:val="nil"/>
            </w:tcBorders>
            <w:shd w:val="clear" w:color="auto" w:fill="auto"/>
            <w:noWrap/>
            <w:vAlign w:val="bottom"/>
            <w:hideMark/>
          </w:tcPr>
          <w:p w14:paraId="1AFE88E6" w14:textId="77777777" w:rsidR="00A73A50" w:rsidRPr="00A73A50" w:rsidRDefault="00A73A50" w:rsidP="00A73A50">
            <w:pPr>
              <w:jc w:val="right"/>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xml:space="preserve">  1 </w:t>
            </w:r>
            <w:r w:rsidR="0099619A">
              <w:rPr>
                <w:rFonts w:ascii="Times New Roman" w:eastAsia="Times New Roman" w:hAnsi="Times New Roman" w:cs="Times New Roman"/>
                <w:sz w:val="20"/>
                <w:szCs w:val="20"/>
                <w:lang w:eastAsia="fi-FI"/>
              </w:rPr>
              <w:t>750</w:t>
            </w:r>
          </w:p>
        </w:tc>
        <w:tc>
          <w:tcPr>
            <w:tcW w:w="960" w:type="dxa"/>
            <w:tcBorders>
              <w:top w:val="nil"/>
              <w:left w:val="nil"/>
              <w:bottom w:val="single" w:sz="4" w:space="0" w:color="auto"/>
              <w:right w:val="nil"/>
            </w:tcBorders>
            <w:shd w:val="clear" w:color="auto" w:fill="auto"/>
            <w:noWrap/>
            <w:vAlign w:val="bottom"/>
            <w:hideMark/>
          </w:tcPr>
          <w:p w14:paraId="31D68CF6" w14:textId="77777777" w:rsidR="00A73A50" w:rsidRPr="00A73A50" w:rsidRDefault="00A73A50" w:rsidP="00A73A50">
            <w:pPr>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w:t>
            </w:r>
          </w:p>
        </w:tc>
        <w:tc>
          <w:tcPr>
            <w:tcW w:w="1300" w:type="dxa"/>
            <w:tcBorders>
              <w:top w:val="nil"/>
              <w:left w:val="nil"/>
              <w:bottom w:val="single" w:sz="4" w:space="0" w:color="auto"/>
              <w:right w:val="nil"/>
            </w:tcBorders>
            <w:shd w:val="clear" w:color="auto" w:fill="auto"/>
            <w:noWrap/>
            <w:vAlign w:val="bottom"/>
            <w:hideMark/>
          </w:tcPr>
          <w:p w14:paraId="0EEA960F" w14:textId="77777777" w:rsidR="00A73A50" w:rsidRPr="00A73A50" w:rsidRDefault="00A73A50" w:rsidP="00A73A50">
            <w:pPr>
              <w:rPr>
                <w:rFonts w:ascii="Times New Roman" w:eastAsia="Times New Roman" w:hAnsi="Times New Roman" w:cs="Times New Roman"/>
                <w:color w:val="FF0000"/>
                <w:sz w:val="20"/>
                <w:szCs w:val="20"/>
                <w:lang w:eastAsia="fi-FI"/>
              </w:rPr>
            </w:pPr>
            <w:r w:rsidRPr="00A73A50">
              <w:rPr>
                <w:rFonts w:ascii="Times New Roman" w:eastAsia="Times New Roman" w:hAnsi="Times New Roman" w:cs="Times New Roman"/>
                <w:color w:val="FF0000"/>
                <w:sz w:val="20"/>
                <w:szCs w:val="20"/>
                <w:lang w:eastAsia="fi-FI"/>
              </w:rPr>
              <w:t> </w:t>
            </w:r>
          </w:p>
        </w:tc>
        <w:tc>
          <w:tcPr>
            <w:tcW w:w="1134" w:type="dxa"/>
            <w:tcBorders>
              <w:top w:val="nil"/>
              <w:left w:val="nil"/>
              <w:bottom w:val="single" w:sz="4" w:space="0" w:color="auto"/>
              <w:right w:val="nil"/>
            </w:tcBorders>
            <w:shd w:val="clear" w:color="auto" w:fill="auto"/>
            <w:noWrap/>
            <w:vAlign w:val="bottom"/>
            <w:hideMark/>
          </w:tcPr>
          <w:p w14:paraId="588B6503" w14:textId="77777777" w:rsidR="00A73A50" w:rsidRPr="00A73A50" w:rsidRDefault="00A73A50" w:rsidP="00A73A50">
            <w:pPr>
              <w:rPr>
                <w:rFonts w:ascii="Times New Roman" w:eastAsia="Times New Roman" w:hAnsi="Times New Roman" w:cs="Times New Roman"/>
                <w:color w:val="FF0000"/>
                <w:sz w:val="20"/>
                <w:szCs w:val="20"/>
                <w:lang w:eastAsia="fi-FI"/>
              </w:rPr>
            </w:pPr>
            <w:r w:rsidRPr="00A73A50">
              <w:rPr>
                <w:rFonts w:ascii="Times New Roman" w:eastAsia="Times New Roman" w:hAnsi="Times New Roman" w:cs="Times New Roman"/>
                <w:color w:val="FF0000"/>
                <w:sz w:val="20"/>
                <w:szCs w:val="20"/>
                <w:lang w:eastAsia="fi-FI"/>
              </w:rPr>
              <w:t> </w:t>
            </w:r>
          </w:p>
        </w:tc>
        <w:tc>
          <w:tcPr>
            <w:tcW w:w="1134" w:type="dxa"/>
            <w:tcBorders>
              <w:top w:val="nil"/>
              <w:left w:val="nil"/>
              <w:bottom w:val="single" w:sz="4" w:space="0" w:color="auto"/>
              <w:right w:val="nil"/>
            </w:tcBorders>
            <w:shd w:val="clear" w:color="auto" w:fill="auto"/>
            <w:noWrap/>
            <w:vAlign w:val="bottom"/>
            <w:hideMark/>
          </w:tcPr>
          <w:p w14:paraId="76AEFA54" w14:textId="77777777" w:rsidR="00A73A50" w:rsidRPr="00A73A50" w:rsidRDefault="00A73A50" w:rsidP="00A73A50">
            <w:pPr>
              <w:rPr>
                <w:rFonts w:ascii="Times New Roman" w:eastAsia="Times New Roman" w:hAnsi="Times New Roman" w:cs="Times New Roman"/>
                <w:color w:val="FF0000"/>
                <w:sz w:val="20"/>
                <w:szCs w:val="20"/>
                <w:lang w:eastAsia="fi-FI"/>
              </w:rPr>
            </w:pPr>
            <w:r w:rsidRPr="00A73A50">
              <w:rPr>
                <w:rFonts w:ascii="Times New Roman" w:eastAsia="Times New Roman" w:hAnsi="Times New Roman" w:cs="Times New Roman"/>
                <w:color w:val="FF0000"/>
                <w:sz w:val="20"/>
                <w:szCs w:val="20"/>
                <w:lang w:eastAsia="fi-FI"/>
              </w:rPr>
              <w:t> </w:t>
            </w:r>
          </w:p>
        </w:tc>
      </w:tr>
      <w:tr w:rsidR="00A73A50" w:rsidRPr="00A73A50" w14:paraId="36D5B145" w14:textId="77777777" w:rsidTr="008E5D6E">
        <w:trPr>
          <w:trHeight w:val="57"/>
        </w:trPr>
        <w:tc>
          <w:tcPr>
            <w:tcW w:w="3402" w:type="dxa"/>
            <w:tcBorders>
              <w:top w:val="nil"/>
              <w:left w:val="nil"/>
              <w:bottom w:val="nil"/>
              <w:right w:val="nil"/>
            </w:tcBorders>
            <w:shd w:val="clear" w:color="auto" w:fill="auto"/>
            <w:noWrap/>
            <w:vAlign w:val="bottom"/>
            <w:hideMark/>
          </w:tcPr>
          <w:p w14:paraId="2410C824" w14:textId="77777777" w:rsidR="00A73A50" w:rsidRPr="00A73A50" w:rsidRDefault="00A73A50" w:rsidP="00A73A50">
            <w:pPr>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xml:space="preserve">  Liikevaihto yhteensä</w:t>
            </w:r>
          </w:p>
        </w:tc>
        <w:tc>
          <w:tcPr>
            <w:tcW w:w="1000" w:type="dxa"/>
            <w:tcBorders>
              <w:top w:val="nil"/>
              <w:left w:val="nil"/>
              <w:bottom w:val="nil"/>
              <w:right w:val="nil"/>
            </w:tcBorders>
            <w:shd w:val="clear" w:color="auto" w:fill="auto"/>
            <w:noWrap/>
            <w:vAlign w:val="bottom"/>
            <w:hideMark/>
          </w:tcPr>
          <w:p w14:paraId="32DAD742" w14:textId="3BB36CAE" w:rsidR="00A73A50" w:rsidRPr="00A73A50" w:rsidRDefault="00A73A50" w:rsidP="00A73A50">
            <w:pPr>
              <w:jc w:val="right"/>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xml:space="preserve">  2</w:t>
            </w:r>
            <w:r w:rsidR="0080231D">
              <w:rPr>
                <w:rFonts w:ascii="Times New Roman" w:eastAsia="Times New Roman" w:hAnsi="Times New Roman" w:cs="Times New Roman"/>
                <w:sz w:val="20"/>
                <w:szCs w:val="20"/>
                <w:lang w:eastAsia="fi-FI"/>
              </w:rPr>
              <w:t>69</w:t>
            </w:r>
            <w:r w:rsidRPr="00A73A50">
              <w:rPr>
                <w:rFonts w:ascii="Times New Roman" w:eastAsia="Times New Roman" w:hAnsi="Times New Roman" w:cs="Times New Roman"/>
                <w:sz w:val="20"/>
                <w:szCs w:val="20"/>
                <w:lang w:eastAsia="fi-FI"/>
              </w:rPr>
              <w:t xml:space="preserve"> </w:t>
            </w:r>
            <w:r w:rsidR="0080231D">
              <w:rPr>
                <w:rFonts w:ascii="Times New Roman" w:eastAsia="Times New Roman" w:hAnsi="Times New Roman" w:cs="Times New Roman"/>
                <w:sz w:val="20"/>
                <w:szCs w:val="20"/>
                <w:lang w:eastAsia="fi-FI"/>
              </w:rPr>
              <w:t>775</w:t>
            </w:r>
          </w:p>
        </w:tc>
        <w:tc>
          <w:tcPr>
            <w:tcW w:w="960" w:type="dxa"/>
            <w:tcBorders>
              <w:top w:val="nil"/>
              <w:left w:val="nil"/>
              <w:bottom w:val="nil"/>
              <w:right w:val="nil"/>
            </w:tcBorders>
            <w:shd w:val="clear" w:color="auto" w:fill="auto"/>
            <w:noWrap/>
            <w:vAlign w:val="bottom"/>
            <w:hideMark/>
          </w:tcPr>
          <w:p w14:paraId="1080D213" w14:textId="77777777" w:rsidR="00A73A50" w:rsidRPr="00A73A50" w:rsidRDefault="00A73A50" w:rsidP="00A73A50">
            <w:pPr>
              <w:jc w:val="right"/>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xml:space="preserve">  2</w:t>
            </w:r>
            <w:r w:rsidR="0099619A">
              <w:rPr>
                <w:rFonts w:ascii="Times New Roman" w:eastAsia="Times New Roman" w:hAnsi="Times New Roman" w:cs="Times New Roman"/>
                <w:sz w:val="20"/>
                <w:szCs w:val="20"/>
                <w:lang w:eastAsia="fi-FI"/>
              </w:rPr>
              <w:t>71</w:t>
            </w:r>
            <w:r w:rsidRPr="00A73A50">
              <w:rPr>
                <w:rFonts w:ascii="Times New Roman" w:eastAsia="Times New Roman" w:hAnsi="Times New Roman" w:cs="Times New Roman"/>
                <w:sz w:val="20"/>
                <w:szCs w:val="20"/>
                <w:lang w:eastAsia="fi-FI"/>
              </w:rPr>
              <w:t xml:space="preserve"> 000</w:t>
            </w:r>
          </w:p>
        </w:tc>
        <w:tc>
          <w:tcPr>
            <w:tcW w:w="1300" w:type="dxa"/>
            <w:tcBorders>
              <w:top w:val="nil"/>
              <w:left w:val="nil"/>
              <w:bottom w:val="nil"/>
              <w:right w:val="nil"/>
            </w:tcBorders>
            <w:shd w:val="clear" w:color="auto" w:fill="auto"/>
            <w:noWrap/>
            <w:vAlign w:val="bottom"/>
            <w:hideMark/>
          </w:tcPr>
          <w:p w14:paraId="3907E73D" w14:textId="39623070" w:rsidR="00A73A50" w:rsidRPr="00A73A50" w:rsidRDefault="00A73A50" w:rsidP="00A73A50">
            <w:pPr>
              <w:jc w:val="right"/>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xml:space="preserve">  </w:t>
            </w:r>
            <w:r w:rsidR="008B1891">
              <w:rPr>
                <w:rFonts w:ascii="Times New Roman" w:eastAsia="Times New Roman" w:hAnsi="Times New Roman" w:cs="Times New Roman"/>
                <w:sz w:val="20"/>
                <w:szCs w:val="20"/>
                <w:lang w:eastAsia="fi-FI"/>
              </w:rPr>
              <w:t>285</w:t>
            </w:r>
            <w:r w:rsidRPr="00A73A50">
              <w:rPr>
                <w:rFonts w:ascii="Times New Roman" w:eastAsia="Times New Roman" w:hAnsi="Times New Roman" w:cs="Times New Roman"/>
                <w:sz w:val="20"/>
                <w:szCs w:val="20"/>
                <w:lang w:eastAsia="fi-FI"/>
              </w:rPr>
              <w:t xml:space="preserve"> 000</w:t>
            </w:r>
          </w:p>
        </w:tc>
        <w:tc>
          <w:tcPr>
            <w:tcW w:w="1134" w:type="dxa"/>
            <w:tcBorders>
              <w:top w:val="nil"/>
              <w:left w:val="nil"/>
              <w:bottom w:val="nil"/>
              <w:right w:val="nil"/>
            </w:tcBorders>
            <w:shd w:val="clear" w:color="auto" w:fill="auto"/>
            <w:noWrap/>
            <w:vAlign w:val="bottom"/>
            <w:hideMark/>
          </w:tcPr>
          <w:p w14:paraId="7F3EDBCF" w14:textId="1C95BF27" w:rsidR="00A73A50" w:rsidRPr="00A73A50" w:rsidRDefault="00A73A50" w:rsidP="00A73A50">
            <w:pPr>
              <w:jc w:val="right"/>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xml:space="preserve">  </w:t>
            </w:r>
            <w:r w:rsidR="00D215FD">
              <w:rPr>
                <w:rFonts w:ascii="Times New Roman" w:eastAsia="Times New Roman" w:hAnsi="Times New Roman" w:cs="Times New Roman"/>
                <w:sz w:val="20"/>
                <w:szCs w:val="20"/>
                <w:lang w:eastAsia="fi-FI"/>
              </w:rPr>
              <w:t>305</w:t>
            </w:r>
            <w:r w:rsidRPr="00A73A50">
              <w:rPr>
                <w:rFonts w:ascii="Times New Roman" w:eastAsia="Times New Roman" w:hAnsi="Times New Roman" w:cs="Times New Roman"/>
                <w:sz w:val="20"/>
                <w:szCs w:val="20"/>
                <w:lang w:eastAsia="fi-FI"/>
              </w:rPr>
              <w:t xml:space="preserve"> 000</w:t>
            </w:r>
          </w:p>
        </w:tc>
        <w:tc>
          <w:tcPr>
            <w:tcW w:w="1134" w:type="dxa"/>
            <w:tcBorders>
              <w:top w:val="nil"/>
              <w:left w:val="nil"/>
              <w:bottom w:val="nil"/>
              <w:right w:val="nil"/>
            </w:tcBorders>
            <w:shd w:val="clear" w:color="auto" w:fill="auto"/>
            <w:noWrap/>
            <w:vAlign w:val="bottom"/>
            <w:hideMark/>
          </w:tcPr>
          <w:p w14:paraId="29838D6F" w14:textId="0EB29CD0" w:rsidR="00A73A50" w:rsidRPr="00A73A50" w:rsidRDefault="00A73A50" w:rsidP="00A73A50">
            <w:pPr>
              <w:jc w:val="right"/>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xml:space="preserve">  2</w:t>
            </w:r>
            <w:r w:rsidR="0088537E">
              <w:rPr>
                <w:rFonts w:ascii="Times New Roman" w:eastAsia="Times New Roman" w:hAnsi="Times New Roman" w:cs="Times New Roman"/>
                <w:sz w:val="20"/>
                <w:szCs w:val="20"/>
                <w:lang w:eastAsia="fi-FI"/>
              </w:rPr>
              <w:t>85</w:t>
            </w:r>
            <w:r w:rsidRPr="00A73A50">
              <w:rPr>
                <w:rFonts w:ascii="Times New Roman" w:eastAsia="Times New Roman" w:hAnsi="Times New Roman" w:cs="Times New Roman"/>
                <w:sz w:val="20"/>
                <w:szCs w:val="20"/>
                <w:lang w:eastAsia="fi-FI"/>
              </w:rPr>
              <w:t xml:space="preserve"> 000</w:t>
            </w:r>
          </w:p>
        </w:tc>
      </w:tr>
      <w:tr w:rsidR="00A73A50" w:rsidRPr="00A73A50" w14:paraId="4A7749BD" w14:textId="77777777" w:rsidTr="008E5D6E">
        <w:trPr>
          <w:trHeight w:val="57"/>
        </w:trPr>
        <w:tc>
          <w:tcPr>
            <w:tcW w:w="3402" w:type="dxa"/>
            <w:tcBorders>
              <w:top w:val="nil"/>
              <w:left w:val="nil"/>
              <w:bottom w:val="nil"/>
              <w:right w:val="nil"/>
            </w:tcBorders>
            <w:shd w:val="clear" w:color="auto" w:fill="auto"/>
            <w:noWrap/>
            <w:vAlign w:val="bottom"/>
            <w:hideMark/>
          </w:tcPr>
          <w:p w14:paraId="3EFE64A8" w14:textId="77777777" w:rsidR="00A73A50" w:rsidRPr="00A73A50" w:rsidRDefault="00A73A50" w:rsidP="00A73A50">
            <w:pPr>
              <w:jc w:val="right"/>
              <w:rPr>
                <w:rFonts w:ascii="Times New Roman" w:eastAsia="Times New Roman" w:hAnsi="Times New Roman" w:cs="Times New Roman"/>
                <w:sz w:val="20"/>
                <w:szCs w:val="20"/>
                <w:lang w:eastAsia="fi-FI"/>
              </w:rPr>
            </w:pPr>
          </w:p>
        </w:tc>
        <w:tc>
          <w:tcPr>
            <w:tcW w:w="1000" w:type="dxa"/>
            <w:tcBorders>
              <w:top w:val="nil"/>
              <w:left w:val="nil"/>
              <w:bottom w:val="nil"/>
              <w:right w:val="nil"/>
            </w:tcBorders>
            <w:shd w:val="clear" w:color="auto" w:fill="auto"/>
            <w:noWrap/>
            <w:vAlign w:val="bottom"/>
            <w:hideMark/>
          </w:tcPr>
          <w:p w14:paraId="40684A89" w14:textId="77777777" w:rsidR="00A73A50" w:rsidRPr="00A73A50" w:rsidRDefault="00A73A50" w:rsidP="00A73A50">
            <w:pPr>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14:paraId="7C004AE0" w14:textId="77777777" w:rsidR="00A73A50" w:rsidRPr="00A73A50" w:rsidRDefault="00A73A50" w:rsidP="00A73A50">
            <w:pPr>
              <w:rPr>
                <w:rFonts w:ascii="Times New Roman" w:eastAsia="Times New Roman" w:hAnsi="Times New Roman" w:cs="Times New Roman"/>
                <w:sz w:val="20"/>
                <w:szCs w:val="20"/>
                <w:lang w:eastAsia="fi-FI"/>
              </w:rPr>
            </w:pPr>
          </w:p>
        </w:tc>
        <w:tc>
          <w:tcPr>
            <w:tcW w:w="1300" w:type="dxa"/>
            <w:tcBorders>
              <w:top w:val="nil"/>
              <w:left w:val="nil"/>
              <w:bottom w:val="nil"/>
              <w:right w:val="nil"/>
            </w:tcBorders>
            <w:shd w:val="clear" w:color="auto" w:fill="auto"/>
            <w:noWrap/>
            <w:vAlign w:val="bottom"/>
            <w:hideMark/>
          </w:tcPr>
          <w:p w14:paraId="32455CCD" w14:textId="77777777" w:rsidR="00A73A50" w:rsidRPr="00A73A50" w:rsidRDefault="00A73A50" w:rsidP="00A73A50">
            <w:pPr>
              <w:rPr>
                <w:rFonts w:ascii="Times New Roman" w:eastAsia="Times New Roman" w:hAnsi="Times New Roman" w:cs="Times New Roman"/>
                <w:sz w:val="20"/>
                <w:szCs w:val="20"/>
                <w:lang w:eastAsia="fi-FI"/>
              </w:rPr>
            </w:pPr>
          </w:p>
        </w:tc>
        <w:tc>
          <w:tcPr>
            <w:tcW w:w="1134" w:type="dxa"/>
            <w:tcBorders>
              <w:top w:val="nil"/>
              <w:left w:val="nil"/>
              <w:bottom w:val="nil"/>
              <w:right w:val="nil"/>
            </w:tcBorders>
            <w:shd w:val="clear" w:color="auto" w:fill="auto"/>
            <w:noWrap/>
            <w:vAlign w:val="bottom"/>
            <w:hideMark/>
          </w:tcPr>
          <w:p w14:paraId="2A05EDD4" w14:textId="77777777" w:rsidR="00A73A50" w:rsidRPr="00A73A50" w:rsidRDefault="00A73A50" w:rsidP="00A73A50">
            <w:pPr>
              <w:rPr>
                <w:rFonts w:ascii="Times New Roman" w:eastAsia="Times New Roman" w:hAnsi="Times New Roman" w:cs="Times New Roman"/>
                <w:sz w:val="20"/>
                <w:szCs w:val="20"/>
                <w:lang w:eastAsia="fi-FI"/>
              </w:rPr>
            </w:pPr>
          </w:p>
        </w:tc>
        <w:tc>
          <w:tcPr>
            <w:tcW w:w="1134" w:type="dxa"/>
            <w:tcBorders>
              <w:top w:val="nil"/>
              <w:left w:val="nil"/>
              <w:bottom w:val="nil"/>
              <w:right w:val="nil"/>
            </w:tcBorders>
            <w:shd w:val="clear" w:color="auto" w:fill="auto"/>
            <w:noWrap/>
            <w:vAlign w:val="bottom"/>
            <w:hideMark/>
          </w:tcPr>
          <w:p w14:paraId="4081B130" w14:textId="77777777" w:rsidR="00A73A50" w:rsidRPr="00A73A50" w:rsidRDefault="00A73A50" w:rsidP="00A73A50">
            <w:pPr>
              <w:rPr>
                <w:rFonts w:ascii="Times New Roman" w:eastAsia="Times New Roman" w:hAnsi="Times New Roman" w:cs="Times New Roman"/>
                <w:sz w:val="20"/>
                <w:szCs w:val="20"/>
                <w:lang w:eastAsia="fi-FI"/>
              </w:rPr>
            </w:pPr>
          </w:p>
        </w:tc>
      </w:tr>
      <w:tr w:rsidR="00A73A50" w:rsidRPr="00A73A50" w14:paraId="48DE0C4C" w14:textId="77777777" w:rsidTr="008E5D6E">
        <w:trPr>
          <w:trHeight w:val="57"/>
        </w:trPr>
        <w:tc>
          <w:tcPr>
            <w:tcW w:w="3402" w:type="dxa"/>
            <w:tcBorders>
              <w:top w:val="nil"/>
              <w:left w:val="nil"/>
              <w:bottom w:val="nil"/>
              <w:right w:val="nil"/>
            </w:tcBorders>
            <w:shd w:val="clear" w:color="auto" w:fill="auto"/>
            <w:noWrap/>
            <w:vAlign w:val="bottom"/>
            <w:hideMark/>
          </w:tcPr>
          <w:p w14:paraId="5D54C68D" w14:textId="77777777" w:rsidR="002C77E7" w:rsidRPr="002C77E7" w:rsidRDefault="002C77E7" w:rsidP="00A73A50">
            <w:pPr>
              <w:rPr>
                <w:rFonts w:ascii="Times New Roman" w:eastAsia="Times New Roman" w:hAnsi="Times New Roman" w:cs="Times New Roman"/>
                <w:bCs/>
                <w:sz w:val="20"/>
                <w:szCs w:val="20"/>
                <w:lang w:eastAsia="fi-FI"/>
              </w:rPr>
            </w:pPr>
          </w:p>
          <w:p w14:paraId="185208D6" w14:textId="77777777" w:rsidR="00A73A50" w:rsidRPr="00A73A50" w:rsidRDefault="00370CFB" w:rsidP="00A73A50">
            <w:pPr>
              <w:rPr>
                <w:rFonts w:ascii="Times New Roman" w:eastAsia="Times New Roman" w:hAnsi="Times New Roman" w:cs="Times New Roman"/>
                <w:b/>
                <w:bCs/>
                <w:sz w:val="20"/>
                <w:szCs w:val="20"/>
                <w:lang w:eastAsia="fi-FI"/>
              </w:rPr>
            </w:pPr>
            <w:r>
              <w:rPr>
                <w:rFonts w:ascii="Times New Roman" w:eastAsia="Times New Roman" w:hAnsi="Times New Roman" w:cs="Times New Roman"/>
                <w:b/>
                <w:bCs/>
                <w:sz w:val="20"/>
                <w:szCs w:val="20"/>
                <w:lang w:eastAsia="fi-FI"/>
              </w:rPr>
              <w:t xml:space="preserve">  </w:t>
            </w:r>
            <w:r w:rsidR="0099619A">
              <w:rPr>
                <w:rFonts w:ascii="Times New Roman" w:eastAsia="Times New Roman" w:hAnsi="Times New Roman" w:cs="Times New Roman"/>
                <w:b/>
                <w:bCs/>
                <w:sz w:val="20"/>
                <w:szCs w:val="20"/>
                <w:lang w:eastAsia="fi-FI"/>
              </w:rPr>
              <w:t>Aineet ja tarvikkeet</w:t>
            </w:r>
          </w:p>
        </w:tc>
        <w:tc>
          <w:tcPr>
            <w:tcW w:w="1000" w:type="dxa"/>
            <w:tcBorders>
              <w:top w:val="nil"/>
              <w:left w:val="nil"/>
              <w:bottom w:val="nil"/>
              <w:right w:val="nil"/>
            </w:tcBorders>
            <w:shd w:val="clear" w:color="auto" w:fill="auto"/>
            <w:noWrap/>
            <w:vAlign w:val="bottom"/>
            <w:hideMark/>
          </w:tcPr>
          <w:p w14:paraId="1E29A5A7" w14:textId="77777777" w:rsidR="00A73A50" w:rsidRPr="00A73A50" w:rsidRDefault="00A73A50" w:rsidP="00A73A50">
            <w:pPr>
              <w:rPr>
                <w:rFonts w:ascii="Times New Roman" w:eastAsia="Times New Roman" w:hAnsi="Times New Roman" w:cs="Times New Roman"/>
                <w:b/>
                <w:bCs/>
                <w:sz w:val="20"/>
                <w:szCs w:val="20"/>
                <w:lang w:eastAsia="fi-FI"/>
              </w:rPr>
            </w:pPr>
          </w:p>
        </w:tc>
        <w:tc>
          <w:tcPr>
            <w:tcW w:w="960" w:type="dxa"/>
            <w:tcBorders>
              <w:top w:val="nil"/>
              <w:left w:val="nil"/>
              <w:bottom w:val="nil"/>
              <w:right w:val="nil"/>
            </w:tcBorders>
            <w:shd w:val="clear" w:color="auto" w:fill="auto"/>
            <w:noWrap/>
            <w:vAlign w:val="bottom"/>
            <w:hideMark/>
          </w:tcPr>
          <w:p w14:paraId="3EC4BC14" w14:textId="77777777" w:rsidR="00A73A50" w:rsidRPr="00A73A50" w:rsidRDefault="00A73A50" w:rsidP="00A73A50">
            <w:pPr>
              <w:rPr>
                <w:rFonts w:ascii="Times New Roman" w:eastAsia="Times New Roman" w:hAnsi="Times New Roman" w:cs="Times New Roman"/>
                <w:sz w:val="20"/>
                <w:szCs w:val="20"/>
                <w:lang w:eastAsia="fi-FI"/>
              </w:rPr>
            </w:pPr>
          </w:p>
        </w:tc>
        <w:tc>
          <w:tcPr>
            <w:tcW w:w="1300" w:type="dxa"/>
            <w:tcBorders>
              <w:top w:val="nil"/>
              <w:left w:val="nil"/>
              <w:bottom w:val="nil"/>
              <w:right w:val="nil"/>
            </w:tcBorders>
            <w:shd w:val="clear" w:color="auto" w:fill="auto"/>
            <w:noWrap/>
            <w:vAlign w:val="bottom"/>
            <w:hideMark/>
          </w:tcPr>
          <w:p w14:paraId="1C701EE3" w14:textId="77777777" w:rsidR="00A73A50" w:rsidRPr="00A73A50" w:rsidRDefault="00A73A50" w:rsidP="00A73A50">
            <w:pPr>
              <w:rPr>
                <w:rFonts w:ascii="Times New Roman" w:eastAsia="Times New Roman" w:hAnsi="Times New Roman" w:cs="Times New Roman"/>
                <w:sz w:val="20"/>
                <w:szCs w:val="20"/>
                <w:lang w:eastAsia="fi-FI"/>
              </w:rPr>
            </w:pPr>
          </w:p>
        </w:tc>
        <w:tc>
          <w:tcPr>
            <w:tcW w:w="1134" w:type="dxa"/>
            <w:tcBorders>
              <w:top w:val="nil"/>
              <w:left w:val="nil"/>
              <w:bottom w:val="nil"/>
              <w:right w:val="nil"/>
            </w:tcBorders>
            <w:shd w:val="clear" w:color="auto" w:fill="auto"/>
            <w:noWrap/>
            <w:vAlign w:val="bottom"/>
            <w:hideMark/>
          </w:tcPr>
          <w:p w14:paraId="145DB938" w14:textId="77777777" w:rsidR="00A73A50" w:rsidRPr="00A73A50" w:rsidRDefault="00A73A50" w:rsidP="00A73A50">
            <w:pPr>
              <w:rPr>
                <w:rFonts w:ascii="Times New Roman" w:eastAsia="Times New Roman" w:hAnsi="Times New Roman" w:cs="Times New Roman"/>
                <w:sz w:val="20"/>
                <w:szCs w:val="20"/>
                <w:lang w:eastAsia="fi-FI"/>
              </w:rPr>
            </w:pPr>
          </w:p>
        </w:tc>
        <w:tc>
          <w:tcPr>
            <w:tcW w:w="1134" w:type="dxa"/>
            <w:tcBorders>
              <w:top w:val="nil"/>
              <w:left w:val="nil"/>
              <w:bottom w:val="nil"/>
              <w:right w:val="nil"/>
            </w:tcBorders>
            <w:shd w:val="clear" w:color="auto" w:fill="auto"/>
            <w:noWrap/>
            <w:vAlign w:val="bottom"/>
            <w:hideMark/>
          </w:tcPr>
          <w:p w14:paraId="6A974925" w14:textId="77777777" w:rsidR="00A73A50" w:rsidRPr="00A73A50" w:rsidRDefault="00A73A50" w:rsidP="00A73A50">
            <w:pPr>
              <w:rPr>
                <w:rFonts w:ascii="Times New Roman" w:eastAsia="Times New Roman" w:hAnsi="Times New Roman" w:cs="Times New Roman"/>
                <w:sz w:val="20"/>
                <w:szCs w:val="20"/>
                <w:lang w:eastAsia="fi-FI"/>
              </w:rPr>
            </w:pPr>
          </w:p>
        </w:tc>
      </w:tr>
      <w:tr w:rsidR="00A73A50" w:rsidRPr="00A73A50" w14:paraId="0783B24C" w14:textId="77777777" w:rsidTr="008E5D6E">
        <w:trPr>
          <w:trHeight w:val="57"/>
        </w:trPr>
        <w:tc>
          <w:tcPr>
            <w:tcW w:w="3402" w:type="dxa"/>
            <w:tcBorders>
              <w:top w:val="nil"/>
              <w:left w:val="nil"/>
              <w:bottom w:val="nil"/>
              <w:right w:val="nil"/>
            </w:tcBorders>
            <w:shd w:val="clear" w:color="auto" w:fill="auto"/>
            <w:noWrap/>
            <w:vAlign w:val="bottom"/>
            <w:hideMark/>
          </w:tcPr>
          <w:p w14:paraId="098AA31E" w14:textId="77777777" w:rsidR="00A73A50" w:rsidRPr="00A73A50" w:rsidRDefault="00A73A50" w:rsidP="00A73A50">
            <w:pPr>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xml:space="preserve">  Ostot tilikaudella</w:t>
            </w:r>
          </w:p>
        </w:tc>
        <w:tc>
          <w:tcPr>
            <w:tcW w:w="1000" w:type="dxa"/>
            <w:tcBorders>
              <w:top w:val="nil"/>
              <w:left w:val="nil"/>
              <w:bottom w:val="nil"/>
              <w:right w:val="nil"/>
            </w:tcBorders>
            <w:shd w:val="clear" w:color="auto" w:fill="auto"/>
            <w:noWrap/>
            <w:vAlign w:val="bottom"/>
            <w:hideMark/>
          </w:tcPr>
          <w:p w14:paraId="26A071C5" w14:textId="026EF9F4" w:rsidR="00A73A50" w:rsidRPr="00A73A50" w:rsidRDefault="00A73A50" w:rsidP="00A73A50">
            <w:pPr>
              <w:jc w:val="right"/>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xml:space="preserve">-  </w:t>
            </w:r>
            <w:r w:rsidR="0080231D">
              <w:rPr>
                <w:rFonts w:ascii="Times New Roman" w:eastAsia="Times New Roman" w:hAnsi="Times New Roman" w:cs="Times New Roman"/>
                <w:sz w:val="20"/>
                <w:szCs w:val="20"/>
                <w:lang w:eastAsia="fi-FI"/>
              </w:rPr>
              <w:t>11</w:t>
            </w:r>
            <w:r w:rsidRPr="00A73A50">
              <w:rPr>
                <w:rFonts w:ascii="Times New Roman" w:eastAsia="Times New Roman" w:hAnsi="Times New Roman" w:cs="Times New Roman"/>
                <w:sz w:val="20"/>
                <w:szCs w:val="20"/>
                <w:lang w:eastAsia="fi-FI"/>
              </w:rPr>
              <w:t xml:space="preserve"> </w:t>
            </w:r>
            <w:r w:rsidR="0080231D">
              <w:rPr>
                <w:rFonts w:ascii="Times New Roman" w:eastAsia="Times New Roman" w:hAnsi="Times New Roman" w:cs="Times New Roman"/>
                <w:sz w:val="20"/>
                <w:szCs w:val="20"/>
                <w:lang w:eastAsia="fi-FI"/>
              </w:rPr>
              <w:t>369</w:t>
            </w:r>
          </w:p>
        </w:tc>
        <w:tc>
          <w:tcPr>
            <w:tcW w:w="960" w:type="dxa"/>
            <w:tcBorders>
              <w:top w:val="nil"/>
              <w:left w:val="nil"/>
              <w:bottom w:val="nil"/>
              <w:right w:val="nil"/>
            </w:tcBorders>
            <w:shd w:val="clear" w:color="auto" w:fill="auto"/>
            <w:noWrap/>
            <w:vAlign w:val="bottom"/>
            <w:hideMark/>
          </w:tcPr>
          <w:p w14:paraId="74394B0F" w14:textId="5DBEB3AF" w:rsidR="00A73A50" w:rsidRPr="00A73A50" w:rsidRDefault="00A73A50" w:rsidP="00A73A50">
            <w:pPr>
              <w:jc w:val="right"/>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xml:space="preserve">-  9 </w:t>
            </w:r>
            <w:r w:rsidR="0080231D">
              <w:rPr>
                <w:rFonts w:ascii="Times New Roman" w:eastAsia="Times New Roman" w:hAnsi="Times New Roman" w:cs="Times New Roman"/>
                <w:sz w:val="20"/>
                <w:szCs w:val="20"/>
                <w:lang w:eastAsia="fi-FI"/>
              </w:rPr>
              <w:t>790</w:t>
            </w:r>
          </w:p>
        </w:tc>
        <w:tc>
          <w:tcPr>
            <w:tcW w:w="1300" w:type="dxa"/>
            <w:tcBorders>
              <w:top w:val="nil"/>
              <w:left w:val="nil"/>
              <w:bottom w:val="nil"/>
              <w:right w:val="nil"/>
            </w:tcBorders>
            <w:shd w:val="clear" w:color="auto" w:fill="auto"/>
            <w:noWrap/>
            <w:vAlign w:val="bottom"/>
            <w:hideMark/>
          </w:tcPr>
          <w:p w14:paraId="55017D01" w14:textId="0E49909A" w:rsidR="00A73A50" w:rsidRPr="00A73A50" w:rsidRDefault="00A73A50" w:rsidP="00A73A50">
            <w:pPr>
              <w:jc w:val="right"/>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xml:space="preserve">-  </w:t>
            </w:r>
            <w:r w:rsidR="0088537E">
              <w:rPr>
                <w:rFonts w:ascii="Times New Roman" w:eastAsia="Times New Roman" w:hAnsi="Times New Roman" w:cs="Times New Roman"/>
                <w:sz w:val="20"/>
                <w:szCs w:val="20"/>
                <w:lang w:eastAsia="fi-FI"/>
              </w:rPr>
              <w:t>10</w:t>
            </w:r>
            <w:r w:rsidRPr="00A73A50">
              <w:rPr>
                <w:rFonts w:ascii="Times New Roman" w:eastAsia="Times New Roman" w:hAnsi="Times New Roman" w:cs="Times New Roman"/>
                <w:sz w:val="20"/>
                <w:szCs w:val="20"/>
                <w:lang w:eastAsia="fi-FI"/>
              </w:rPr>
              <w:t xml:space="preserve"> </w:t>
            </w:r>
            <w:r w:rsidR="0088537E">
              <w:rPr>
                <w:rFonts w:ascii="Times New Roman" w:eastAsia="Times New Roman" w:hAnsi="Times New Roman" w:cs="Times New Roman"/>
                <w:sz w:val="20"/>
                <w:szCs w:val="20"/>
                <w:lang w:eastAsia="fi-FI"/>
              </w:rPr>
              <w:t>300</w:t>
            </w:r>
          </w:p>
        </w:tc>
        <w:tc>
          <w:tcPr>
            <w:tcW w:w="1134" w:type="dxa"/>
            <w:tcBorders>
              <w:top w:val="nil"/>
              <w:left w:val="nil"/>
              <w:bottom w:val="nil"/>
              <w:right w:val="nil"/>
            </w:tcBorders>
            <w:shd w:val="clear" w:color="auto" w:fill="auto"/>
            <w:noWrap/>
            <w:vAlign w:val="bottom"/>
            <w:hideMark/>
          </w:tcPr>
          <w:p w14:paraId="35256143" w14:textId="66620A31" w:rsidR="00A73A50" w:rsidRPr="00A73A50" w:rsidRDefault="00A73A50" w:rsidP="00A73A50">
            <w:pPr>
              <w:jc w:val="right"/>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xml:space="preserve">-  </w:t>
            </w:r>
            <w:r w:rsidR="0088537E">
              <w:rPr>
                <w:rFonts w:ascii="Times New Roman" w:eastAsia="Times New Roman" w:hAnsi="Times New Roman" w:cs="Times New Roman"/>
                <w:sz w:val="20"/>
                <w:szCs w:val="20"/>
                <w:lang w:eastAsia="fi-FI"/>
              </w:rPr>
              <w:t>10</w:t>
            </w:r>
            <w:r w:rsidRPr="00A73A50">
              <w:rPr>
                <w:rFonts w:ascii="Times New Roman" w:eastAsia="Times New Roman" w:hAnsi="Times New Roman" w:cs="Times New Roman"/>
                <w:sz w:val="20"/>
                <w:szCs w:val="20"/>
                <w:lang w:eastAsia="fi-FI"/>
              </w:rPr>
              <w:t xml:space="preserve"> </w:t>
            </w:r>
            <w:r w:rsidR="0088537E">
              <w:rPr>
                <w:rFonts w:ascii="Times New Roman" w:eastAsia="Times New Roman" w:hAnsi="Times New Roman" w:cs="Times New Roman"/>
                <w:sz w:val="20"/>
                <w:szCs w:val="20"/>
                <w:lang w:eastAsia="fi-FI"/>
              </w:rPr>
              <w:t>300</w:t>
            </w:r>
            <w:r w:rsidR="0099619A">
              <w:rPr>
                <w:rFonts w:ascii="Times New Roman" w:eastAsia="Times New Roman" w:hAnsi="Times New Roman" w:cs="Times New Roman"/>
                <w:sz w:val="20"/>
                <w:szCs w:val="20"/>
                <w:lang w:eastAsia="fi-FI"/>
              </w:rPr>
              <w:t>0</w:t>
            </w:r>
          </w:p>
        </w:tc>
        <w:tc>
          <w:tcPr>
            <w:tcW w:w="1134" w:type="dxa"/>
            <w:tcBorders>
              <w:top w:val="nil"/>
              <w:left w:val="nil"/>
              <w:bottom w:val="nil"/>
              <w:right w:val="nil"/>
            </w:tcBorders>
            <w:shd w:val="clear" w:color="auto" w:fill="auto"/>
            <w:noWrap/>
            <w:vAlign w:val="bottom"/>
            <w:hideMark/>
          </w:tcPr>
          <w:p w14:paraId="76110F45" w14:textId="785F6B7A" w:rsidR="00A73A50" w:rsidRPr="00A73A50" w:rsidRDefault="00A73A50" w:rsidP="00A73A50">
            <w:pPr>
              <w:jc w:val="right"/>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xml:space="preserve">-  </w:t>
            </w:r>
            <w:r w:rsidR="0088537E">
              <w:rPr>
                <w:rFonts w:ascii="Times New Roman" w:eastAsia="Times New Roman" w:hAnsi="Times New Roman" w:cs="Times New Roman"/>
                <w:sz w:val="20"/>
                <w:szCs w:val="20"/>
                <w:lang w:eastAsia="fi-FI"/>
              </w:rPr>
              <w:t>10</w:t>
            </w:r>
            <w:r w:rsidRPr="00A73A50">
              <w:rPr>
                <w:rFonts w:ascii="Times New Roman" w:eastAsia="Times New Roman" w:hAnsi="Times New Roman" w:cs="Times New Roman"/>
                <w:sz w:val="20"/>
                <w:szCs w:val="20"/>
                <w:lang w:eastAsia="fi-FI"/>
              </w:rPr>
              <w:t xml:space="preserve"> </w:t>
            </w:r>
            <w:r w:rsidR="0088537E">
              <w:rPr>
                <w:rFonts w:ascii="Times New Roman" w:eastAsia="Times New Roman" w:hAnsi="Times New Roman" w:cs="Times New Roman"/>
                <w:sz w:val="20"/>
                <w:szCs w:val="20"/>
                <w:lang w:eastAsia="fi-FI"/>
              </w:rPr>
              <w:t>300</w:t>
            </w:r>
          </w:p>
        </w:tc>
      </w:tr>
      <w:tr w:rsidR="00A73A50" w:rsidRPr="00A73A50" w14:paraId="7D73F907" w14:textId="77777777" w:rsidTr="008E5D6E">
        <w:trPr>
          <w:trHeight w:val="57"/>
        </w:trPr>
        <w:tc>
          <w:tcPr>
            <w:tcW w:w="3402" w:type="dxa"/>
            <w:tcBorders>
              <w:top w:val="nil"/>
              <w:left w:val="nil"/>
              <w:bottom w:val="nil"/>
              <w:right w:val="nil"/>
            </w:tcBorders>
            <w:shd w:val="clear" w:color="auto" w:fill="auto"/>
            <w:noWrap/>
            <w:vAlign w:val="bottom"/>
            <w:hideMark/>
          </w:tcPr>
          <w:p w14:paraId="625BB432" w14:textId="77777777" w:rsidR="00A73A50" w:rsidRPr="00A73A50" w:rsidRDefault="00A73A50" w:rsidP="00A73A50">
            <w:pPr>
              <w:jc w:val="right"/>
              <w:rPr>
                <w:rFonts w:ascii="Times New Roman" w:eastAsia="Times New Roman" w:hAnsi="Times New Roman" w:cs="Times New Roman"/>
                <w:sz w:val="20"/>
                <w:szCs w:val="20"/>
                <w:lang w:eastAsia="fi-FI"/>
              </w:rPr>
            </w:pPr>
          </w:p>
        </w:tc>
        <w:tc>
          <w:tcPr>
            <w:tcW w:w="1000" w:type="dxa"/>
            <w:tcBorders>
              <w:top w:val="nil"/>
              <w:left w:val="nil"/>
              <w:bottom w:val="nil"/>
              <w:right w:val="nil"/>
            </w:tcBorders>
            <w:shd w:val="clear" w:color="auto" w:fill="auto"/>
            <w:noWrap/>
            <w:vAlign w:val="bottom"/>
            <w:hideMark/>
          </w:tcPr>
          <w:p w14:paraId="731CD0E8" w14:textId="77777777" w:rsidR="00A73A50" w:rsidRPr="00A73A50" w:rsidRDefault="00A73A50" w:rsidP="00A73A50">
            <w:pPr>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14:paraId="33873FF4" w14:textId="77777777" w:rsidR="00A73A50" w:rsidRPr="00A73A50" w:rsidRDefault="00A73A50" w:rsidP="00A73A50">
            <w:pPr>
              <w:rPr>
                <w:rFonts w:ascii="Times New Roman" w:eastAsia="Times New Roman" w:hAnsi="Times New Roman" w:cs="Times New Roman"/>
                <w:sz w:val="20"/>
                <w:szCs w:val="20"/>
                <w:lang w:eastAsia="fi-FI"/>
              </w:rPr>
            </w:pPr>
          </w:p>
        </w:tc>
        <w:tc>
          <w:tcPr>
            <w:tcW w:w="1300" w:type="dxa"/>
            <w:tcBorders>
              <w:top w:val="nil"/>
              <w:left w:val="nil"/>
              <w:bottom w:val="nil"/>
              <w:right w:val="nil"/>
            </w:tcBorders>
            <w:shd w:val="clear" w:color="auto" w:fill="auto"/>
            <w:noWrap/>
            <w:vAlign w:val="bottom"/>
            <w:hideMark/>
          </w:tcPr>
          <w:p w14:paraId="66AD4E3A" w14:textId="77777777" w:rsidR="00A73A50" w:rsidRPr="00A73A50" w:rsidRDefault="00A73A50" w:rsidP="00A73A50">
            <w:pPr>
              <w:rPr>
                <w:rFonts w:ascii="Times New Roman" w:eastAsia="Times New Roman" w:hAnsi="Times New Roman" w:cs="Times New Roman"/>
                <w:sz w:val="20"/>
                <w:szCs w:val="20"/>
                <w:lang w:eastAsia="fi-FI"/>
              </w:rPr>
            </w:pPr>
          </w:p>
        </w:tc>
        <w:tc>
          <w:tcPr>
            <w:tcW w:w="1134" w:type="dxa"/>
            <w:tcBorders>
              <w:top w:val="nil"/>
              <w:left w:val="nil"/>
              <w:bottom w:val="nil"/>
              <w:right w:val="nil"/>
            </w:tcBorders>
            <w:shd w:val="clear" w:color="auto" w:fill="auto"/>
            <w:noWrap/>
            <w:vAlign w:val="bottom"/>
            <w:hideMark/>
          </w:tcPr>
          <w:p w14:paraId="219EF810" w14:textId="77777777" w:rsidR="00A73A50" w:rsidRPr="00A73A50" w:rsidRDefault="00A73A50" w:rsidP="00A73A50">
            <w:pPr>
              <w:rPr>
                <w:rFonts w:ascii="Times New Roman" w:eastAsia="Times New Roman" w:hAnsi="Times New Roman" w:cs="Times New Roman"/>
                <w:sz w:val="20"/>
                <w:szCs w:val="20"/>
                <w:lang w:eastAsia="fi-FI"/>
              </w:rPr>
            </w:pPr>
          </w:p>
        </w:tc>
        <w:tc>
          <w:tcPr>
            <w:tcW w:w="1134" w:type="dxa"/>
            <w:tcBorders>
              <w:top w:val="nil"/>
              <w:left w:val="nil"/>
              <w:bottom w:val="nil"/>
              <w:right w:val="nil"/>
            </w:tcBorders>
            <w:shd w:val="clear" w:color="auto" w:fill="auto"/>
            <w:noWrap/>
            <w:vAlign w:val="bottom"/>
            <w:hideMark/>
          </w:tcPr>
          <w:p w14:paraId="6A9F545A" w14:textId="77777777" w:rsidR="00A73A50" w:rsidRPr="00A73A50" w:rsidRDefault="00A73A50" w:rsidP="00A73A50">
            <w:pPr>
              <w:rPr>
                <w:rFonts w:ascii="Times New Roman" w:eastAsia="Times New Roman" w:hAnsi="Times New Roman" w:cs="Times New Roman"/>
                <w:sz w:val="20"/>
                <w:szCs w:val="20"/>
                <w:lang w:eastAsia="fi-FI"/>
              </w:rPr>
            </w:pPr>
          </w:p>
        </w:tc>
      </w:tr>
      <w:tr w:rsidR="00A73A50" w:rsidRPr="00A73A50" w14:paraId="5BB1E474" w14:textId="77777777" w:rsidTr="008E5D6E">
        <w:trPr>
          <w:trHeight w:val="57"/>
        </w:trPr>
        <w:tc>
          <w:tcPr>
            <w:tcW w:w="3402" w:type="dxa"/>
            <w:tcBorders>
              <w:top w:val="nil"/>
              <w:left w:val="nil"/>
              <w:bottom w:val="nil"/>
              <w:right w:val="nil"/>
            </w:tcBorders>
            <w:shd w:val="clear" w:color="auto" w:fill="auto"/>
            <w:noWrap/>
            <w:vAlign w:val="bottom"/>
            <w:hideMark/>
          </w:tcPr>
          <w:p w14:paraId="652576CE" w14:textId="77777777" w:rsidR="002C77E7" w:rsidRPr="002C77E7" w:rsidRDefault="002C77E7" w:rsidP="00A73A50">
            <w:pPr>
              <w:rPr>
                <w:rFonts w:ascii="Times New Roman" w:eastAsia="Times New Roman" w:hAnsi="Times New Roman" w:cs="Times New Roman"/>
                <w:bCs/>
                <w:sz w:val="20"/>
                <w:szCs w:val="20"/>
                <w:lang w:eastAsia="fi-FI"/>
              </w:rPr>
            </w:pPr>
          </w:p>
          <w:p w14:paraId="694BA103" w14:textId="77777777" w:rsidR="00A73A50" w:rsidRPr="00A73A50" w:rsidRDefault="00A73A50" w:rsidP="00A73A50">
            <w:pPr>
              <w:rPr>
                <w:rFonts w:ascii="Times New Roman" w:eastAsia="Times New Roman" w:hAnsi="Times New Roman" w:cs="Times New Roman"/>
                <w:b/>
                <w:bCs/>
                <w:sz w:val="20"/>
                <w:szCs w:val="20"/>
                <w:lang w:eastAsia="fi-FI"/>
              </w:rPr>
            </w:pPr>
            <w:r w:rsidRPr="00A73A50">
              <w:rPr>
                <w:rFonts w:ascii="Times New Roman" w:eastAsia="Times New Roman" w:hAnsi="Times New Roman" w:cs="Times New Roman"/>
                <w:b/>
                <w:bCs/>
                <w:sz w:val="20"/>
                <w:szCs w:val="20"/>
                <w:lang w:eastAsia="fi-FI"/>
              </w:rPr>
              <w:t>Palvelujen ostot</w:t>
            </w:r>
          </w:p>
        </w:tc>
        <w:tc>
          <w:tcPr>
            <w:tcW w:w="1000" w:type="dxa"/>
            <w:tcBorders>
              <w:top w:val="nil"/>
              <w:left w:val="nil"/>
              <w:bottom w:val="nil"/>
              <w:right w:val="nil"/>
            </w:tcBorders>
            <w:shd w:val="clear" w:color="auto" w:fill="auto"/>
            <w:noWrap/>
            <w:vAlign w:val="bottom"/>
            <w:hideMark/>
          </w:tcPr>
          <w:p w14:paraId="156CEAAD" w14:textId="77777777" w:rsidR="00A73A50" w:rsidRPr="00A73A50" w:rsidRDefault="00A73A50" w:rsidP="00A73A50">
            <w:pPr>
              <w:rPr>
                <w:rFonts w:ascii="Times New Roman" w:eastAsia="Times New Roman" w:hAnsi="Times New Roman" w:cs="Times New Roman"/>
                <w:color w:val="FF0000"/>
                <w:sz w:val="20"/>
                <w:szCs w:val="20"/>
                <w:lang w:eastAsia="fi-FI"/>
              </w:rPr>
            </w:pPr>
            <w:r w:rsidRPr="00A73A50">
              <w:rPr>
                <w:rFonts w:ascii="Times New Roman" w:eastAsia="Times New Roman" w:hAnsi="Times New Roman" w:cs="Times New Roman"/>
                <w:color w:val="FF0000"/>
                <w:sz w:val="20"/>
                <w:szCs w:val="20"/>
                <w:lang w:eastAsia="fi-FI"/>
              </w:rPr>
              <w:t xml:space="preserve"> </w:t>
            </w:r>
          </w:p>
        </w:tc>
        <w:tc>
          <w:tcPr>
            <w:tcW w:w="960" w:type="dxa"/>
            <w:tcBorders>
              <w:top w:val="nil"/>
              <w:left w:val="nil"/>
              <w:bottom w:val="nil"/>
              <w:right w:val="nil"/>
            </w:tcBorders>
            <w:shd w:val="clear" w:color="auto" w:fill="auto"/>
            <w:noWrap/>
            <w:vAlign w:val="bottom"/>
            <w:hideMark/>
          </w:tcPr>
          <w:p w14:paraId="0E73A89F" w14:textId="77777777" w:rsidR="00A73A50" w:rsidRPr="00A73A50" w:rsidRDefault="00A73A50" w:rsidP="00A73A50">
            <w:pPr>
              <w:rPr>
                <w:rFonts w:ascii="Times New Roman" w:eastAsia="Times New Roman" w:hAnsi="Times New Roman" w:cs="Times New Roman"/>
                <w:color w:val="FF0000"/>
                <w:sz w:val="20"/>
                <w:szCs w:val="20"/>
                <w:lang w:eastAsia="fi-FI"/>
              </w:rPr>
            </w:pPr>
          </w:p>
        </w:tc>
        <w:tc>
          <w:tcPr>
            <w:tcW w:w="1300" w:type="dxa"/>
            <w:tcBorders>
              <w:top w:val="nil"/>
              <w:left w:val="nil"/>
              <w:bottom w:val="nil"/>
              <w:right w:val="nil"/>
            </w:tcBorders>
            <w:shd w:val="clear" w:color="auto" w:fill="auto"/>
            <w:noWrap/>
            <w:vAlign w:val="bottom"/>
            <w:hideMark/>
          </w:tcPr>
          <w:p w14:paraId="061890F7" w14:textId="77777777" w:rsidR="00A73A50" w:rsidRPr="00A73A50" w:rsidRDefault="00A73A50" w:rsidP="00A73A50">
            <w:pPr>
              <w:rPr>
                <w:rFonts w:ascii="Times New Roman" w:eastAsia="Times New Roman" w:hAnsi="Times New Roman" w:cs="Times New Roman"/>
                <w:sz w:val="20"/>
                <w:szCs w:val="20"/>
                <w:lang w:eastAsia="fi-FI"/>
              </w:rPr>
            </w:pPr>
          </w:p>
        </w:tc>
        <w:tc>
          <w:tcPr>
            <w:tcW w:w="1134" w:type="dxa"/>
            <w:tcBorders>
              <w:top w:val="nil"/>
              <w:left w:val="nil"/>
              <w:bottom w:val="nil"/>
              <w:right w:val="nil"/>
            </w:tcBorders>
            <w:shd w:val="clear" w:color="auto" w:fill="auto"/>
            <w:noWrap/>
            <w:vAlign w:val="bottom"/>
            <w:hideMark/>
          </w:tcPr>
          <w:p w14:paraId="777E05DB" w14:textId="77777777" w:rsidR="00A73A50" w:rsidRPr="00A73A50" w:rsidRDefault="00A73A50" w:rsidP="00A73A50">
            <w:pPr>
              <w:rPr>
                <w:rFonts w:ascii="Times New Roman" w:eastAsia="Times New Roman" w:hAnsi="Times New Roman" w:cs="Times New Roman"/>
                <w:sz w:val="20"/>
                <w:szCs w:val="20"/>
                <w:lang w:eastAsia="fi-FI"/>
              </w:rPr>
            </w:pPr>
          </w:p>
        </w:tc>
        <w:tc>
          <w:tcPr>
            <w:tcW w:w="1134" w:type="dxa"/>
            <w:tcBorders>
              <w:top w:val="nil"/>
              <w:left w:val="nil"/>
              <w:bottom w:val="nil"/>
              <w:right w:val="nil"/>
            </w:tcBorders>
            <w:shd w:val="clear" w:color="auto" w:fill="auto"/>
            <w:noWrap/>
            <w:vAlign w:val="bottom"/>
            <w:hideMark/>
          </w:tcPr>
          <w:p w14:paraId="38B39041" w14:textId="77777777" w:rsidR="00A73A50" w:rsidRPr="00A73A50" w:rsidRDefault="00A73A50" w:rsidP="00A73A50">
            <w:pPr>
              <w:rPr>
                <w:rFonts w:ascii="Times New Roman" w:eastAsia="Times New Roman" w:hAnsi="Times New Roman" w:cs="Times New Roman"/>
                <w:sz w:val="20"/>
                <w:szCs w:val="20"/>
                <w:lang w:eastAsia="fi-FI"/>
              </w:rPr>
            </w:pPr>
          </w:p>
        </w:tc>
      </w:tr>
      <w:tr w:rsidR="00A73A50" w:rsidRPr="00A73A50" w14:paraId="5981F0FF" w14:textId="77777777" w:rsidTr="008E5D6E">
        <w:trPr>
          <w:trHeight w:val="57"/>
        </w:trPr>
        <w:tc>
          <w:tcPr>
            <w:tcW w:w="3402" w:type="dxa"/>
            <w:tcBorders>
              <w:top w:val="nil"/>
              <w:left w:val="nil"/>
              <w:bottom w:val="nil"/>
              <w:right w:val="nil"/>
            </w:tcBorders>
            <w:shd w:val="clear" w:color="auto" w:fill="auto"/>
            <w:noWrap/>
            <w:vAlign w:val="bottom"/>
            <w:hideMark/>
          </w:tcPr>
          <w:p w14:paraId="529623FC" w14:textId="77777777" w:rsidR="00A73A50" w:rsidRPr="00A73A50" w:rsidRDefault="00A73A50" w:rsidP="00A73A50">
            <w:pPr>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xml:space="preserve">  Palvelujen ostot </w:t>
            </w:r>
          </w:p>
        </w:tc>
        <w:tc>
          <w:tcPr>
            <w:tcW w:w="1000" w:type="dxa"/>
            <w:tcBorders>
              <w:top w:val="nil"/>
              <w:left w:val="nil"/>
              <w:bottom w:val="nil"/>
              <w:right w:val="nil"/>
            </w:tcBorders>
            <w:shd w:val="clear" w:color="auto" w:fill="auto"/>
            <w:noWrap/>
            <w:vAlign w:val="bottom"/>
            <w:hideMark/>
          </w:tcPr>
          <w:p w14:paraId="64EF5F53" w14:textId="3C384F43" w:rsidR="00A73A50" w:rsidRPr="00A73A50" w:rsidRDefault="00A73A50" w:rsidP="00A73A50">
            <w:pPr>
              <w:jc w:val="right"/>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xml:space="preserve">-  </w:t>
            </w:r>
            <w:r w:rsidR="0099619A">
              <w:rPr>
                <w:rFonts w:ascii="Times New Roman" w:eastAsia="Times New Roman" w:hAnsi="Times New Roman" w:cs="Times New Roman"/>
                <w:sz w:val="20"/>
                <w:szCs w:val="20"/>
                <w:lang w:eastAsia="fi-FI"/>
              </w:rPr>
              <w:t>3</w:t>
            </w:r>
            <w:r w:rsidR="0080231D">
              <w:rPr>
                <w:rFonts w:ascii="Times New Roman" w:eastAsia="Times New Roman" w:hAnsi="Times New Roman" w:cs="Times New Roman"/>
                <w:sz w:val="20"/>
                <w:szCs w:val="20"/>
                <w:lang w:eastAsia="fi-FI"/>
              </w:rPr>
              <w:t>14</w:t>
            </w:r>
            <w:r w:rsidRPr="00A73A50">
              <w:rPr>
                <w:rFonts w:ascii="Times New Roman" w:eastAsia="Times New Roman" w:hAnsi="Times New Roman" w:cs="Times New Roman"/>
                <w:sz w:val="20"/>
                <w:szCs w:val="20"/>
                <w:lang w:eastAsia="fi-FI"/>
              </w:rPr>
              <w:t xml:space="preserve"> </w:t>
            </w:r>
            <w:r w:rsidR="0080231D">
              <w:rPr>
                <w:rFonts w:ascii="Times New Roman" w:eastAsia="Times New Roman" w:hAnsi="Times New Roman" w:cs="Times New Roman"/>
                <w:sz w:val="20"/>
                <w:szCs w:val="20"/>
                <w:lang w:eastAsia="fi-FI"/>
              </w:rPr>
              <w:t>359</w:t>
            </w:r>
          </w:p>
        </w:tc>
        <w:tc>
          <w:tcPr>
            <w:tcW w:w="960" w:type="dxa"/>
            <w:tcBorders>
              <w:top w:val="nil"/>
              <w:left w:val="nil"/>
              <w:bottom w:val="nil"/>
              <w:right w:val="nil"/>
            </w:tcBorders>
            <w:shd w:val="clear" w:color="auto" w:fill="auto"/>
            <w:noWrap/>
            <w:vAlign w:val="bottom"/>
            <w:hideMark/>
          </w:tcPr>
          <w:p w14:paraId="4E28D8C1" w14:textId="75EB953D" w:rsidR="00A73A50" w:rsidRPr="00A73A50" w:rsidRDefault="00A73A50" w:rsidP="00A73A50">
            <w:pPr>
              <w:jc w:val="right"/>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2</w:t>
            </w:r>
            <w:r w:rsidR="0080231D">
              <w:rPr>
                <w:rFonts w:ascii="Times New Roman" w:eastAsia="Times New Roman" w:hAnsi="Times New Roman" w:cs="Times New Roman"/>
                <w:sz w:val="20"/>
                <w:szCs w:val="20"/>
                <w:lang w:eastAsia="fi-FI"/>
              </w:rPr>
              <w:t>94</w:t>
            </w:r>
            <w:r w:rsidRPr="00A73A50">
              <w:rPr>
                <w:rFonts w:ascii="Times New Roman" w:eastAsia="Times New Roman" w:hAnsi="Times New Roman" w:cs="Times New Roman"/>
                <w:sz w:val="20"/>
                <w:szCs w:val="20"/>
                <w:lang w:eastAsia="fi-FI"/>
              </w:rPr>
              <w:t xml:space="preserve"> </w:t>
            </w:r>
            <w:r w:rsidR="0080231D">
              <w:rPr>
                <w:rFonts w:ascii="Times New Roman" w:eastAsia="Times New Roman" w:hAnsi="Times New Roman" w:cs="Times New Roman"/>
                <w:sz w:val="20"/>
                <w:szCs w:val="20"/>
                <w:lang w:eastAsia="fi-FI"/>
              </w:rPr>
              <w:t>600</w:t>
            </w:r>
          </w:p>
        </w:tc>
        <w:tc>
          <w:tcPr>
            <w:tcW w:w="1300" w:type="dxa"/>
            <w:tcBorders>
              <w:top w:val="nil"/>
              <w:left w:val="nil"/>
              <w:bottom w:val="nil"/>
              <w:right w:val="nil"/>
            </w:tcBorders>
            <w:shd w:val="clear" w:color="auto" w:fill="auto"/>
            <w:noWrap/>
            <w:vAlign w:val="bottom"/>
            <w:hideMark/>
          </w:tcPr>
          <w:p w14:paraId="101049A5" w14:textId="6DE9DFCE" w:rsidR="00A73A50" w:rsidRPr="00A73A50" w:rsidRDefault="00A73A50" w:rsidP="00A73A50">
            <w:pPr>
              <w:jc w:val="right"/>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xml:space="preserve">-  </w:t>
            </w:r>
            <w:r w:rsidR="0088537E">
              <w:rPr>
                <w:rFonts w:ascii="Times New Roman" w:eastAsia="Times New Roman" w:hAnsi="Times New Roman" w:cs="Times New Roman"/>
                <w:sz w:val="20"/>
                <w:szCs w:val="20"/>
                <w:lang w:eastAsia="fi-FI"/>
              </w:rPr>
              <w:t>300</w:t>
            </w:r>
            <w:r w:rsidRPr="00A73A50">
              <w:rPr>
                <w:rFonts w:ascii="Times New Roman" w:eastAsia="Times New Roman" w:hAnsi="Times New Roman" w:cs="Times New Roman"/>
                <w:sz w:val="20"/>
                <w:szCs w:val="20"/>
                <w:lang w:eastAsia="fi-FI"/>
              </w:rPr>
              <w:t xml:space="preserve"> </w:t>
            </w:r>
            <w:r w:rsidR="0088537E">
              <w:rPr>
                <w:rFonts w:ascii="Times New Roman" w:eastAsia="Times New Roman" w:hAnsi="Times New Roman" w:cs="Times New Roman"/>
                <w:sz w:val="20"/>
                <w:szCs w:val="20"/>
                <w:lang w:eastAsia="fi-FI"/>
              </w:rPr>
              <w:t>3</w:t>
            </w:r>
            <w:r w:rsidR="0099619A">
              <w:rPr>
                <w:rFonts w:ascii="Times New Roman" w:eastAsia="Times New Roman" w:hAnsi="Times New Roman" w:cs="Times New Roman"/>
                <w:sz w:val="20"/>
                <w:szCs w:val="20"/>
                <w:lang w:eastAsia="fi-FI"/>
              </w:rPr>
              <w:t>00</w:t>
            </w:r>
          </w:p>
        </w:tc>
        <w:tc>
          <w:tcPr>
            <w:tcW w:w="1134" w:type="dxa"/>
            <w:tcBorders>
              <w:top w:val="nil"/>
              <w:left w:val="nil"/>
              <w:bottom w:val="nil"/>
              <w:right w:val="nil"/>
            </w:tcBorders>
            <w:shd w:val="clear" w:color="auto" w:fill="auto"/>
            <w:noWrap/>
            <w:vAlign w:val="bottom"/>
            <w:hideMark/>
          </w:tcPr>
          <w:p w14:paraId="5BE5F723" w14:textId="6DD49024" w:rsidR="00A73A50" w:rsidRPr="00A73A50" w:rsidRDefault="00A73A50" w:rsidP="00A73A50">
            <w:pPr>
              <w:jc w:val="right"/>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xml:space="preserve">-  </w:t>
            </w:r>
            <w:r w:rsidR="0088537E">
              <w:rPr>
                <w:rFonts w:ascii="Times New Roman" w:eastAsia="Times New Roman" w:hAnsi="Times New Roman" w:cs="Times New Roman"/>
                <w:sz w:val="20"/>
                <w:szCs w:val="20"/>
                <w:lang w:eastAsia="fi-FI"/>
              </w:rPr>
              <w:t>300</w:t>
            </w:r>
            <w:r w:rsidRPr="00A73A50">
              <w:rPr>
                <w:rFonts w:ascii="Times New Roman" w:eastAsia="Times New Roman" w:hAnsi="Times New Roman" w:cs="Times New Roman"/>
                <w:sz w:val="20"/>
                <w:szCs w:val="20"/>
                <w:lang w:eastAsia="fi-FI"/>
              </w:rPr>
              <w:t xml:space="preserve"> </w:t>
            </w:r>
            <w:r w:rsidR="0088537E">
              <w:rPr>
                <w:rFonts w:ascii="Times New Roman" w:eastAsia="Times New Roman" w:hAnsi="Times New Roman" w:cs="Times New Roman"/>
                <w:sz w:val="20"/>
                <w:szCs w:val="20"/>
                <w:lang w:eastAsia="fi-FI"/>
              </w:rPr>
              <w:t>300</w:t>
            </w:r>
          </w:p>
        </w:tc>
        <w:tc>
          <w:tcPr>
            <w:tcW w:w="1134" w:type="dxa"/>
            <w:tcBorders>
              <w:top w:val="nil"/>
              <w:left w:val="nil"/>
              <w:bottom w:val="nil"/>
              <w:right w:val="nil"/>
            </w:tcBorders>
            <w:shd w:val="clear" w:color="auto" w:fill="auto"/>
            <w:noWrap/>
            <w:vAlign w:val="bottom"/>
            <w:hideMark/>
          </w:tcPr>
          <w:p w14:paraId="2046DC66" w14:textId="0172B6FF" w:rsidR="00A73A50" w:rsidRPr="00A73A50" w:rsidRDefault="00A73A50" w:rsidP="00A73A50">
            <w:pPr>
              <w:jc w:val="right"/>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xml:space="preserve">-  </w:t>
            </w:r>
            <w:r w:rsidR="0088537E">
              <w:rPr>
                <w:rFonts w:ascii="Times New Roman" w:eastAsia="Times New Roman" w:hAnsi="Times New Roman" w:cs="Times New Roman"/>
                <w:sz w:val="20"/>
                <w:szCs w:val="20"/>
                <w:lang w:eastAsia="fi-FI"/>
              </w:rPr>
              <w:t>300</w:t>
            </w:r>
            <w:r w:rsidR="0099619A">
              <w:rPr>
                <w:rFonts w:ascii="Times New Roman" w:eastAsia="Times New Roman" w:hAnsi="Times New Roman" w:cs="Times New Roman"/>
                <w:sz w:val="20"/>
                <w:szCs w:val="20"/>
                <w:lang w:eastAsia="fi-FI"/>
              </w:rPr>
              <w:t xml:space="preserve"> </w:t>
            </w:r>
            <w:r w:rsidR="0088537E">
              <w:rPr>
                <w:rFonts w:ascii="Times New Roman" w:eastAsia="Times New Roman" w:hAnsi="Times New Roman" w:cs="Times New Roman"/>
                <w:sz w:val="20"/>
                <w:szCs w:val="20"/>
                <w:lang w:eastAsia="fi-FI"/>
              </w:rPr>
              <w:t>300</w:t>
            </w:r>
          </w:p>
        </w:tc>
      </w:tr>
      <w:tr w:rsidR="00A73A50" w:rsidRPr="00A73A50" w14:paraId="76486CBE" w14:textId="77777777" w:rsidTr="008E5D6E">
        <w:trPr>
          <w:trHeight w:val="57"/>
        </w:trPr>
        <w:tc>
          <w:tcPr>
            <w:tcW w:w="3402" w:type="dxa"/>
            <w:tcBorders>
              <w:top w:val="nil"/>
              <w:left w:val="nil"/>
              <w:bottom w:val="nil"/>
              <w:right w:val="nil"/>
            </w:tcBorders>
            <w:shd w:val="clear" w:color="auto" w:fill="auto"/>
            <w:noWrap/>
            <w:vAlign w:val="bottom"/>
            <w:hideMark/>
          </w:tcPr>
          <w:p w14:paraId="69074C76" w14:textId="77777777" w:rsidR="00A73A50" w:rsidRPr="00A73A50" w:rsidRDefault="00A73A50" w:rsidP="00A73A50">
            <w:pPr>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xml:space="preserve">  Palvelujen ostot sisäiset</w:t>
            </w:r>
          </w:p>
        </w:tc>
        <w:tc>
          <w:tcPr>
            <w:tcW w:w="1000" w:type="dxa"/>
            <w:tcBorders>
              <w:top w:val="nil"/>
              <w:left w:val="nil"/>
              <w:bottom w:val="nil"/>
              <w:right w:val="nil"/>
            </w:tcBorders>
            <w:shd w:val="clear" w:color="auto" w:fill="auto"/>
            <w:noWrap/>
            <w:vAlign w:val="bottom"/>
            <w:hideMark/>
          </w:tcPr>
          <w:p w14:paraId="580D454D" w14:textId="75F44ECC" w:rsidR="00A73A50" w:rsidRPr="00A73A50" w:rsidRDefault="00A73A50" w:rsidP="00A73A50">
            <w:pPr>
              <w:jc w:val="right"/>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xml:space="preserve">-  </w:t>
            </w:r>
            <w:r w:rsidR="0080231D">
              <w:rPr>
                <w:rFonts w:ascii="Times New Roman" w:eastAsia="Times New Roman" w:hAnsi="Times New Roman" w:cs="Times New Roman"/>
                <w:sz w:val="20"/>
                <w:szCs w:val="20"/>
                <w:lang w:eastAsia="fi-FI"/>
              </w:rPr>
              <w:t>5</w:t>
            </w:r>
            <w:r w:rsidRPr="00A73A50">
              <w:rPr>
                <w:rFonts w:ascii="Times New Roman" w:eastAsia="Times New Roman" w:hAnsi="Times New Roman" w:cs="Times New Roman"/>
                <w:sz w:val="20"/>
                <w:szCs w:val="20"/>
                <w:lang w:eastAsia="fi-FI"/>
              </w:rPr>
              <w:t xml:space="preserve"> </w:t>
            </w:r>
            <w:r w:rsidR="0080231D">
              <w:rPr>
                <w:rFonts w:ascii="Times New Roman" w:eastAsia="Times New Roman" w:hAnsi="Times New Roman" w:cs="Times New Roman"/>
                <w:sz w:val="20"/>
                <w:szCs w:val="20"/>
                <w:lang w:eastAsia="fi-FI"/>
              </w:rPr>
              <w:t>100</w:t>
            </w:r>
          </w:p>
        </w:tc>
        <w:tc>
          <w:tcPr>
            <w:tcW w:w="960" w:type="dxa"/>
            <w:tcBorders>
              <w:top w:val="nil"/>
              <w:left w:val="nil"/>
              <w:bottom w:val="nil"/>
              <w:right w:val="nil"/>
            </w:tcBorders>
            <w:shd w:val="clear" w:color="auto" w:fill="auto"/>
            <w:noWrap/>
            <w:vAlign w:val="bottom"/>
            <w:hideMark/>
          </w:tcPr>
          <w:p w14:paraId="10286D2C" w14:textId="646E4D8B" w:rsidR="00A73A50" w:rsidRPr="00A73A50" w:rsidRDefault="00A73A50" w:rsidP="00A73A50">
            <w:pPr>
              <w:jc w:val="right"/>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xml:space="preserve">-  </w:t>
            </w:r>
            <w:r w:rsidR="0080231D">
              <w:rPr>
                <w:rFonts w:ascii="Times New Roman" w:eastAsia="Times New Roman" w:hAnsi="Times New Roman" w:cs="Times New Roman"/>
                <w:sz w:val="20"/>
                <w:szCs w:val="20"/>
                <w:lang w:eastAsia="fi-FI"/>
              </w:rPr>
              <w:t>1</w:t>
            </w:r>
            <w:r w:rsidRPr="00A73A50">
              <w:rPr>
                <w:rFonts w:ascii="Times New Roman" w:eastAsia="Times New Roman" w:hAnsi="Times New Roman" w:cs="Times New Roman"/>
                <w:sz w:val="20"/>
                <w:szCs w:val="20"/>
                <w:lang w:eastAsia="fi-FI"/>
              </w:rPr>
              <w:t xml:space="preserve"> </w:t>
            </w:r>
            <w:r w:rsidR="0080231D">
              <w:rPr>
                <w:rFonts w:ascii="Times New Roman" w:eastAsia="Times New Roman" w:hAnsi="Times New Roman" w:cs="Times New Roman"/>
                <w:sz w:val="20"/>
                <w:szCs w:val="20"/>
                <w:lang w:eastAsia="fi-FI"/>
              </w:rPr>
              <w:t>4</w:t>
            </w:r>
            <w:r w:rsidR="0088537E">
              <w:rPr>
                <w:rFonts w:ascii="Times New Roman" w:eastAsia="Times New Roman" w:hAnsi="Times New Roman" w:cs="Times New Roman"/>
                <w:sz w:val="20"/>
                <w:szCs w:val="20"/>
                <w:lang w:eastAsia="fi-FI"/>
              </w:rPr>
              <w:t>0</w:t>
            </w:r>
            <w:r w:rsidRPr="00A73A50">
              <w:rPr>
                <w:rFonts w:ascii="Times New Roman" w:eastAsia="Times New Roman" w:hAnsi="Times New Roman" w:cs="Times New Roman"/>
                <w:sz w:val="20"/>
                <w:szCs w:val="20"/>
                <w:lang w:eastAsia="fi-FI"/>
              </w:rPr>
              <w:t>0</w:t>
            </w:r>
          </w:p>
        </w:tc>
        <w:tc>
          <w:tcPr>
            <w:tcW w:w="1300" w:type="dxa"/>
            <w:tcBorders>
              <w:top w:val="nil"/>
              <w:left w:val="nil"/>
              <w:bottom w:val="nil"/>
              <w:right w:val="nil"/>
            </w:tcBorders>
            <w:shd w:val="clear" w:color="auto" w:fill="auto"/>
            <w:noWrap/>
            <w:vAlign w:val="bottom"/>
            <w:hideMark/>
          </w:tcPr>
          <w:p w14:paraId="79F0EE6C" w14:textId="77777777" w:rsidR="00A73A50" w:rsidRPr="00A73A50" w:rsidRDefault="00A73A50" w:rsidP="00A73A50">
            <w:pPr>
              <w:jc w:val="right"/>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xml:space="preserve">-  </w:t>
            </w:r>
            <w:r w:rsidR="0099619A">
              <w:rPr>
                <w:rFonts w:ascii="Times New Roman" w:eastAsia="Times New Roman" w:hAnsi="Times New Roman" w:cs="Times New Roman"/>
                <w:sz w:val="20"/>
                <w:szCs w:val="20"/>
                <w:lang w:eastAsia="fi-FI"/>
              </w:rPr>
              <w:t>1</w:t>
            </w:r>
            <w:r w:rsidRPr="00A73A50">
              <w:rPr>
                <w:rFonts w:ascii="Times New Roman" w:eastAsia="Times New Roman" w:hAnsi="Times New Roman" w:cs="Times New Roman"/>
                <w:sz w:val="20"/>
                <w:szCs w:val="20"/>
                <w:lang w:eastAsia="fi-FI"/>
              </w:rPr>
              <w:t xml:space="preserve"> </w:t>
            </w:r>
            <w:r w:rsidR="0099619A">
              <w:rPr>
                <w:rFonts w:ascii="Times New Roman" w:eastAsia="Times New Roman" w:hAnsi="Times New Roman" w:cs="Times New Roman"/>
                <w:sz w:val="20"/>
                <w:szCs w:val="20"/>
                <w:lang w:eastAsia="fi-FI"/>
              </w:rPr>
              <w:t>4</w:t>
            </w:r>
            <w:r w:rsidRPr="00A73A50">
              <w:rPr>
                <w:rFonts w:ascii="Times New Roman" w:eastAsia="Times New Roman" w:hAnsi="Times New Roman" w:cs="Times New Roman"/>
                <w:sz w:val="20"/>
                <w:szCs w:val="20"/>
                <w:lang w:eastAsia="fi-FI"/>
              </w:rPr>
              <w:t>00</w:t>
            </w:r>
          </w:p>
        </w:tc>
        <w:tc>
          <w:tcPr>
            <w:tcW w:w="1134" w:type="dxa"/>
            <w:tcBorders>
              <w:top w:val="nil"/>
              <w:left w:val="nil"/>
              <w:bottom w:val="nil"/>
              <w:right w:val="nil"/>
            </w:tcBorders>
            <w:shd w:val="clear" w:color="auto" w:fill="auto"/>
            <w:noWrap/>
            <w:vAlign w:val="bottom"/>
            <w:hideMark/>
          </w:tcPr>
          <w:p w14:paraId="2AF7A357" w14:textId="77777777" w:rsidR="00A73A50" w:rsidRPr="00A73A50" w:rsidRDefault="00A73A50" w:rsidP="00A73A50">
            <w:pPr>
              <w:jc w:val="right"/>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xml:space="preserve">-  </w:t>
            </w:r>
            <w:r w:rsidR="0099619A">
              <w:rPr>
                <w:rFonts w:ascii="Times New Roman" w:eastAsia="Times New Roman" w:hAnsi="Times New Roman" w:cs="Times New Roman"/>
                <w:sz w:val="20"/>
                <w:szCs w:val="20"/>
                <w:lang w:eastAsia="fi-FI"/>
              </w:rPr>
              <w:t>1</w:t>
            </w:r>
            <w:r w:rsidRPr="00A73A50">
              <w:rPr>
                <w:rFonts w:ascii="Times New Roman" w:eastAsia="Times New Roman" w:hAnsi="Times New Roman" w:cs="Times New Roman"/>
                <w:sz w:val="20"/>
                <w:szCs w:val="20"/>
                <w:lang w:eastAsia="fi-FI"/>
              </w:rPr>
              <w:t xml:space="preserve"> </w:t>
            </w:r>
            <w:r w:rsidR="0099619A">
              <w:rPr>
                <w:rFonts w:ascii="Times New Roman" w:eastAsia="Times New Roman" w:hAnsi="Times New Roman" w:cs="Times New Roman"/>
                <w:sz w:val="20"/>
                <w:szCs w:val="20"/>
                <w:lang w:eastAsia="fi-FI"/>
              </w:rPr>
              <w:t>4</w:t>
            </w:r>
            <w:r w:rsidRPr="00A73A50">
              <w:rPr>
                <w:rFonts w:ascii="Times New Roman" w:eastAsia="Times New Roman" w:hAnsi="Times New Roman" w:cs="Times New Roman"/>
                <w:sz w:val="20"/>
                <w:szCs w:val="20"/>
                <w:lang w:eastAsia="fi-FI"/>
              </w:rPr>
              <w:t>00</w:t>
            </w:r>
          </w:p>
        </w:tc>
        <w:tc>
          <w:tcPr>
            <w:tcW w:w="1134" w:type="dxa"/>
            <w:tcBorders>
              <w:top w:val="nil"/>
              <w:left w:val="nil"/>
              <w:bottom w:val="nil"/>
              <w:right w:val="nil"/>
            </w:tcBorders>
            <w:shd w:val="clear" w:color="auto" w:fill="auto"/>
            <w:noWrap/>
            <w:vAlign w:val="bottom"/>
            <w:hideMark/>
          </w:tcPr>
          <w:p w14:paraId="79420F0D" w14:textId="77777777" w:rsidR="00A73A50" w:rsidRPr="00A73A50" w:rsidRDefault="00A73A50" w:rsidP="00A73A50">
            <w:pPr>
              <w:jc w:val="right"/>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xml:space="preserve">-  </w:t>
            </w:r>
            <w:r w:rsidR="0099619A">
              <w:rPr>
                <w:rFonts w:ascii="Times New Roman" w:eastAsia="Times New Roman" w:hAnsi="Times New Roman" w:cs="Times New Roman"/>
                <w:sz w:val="20"/>
                <w:szCs w:val="20"/>
                <w:lang w:eastAsia="fi-FI"/>
              </w:rPr>
              <w:t>1</w:t>
            </w:r>
            <w:r w:rsidRPr="00A73A50">
              <w:rPr>
                <w:rFonts w:ascii="Times New Roman" w:eastAsia="Times New Roman" w:hAnsi="Times New Roman" w:cs="Times New Roman"/>
                <w:sz w:val="20"/>
                <w:szCs w:val="20"/>
                <w:lang w:eastAsia="fi-FI"/>
              </w:rPr>
              <w:t xml:space="preserve"> </w:t>
            </w:r>
            <w:r w:rsidR="0099619A">
              <w:rPr>
                <w:rFonts w:ascii="Times New Roman" w:eastAsia="Times New Roman" w:hAnsi="Times New Roman" w:cs="Times New Roman"/>
                <w:sz w:val="20"/>
                <w:szCs w:val="20"/>
                <w:lang w:eastAsia="fi-FI"/>
              </w:rPr>
              <w:t>4</w:t>
            </w:r>
            <w:r w:rsidRPr="00A73A50">
              <w:rPr>
                <w:rFonts w:ascii="Times New Roman" w:eastAsia="Times New Roman" w:hAnsi="Times New Roman" w:cs="Times New Roman"/>
                <w:sz w:val="20"/>
                <w:szCs w:val="20"/>
                <w:lang w:eastAsia="fi-FI"/>
              </w:rPr>
              <w:t>00</w:t>
            </w:r>
          </w:p>
        </w:tc>
      </w:tr>
      <w:tr w:rsidR="00A73A50" w:rsidRPr="00A73A50" w14:paraId="3DF6E811" w14:textId="77777777" w:rsidTr="008E5D6E">
        <w:trPr>
          <w:trHeight w:val="57"/>
        </w:trPr>
        <w:tc>
          <w:tcPr>
            <w:tcW w:w="3402" w:type="dxa"/>
            <w:tcBorders>
              <w:top w:val="nil"/>
              <w:left w:val="nil"/>
              <w:bottom w:val="nil"/>
              <w:right w:val="nil"/>
            </w:tcBorders>
            <w:shd w:val="clear" w:color="auto" w:fill="auto"/>
            <w:noWrap/>
            <w:vAlign w:val="bottom"/>
            <w:hideMark/>
          </w:tcPr>
          <w:p w14:paraId="53809B26" w14:textId="77777777" w:rsidR="00A73A50" w:rsidRPr="00A73A50" w:rsidRDefault="00A73A50" w:rsidP="00A73A50">
            <w:pPr>
              <w:jc w:val="right"/>
              <w:rPr>
                <w:rFonts w:ascii="Times New Roman" w:eastAsia="Times New Roman" w:hAnsi="Times New Roman" w:cs="Times New Roman"/>
                <w:sz w:val="20"/>
                <w:szCs w:val="20"/>
                <w:lang w:eastAsia="fi-FI"/>
              </w:rPr>
            </w:pPr>
          </w:p>
        </w:tc>
        <w:tc>
          <w:tcPr>
            <w:tcW w:w="1000" w:type="dxa"/>
            <w:tcBorders>
              <w:top w:val="single" w:sz="4" w:space="0" w:color="auto"/>
              <w:left w:val="nil"/>
              <w:bottom w:val="nil"/>
              <w:right w:val="nil"/>
            </w:tcBorders>
            <w:shd w:val="clear" w:color="auto" w:fill="auto"/>
            <w:noWrap/>
            <w:vAlign w:val="bottom"/>
            <w:hideMark/>
          </w:tcPr>
          <w:p w14:paraId="07CCF0D4" w14:textId="07A16055" w:rsidR="00A73A50" w:rsidRPr="00A73A50" w:rsidRDefault="00A73A50" w:rsidP="00A73A50">
            <w:pPr>
              <w:jc w:val="right"/>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3</w:t>
            </w:r>
            <w:r w:rsidR="0080231D">
              <w:rPr>
                <w:rFonts w:ascii="Times New Roman" w:eastAsia="Times New Roman" w:hAnsi="Times New Roman" w:cs="Times New Roman"/>
                <w:sz w:val="20"/>
                <w:szCs w:val="20"/>
                <w:lang w:eastAsia="fi-FI"/>
              </w:rPr>
              <w:t>19</w:t>
            </w:r>
            <w:r w:rsidRPr="00A73A50">
              <w:rPr>
                <w:rFonts w:ascii="Times New Roman" w:eastAsia="Times New Roman" w:hAnsi="Times New Roman" w:cs="Times New Roman"/>
                <w:sz w:val="20"/>
                <w:szCs w:val="20"/>
                <w:lang w:eastAsia="fi-FI"/>
              </w:rPr>
              <w:t xml:space="preserve"> </w:t>
            </w:r>
            <w:r w:rsidR="0080231D">
              <w:rPr>
                <w:rFonts w:ascii="Times New Roman" w:eastAsia="Times New Roman" w:hAnsi="Times New Roman" w:cs="Times New Roman"/>
                <w:sz w:val="20"/>
                <w:szCs w:val="20"/>
                <w:lang w:eastAsia="fi-FI"/>
              </w:rPr>
              <w:t>459</w:t>
            </w:r>
          </w:p>
        </w:tc>
        <w:tc>
          <w:tcPr>
            <w:tcW w:w="960" w:type="dxa"/>
            <w:tcBorders>
              <w:top w:val="single" w:sz="4" w:space="0" w:color="auto"/>
              <w:left w:val="nil"/>
              <w:bottom w:val="nil"/>
              <w:right w:val="nil"/>
            </w:tcBorders>
            <w:shd w:val="clear" w:color="auto" w:fill="auto"/>
            <w:noWrap/>
            <w:vAlign w:val="bottom"/>
            <w:hideMark/>
          </w:tcPr>
          <w:p w14:paraId="5C3F9755" w14:textId="29BFFBD1" w:rsidR="00A73A50" w:rsidRPr="00A73A50" w:rsidRDefault="00A73A50" w:rsidP="00A73A50">
            <w:pPr>
              <w:jc w:val="right"/>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2</w:t>
            </w:r>
            <w:r w:rsidR="0088537E">
              <w:rPr>
                <w:rFonts w:ascii="Times New Roman" w:eastAsia="Times New Roman" w:hAnsi="Times New Roman" w:cs="Times New Roman"/>
                <w:sz w:val="20"/>
                <w:szCs w:val="20"/>
                <w:lang w:eastAsia="fi-FI"/>
              </w:rPr>
              <w:t>96 000</w:t>
            </w:r>
          </w:p>
        </w:tc>
        <w:tc>
          <w:tcPr>
            <w:tcW w:w="1300" w:type="dxa"/>
            <w:tcBorders>
              <w:top w:val="single" w:sz="4" w:space="0" w:color="auto"/>
              <w:left w:val="nil"/>
              <w:bottom w:val="nil"/>
              <w:right w:val="nil"/>
            </w:tcBorders>
            <w:shd w:val="clear" w:color="auto" w:fill="auto"/>
            <w:noWrap/>
            <w:vAlign w:val="bottom"/>
            <w:hideMark/>
          </w:tcPr>
          <w:p w14:paraId="0E9D7910" w14:textId="5A1B1FCF" w:rsidR="00A73A50" w:rsidRPr="00A73A50" w:rsidRDefault="00A73A50" w:rsidP="00A73A50">
            <w:pPr>
              <w:jc w:val="right"/>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xml:space="preserve">-  </w:t>
            </w:r>
            <w:r w:rsidR="0088537E">
              <w:rPr>
                <w:rFonts w:ascii="Times New Roman" w:eastAsia="Times New Roman" w:hAnsi="Times New Roman" w:cs="Times New Roman"/>
                <w:sz w:val="20"/>
                <w:szCs w:val="20"/>
                <w:lang w:eastAsia="fi-FI"/>
              </w:rPr>
              <w:t>301</w:t>
            </w:r>
            <w:r w:rsidRPr="00A73A50">
              <w:rPr>
                <w:rFonts w:ascii="Times New Roman" w:eastAsia="Times New Roman" w:hAnsi="Times New Roman" w:cs="Times New Roman"/>
                <w:sz w:val="20"/>
                <w:szCs w:val="20"/>
                <w:lang w:eastAsia="fi-FI"/>
              </w:rPr>
              <w:t xml:space="preserve"> </w:t>
            </w:r>
            <w:r w:rsidR="0088537E">
              <w:rPr>
                <w:rFonts w:ascii="Times New Roman" w:eastAsia="Times New Roman" w:hAnsi="Times New Roman" w:cs="Times New Roman"/>
                <w:sz w:val="20"/>
                <w:szCs w:val="20"/>
                <w:lang w:eastAsia="fi-FI"/>
              </w:rPr>
              <w:t>7</w:t>
            </w:r>
            <w:r w:rsidR="0099619A">
              <w:rPr>
                <w:rFonts w:ascii="Times New Roman" w:eastAsia="Times New Roman" w:hAnsi="Times New Roman" w:cs="Times New Roman"/>
                <w:sz w:val="20"/>
                <w:szCs w:val="20"/>
                <w:lang w:eastAsia="fi-FI"/>
              </w:rPr>
              <w:t>0</w:t>
            </w:r>
            <w:r w:rsidRPr="00A73A50">
              <w:rPr>
                <w:rFonts w:ascii="Times New Roman" w:eastAsia="Times New Roman" w:hAnsi="Times New Roman" w:cs="Times New Roman"/>
                <w:sz w:val="20"/>
                <w:szCs w:val="20"/>
                <w:lang w:eastAsia="fi-FI"/>
              </w:rPr>
              <w:t>0</w:t>
            </w:r>
          </w:p>
        </w:tc>
        <w:tc>
          <w:tcPr>
            <w:tcW w:w="1134" w:type="dxa"/>
            <w:tcBorders>
              <w:top w:val="single" w:sz="4" w:space="0" w:color="auto"/>
              <w:left w:val="nil"/>
              <w:bottom w:val="nil"/>
              <w:right w:val="nil"/>
            </w:tcBorders>
            <w:shd w:val="clear" w:color="auto" w:fill="auto"/>
            <w:noWrap/>
            <w:vAlign w:val="bottom"/>
            <w:hideMark/>
          </w:tcPr>
          <w:p w14:paraId="4A3A24D7" w14:textId="5E1F361A" w:rsidR="00A73A50" w:rsidRPr="00A73A50" w:rsidRDefault="00A73A50" w:rsidP="00A73A50">
            <w:pPr>
              <w:jc w:val="right"/>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xml:space="preserve">-  </w:t>
            </w:r>
            <w:r w:rsidR="0088537E">
              <w:rPr>
                <w:rFonts w:ascii="Times New Roman" w:eastAsia="Times New Roman" w:hAnsi="Times New Roman" w:cs="Times New Roman"/>
                <w:sz w:val="20"/>
                <w:szCs w:val="20"/>
                <w:lang w:eastAsia="fi-FI"/>
              </w:rPr>
              <w:t>301</w:t>
            </w:r>
            <w:r w:rsidRPr="00A73A50">
              <w:rPr>
                <w:rFonts w:ascii="Times New Roman" w:eastAsia="Times New Roman" w:hAnsi="Times New Roman" w:cs="Times New Roman"/>
                <w:sz w:val="20"/>
                <w:szCs w:val="20"/>
                <w:lang w:eastAsia="fi-FI"/>
              </w:rPr>
              <w:t xml:space="preserve"> </w:t>
            </w:r>
            <w:r w:rsidR="0088537E">
              <w:rPr>
                <w:rFonts w:ascii="Times New Roman" w:eastAsia="Times New Roman" w:hAnsi="Times New Roman" w:cs="Times New Roman"/>
                <w:sz w:val="20"/>
                <w:szCs w:val="20"/>
                <w:lang w:eastAsia="fi-FI"/>
              </w:rPr>
              <w:t>7</w:t>
            </w:r>
            <w:r w:rsidR="0099619A">
              <w:rPr>
                <w:rFonts w:ascii="Times New Roman" w:eastAsia="Times New Roman" w:hAnsi="Times New Roman" w:cs="Times New Roman"/>
                <w:sz w:val="20"/>
                <w:szCs w:val="20"/>
                <w:lang w:eastAsia="fi-FI"/>
              </w:rPr>
              <w:t>0</w:t>
            </w:r>
            <w:r w:rsidRPr="00A73A50">
              <w:rPr>
                <w:rFonts w:ascii="Times New Roman" w:eastAsia="Times New Roman" w:hAnsi="Times New Roman" w:cs="Times New Roman"/>
                <w:sz w:val="20"/>
                <w:szCs w:val="20"/>
                <w:lang w:eastAsia="fi-FI"/>
              </w:rPr>
              <w:t>0</w:t>
            </w:r>
          </w:p>
        </w:tc>
        <w:tc>
          <w:tcPr>
            <w:tcW w:w="1134" w:type="dxa"/>
            <w:tcBorders>
              <w:top w:val="single" w:sz="4" w:space="0" w:color="auto"/>
              <w:left w:val="nil"/>
              <w:bottom w:val="nil"/>
              <w:right w:val="nil"/>
            </w:tcBorders>
            <w:shd w:val="clear" w:color="auto" w:fill="auto"/>
            <w:noWrap/>
            <w:vAlign w:val="bottom"/>
            <w:hideMark/>
          </w:tcPr>
          <w:p w14:paraId="33A437A1" w14:textId="7516F517" w:rsidR="00A73A50" w:rsidRPr="00A73A50" w:rsidRDefault="00A73A50" w:rsidP="00A73A50">
            <w:pPr>
              <w:jc w:val="right"/>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xml:space="preserve">-  </w:t>
            </w:r>
            <w:r w:rsidR="0088537E">
              <w:rPr>
                <w:rFonts w:ascii="Times New Roman" w:eastAsia="Times New Roman" w:hAnsi="Times New Roman" w:cs="Times New Roman"/>
                <w:sz w:val="20"/>
                <w:szCs w:val="20"/>
                <w:lang w:eastAsia="fi-FI"/>
              </w:rPr>
              <w:t>301</w:t>
            </w:r>
            <w:r w:rsidRPr="00A73A50">
              <w:rPr>
                <w:rFonts w:ascii="Times New Roman" w:eastAsia="Times New Roman" w:hAnsi="Times New Roman" w:cs="Times New Roman"/>
                <w:sz w:val="20"/>
                <w:szCs w:val="20"/>
                <w:lang w:eastAsia="fi-FI"/>
              </w:rPr>
              <w:t xml:space="preserve"> </w:t>
            </w:r>
            <w:r w:rsidR="0088537E">
              <w:rPr>
                <w:rFonts w:ascii="Times New Roman" w:eastAsia="Times New Roman" w:hAnsi="Times New Roman" w:cs="Times New Roman"/>
                <w:sz w:val="20"/>
                <w:szCs w:val="20"/>
                <w:lang w:eastAsia="fi-FI"/>
              </w:rPr>
              <w:t>7</w:t>
            </w:r>
            <w:r w:rsidRPr="00A73A50">
              <w:rPr>
                <w:rFonts w:ascii="Times New Roman" w:eastAsia="Times New Roman" w:hAnsi="Times New Roman" w:cs="Times New Roman"/>
                <w:sz w:val="20"/>
                <w:szCs w:val="20"/>
                <w:lang w:eastAsia="fi-FI"/>
              </w:rPr>
              <w:t>0</w:t>
            </w:r>
            <w:r w:rsidR="0099619A">
              <w:rPr>
                <w:rFonts w:ascii="Times New Roman" w:eastAsia="Times New Roman" w:hAnsi="Times New Roman" w:cs="Times New Roman"/>
                <w:sz w:val="20"/>
                <w:szCs w:val="20"/>
                <w:lang w:eastAsia="fi-FI"/>
              </w:rPr>
              <w:t>0</w:t>
            </w:r>
            <w:r w:rsidRPr="00A73A50">
              <w:rPr>
                <w:rFonts w:ascii="Times New Roman" w:eastAsia="Times New Roman" w:hAnsi="Times New Roman" w:cs="Times New Roman"/>
                <w:sz w:val="20"/>
                <w:szCs w:val="20"/>
                <w:lang w:eastAsia="fi-FI"/>
              </w:rPr>
              <w:t>0</w:t>
            </w:r>
          </w:p>
        </w:tc>
      </w:tr>
      <w:tr w:rsidR="00A73A50" w:rsidRPr="00A73A50" w14:paraId="63530C09" w14:textId="77777777" w:rsidTr="008E5D6E">
        <w:trPr>
          <w:trHeight w:val="57"/>
        </w:trPr>
        <w:tc>
          <w:tcPr>
            <w:tcW w:w="3402" w:type="dxa"/>
            <w:tcBorders>
              <w:top w:val="nil"/>
              <w:left w:val="nil"/>
              <w:bottom w:val="nil"/>
              <w:right w:val="nil"/>
            </w:tcBorders>
            <w:shd w:val="clear" w:color="auto" w:fill="auto"/>
            <w:noWrap/>
            <w:vAlign w:val="bottom"/>
            <w:hideMark/>
          </w:tcPr>
          <w:p w14:paraId="4431A014" w14:textId="77777777" w:rsidR="002C77E7" w:rsidRPr="002C77E7" w:rsidRDefault="002C77E7" w:rsidP="00A73A50">
            <w:pPr>
              <w:rPr>
                <w:rFonts w:ascii="Times New Roman" w:eastAsia="Times New Roman" w:hAnsi="Times New Roman" w:cs="Times New Roman"/>
                <w:bCs/>
                <w:sz w:val="20"/>
                <w:szCs w:val="20"/>
                <w:lang w:eastAsia="fi-FI"/>
              </w:rPr>
            </w:pPr>
          </w:p>
          <w:p w14:paraId="3ED6F92E" w14:textId="77777777" w:rsidR="00A73A50" w:rsidRPr="00A73A50" w:rsidRDefault="00A73A50" w:rsidP="00A73A50">
            <w:pPr>
              <w:rPr>
                <w:rFonts w:ascii="Times New Roman" w:eastAsia="Times New Roman" w:hAnsi="Times New Roman" w:cs="Times New Roman"/>
                <w:b/>
                <w:bCs/>
                <w:sz w:val="20"/>
                <w:szCs w:val="20"/>
                <w:lang w:eastAsia="fi-FI"/>
              </w:rPr>
            </w:pPr>
            <w:r w:rsidRPr="00A73A50">
              <w:rPr>
                <w:rFonts w:ascii="Times New Roman" w:eastAsia="Times New Roman" w:hAnsi="Times New Roman" w:cs="Times New Roman"/>
                <w:b/>
                <w:bCs/>
                <w:sz w:val="20"/>
                <w:szCs w:val="20"/>
                <w:lang w:eastAsia="fi-FI"/>
              </w:rPr>
              <w:t xml:space="preserve">  Henkilöstökulut</w:t>
            </w:r>
          </w:p>
        </w:tc>
        <w:tc>
          <w:tcPr>
            <w:tcW w:w="1000" w:type="dxa"/>
            <w:tcBorders>
              <w:top w:val="nil"/>
              <w:left w:val="nil"/>
              <w:bottom w:val="nil"/>
              <w:right w:val="nil"/>
            </w:tcBorders>
            <w:shd w:val="clear" w:color="auto" w:fill="auto"/>
            <w:noWrap/>
            <w:vAlign w:val="bottom"/>
            <w:hideMark/>
          </w:tcPr>
          <w:p w14:paraId="5822325A" w14:textId="77777777" w:rsidR="00A73A50" w:rsidRPr="00A73A50" w:rsidRDefault="00A73A50" w:rsidP="00A73A50">
            <w:pPr>
              <w:rPr>
                <w:rFonts w:ascii="Times New Roman" w:eastAsia="Times New Roman" w:hAnsi="Times New Roman" w:cs="Times New Roman"/>
                <w:b/>
                <w:bCs/>
                <w:sz w:val="20"/>
                <w:szCs w:val="20"/>
                <w:lang w:eastAsia="fi-FI"/>
              </w:rPr>
            </w:pPr>
          </w:p>
        </w:tc>
        <w:tc>
          <w:tcPr>
            <w:tcW w:w="960" w:type="dxa"/>
            <w:tcBorders>
              <w:top w:val="nil"/>
              <w:left w:val="nil"/>
              <w:bottom w:val="nil"/>
              <w:right w:val="nil"/>
            </w:tcBorders>
            <w:shd w:val="clear" w:color="auto" w:fill="auto"/>
            <w:noWrap/>
            <w:vAlign w:val="bottom"/>
            <w:hideMark/>
          </w:tcPr>
          <w:p w14:paraId="32F27BF7" w14:textId="77777777" w:rsidR="00A73A50" w:rsidRPr="00A73A50" w:rsidRDefault="00A73A50" w:rsidP="00A73A50">
            <w:pPr>
              <w:rPr>
                <w:rFonts w:ascii="Times New Roman" w:eastAsia="Times New Roman" w:hAnsi="Times New Roman" w:cs="Times New Roman"/>
                <w:sz w:val="20"/>
                <w:szCs w:val="20"/>
                <w:lang w:eastAsia="fi-FI"/>
              </w:rPr>
            </w:pPr>
          </w:p>
        </w:tc>
        <w:tc>
          <w:tcPr>
            <w:tcW w:w="1300" w:type="dxa"/>
            <w:tcBorders>
              <w:top w:val="nil"/>
              <w:left w:val="nil"/>
              <w:bottom w:val="nil"/>
              <w:right w:val="nil"/>
            </w:tcBorders>
            <w:shd w:val="clear" w:color="auto" w:fill="auto"/>
            <w:noWrap/>
            <w:vAlign w:val="bottom"/>
            <w:hideMark/>
          </w:tcPr>
          <w:p w14:paraId="1B8A8155" w14:textId="77777777" w:rsidR="00A73A50" w:rsidRPr="00A73A50" w:rsidRDefault="00A73A50" w:rsidP="00A73A50">
            <w:pPr>
              <w:rPr>
                <w:rFonts w:ascii="Times New Roman" w:eastAsia="Times New Roman" w:hAnsi="Times New Roman" w:cs="Times New Roman"/>
                <w:sz w:val="20"/>
                <w:szCs w:val="20"/>
                <w:lang w:eastAsia="fi-FI"/>
              </w:rPr>
            </w:pPr>
          </w:p>
        </w:tc>
        <w:tc>
          <w:tcPr>
            <w:tcW w:w="1134" w:type="dxa"/>
            <w:tcBorders>
              <w:top w:val="nil"/>
              <w:left w:val="nil"/>
              <w:bottom w:val="nil"/>
              <w:right w:val="nil"/>
            </w:tcBorders>
            <w:shd w:val="clear" w:color="auto" w:fill="auto"/>
            <w:noWrap/>
            <w:vAlign w:val="bottom"/>
            <w:hideMark/>
          </w:tcPr>
          <w:p w14:paraId="2B90621D" w14:textId="77777777" w:rsidR="00A73A50" w:rsidRPr="00A73A50" w:rsidRDefault="00A73A50" w:rsidP="00A73A50">
            <w:pPr>
              <w:rPr>
                <w:rFonts w:ascii="Times New Roman" w:eastAsia="Times New Roman" w:hAnsi="Times New Roman" w:cs="Times New Roman"/>
                <w:sz w:val="20"/>
                <w:szCs w:val="20"/>
                <w:lang w:eastAsia="fi-FI"/>
              </w:rPr>
            </w:pPr>
          </w:p>
        </w:tc>
        <w:tc>
          <w:tcPr>
            <w:tcW w:w="1134" w:type="dxa"/>
            <w:tcBorders>
              <w:top w:val="nil"/>
              <w:left w:val="nil"/>
              <w:bottom w:val="nil"/>
              <w:right w:val="nil"/>
            </w:tcBorders>
            <w:shd w:val="clear" w:color="auto" w:fill="auto"/>
            <w:noWrap/>
            <w:vAlign w:val="bottom"/>
            <w:hideMark/>
          </w:tcPr>
          <w:p w14:paraId="5D10A9E8" w14:textId="77777777" w:rsidR="00A73A50" w:rsidRPr="00A73A50" w:rsidRDefault="00A73A50" w:rsidP="00A73A50">
            <w:pPr>
              <w:rPr>
                <w:rFonts w:ascii="Times New Roman" w:eastAsia="Times New Roman" w:hAnsi="Times New Roman" w:cs="Times New Roman"/>
                <w:sz w:val="20"/>
                <w:szCs w:val="20"/>
                <w:lang w:eastAsia="fi-FI"/>
              </w:rPr>
            </w:pPr>
          </w:p>
        </w:tc>
      </w:tr>
      <w:tr w:rsidR="00A73A50" w:rsidRPr="00A73A50" w14:paraId="087F61CD" w14:textId="77777777" w:rsidTr="0037662C">
        <w:trPr>
          <w:trHeight w:val="57"/>
        </w:trPr>
        <w:tc>
          <w:tcPr>
            <w:tcW w:w="3402" w:type="dxa"/>
            <w:tcBorders>
              <w:top w:val="nil"/>
              <w:left w:val="nil"/>
              <w:bottom w:val="nil"/>
              <w:right w:val="nil"/>
            </w:tcBorders>
            <w:shd w:val="clear" w:color="auto" w:fill="auto"/>
            <w:noWrap/>
            <w:vAlign w:val="bottom"/>
            <w:hideMark/>
          </w:tcPr>
          <w:p w14:paraId="04019E8C" w14:textId="77777777" w:rsidR="00A73A50" w:rsidRPr="00A73A50" w:rsidRDefault="00A73A50" w:rsidP="00A73A50">
            <w:pPr>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xml:space="preserve">  Palkat ja </w:t>
            </w:r>
            <w:r w:rsidR="0099619A">
              <w:rPr>
                <w:rFonts w:ascii="Times New Roman" w:eastAsia="Times New Roman" w:hAnsi="Times New Roman" w:cs="Times New Roman"/>
                <w:sz w:val="20"/>
                <w:szCs w:val="20"/>
                <w:lang w:eastAsia="fi-FI"/>
              </w:rPr>
              <w:t>sosiaalikulut</w:t>
            </w:r>
          </w:p>
        </w:tc>
        <w:tc>
          <w:tcPr>
            <w:tcW w:w="1000" w:type="dxa"/>
            <w:tcBorders>
              <w:top w:val="nil"/>
              <w:left w:val="nil"/>
              <w:bottom w:val="nil"/>
              <w:right w:val="nil"/>
            </w:tcBorders>
            <w:shd w:val="clear" w:color="auto" w:fill="auto"/>
            <w:noWrap/>
            <w:vAlign w:val="bottom"/>
            <w:hideMark/>
          </w:tcPr>
          <w:p w14:paraId="4D2C1C34" w14:textId="31D1F937" w:rsidR="00A73A50" w:rsidRPr="00A73A50" w:rsidRDefault="00A73A50" w:rsidP="00A73A50">
            <w:pPr>
              <w:jc w:val="right"/>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xml:space="preserve">-  </w:t>
            </w:r>
            <w:r w:rsidR="0080231D">
              <w:rPr>
                <w:rFonts w:ascii="Times New Roman" w:eastAsia="Times New Roman" w:hAnsi="Times New Roman" w:cs="Times New Roman"/>
                <w:sz w:val="20"/>
                <w:szCs w:val="20"/>
                <w:lang w:eastAsia="fi-FI"/>
              </w:rPr>
              <w:t>1</w:t>
            </w:r>
            <w:r w:rsidRPr="00A73A50">
              <w:rPr>
                <w:rFonts w:ascii="Times New Roman" w:eastAsia="Times New Roman" w:hAnsi="Times New Roman" w:cs="Times New Roman"/>
                <w:sz w:val="20"/>
                <w:szCs w:val="20"/>
                <w:lang w:eastAsia="fi-FI"/>
              </w:rPr>
              <w:t xml:space="preserve"> </w:t>
            </w:r>
            <w:r w:rsidR="0080231D">
              <w:rPr>
                <w:rFonts w:ascii="Times New Roman" w:eastAsia="Times New Roman" w:hAnsi="Times New Roman" w:cs="Times New Roman"/>
                <w:sz w:val="20"/>
                <w:szCs w:val="20"/>
                <w:lang w:eastAsia="fi-FI"/>
              </w:rPr>
              <w:t>799</w:t>
            </w:r>
          </w:p>
        </w:tc>
        <w:tc>
          <w:tcPr>
            <w:tcW w:w="960" w:type="dxa"/>
            <w:tcBorders>
              <w:top w:val="nil"/>
              <w:left w:val="nil"/>
              <w:bottom w:val="nil"/>
              <w:right w:val="nil"/>
            </w:tcBorders>
            <w:shd w:val="clear" w:color="auto" w:fill="auto"/>
            <w:noWrap/>
            <w:vAlign w:val="bottom"/>
            <w:hideMark/>
          </w:tcPr>
          <w:p w14:paraId="3042CB56" w14:textId="7187AA86" w:rsidR="00A73A50" w:rsidRPr="00A73A50" w:rsidRDefault="00A73A50" w:rsidP="00A73A50">
            <w:pPr>
              <w:jc w:val="right"/>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xml:space="preserve">-  1 </w:t>
            </w:r>
            <w:r w:rsidR="0080231D">
              <w:rPr>
                <w:rFonts w:ascii="Times New Roman" w:eastAsia="Times New Roman" w:hAnsi="Times New Roman" w:cs="Times New Roman"/>
                <w:sz w:val="20"/>
                <w:szCs w:val="20"/>
                <w:lang w:eastAsia="fi-FI"/>
              </w:rPr>
              <w:t>810</w:t>
            </w:r>
          </w:p>
        </w:tc>
        <w:tc>
          <w:tcPr>
            <w:tcW w:w="1300" w:type="dxa"/>
            <w:tcBorders>
              <w:top w:val="nil"/>
              <w:left w:val="nil"/>
              <w:bottom w:val="nil"/>
              <w:right w:val="nil"/>
            </w:tcBorders>
            <w:shd w:val="clear" w:color="auto" w:fill="auto"/>
            <w:noWrap/>
            <w:vAlign w:val="bottom"/>
          </w:tcPr>
          <w:p w14:paraId="0D7F70EC" w14:textId="062F57A4" w:rsidR="00A73A50" w:rsidRPr="00A73A50" w:rsidRDefault="00A73A50" w:rsidP="00A73A50">
            <w:pPr>
              <w:jc w:val="right"/>
              <w:rPr>
                <w:rFonts w:ascii="Times New Roman" w:eastAsia="Times New Roman" w:hAnsi="Times New Roman" w:cs="Times New Roman"/>
                <w:sz w:val="20"/>
                <w:szCs w:val="20"/>
                <w:lang w:eastAsia="fi-FI"/>
              </w:rPr>
            </w:pPr>
          </w:p>
        </w:tc>
        <w:tc>
          <w:tcPr>
            <w:tcW w:w="1134" w:type="dxa"/>
            <w:tcBorders>
              <w:top w:val="nil"/>
              <w:left w:val="nil"/>
              <w:bottom w:val="nil"/>
              <w:right w:val="nil"/>
            </w:tcBorders>
            <w:shd w:val="clear" w:color="auto" w:fill="auto"/>
            <w:noWrap/>
            <w:vAlign w:val="bottom"/>
          </w:tcPr>
          <w:p w14:paraId="6D1BB691" w14:textId="3AF28D9B" w:rsidR="00A73A50" w:rsidRPr="00A73A50" w:rsidRDefault="00A73A50" w:rsidP="00A73A50">
            <w:pPr>
              <w:jc w:val="right"/>
              <w:rPr>
                <w:rFonts w:ascii="Times New Roman" w:eastAsia="Times New Roman" w:hAnsi="Times New Roman" w:cs="Times New Roman"/>
                <w:sz w:val="20"/>
                <w:szCs w:val="20"/>
                <w:lang w:eastAsia="fi-FI"/>
              </w:rPr>
            </w:pPr>
          </w:p>
        </w:tc>
        <w:tc>
          <w:tcPr>
            <w:tcW w:w="1134" w:type="dxa"/>
            <w:tcBorders>
              <w:top w:val="nil"/>
              <w:left w:val="nil"/>
              <w:bottom w:val="nil"/>
              <w:right w:val="nil"/>
            </w:tcBorders>
            <w:shd w:val="clear" w:color="auto" w:fill="auto"/>
            <w:noWrap/>
            <w:vAlign w:val="bottom"/>
          </w:tcPr>
          <w:p w14:paraId="5B37D8A7" w14:textId="6EEAA616" w:rsidR="00A73A50" w:rsidRPr="00A73A50" w:rsidRDefault="00A73A50" w:rsidP="00A73A50">
            <w:pPr>
              <w:jc w:val="right"/>
              <w:rPr>
                <w:rFonts w:ascii="Times New Roman" w:eastAsia="Times New Roman" w:hAnsi="Times New Roman" w:cs="Times New Roman"/>
                <w:sz w:val="20"/>
                <w:szCs w:val="20"/>
                <w:lang w:eastAsia="fi-FI"/>
              </w:rPr>
            </w:pPr>
          </w:p>
        </w:tc>
      </w:tr>
      <w:tr w:rsidR="00A73A50" w:rsidRPr="00A73A50" w14:paraId="05BB4CF9" w14:textId="77777777" w:rsidTr="008E5D6E">
        <w:trPr>
          <w:trHeight w:val="57"/>
        </w:trPr>
        <w:tc>
          <w:tcPr>
            <w:tcW w:w="3402" w:type="dxa"/>
            <w:tcBorders>
              <w:top w:val="nil"/>
              <w:left w:val="nil"/>
              <w:bottom w:val="nil"/>
              <w:right w:val="nil"/>
            </w:tcBorders>
            <w:shd w:val="clear" w:color="auto" w:fill="auto"/>
            <w:noWrap/>
            <w:vAlign w:val="bottom"/>
            <w:hideMark/>
          </w:tcPr>
          <w:p w14:paraId="19D7B4DD" w14:textId="77777777" w:rsidR="00A73A50" w:rsidRPr="00A73A50" w:rsidRDefault="00A73A50" w:rsidP="00A73A50">
            <w:pPr>
              <w:jc w:val="right"/>
              <w:rPr>
                <w:rFonts w:ascii="Times New Roman" w:eastAsia="Times New Roman" w:hAnsi="Times New Roman" w:cs="Times New Roman"/>
                <w:sz w:val="20"/>
                <w:szCs w:val="20"/>
                <w:lang w:eastAsia="fi-FI"/>
              </w:rPr>
            </w:pPr>
          </w:p>
        </w:tc>
        <w:tc>
          <w:tcPr>
            <w:tcW w:w="1000" w:type="dxa"/>
            <w:tcBorders>
              <w:top w:val="nil"/>
              <w:left w:val="nil"/>
              <w:bottom w:val="nil"/>
              <w:right w:val="nil"/>
            </w:tcBorders>
            <w:shd w:val="clear" w:color="auto" w:fill="auto"/>
            <w:noWrap/>
            <w:vAlign w:val="bottom"/>
            <w:hideMark/>
          </w:tcPr>
          <w:p w14:paraId="03424F64" w14:textId="77777777" w:rsidR="00A73A50" w:rsidRPr="00A73A50" w:rsidRDefault="00A73A50" w:rsidP="00A73A50">
            <w:pPr>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14:paraId="21EC5F49" w14:textId="77777777" w:rsidR="00A73A50" w:rsidRPr="00A73A50" w:rsidRDefault="00A73A50" w:rsidP="00A73A50">
            <w:pPr>
              <w:rPr>
                <w:rFonts w:ascii="Times New Roman" w:eastAsia="Times New Roman" w:hAnsi="Times New Roman" w:cs="Times New Roman"/>
                <w:sz w:val="20"/>
                <w:szCs w:val="20"/>
                <w:lang w:eastAsia="fi-FI"/>
              </w:rPr>
            </w:pPr>
          </w:p>
        </w:tc>
        <w:tc>
          <w:tcPr>
            <w:tcW w:w="1300" w:type="dxa"/>
            <w:tcBorders>
              <w:top w:val="nil"/>
              <w:left w:val="nil"/>
              <w:bottom w:val="nil"/>
              <w:right w:val="nil"/>
            </w:tcBorders>
            <w:shd w:val="clear" w:color="auto" w:fill="auto"/>
            <w:noWrap/>
            <w:vAlign w:val="bottom"/>
            <w:hideMark/>
          </w:tcPr>
          <w:p w14:paraId="04103098" w14:textId="77777777" w:rsidR="00A73A50" w:rsidRPr="00A73A50" w:rsidRDefault="00A73A50" w:rsidP="00A73A50">
            <w:pPr>
              <w:rPr>
                <w:rFonts w:ascii="Times New Roman" w:eastAsia="Times New Roman" w:hAnsi="Times New Roman" w:cs="Times New Roman"/>
                <w:sz w:val="20"/>
                <w:szCs w:val="20"/>
                <w:lang w:eastAsia="fi-FI"/>
              </w:rPr>
            </w:pPr>
          </w:p>
        </w:tc>
        <w:tc>
          <w:tcPr>
            <w:tcW w:w="1134" w:type="dxa"/>
            <w:tcBorders>
              <w:top w:val="nil"/>
              <w:left w:val="nil"/>
              <w:bottom w:val="nil"/>
              <w:right w:val="nil"/>
            </w:tcBorders>
            <w:shd w:val="clear" w:color="auto" w:fill="auto"/>
            <w:noWrap/>
            <w:vAlign w:val="bottom"/>
            <w:hideMark/>
          </w:tcPr>
          <w:p w14:paraId="7C24DCC1" w14:textId="77777777" w:rsidR="00A73A50" w:rsidRPr="00A73A50" w:rsidRDefault="00A73A50" w:rsidP="00A73A50">
            <w:pPr>
              <w:rPr>
                <w:rFonts w:ascii="Times New Roman" w:eastAsia="Times New Roman" w:hAnsi="Times New Roman" w:cs="Times New Roman"/>
                <w:sz w:val="20"/>
                <w:szCs w:val="20"/>
                <w:lang w:eastAsia="fi-FI"/>
              </w:rPr>
            </w:pPr>
          </w:p>
        </w:tc>
        <w:tc>
          <w:tcPr>
            <w:tcW w:w="1134" w:type="dxa"/>
            <w:tcBorders>
              <w:top w:val="nil"/>
              <w:left w:val="nil"/>
              <w:bottom w:val="nil"/>
              <w:right w:val="nil"/>
            </w:tcBorders>
            <w:shd w:val="clear" w:color="auto" w:fill="auto"/>
            <w:noWrap/>
            <w:vAlign w:val="bottom"/>
            <w:hideMark/>
          </w:tcPr>
          <w:p w14:paraId="2D35D864" w14:textId="77777777" w:rsidR="00A73A50" w:rsidRPr="00A73A50" w:rsidRDefault="00A73A50" w:rsidP="00A73A50">
            <w:pPr>
              <w:rPr>
                <w:rFonts w:ascii="Times New Roman" w:eastAsia="Times New Roman" w:hAnsi="Times New Roman" w:cs="Times New Roman"/>
                <w:sz w:val="20"/>
                <w:szCs w:val="20"/>
                <w:lang w:eastAsia="fi-FI"/>
              </w:rPr>
            </w:pPr>
          </w:p>
        </w:tc>
      </w:tr>
      <w:tr w:rsidR="00B6259E" w:rsidRPr="00A73A50" w14:paraId="62DC2A7A" w14:textId="77777777" w:rsidTr="008E5D6E">
        <w:trPr>
          <w:trHeight w:val="57"/>
        </w:trPr>
        <w:tc>
          <w:tcPr>
            <w:tcW w:w="3402" w:type="dxa"/>
            <w:tcBorders>
              <w:top w:val="nil"/>
              <w:left w:val="nil"/>
              <w:bottom w:val="nil"/>
              <w:right w:val="nil"/>
            </w:tcBorders>
            <w:shd w:val="clear" w:color="auto" w:fill="auto"/>
            <w:noWrap/>
            <w:vAlign w:val="bottom"/>
            <w:hideMark/>
          </w:tcPr>
          <w:p w14:paraId="7D6E0037" w14:textId="77777777" w:rsidR="00B6259E" w:rsidRDefault="00B6259E" w:rsidP="00B6259E">
            <w:pPr>
              <w:rPr>
                <w:rFonts w:ascii="Times New Roman" w:eastAsia="Times New Roman" w:hAnsi="Times New Roman" w:cs="Times New Roman"/>
                <w:sz w:val="20"/>
                <w:szCs w:val="20"/>
                <w:lang w:eastAsia="fi-FI"/>
              </w:rPr>
            </w:pPr>
          </w:p>
          <w:p w14:paraId="000B484D" w14:textId="77777777" w:rsidR="00B6259E" w:rsidRPr="00B6259E" w:rsidRDefault="00B6259E" w:rsidP="00B6259E">
            <w:pPr>
              <w:rPr>
                <w:rFonts w:ascii="Times New Roman" w:eastAsia="Times New Roman" w:hAnsi="Times New Roman" w:cs="Times New Roman"/>
                <w:b/>
                <w:sz w:val="20"/>
                <w:szCs w:val="20"/>
                <w:lang w:eastAsia="fi-FI"/>
              </w:rPr>
            </w:pPr>
            <w:r w:rsidRPr="00A73A50">
              <w:rPr>
                <w:rFonts w:ascii="Times New Roman" w:eastAsia="Times New Roman" w:hAnsi="Times New Roman" w:cs="Times New Roman"/>
                <w:sz w:val="20"/>
                <w:szCs w:val="20"/>
                <w:lang w:eastAsia="fi-FI"/>
              </w:rPr>
              <w:t xml:space="preserve">  </w:t>
            </w:r>
            <w:r w:rsidRPr="00B6259E">
              <w:rPr>
                <w:rFonts w:ascii="Times New Roman" w:eastAsia="Times New Roman" w:hAnsi="Times New Roman" w:cs="Times New Roman"/>
                <w:b/>
                <w:sz w:val="20"/>
                <w:szCs w:val="20"/>
                <w:lang w:eastAsia="fi-FI"/>
              </w:rPr>
              <w:t>Toimintakulut</w:t>
            </w:r>
          </w:p>
        </w:tc>
        <w:tc>
          <w:tcPr>
            <w:tcW w:w="1000" w:type="dxa"/>
            <w:tcBorders>
              <w:top w:val="nil"/>
              <w:left w:val="nil"/>
              <w:bottom w:val="nil"/>
              <w:right w:val="nil"/>
            </w:tcBorders>
            <w:shd w:val="clear" w:color="auto" w:fill="auto"/>
            <w:noWrap/>
            <w:vAlign w:val="bottom"/>
            <w:hideMark/>
          </w:tcPr>
          <w:p w14:paraId="4BE17170" w14:textId="23D7BE12" w:rsidR="00B6259E" w:rsidRPr="00B6259E" w:rsidRDefault="00B6259E" w:rsidP="00B6259E">
            <w:pPr>
              <w:jc w:val="right"/>
              <w:rPr>
                <w:rFonts w:ascii="Times New Roman" w:eastAsia="Times New Roman" w:hAnsi="Times New Roman" w:cs="Times New Roman"/>
                <w:b/>
                <w:sz w:val="20"/>
                <w:szCs w:val="20"/>
                <w:lang w:eastAsia="fi-FI"/>
              </w:rPr>
            </w:pPr>
            <w:r w:rsidRPr="00B6259E">
              <w:rPr>
                <w:rFonts w:ascii="Times New Roman" w:eastAsia="Times New Roman" w:hAnsi="Times New Roman" w:cs="Times New Roman"/>
                <w:b/>
                <w:sz w:val="20"/>
                <w:szCs w:val="20"/>
                <w:lang w:eastAsia="fi-FI"/>
              </w:rPr>
              <w:t xml:space="preserve">-  </w:t>
            </w:r>
            <w:r>
              <w:rPr>
                <w:rFonts w:ascii="Times New Roman" w:eastAsia="Times New Roman" w:hAnsi="Times New Roman" w:cs="Times New Roman"/>
                <w:b/>
                <w:sz w:val="20"/>
                <w:szCs w:val="20"/>
                <w:lang w:eastAsia="fi-FI"/>
              </w:rPr>
              <w:t>3</w:t>
            </w:r>
            <w:r w:rsidR="0080231D">
              <w:rPr>
                <w:rFonts w:ascii="Times New Roman" w:eastAsia="Times New Roman" w:hAnsi="Times New Roman" w:cs="Times New Roman"/>
                <w:b/>
                <w:sz w:val="20"/>
                <w:szCs w:val="20"/>
                <w:lang w:eastAsia="fi-FI"/>
              </w:rPr>
              <w:t>21</w:t>
            </w:r>
            <w:r w:rsidRPr="00B6259E">
              <w:rPr>
                <w:rFonts w:ascii="Times New Roman" w:eastAsia="Times New Roman" w:hAnsi="Times New Roman" w:cs="Times New Roman"/>
                <w:b/>
                <w:sz w:val="20"/>
                <w:szCs w:val="20"/>
                <w:lang w:eastAsia="fi-FI"/>
              </w:rPr>
              <w:t xml:space="preserve"> </w:t>
            </w:r>
            <w:r w:rsidR="0080231D">
              <w:rPr>
                <w:rFonts w:ascii="Times New Roman" w:eastAsia="Times New Roman" w:hAnsi="Times New Roman" w:cs="Times New Roman"/>
                <w:b/>
                <w:sz w:val="20"/>
                <w:szCs w:val="20"/>
                <w:lang w:eastAsia="fi-FI"/>
              </w:rPr>
              <w:t>258</w:t>
            </w:r>
          </w:p>
        </w:tc>
        <w:tc>
          <w:tcPr>
            <w:tcW w:w="960" w:type="dxa"/>
            <w:tcBorders>
              <w:top w:val="nil"/>
              <w:left w:val="nil"/>
              <w:bottom w:val="nil"/>
              <w:right w:val="nil"/>
            </w:tcBorders>
            <w:shd w:val="clear" w:color="auto" w:fill="auto"/>
            <w:noWrap/>
            <w:vAlign w:val="bottom"/>
            <w:hideMark/>
          </w:tcPr>
          <w:p w14:paraId="22C9A9C3" w14:textId="1D44DCE1" w:rsidR="00B6259E" w:rsidRPr="00B6259E" w:rsidRDefault="00B6259E" w:rsidP="00B6259E">
            <w:pPr>
              <w:jc w:val="right"/>
              <w:rPr>
                <w:rFonts w:ascii="Times New Roman" w:eastAsia="Times New Roman" w:hAnsi="Times New Roman" w:cs="Times New Roman"/>
                <w:b/>
                <w:sz w:val="20"/>
                <w:szCs w:val="20"/>
                <w:lang w:eastAsia="fi-FI"/>
              </w:rPr>
            </w:pPr>
            <w:r w:rsidRPr="00B6259E">
              <w:rPr>
                <w:rFonts w:ascii="Times New Roman" w:eastAsia="Times New Roman" w:hAnsi="Times New Roman" w:cs="Times New Roman"/>
                <w:b/>
                <w:sz w:val="20"/>
                <w:szCs w:val="20"/>
                <w:lang w:eastAsia="fi-FI"/>
              </w:rPr>
              <w:t xml:space="preserve">-  </w:t>
            </w:r>
            <w:r w:rsidR="0080231D">
              <w:rPr>
                <w:rFonts w:ascii="Times New Roman" w:eastAsia="Times New Roman" w:hAnsi="Times New Roman" w:cs="Times New Roman"/>
                <w:b/>
                <w:sz w:val="20"/>
                <w:szCs w:val="20"/>
                <w:lang w:eastAsia="fi-FI"/>
              </w:rPr>
              <w:t>307</w:t>
            </w:r>
            <w:r w:rsidRPr="00B6259E">
              <w:rPr>
                <w:rFonts w:ascii="Times New Roman" w:eastAsia="Times New Roman" w:hAnsi="Times New Roman" w:cs="Times New Roman"/>
                <w:b/>
                <w:sz w:val="20"/>
                <w:szCs w:val="20"/>
                <w:lang w:eastAsia="fi-FI"/>
              </w:rPr>
              <w:t xml:space="preserve"> </w:t>
            </w:r>
            <w:r w:rsidR="0080231D">
              <w:rPr>
                <w:rFonts w:ascii="Times New Roman" w:eastAsia="Times New Roman" w:hAnsi="Times New Roman" w:cs="Times New Roman"/>
                <w:b/>
                <w:sz w:val="20"/>
                <w:szCs w:val="20"/>
                <w:lang w:eastAsia="fi-FI"/>
              </w:rPr>
              <w:t>600</w:t>
            </w:r>
          </w:p>
        </w:tc>
        <w:tc>
          <w:tcPr>
            <w:tcW w:w="1300" w:type="dxa"/>
            <w:tcBorders>
              <w:top w:val="nil"/>
              <w:left w:val="nil"/>
              <w:bottom w:val="nil"/>
              <w:right w:val="nil"/>
            </w:tcBorders>
            <w:shd w:val="clear" w:color="auto" w:fill="auto"/>
            <w:noWrap/>
            <w:vAlign w:val="bottom"/>
            <w:hideMark/>
          </w:tcPr>
          <w:p w14:paraId="2D825750" w14:textId="7C6C74A3" w:rsidR="00B6259E" w:rsidRPr="00B6259E" w:rsidRDefault="00B6259E" w:rsidP="00B6259E">
            <w:pPr>
              <w:jc w:val="right"/>
              <w:rPr>
                <w:rFonts w:ascii="Times New Roman" w:eastAsia="Times New Roman" w:hAnsi="Times New Roman" w:cs="Times New Roman"/>
                <w:b/>
                <w:sz w:val="20"/>
                <w:szCs w:val="20"/>
                <w:lang w:eastAsia="fi-FI"/>
              </w:rPr>
            </w:pPr>
            <w:r w:rsidRPr="00B6259E">
              <w:rPr>
                <w:rFonts w:ascii="Times New Roman" w:eastAsia="Times New Roman" w:hAnsi="Times New Roman" w:cs="Times New Roman"/>
                <w:b/>
                <w:sz w:val="20"/>
                <w:szCs w:val="20"/>
                <w:lang w:eastAsia="fi-FI"/>
              </w:rPr>
              <w:t>-  3</w:t>
            </w:r>
            <w:r w:rsidR="0088537E">
              <w:rPr>
                <w:rFonts w:ascii="Times New Roman" w:eastAsia="Times New Roman" w:hAnsi="Times New Roman" w:cs="Times New Roman"/>
                <w:b/>
                <w:sz w:val="20"/>
                <w:szCs w:val="20"/>
                <w:lang w:eastAsia="fi-FI"/>
              </w:rPr>
              <w:t>12</w:t>
            </w:r>
            <w:r w:rsidRPr="00B6259E">
              <w:rPr>
                <w:rFonts w:ascii="Times New Roman" w:eastAsia="Times New Roman" w:hAnsi="Times New Roman" w:cs="Times New Roman"/>
                <w:b/>
                <w:sz w:val="20"/>
                <w:szCs w:val="20"/>
                <w:lang w:eastAsia="fi-FI"/>
              </w:rPr>
              <w:t xml:space="preserve"> </w:t>
            </w:r>
            <w:r w:rsidR="0088537E">
              <w:rPr>
                <w:rFonts w:ascii="Times New Roman" w:eastAsia="Times New Roman" w:hAnsi="Times New Roman" w:cs="Times New Roman"/>
                <w:b/>
                <w:sz w:val="20"/>
                <w:szCs w:val="20"/>
                <w:lang w:eastAsia="fi-FI"/>
              </w:rPr>
              <w:t>000</w:t>
            </w:r>
            <w:r w:rsidRPr="00B6259E">
              <w:rPr>
                <w:rFonts w:ascii="Times New Roman" w:eastAsia="Times New Roman" w:hAnsi="Times New Roman" w:cs="Times New Roman"/>
                <w:b/>
                <w:sz w:val="20"/>
                <w:szCs w:val="20"/>
                <w:lang w:eastAsia="fi-FI"/>
              </w:rPr>
              <w:t>0</w:t>
            </w:r>
          </w:p>
        </w:tc>
        <w:tc>
          <w:tcPr>
            <w:tcW w:w="1134" w:type="dxa"/>
            <w:tcBorders>
              <w:top w:val="nil"/>
              <w:left w:val="nil"/>
              <w:bottom w:val="nil"/>
              <w:right w:val="nil"/>
            </w:tcBorders>
            <w:shd w:val="clear" w:color="auto" w:fill="auto"/>
            <w:noWrap/>
            <w:vAlign w:val="bottom"/>
            <w:hideMark/>
          </w:tcPr>
          <w:p w14:paraId="7C5C57C0" w14:textId="1ECA4699" w:rsidR="00B6259E" w:rsidRPr="00B6259E" w:rsidRDefault="00B6259E" w:rsidP="00B6259E">
            <w:pPr>
              <w:jc w:val="right"/>
              <w:rPr>
                <w:rFonts w:ascii="Times New Roman" w:eastAsia="Times New Roman" w:hAnsi="Times New Roman" w:cs="Times New Roman"/>
                <w:b/>
                <w:sz w:val="20"/>
                <w:szCs w:val="20"/>
                <w:lang w:eastAsia="fi-FI"/>
              </w:rPr>
            </w:pPr>
            <w:r w:rsidRPr="00B6259E">
              <w:rPr>
                <w:rFonts w:ascii="Times New Roman" w:eastAsia="Times New Roman" w:hAnsi="Times New Roman" w:cs="Times New Roman"/>
                <w:b/>
                <w:sz w:val="20"/>
                <w:szCs w:val="20"/>
                <w:lang w:eastAsia="fi-FI"/>
              </w:rPr>
              <w:t>-  3</w:t>
            </w:r>
            <w:r w:rsidR="0088537E">
              <w:rPr>
                <w:rFonts w:ascii="Times New Roman" w:eastAsia="Times New Roman" w:hAnsi="Times New Roman" w:cs="Times New Roman"/>
                <w:b/>
                <w:sz w:val="20"/>
                <w:szCs w:val="20"/>
                <w:lang w:eastAsia="fi-FI"/>
              </w:rPr>
              <w:t>12</w:t>
            </w:r>
            <w:r w:rsidRPr="00B6259E">
              <w:rPr>
                <w:rFonts w:ascii="Times New Roman" w:eastAsia="Times New Roman" w:hAnsi="Times New Roman" w:cs="Times New Roman"/>
                <w:b/>
                <w:sz w:val="20"/>
                <w:szCs w:val="20"/>
                <w:lang w:eastAsia="fi-FI"/>
              </w:rPr>
              <w:t xml:space="preserve"> </w:t>
            </w:r>
            <w:r w:rsidR="0088537E">
              <w:rPr>
                <w:rFonts w:ascii="Times New Roman" w:eastAsia="Times New Roman" w:hAnsi="Times New Roman" w:cs="Times New Roman"/>
                <w:b/>
                <w:sz w:val="20"/>
                <w:szCs w:val="20"/>
                <w:lang w:eastAsia="fi-FI"/>
              </w:rPr>
              <w:t>000</w:t>
            </w:r>
          </w:p>
        </w:tc>
        <w:tc>
          <w:tcPr>
            <w:tcW w:w="1134" w:type="dxa"/>
            <w:tcBorders>
              <w:top w:val="nil"/>
              <w:left w:val="nil"/>
              <w:bottom w:val="nil"/>
              <w:right w:val="nil"/>
            </w:tcBorders>
            <w:shd w:val="clear" w:color="auto" w:fill="auto"/>
            <w:noWrap/>
            <w:vAlign w:val="bottom"/>
            <w:hideMark/>
          </w:tcPr>
          <w:p w14:paraId="7D9F49B9" w14:textId="5B3A5282" w:rsidR="00B6259E" w:rsidRPr="00B6259E" w:rsidRDefault="00B6259E" w:rsidP="00B6259E">
            <w:pPr>
              <w:jc w:val="right"/>
              <w:rPr>
                <w:rFonts w:ascii="Times New Roman" w:eastAsia="Times New Roman" w:hAnsi="Times New Roman" w:cs="Times New Roman"/>
                <w:b/>
                <w:sz w:val="20"/>
                <w:szCs w:val="20"/>
                <w:lang w:eastAsia="fi-FI"/>
              </w:rPr>
            </w:pPr>
            <w:r w:rsidRPr="00B6259E">
              <w:rPr>
                <w:rFonts w:ascii="Times New Roman" w:eastAsia="Times New Roman" w:hAnsi="Times New Roman" w:cs="Times New Roman"/>
                <w:b/>
                <w:sz w:val="20"/>
                <w:szCs w:val="20"/>
                <w:lang w:eastAsia="fi-FI"/>
              </w:rPr>
              <w:t>-  3</w:t>
            </w:r>
            <w:r w:rsidR="0088537E">
              <w:rPr>
                <w:rFonts w:ascii="Times New Roman" w:eastAsia="Times New Roman" w:hAnsi="Times New Roman" w:cs="Times New Roman"/>
                <w:b/>
                <w:sz w:val="20"/>
                <w:szCs w:val="20"/>
                <w:lang w:eastAsia="fi-FI"/>
              </w:rPr>
              <w:t>12</w:t>
            </w:r>
            <w:r w:rsidRPr="00B6259E">
              <w:rPr>
                <w:rFonts w:ascii="Times New Roman" w:eastAsia="Times New Roman" w:hAnsi="Times New Roman" w:cs="Times New Roman"/>
                <w:b/>
                <w:sz w:val="20"/>
                <w:szCs w:val="20"/>
                <w:lang w:eastAsia="fi-FI"/>
              </w:rPr>
              <w:t xml:space="preserve"> </w:t>
            </w:r>
            <w:r w:rsidR="0088537E">
              <w:rPr>
                <w:rFonts w:ascii="Times New Roman" w:eastAsia="Times New Roman" w:hAnsi="Times New Roman" w:cs="Times New Roman"/>
                <w:b/>
                <w:sz w:val="20"/>
                <w:szCs w:val="20"/>
                <w:lang w:eastAsia="fi-FI"/>
              </w:rPr>
              <w:t>0</w:t>
            </w:r>
            <w:r w:rsidRPr="00B6259E">
              <w:rPr>
                <w:rFonts w:ascii="Times New Roman" w:eastAsia="Times New Roman" w:hAnsi="Times New Roman" w:cs="Times New Roman"/>
                <w:b/>
                <w:sz w:val="20"/>
                <w:szCs w:val="20"/>
                <w:lang w:eastAsia="fi-FI"/>
              </w:rPr>
              <w:t>00</w:t>
            </w:r>
          </w:p>
        </w:tc>
      </w:tr>
      <w:tr w:rsidR="00B6259E" w:rsidRPr="00A73A50" w14:paraId="6F91A580" w14:textId="77777777" w:rsidTr="007D4BB9">
        <w:trPr>
          <w:trHeight w:val="57"/>
        </w:trPr>
        <w:tc>
          <w:tcPr>
            <w:tcW w:w="3402" w:type="dxa"/>
            <w:tcBorders>
              <w:top w:val="nil"/>
              <w:left w:val="nil"/>
              <w:bottom w:val="single" w:sz="4" w:space="0" w:color="auto"/>
              <w:right w:val="nil"/>
            </w:tcBorders>
            <w:shd w:val="clear" w:color="auto" w:fill="auto"/>
            <w:noWrap/>
            <w:vAlign w:val="bottom"/>
            <w:hideMark/>
          </w:tcPr>
          <w:p w14:paraId="3356764B" w14:textId="77777777" w:rsidR="00B6259E" w:rsidRPr="00A73A50" w:rsidRDefault="00B6259E" w:rsidP="00B6259E">
            <w:pPr>
              <w:jc w:val="right"/>
              <w:rPr>
                <w:rFonts w:ascii="Times New Roman" w:eastAsia="Times New Roman" w:hAnsi="Times New Roman" w:cs="Times New Roman"/>
                <w:color w:val="FF0000"/>
                <w:sz w:val="20"/>
                <w:szCs w:val="20"/>
                <w:lang w:eastAsia="fi-FI"/>
              </w:rPr>
            </w:pPr>
          </w:p>
        </w:tc>
        <w:tc>
          <w:tcPr>
            <w:tcW w:w="1000" w:type="dxa"/>
            <w:tcBorders>
              <w:top w:val="nil"/>
              <w:left w:val="nil"/>
              <w:bottom w:val="single" w:sz="4" w:space="0" w:color="auto"/>
              <w:right w:val="nil"/>
            </w:tcBorders>
            <w:shd w:val="clear" w:color="auto" w:fill="auto"/>
            <w:noWrap/>
            <w:vAlign w:val="bottom"/>
            <w:hideMark/>
          </w:tcPr>
          <w:p w14:paraId="1704EB46" w14:textId="77777777" w:rsidR="00B6259E" w:rsidRPr="00A73A50" w:rsidRDefault="00B6259E" w:rsidP="00B6259E">
            <w:pPr>
              <w:rPr>
                <w:rFonts w:ascii="Times New Roman" w:eastAsia="Times New Roman" w:hAnsi="Times New Roman" w:cs="Times New Roman"/>
                <w:b/>
                <w:bCs/>
                <w:sz w:val="20"/>
                <w:szCs w:val="20"/>
                <w:lang w:eastAsia="fi-FI"/>
              </w:rPr>
            </w:pPr>
            <w:r w:rsidRPr="00A73A50">
              <w:rPr>
                <w:rFonts w:ascii="Times New Roman" w:eastAsia="Times New Roman" w:hAnsi="Times New Roman" w:cs="Times New Roman"/>
                <w:b/>
                <w:bCs/>
                <w:sz w:val="20"/>
                <w:szCs w:val="20"/>
                <w:lang w:eastAsia="fi-FI"/>
              </w:rPr>
              <w:t> </w:t>
            </w:r>
          </w:p>
        </w:tc>
        <w:tc>
          <w:tcPr>
            <w:tcW w:w="960" w:type="dxa"/>
            <w:tcBorders>
              <w:top w:val="nil"/>
              <w:left w:val="nil"/>
              <w:bottom w:val="single" w:sz="4" w:space="0" w:color="auto"/>
              <w:right w:val="nil"/>
            </w:tcBorders>
            <w:shd w:val="clear" w:color="auto" w:fill="auto"/>
            <w:noWrap/>
            <w:vAlign w:val="bottom"/>
            <w:hideMark/>
          </w:tcPr>
          <w:p w14:paraId="32C28F9B" w14:textId="77777777" w:rsidR="00B6259E" w:rsidRPr="00A73A50" w:rsidRDefault="00B6259E" w:rsidP="00B6259E">
            <w:pPr>
              <w:rPr>
                <w:rFonts w:ascii="Times New Roman" w:eastAsia="Times New Roman" w:hAnsi="Times New Roman" w:cs="Times New Roman"/>
                <w:b/>
                <w:bCs/>
                <w:sz w:val="20"/>
                <w:szCs w:val="20"/>
                <w:lang w:eastAsia="fi-FI"/>
              </w:rPr>
            </w:pPr>
            <w:r w:rsidRPr="00A73A50">
              <w:rPr>
                <w:rFonts w:ascii="Times New Roman" w:eastAsia="Times New Roman" w:hAnsi="Times New Roman" w:cs="Times New Roman"/>
                <w:b/>
                <w:bCs/>
                <w:sz w:val="20"/>
                <w:szCs w:val="20"/>
                <w:lang w:eastAsia="fi-FI"/>
              </w:rPr>
              <w:t> </w:t>
            </w:r>
          </w:p>
        </w:tc>
        <w:tc>
          <w:tcPr>
            <w:tcW w:w="1300" w:type="dxa"/>
            <w:tcBorders>
              <w:top w:val="nil"/>
              <w:left w:val="nil"/>
              <w:bottom w:val="single" w:sz="4" w:space="0" w:color="auto"/>
              <w:right w:val="nil"/>
            </w:tcBorders>
            <w:shd w:val="clear" w:color="auto" w:fill="auto"/>
            <w:noWrap/>
            <w:vAlign w:val="bottom"/>
            <w:hideMark/>
          </w:tcPr>
          <w:p w14:paraId="6D0C0978" w14:textId="77777777" w:rsidR="00B6259E" w:rsidRPr="00A73A50" w:rsidRDefault="00B6259E" w:rsidP="00B6259E">
            <w:pPr>
              <w:rPr>
                <w:rFonts w:ascii="Times New Roman" w:eastAsia="Times New Roman" w:hAnsi="Times New Roman" w:cs="Times New Roman"/>
                <w:b/>
                <w:bCs/>
                <w:sz w:val="20"/>
                <w:szCs w:val="20"/>
                <w:lang w:eastAsia="fi-FI"/>
              </w:rPr>
            </w:pPr>
            <w:r w:rsidRPr="00A73A50">
              <w:rPr>
                <w:rFonts w:ascii="Times New Roman" w:eastAsia="Times New Roman" w:hAnsi="Times New Roman" w:cs="Times New Roman"/>
                <w:b/>
                <w:bCs/>
                <w:sz w:val="20"/>
                <w:szCs w:val="20"/>
                <w:lang w:eastAsia="fi-FI"/>
              </w:rPr>
              <w:t> </w:t>
            </w:r>
          </w:p>
        </w:tc>
        <w:tc>
          <w:tcPr>
            <w:tcW w:w="1134" w:type="dxa"/>
            <w:tcBorders>
              <w:top w:val="nil"/>
              <w:left w:val="nil"/>
              <w:bottom w:val="single" w:sz="4" w:space="0" w:color="auto"/>
              <w:right w:val="nil"/>
            </w:tcBorders>
            <w:shd w:val="clear" w:color="auto" w:fill="auto"/>
            <w:noWrap/>
            <w:vAlign w:val="bottom"/>
            <w:hideMark/>
          </w:tcPr>
          <w:p w14:paraId="01D42A79" w14:textId="77777777" w:rsidR="00B6259E" w:rsidRPr="00A73A50" w:rsidRDefault="00B6259E" w:rsidP="00B6259E">
            <w:pPr>
              <w:rPr>
                <w:rFonts w:ascii="Times New Roman" w:eastAsia="Times New Roman" w:hAnsi="Times New Roman" w:cs="Times New Roman"/>
                <w:b/>
                <w:bCs/>
                <w:color w:val="FF0000"/>
                <w:sz w:val="20"/>
                <w:szCs w:val="20"/>
                <w:lang w:eastAsia="fi-FI"/>
              </w:rPr>
            </w:pPr>
            <w:r w:rsidRPr="00A73A50">
              <w:rPr>
                <w:rFonts w:ascii="Times New Roman" w:eastAsia="Times New Roman" w:hAnsi="Times New Roman" w:cs="Times New Roman"/>
                <w:b/>
                <w:bCs/>
                <w:color w:val="FF0000"/>
                <w:sz w:val="20"/>
                <w:szCs w:val="20"/>
                <w:lang w:eastAsia="fi-FI"/>
              </w:rPr>
              <w:t> </w:t>
            </w:r>
          </w:p>
        </w:tc>
        <w:tc>
          <w:tcPr>
            <w:tcW w:w="1134" w:type="dxa"/>
            <w:tcBorders>
              <w:top w:val="nil"/>
              <w:left w:val="nil"/>
              <w:bottom w:val="single" w:sz="4" w:space="0" w:color="auto"/>
              <w:right w:val="nil"/>
            </w:tcBorders>
            <w:shd w:val="clear" w:color="auto" w:fill="auto"/>
            <w:noWrap/>
            <w:vAlign w:val="bottom"/>
            <w:hideMark/>
          </w:tcPr>
          <w:p w14:paraId="436E0A65" w14:textId="77777777" w:rsidR="00B6259E" w:rsidRPr="00A73A50" w:rsidRDefault="00B6259E" w:rsidP="00B6259E">
            <w:pPr>
              <w:rPr>
                <w:rFonts w:ascii="Times New Roman" w:eastAsia="Times New Roman" w:hAnsi="Times New Roman" w:cs="Times New Roman"/>
                <w:b/>
                <w:bCs/>
                <w:color w:val="FF0000"/>
                <w:sz w:val="20"/>
                <w:szCs w:val="20"/>
                <w:lang w:eastAsia="fi-FI"/>
              </w:rPr>
            </w:pPr>
            <w:r w:rsidRPr="00A73A50">
              <w:rPr>
                <w:rFonts w:ascii="Times New Roman" w:eastAsia="Times New Roman" w:hAnsi="Times New Roman" w:cs="Times New Roman"/>
                <w:b/>
                <w:bCs/>
                <w:color w:val="FF0000"/>
                <w:sz w:val="20"/>
                <w:szCs w:val="20"/>
                <w:lang w:eastAsia="fi-FI"/>
              </w:rPr>
              <w:t> </w:t>
            </w:r>
          </w:p>
        </w:tc>
      </w:tr>
      <w:tr w:rsidR="00B6259E" w:rsidRPr="00A73A50" w14:paraId="72C78E0B" w14:textId="77777777" w:rsidTr="007D4BB9">
        <w:trPr>
          <w:trHeight w:val="57"/>
        </w:trPr>
        <w:tc>
          <w:tcPr>
            <w:tcW w:w="3402" w:type="dxa"/>
            <w:tcBorders>
              <w:top w:val="single" w:sz="4" w:space="0" w:color="auto"/>
              <w:left w:val="single" w:sz="4" w:space="0" w:color="auto"/>
              <w:bottom w:val="nil"/>
              <w:right w:val="nil"/>
            </w:tcBorders>
            <w:shd w:val="clear" w:color="auto" w:fill="auto"/>
            <w:noWrap/>
            <w:vAlign w:val="bottom"/>
          </w:tcPr>
          <w:p w14:paraId="4187040E" w14:textId="77777777" w:rsidR="00B6259E" w:rsidRPr="00A73A50" w:rsidRDefault="00B6259E" w:rsidP="00B6259E">
            <w:pPr>
              <w:rPr>
                <w:rFonts w:ascii="Times New Roman" w:eastAsia="Times New Roman" w:hAnsi="Times New Roman" w:cs="Times New Roman"/>
                <w:b/>
                <w:bCs/>
                <w:sz w:val="20"/>
                <w:szCs w:val="20"/>
                <w:lang w:eastAsia="fi-FI"/>
              </w:rPr>
            </w:pPr>
            <w:r>
              <w:rPr>
                <w:rFonts w:ascii="Times New Roman" w:eastAsia="Times New Roman" w:hAnsi="Times New Roman" w:cs="Times New Roman"/>
                <w:b/>
                <w:bCs/>
                <w:sz w:val="20"/>
                <w:szCs w:val="20"/>
                <w:lang w:eastAsia="fi-FI"/>
              </w:rPr>
              <w:t xml:space="preserve">  Poistot</w:t>
            </w:r>
          </w:p>
        </w:tc>
        <w:tc>
          <w:tcPr>
            <w:tcW w:w="1000" w:type="dxa"/>
            <w:tcBorders>
              <w:top w:val="single" w:sz="4" w:space="0" w:color="auto"/>
              <w:left w:val="nil"/>
              <w:bottom w:val="nil"/>
              <w:right w:val="nil"/>
            </w:tcBorders>
            <w:shd w:val="clear" w:color="auto" w:fill="auto"/>
            <w:noWrap/>
            <w:vAlign w:val="bottom"/>
          </w:tcPr>
          <w:p w14:paraId="73B35DEE" w14:textId="21643E81" w:rsidR="00B6259E" w:rsidRPr="00A73A50" w:rsidRDefault="00B6259E" w:rsidP="00B6259E">
            <w:pPr>
              <w:jc w:val="right"/>
              <w:rPr>
                <w:rFonts w:ascii="Times New Roman" w:eastAsia="Times New Roman" w:hAnsi="Times New Roman" w:cs="Times New Roman"/>
                <w:b/>
                <w:bCs/>
                <w:sz w:val="20"/>
                <w:szCs w:val="20"/>
                <w:lang w:eastAsia="fi-FI"/>
              </w:rPr>
            </w:pPr>
            <w:r w:rsidRPr="00A73A50">
              <w:rPr>
                <w:rFonts w:ascii="Times New Roman" w:eastAsia="Times New Roman" w:hAnsi="Times New Roman" w:cs="Times New Roman"/>
                <w:b/>
                <w:bCs/>
                <w:sz w:val="20"/>
                <w:szCs w:val="20"/>
                <w:lang w:eastAsia="fi-FI"/>
              </w:rPr>
              <w:t xml:space="preserve">-  </w:t>
            </w:r>
            <w:r>
              <w:rPr>
                <w:rFonts w:ascii="Times New Roman" w:eastAsia="Times New Roman" w:hAnsi="Times New Roman" w:cs="Times New Roman"/>
                <w:b/>
                <w:bCs/>
                <w:sz w:val="20"/>
                <w:szCs w:val="20"/>
                <w:lang w:eastAsia="fi-FI"/>
              </w:rPr>
              <w:t>3</w:t>
            </w:r>
            <w:r w:rsidR="0080231D">
              <w:rPr>
                <w:rFonts w:ascii="Times New Roman" w:eastAsia="Times New Roman" w:hAnsi="Times New Roman" w:cs="Times New Roman"/>
                <w:b/>
                <w:bCs/>
                <w:sz w:val="20"/>
                <w:szCs w:val="20"/>
                <w:lang w:eastAsia="fi-FI"/>
              </w:rPr>
              <w:t>6</w:t>
            </w:r>
            <w:r w:rsidRPr="00A73A50">
              <w:rPr>
                <w:rFonts w:ascii="Times New Roman" w:eastAsia="Times New Roman" w:hAnsi="Times New Roman" w:cs="Times New Roman"/>
                <w:b/>
                <w:bCs/>
                <w:sz w:val="20"/>
                <w:szCs w:val="20"/>
                <w:lang w:eastAsia="fi-FI"/>
              </w:rPr>
              <w:t xml:space="preserve"> </w:t>
            </w:r>
            <w:r w:rsidR="0080231D">
              <w:rPr>
                <w:rFonts w:ascii="Times New Roman" w:eastAsia="Times New Roman" w:hAnsi="Times New Roman" w:cs="Times New Roman"/>
                <w:b/>
                <w:bCs/>
                <w:sz w:val="20"/>
                <w:szCs w:val="20"/>
                <w:lang w:eastAsia="fi-FI"/>
              </w:rPr>
              <w:t>175</w:t>
            </w:r>
          </w:p>
        </w:tc>
        <w:tc>
          <w:tcPr>
            <w:tcW w:w="960" w:type="dxa"/>
            <w:tcBorders>
              <w:top w:val="single" w:sz="4" w:space="0" w:color="auto"/>
              <w:left w:val="nil"/>
              <w:bottom w:val="nil"/>
              <w:right w:val="nil"/>
            </w:tcBorders>
            <w:shd w:val="clear" w:color="auto" w:fill="auto"/>
            <w:noWrap/>
            <w:vAlign w:val="bottom"/>
          </w:tcPr>
          <w:p w14:paraId="4327734A" w14:textId="641F6A99" w:rsidR="00B6259E" w:rsidRPr="00A73A50" w:rsidRDefault="00B6259E" w:rsidP="00B6259E">
            <w:pPr>
              <w:jc w:val="right"/>
              <w:rPr>
                <w:rFonts w:ascii="Times New Roman" w:eastAsia="Times New Roman" w:hAnsi="Times New Roman" w:cs="Times New Roman"/>
                <w:b/>
                <w:bCs/>
                <w:sz w:val="20"/>
                <w:szCs w:val="20"/>
                <w:lang w:eastAsia="fi-FI"/>
              </w:rPr>
            </w:pPr>
            <w:r w:rsidRPr="00A73A50">
              <w:rPr>
                <w:rFonts w:ascii="Times New Roman" w:eastAsia="Times New Roman" w:hAnsi="Times New Roman" w:cs="Times New Roman"/>
                <w:b/>
                <w:bCs/>
                <w:sz w:val="20"/>
                <w:szCs w:val="20"/>
                <w:lang w:eastAsia="fi-FI"/>
              </w:rPr>
              <w:t xml:space="preserve">-  </w:t>
            </w:r>
            <w:r w:rsidR="0080231D">
              <w:rPr>
                <w:rFonts w:ascii="Times New Roman" w:eastAsia="Times New Roman" w:hAnsi="Times New Roman" w:cs="Times New Roman"/>
                <w:b/>
                <w:bCs/>
                <w:sz w:val="20"/>
                <w:szCs w:val="20"/>
                <w:lang w:eastAsia="fi-FI"/>
              </w:rPr>
              <w:t>27</w:t>
            </w:r>
            <w:r w:rsidRPr="00A73A50">
              <w:rPr>
                <w:rFonts w:ascii="Times New Roman" w:eastAsia="Times New Roman" w:hAnsi="Times New Roman" w:cs="Times New Roman"/>
                <w:b/>
                <w:bCs/>
                <w:sz w:val="20"/>
                <w:szCs w:val="20"/>
                <w:lang w:eastAsia="fi-FI"/>
              </w:rPr>
              <w:t xml:space="preserve"> </w:t>
            </w:r>
            <w:r w:rsidR="0080231D">
              <w:rPr>
                <w:rFonts w:ascii="Times New Roman" w:eastAsia="Times New Roman" w:hAnsi="Times New Roman" w:cs="Times New Roman"/>
                <w:b/>
                <w:bCs/>
                <w:sz w:val="20"/>
                <w:szCs w:val="20"/>
                <w:lang w:eastAsia="fi-FI"/>
              </w:rPr>
              <w:t>200</w:t>
            </w:r>
          </w:p>
        </w:tc>
        <w:tc>
          <w:tcPr>
            <w:tcW w:w="1300" w:type="dxa"/>
            <w:tcBorders>
              <w:top w:val="single" w:sz="4" w:space="0" w:color="auto"/>
              <w:left w:val="nil"/>
              <w:bottom w:val="nil"/>
              <w:right w:val="nil"/>
            </w:tcBorders>
            <w:shd w:val="clear" w:color="auto" w:fill="auto"/>
            <w:noWrap/>
            <w:vAlign w:val="bottom"/>
          </w:tcPr>
          <w:p w14:paraId="5B7EB33A" w14:textId="2201BC63" w:rsidR="00B6259E" w:rsidRPr="00A73A50" w:rsidRDefault="00B6259E" w:rsidP="00B6259E">
            <w:pPr>
              <w:jc w:val="right"/>
              <w:rPr>
                <w:rFonts w:ascii="Times New Roman" w:eastAsia="Times New Roman" w:hAnsi="Times New Roman" w:cs="Times New Roman"/>
                <w:b/>
                <w:bCs/>
                <w:sz w:val="20"/>
                <w:szCs w:val="20"/>
                <w:lang w:eastAsia="fi-FI"/>
              </w:rPr>
            </w:pPr>
            <w:r w:rsidRPr="00A73A50">
              <w:rPr>
                <w:rFonts w:ascii="Times New Roman" w:eastAsia="Times New Roman" w:hAnsi="Times New Roman" w:cs="Times New Roman"/>
                <w:b/>
                <w:bCs/>
                <w:sz w:val="20"/>
                <w:szCs w:val="20"/>
                <w:lang w:eastAsia="fi-FI"/>
              </w:rPr>
              <w:t xml:space="preserve">-  </w:t>
            </w:r>
            <w:r>
              <w:rPr>
                <w:rFonts w:ascii="Times New Roman" w:eastAsia="Times New Roman" w:hAnsi="Times New Roman" w:cs="Times New Roman"/>
                <w:b/>
                <w:bCs/>
                <w:sz w:val="20"/>
                <w:szCs w:val="20"/>
                <w:lang w:eastAsia="fi-FI"/>
              </w:rPr>
              <w:t>27</w:t>
            </w:r>
            <w:r w:rsidRPr="00A73A50">
              <w:rPr>
                <w:rFonts w:ascii="Times New Roman" w:eastAsia="Times New Roman" w:hAnsi="Times New Roman" w:cs="Times New Roman"/>
                <w:b/>
                <w:bCs/>
                <w:sz w:val="20"/>
                <w:szCs w:val="20"/>
                <w:lang w:eastAsia="fi-FI"/>
              </w:rPr>
              <w:t xml:space="preserve"> </w:t>
            </w:r>
            <w:r w:rsidR="00402717">
              <w:rPr>
                <w:rFonts w:ascii="Times New Roman" w:eastAsia="Times New Roman" w:hAnsi="Times New Roman" w:cs="Times New Roman"/>
                <w:b/>
                <w:bCs/>
                <w:sz w:val="20"/>
                <w:szCs w:val="20"/>
                <w:lang w:eastAsia="fi-FI"/>
              </w:rPr>
              <w:t>5</w:t>
            </w:r>
            <w:r w:rsidRPr="00A73A50">
              <w:rPr>
                <w:rFonts w:ascii="Times New Roman" w:eastAsia="Times New Roman" w:hAnsi="Times New Roman" w:cs="Times New Roman"/>
                <w:b/>
                <w:bCs/>
                <w:sz w:val="20"/>
                <w:szCs w:val="20"/>
                <w:lang w:eastAsia="fi-FI"/>
              </w:rPr>
              <w:t>0</w:t>
            </w:r>
            <w:r w:rsidR="00402717">
              <w:rPr>
                <w:rFonts w:ascii="Times New Roman" w:eastAsia="Times New Roman" w:hAnsi="Times New Roman" w:cs="Times New Roman"/>
                <w:b/>
                <w:bCs/>
                <w:sz w:val="20"/>
                <w:szCs w:val="20"/>
                <w:lang w:eastAsia="fi-FI"/>
              </w:rPr>
              <w:t>0</w:t>
            </w:r>
          </w:p>
        </w:tc>
        <w:tc>
          <w:tcPr>
            <w:tcW w:w="1134" w:type="dxa"/>
            <w:tcBorders>
              <w:top w:val="single" w:sz="4" w:space="0" w:color="auto"/>
              <w:left w:val="nil"/>
              <w:bottom w:val="nil"/>
              <w:right w:val="nil"/>
            </w:tcBorders>
            <w:shd w:val="clear" w:color="auto" w:fill="auto"/>
            <w:noWrap/>
            <w:vAlign w:val="bottom"/>
          </w:tcPr>
          <w:p w14:paraId="26AE8DA4" w14:textId="4C2F641B" w:rsidR="00B6259E" w:rsidRPr="00A73A50" w:rsidRDefault="00B6259E" w:rsidP="00B6259E">
            <w:pPr>
              <w:jc w:val="right"/>
              <w:rPr>
                <w:rFonts w:ascii="Times New Roman" w:eastAsia="Times New Roman" w:hAnsi="Times New Roman" w:cs="Times New Roman"/>
                <w:b/>
                <w:bCs/>
                <w:sz w:val="20"/>
                <w:szCs w:val="20"/>
                <w:lang w:eastAsia="fi-FI"/>
              </w:rPr>
            </w:pPr>
            <w:r w:rsidRPr="00A73A50">
              <w:rPr>
                <w:rFonts w:ascii="Times New Roman" w:eastAsia="Times New Roman" w:hAnsi="Times New Roman" w:cs="Times New Roman"/>
                <w:b/>
                <w:bCs/>
                <w:sz w:val="20"/>
                <w:szCs w:val="20"/>
                <w:lang w:eastAsia="fi-FI"/>
              </w:rPr>
              <w:t xml:space="preserve">-  </w:t>
            </w:r>
            <w:r w:rsidR="007D4BB9">
              <w:rPr>
                <w:rFonts w:ascii="Times New Roman" w:eastAsia="Times New Roman" w:hAnsi="Times New Roman" w:cs="Times New Roman"/>
                <w:b/>
                <w:bCs/>
                <w:sz w:val="20"/>
                <w:szCs w:val="20"/>
                <w:lang w:eastAsia="fi-FI"/>
              </w:rPr>
              <w:t>27</w:t>
            </w:r>
            <w:r w:rsidRPr="00A73A50">
              <w:rPr>
                <w:rFonts w:ascii="Times New Roman" w:eastAsia="Times New Roman" w:hAnsi="Times New Roman" w:cs="Times New Roman"/>
                <w:b/>
                <w:bCs/>
                <w:sz w:val="20"/>
                <w:szCs w:val="20"/>
                <w:lang w:eastAsia="fi-FI"/>
              </w:rPr>
              <w:t xml:space="preserve"> </w:t>
            </w:r>
            <w:r w:rsidR="00402717">
              <w:rPr>
                <w:rFonts w:ascii="Times New Roman" w:eastAsia="Times New Roman" w:hAnsi="Times New Roman" w:cs="Times New Roman"/>
                <w:b/>
                <w:bCs/>
                <w:sz w:val="20"/>
                <w:szCs w:val="20"/>
                <w:lang w:eastAsia="fi-FI"/>
              </w:rPr>
              <w:t>5</w:t>
            </w:r>
            <w:r w:rsidRPr="00A73A50">
              <w:rPr>
                <w:rFonts w:ascii="Times New Roman" w:eastAsia="Times New Roman" w:hAnsi="Times New Roman" w:cs="Times New Roman"/>
                <w:b/>
                <w:bCs/>
                <w:sz w:val="20"/>
                <w:szCs w:val="20"/>
                <w:lang w:eastAsia="fi-FI"/>
              </w:rPr>
              <w:t>00</w:t>
            </w:r>
          </w:p>
        </w:tc>
        <w:tc>
          <w:tcPr>
            <w:tcW w:w="1134" w:type="dxa"/>
            <w:tcBorders>
              <w:top w:val="single" w:sz="4" w:space="0" w:color="auto"/>
              <w:left w:val="nil"/>
              <w:bottom w:val="nil"/>
              <w:right w:val="single" w:sz="4" w:space="0" w:color="auto"/>
            </w:tcBorders>
            <w:shd w:val="clear" w:color="auto" w:fill="auto"/>
            <w:noWrap/>
            <w:vAlign w:val="bottom"/>
          </w:tcPr>
          <w:p w14:paraId="117C90B1" w14:textId="5E8C6D3D" w:rsidR="00B6259E" w:rsidRPr="00A73A50" w:rsidRDefault="00B6259E" w:rsidP="00B6259E">
            <w:pPr>
              <w:jc w:val="right"/>
              <w:rPr>
                <w:rFonts w:ascii="Times New Roman" w:eastAsia="Times New Roman" w:hAnsi="Times New Roman" w:cs="Times New Roman"/>
                <w:b/>
                <w:bCs/>
                <w:sz w:val="20"/>
                <w:szCs w:val="20"/>
                <w:lang w:eastAsia="fi-FI"/>
              </w:rPr>
            </w:pPr>
            <w:r w:rsidRPr="00A73A50">
              <w:rPr>
                <w:rFonts w:ascii="Times New Roman" w:eastAsia="Times New Roman" w:hAnsi="Times New Roman" w:cs="Times New Roman"/>
                <w:b/>
                <w:bCs/>
                <w:sz w:val="20"/>
                <w:szCs w:val="20"/>
                <w:lang w:eastAsia="fi-FI"/>
              </w:rPr>
              <w:t xml:space="preserve">-  </w:t>
            </w:r>
            <w:r w:rsidR="007D4BB9">
              <w:rPr>
                <w:rFonts w:ascii="Times New Roman" w:eastAsia="Times New Roman" w:hAnsi="Times New Roman" w:cs="Times New Roman"/>
                <w:b/>
                <w:bCs/>
                <w:sz w:val="20"/>
                <w:szCs w:val="20"/>
                <w:lang w:eastAsia="fi-FI"/>
              </w:rPr>
              <w:t xml:space="preserve">27 </w:t>
            </w:r>
            <w:r w:rsidR="00402717">
              <w:rPr>
                <w:rFonts w:ascii="Times New Roman" w:eastAsia="Times New Roman" w:hAnsi="Times New Roman" w:cs="Times New Roman"/>
                <w:b/>
                <w:bCs/>
                <w:sz w:val="20"/>
                <w:szCs w:val="20"/>
                <w:lang w:eastAsia="fi-FI"/>
              </w:rPr>
              <w:t>5</w:t>
            </w:r>
            <w:r w:rsidRPr="00A73A50">
              <w:rPr>
                <w:rFonts w:ascii="Times New Roman" w:eastAsia="Times New Roman" w:hAnsi="Times New Roman" w:cs="Times New Roman"/>
                <w:b/>
                <w:bCs/>
                <w:sz w:val="20"/>
                <w:szCs w:val="20"/>
                <w:lang w:eastAsia="fi-FI"/>
              </w:rPr>
              <w:t>00</w:t>
            </w:r>
          </w:p>
        </w:tc>
      </w:tr>
      <w:tr w:rsidR="00B6259E" w:rsidRPr="00A73A50" w14:paraId="3F116CC6" w14:textId="77777777" w:rsidTr="007D4BB9">
        <w:trPr>
          <w:trHeight w:val="57"/>
        </w:trPr>
        <w:tc>
          <w:tcPr>
            <w:tcW w:w="3402" w:type="dxa"/>
            <w:tcBorders>
              <w:top w:val="nil"/>
              <w:left w:val="single" w:sz="4" w:space="0" w:color="auto"/>
              <w:bottom w:val="single" w:sz="4" w:space="0" w:color="auto"/>
              <w:right w:val="nil"/>
            </w:tcBorders>
            <w:shd w:val="clear" w:color="auto" w:fill="auto"/>
            <w:noWrap/>
            <w:vAlign w:val="bottom"/>
            <w:hideMark/>
          </w:tcPr>
          <w:p w14:paraId="6CA14197" w14:textId="77777777" w:rsidR="00B6259E" w:rsidRPr="00A73A50" w:rsidRDefault="00B6259E" w:rsidP="00B6259E">
            <w:pPr>
              <w:rPr>
                <w:rFonts w:ascii="Times New Roman" w:eastAsia="Times New Roman" w:hAnsi="Times New Roman" w:cs="Times New Roman"/>
                <w:b/>
                <w:bCs/>
                <w:sz w:val="20"/>
                <w:szCs w:val="20"/>
                <w:lang w:eastAsia="fi-FI"/>
              </w:rPr>
            </w:pPr>
            <w:r w:rsidRPr="00A73A50">
              <w:rPr>
                <w:rFonts w:ascii="Times New Roman" w:eastAsia="Times New Roman" w:hAnsi="Times New Roman" w:cs="Times New Roman"/>
                <w:b/>
                <w:bCs/>
                <w:sz w:val="20"/>
                <w:szCs w:val="20"/>
                <w:lang w:eastAsia="fi-FI"/>
              </w:rPr>
              <w:t xml:space="preserve">  Liike</w:t>
            </w:r>
            <w:r w:rsidR="000460EE">
              <w:rPr>
                <w:rFonts w:ascii="Times New Roman" w:eastAsia="Times New Roman" w:hAnsi="Times New Roman" w:cs="Times New Roman"/>
                <w:b/>
                <w:bCs/>
                <w:sz w:val="20"/>
                <w:szCs w:val="20"/>
                <w:lang w:eastAsia="fi-FI"/>
              </w:rPr>
              <w:t>alijäämä</w:t>
            </w:r>
          </w:p>
        </w:tc>
        <w:tc>
          <w:tcPr>
            <w:tcW w:w="1000" w:type="dxa"/>
            <w:tcBorders>
              <w:top w:val="nil"/>
              <w:left w:val="nil"/>
              <w:bottom w:val="single" w:sz="4" w:space="0" w:color="auto"/>
              <w:right w:val="nil"/>
            </w:tcBorders>
            <w:shd w:val="clear" w:color="auto" w:fill="auto"/>
            <w:noWrap/>
            <w:vAlign w:val="bottom"/>
            <w:hideMark/>
          </w:tcPr>
          <w:p w14:paraId="015E38F8" w14:textId="1BCE02BD" w:rsidR="00B6259E" w:rsidRPr="00A73A50" w:rsidRDefault="00B6259E" w:rsidP="00B6259E">
            <w:pPr>
              <w:jc w:val="right"/>
              <w:rPr>
                <w:rFonts w:ascii="Times New Roman" w:eastAsia="Times New Roman" w:hAnsi="Times New Roman" w:cs="Times New Roman"/>
                <w:b/>
                <w:bCs/>
                <w:sz w:val="20"/>
                <w:szCs w:val="20"/>
                <w:lang w:eastAsia="fi-FI"/>
              </w:rPr>
            </w:pPr>
            <w:r w:rsidRPr="00A73A50">
              <w:rPr>
                <w:rFonts w:ascii="Times New Roman" w:eastAsia="Times New Roman" w:hAnsi="Times New Roman" w:cs="Times New Roman"/>
                <w:b/>
                <w:bCs/>
                <w:sz w:val="20"/>
                <w:szCs w:val="20"/>
                <w:lang w:eastAsia="fi-FI"/>
              </w:rPr>
              <w:t xml:space="preserve">-  </w:t>
            </w:r>
            <w:r w:rsidR="0080231D">
              <w:rPr>
                <w:rFonts w:ascii="Times New Roman" w:eastAsia="Times New Roman" w:hAnsi="Times New Roman" w:cs="Times New Roman"/>
                <w:b/>
                <w:bCs/>
                <w:sz w:val="20"/>
                <w:szCs w:val="20"/>
                <w:lang w:eastAsia="fi-FI"/>
              </w:rPr>
              <w:t>99</w:t>
            </w:r>
            <w:r w:rsidRPr="00A73A50">
              <w:rPr>
                <w:rFonts w:ascii="Times New Roman" w:eastAsia="Times New Roman" w:hAnsi="Times New Roman" w:cs="Times New Roman"/>
                <w:b/>
                <w:bCs/>
                <w:sz w:val="20"/>
                <w:szCs w:val="20"/>
                <w:lang w:eastAsia="fi-FI"/>
              </w:rPr>
              <w:t xml:space="preserve"> </w:t>
            </w:r>
            <w:r w:rsidR="0080231D">
              <w:rPr>
                <w:rFonts w:ascii="Times New Roman" w:eastAsia="Times New Roman" w:hAnsi="Times New Roman" w:cs="Times New Roman"/>
                <w:b/>
                <w:bCs/>
                <w:sz w:val="20"/>
                <w:szCs w:val="20"/>
                <w:lang w:eastAsia="fi-FI"/>
              </w:rPr>
              <w:t>028</w:t>
            </w:r>
          </w:p>
        </w:tc>
        <w:tc>
          <w:tcPr>
            <w:tcW w:w="960" w:type="dxa"/>
            <w:tcBorders>
              <w:top w:val="nil"/>
              <w:left w:val="nil"/>
              <w:bottom w:val="single" w:sz="4" w:space="0" w:color="auto"/>
              <w:right w:val="nil"/>
            </w:tcBorders>
            <w:shd w:val="clear" w:color="auto" w:fill="auto"/>
            <w:noWrap/>
            <w:vAlign w:val="bottom"/>
            <w:hideMark/>
          </w:tcPr>
          <w:p w14:paraId="16BC1FFE" w14:textId="2B309ECB" w:rsidR="00B6259E" w:rsidRPr="00A73A50" w:rsidRDefault="00B6259E" w:rsidP="00B6259E">
            <w:pPr>
              <w:jc w:val="right"/>
              <w:rPr>
                <w:rFonts w:ascii="Times New Roman" w:eastAsia="Times New Roman" w:hAnsi="Times New Roman" w:cs="Times New Roman"/>
                <w:b/>
                <w:bCs/>
                <w:sz w:val="20"/>
                <w:szCs w:val="20"/>
                <w:lang w:eastAsia="fi-FI"/>
              </w:rPr>
            </w:pPr>
            <w:r w:rsidRPr="00A73A50">
              <w:rPr>
                <w:rFonts w:ascii="Times New Roman" w:eastAsia="Times New Roman" w:hAnsi="Times New Roman" w:cs="Times New Roman"/>
                <w:b/>
                <w:bCs/>
                <w:sz w:val="20"/>
                <w:szCs w:val="20"/>
                <w:lang w:eastAsia="fi-FI"/>
              </w:rPr>
              <w:t xml:space="preserve">-  </w:t>
            </w:r>
            <w:r>
              <w:rPr>
                <w:rFonts w:ascii="Times New Roman" w:eastAsia="Times New Roman" w:hAnsi="Times New Roman" w:cs="Times New Roman"/>
                <w:b/>
                <w:bCs/>
                <w:sz w:val="20"/>
                <w:szCs w:val="20"/>
                <w:lang w:eastAsia="fi-FI"/>
              </w:rPr>
              <w:t>63</w:t>
            </w:r>
            <w:r w:rsidRPr="00A73A50">
              <w:rPr>
                <w:rFonts w:ascii="Times New Roman" w:eastAsia="Times New Roman" w:hAnsi="Times New Roman" w:cs="Times New Roman"/>
                <w:b/>
                <w:bCs/>
                <w:sz w:val="20"/>
                <w:szCs w:val="20"/>
                <w:lang w:eastAsia="fi-FI"/>
              </w:rPr>
              <w:t xml:space="preserve"> </w:t>
            </w:r>
            <w:r w:rsidR="0080231D">
              <w:rPr>
                <w:rFonts w:ascii="Times New Roman" w:eastAsia="Times New Roman" w:hAnsi="Times New Roman" w:cs="Times New Roman"/>
                <w:b/>
                <w:bCs/>
                <w:sz w:val="20"/>
                <w:szCs w:val="20"/>
                <w:lang w:eastAsia="fi-FI"/>
              </w:rPr>
              <w:t>8</w:t>
            </w:r>
            <w:r>
              <w:rPr>
                <w:rFonts w:ascii="Times New Roman" w:eastAsia="Times New Roman" w:hAnsi="Times New Roman" w:cs="Times New Roman"/>
                <w:b/>
                <w:bCs/>
                <w:sz w:val="20"/>
                <w:szCs w:val="20"/>
                <w:lang w:eastAsia="fi-FI"/>
              </w:rPr>
              <w:t>00</w:t>
            </w:r>
          </w:p>
        </w:tc>
        <w:tc>
          <w:tcPr>
            <w:tcW w:w="1300" w:type="dxa"/>
            <w:tcBorders>
              <w:top w:val="nil"/>
              <w:left w:val="nil"/>
              <w:bottom w:val="single" w:sz="4" w:space="0" w:color="auto"/>
              <w:right w:val="nil"/>
            </w:tcBorders>
            <w:shd w:val="clear" w:color="auto" w:fill="auto"/>
            <w:noWrap/>
            <w:vAlign w:val="bottom"/>
            <w:hideMark/>
          </w:tcPr>
          <w:p w14:paraId="4A2418F5" w14:textId="4C3BD038" w:rsidR="00B6259E" w:rsidRPr="00A73A50" w:rsidRDefault="00B6259E" w:rsidP="00B6259E">
            <w:pPr>
              <w:jc w:val="right"/>
              <w:rPr>
                <w:rFonts w:ascii="Times New Roman" w:eastAsia="Times New Roman" w:hAnsi="Times New Roman" w:cs="Times New Roman"/>
                <w:b/>
                <w:bCs/>
                <w:sz w:val="20"/>
                <w:szCs w:val="20"/>
                <w:lang w:eastAsia="fi-FI"/>
              </w:rPr>
            </w:pPr>
            <w:r w:rsidRPr="00A73A50">
              <w:rPr>
                <w:rFonts w:ascii="Times New Roman" w:eastAsia="Times New Roman" w:hAnsi="Times New Roman" w:cs="Times New Roman"/>
                <w:b/>
                <w:bCs/>
                <w:sz w:val="20"/>
                <w:szCs w:val="20"/>
                <w:lang w:eastAsia="fi-FI"/>
              </w:rPr>
              <w:t xml:space="preserve">- </w:t>
            </w:r>
            <w:r w:rsidR="008B1891">
              <w:rPr>
                <w:rFonts w:ascii="Times New Roman" w:eastAsia="Times New Roman" w:hAnsi="Times New Roman" w:cs="Times New Roman"/>
                <w:b/>
                <w:bCs/>
                <w:sz w:val="20"/>
                <w:szCs w:val="20"/>
                <w:lang w:eastAsia="fi-FI"/>
              </w:rPr>
              <w:t>54</w:t>
            </w:r>
            <w:r w:rsidRPr="00A73A50">
              <w:rPr>
                <w:rFonts w:ascii="Times New Roman" w:eastAsia="Times New Roman" w:hAnsi="Times New Roman" w:cs="Times New Roman"/>
                <w:b/>
                <w:bCs/>
                <w:sz w:val="20"/>
                <w:szCs w:val="20"/>
                <w:lang w:eastAsia="fi-FI"/>
              </w:rPr>
              <w:t xml:space="preserve"> </w:t>
            </w:r>
            <w:r w:rsidR="008B1891">
              <w:rPr>
                <w:rFonts w:ascii="Times New Roman" w:eastAsia="Times New Roman" w:hAnsi="Times New Roman" w:cs="Times New Roman"/>
                <w:b/>
                <w:bCs/>
                <w:sz w:val="20"/>
                <w:szCs w:val="20"/>
                <w:lang w:eastAsia="fi-FI"/>
              </w:rPr>
              <w:t>500</w:t>
            </w:r>
          </w:p>
        </w:tc>
        <w:tc>
          <w:tcPr>
            <w:tcW w:w="1134" w:type="dxa"/>
            <w:tcBorders>
              <w:top w:val="nil"/>
              <w:left w:val="nil"/>
              <w:bottom w:val="single" w:sz="4" w:space="0" w:color="auto"/>
              <w:right w:val="nil"/>
            </w:tcBorders>
            <w:shd w:val="clear" w:color="auto" w:fill="auto"/>
            <w:noWrap/>
            <w:vAlign w:val="bottom"/>
            <w:hideMark/>
          </w:tcPr>
          <w:p w14:paraId="65DE517F" w14:textId="2169B1F6" w:rsidR="00B6259E" w:rsidRPr="00A73A50" w:rsidRDefault="00B6259E" w:rsidP="00B6259E">
            <w:pPr>
              <w:jc w:val="right"/>
              <w:rPr>
                <w:rFonts w:ascii="Times New Roman" w:eastAsia="Times New Roman" w:hAnsi="Times New Roman" w:cs="Times New Roman"/>
                <w:b/>
                <w:bCs/>
                <w:sz w:val="20"/>
                <w:szCs w:val="20"/>
                <w:lang w:eastAsia="fi-FI"/>
              </w:rPr>
            </w:pPr>
            <w:r w:rsidRPr="00A73A50">
              <w:rPr>
                <w:rFonts w:ascii="Times New Roman" w:eastAsia="Times New Roman" w:hAnsi="Times New Roman" w:cs="Times New Roman"/>
                <w:b/>
                <w:bCs/>
                <w:sz w:val="20"/>
                <w:szCs w:val="20"/>
                <w:lang w:eastAsia="fi-FI"/>
              </w:rPr>
              <w:t xml:space="preserve">-  </w:t>
            </w:r>
            <w:r w:rsidR="00232689">
              <w:rPr>
                <w:rFonts w:ascii="Times New Roman" w:eastAsia="Times New Roman" w:hAnsi="Times New Roman" w:cs="Times New Roman"/>
                <w:b/>
                <w:bCs/>
                <w:sz w:val="20"/>
                <w:szCs w:val="20"/>
                <w:lang w:eastAsia="fi-FI"/>
              </w:rPr>
              <w:t>3</w:t>
            </w:r>
            <w:r w:rsidR="00402717">
              <w:rPr>
                <w:rFonts w:ascii="Times New Roman" w:eastAsia="Times New Roman" w:hAnsi="Times New Roman" w:cs="Times New Roman"/>
                <w:b/>
                <w:bCs/>
                <w:sz w:val="20"/>
                <w:szCs w:val="20"/>
                <w:lang w:eastAsia="fi-FI"/>
              </w:rPr>
              <w:t>4</w:t>
            </w:r>
            <w:r w:rsidRPr="00A73A50">
              <w:rPr>
                <w:rFonts w:ascii="Times New Roman" w:eastAsia="Times New Roman" w:hAnsi="Times New Roman" w:cs="Times New Roman"/>
                <w:b/>
                <w:bCs/>
                <w:sz w:val="20"/>
                <w:szCs w:val="20"/>
                <w:lang w:eastAsia="fi-FI"/>
              </w:rPr>
              <w:t xml:space="preserve"> </w:t>
            </w:r>
            <w:r w:rsidR="00402717">
              <w:rPr>
                <w:rFonts w:ascii="Times New Roman" w:eastAsia="Times New Roman" w:hAnsi="Times New Roman" w:cs="Times New Roman"/>
                <w:b/>
                <w:bCs/>
                <w:sz w:val="20"/>
                <w:szCs w:val="20"/>
                <w:lang w:eastAsia="fi-FI"/>
              </w:rPr>
              <w:t>5</w:t>
            </w:r>
            <w:r w:rsidRPr="00A73A50">
              <w:rPr>
                <w:rFonts w:ascii="Times New Roman" w:eastAsia="Times New Roman" w:hAnsi="Times New Roman" w:cs="Times New Roman"/>
                <w:b/>
                <w:bCs/>
                <w:sz w:val="20"/>
                <w:szCs w:val="20"/>
                <w:lang w:eastAsia="fi-FI"/>
              </w:rPr>
              <w:t>00</w:t>
            </w:r>
          </w:p>
        </w:tc>
        <w:tc>
          <w:tcPr>
            <w:tcW w:w="1134" w:type="dxa"/>
            <w:tcBorders>
              <w:top w:val="nil"/>
              <w:left w:val="nil"/>
              <w:bottom w:val="single" w:sz="4" w:space="0" w:color="auto"/>
              <w:right w:val="single" w:sz="4" w:space="0" w:color="auto"/>
            </w:tcBorders>
            <w:shd w:val="clear" w:color="auto" w:fill="auto"/>
            <w:noWrap/>
            <w:vAlign w:val="bottom"/>
            <w:hideMark/>
          </w:tcPr>
          <w:p w14:paraId="1CE9593E" w14:textId="121B6181" w:rsidR="00B6259E" w:rsidRPr="00A73A50" w:rsidRDefault="00B6259E" w:rsidP="00B6259E">
            <w:pPr>
              <w:jc w:val="right"/>
              <w:rPr>
                <w:rFonts w:ascii="Times New Roman" w:eastAsia="Times New Roman" w:hAnsi="Times New Roman" w:cs="Times New Roman"/>
                <w:b/>
                <w:bCs/>
                <w:sz w:val="20"/>
                <w:szCs w:val="20"/>
                <w:lang w:eastAsia="fi-FI"/>
              </w:rPr>
            </w:pPr>
            <w:r w:rsidRPr="00A73A50">
              <w:rPr>
                <w:rFonts w:ascii="Times New Roman" w:eastAsia="Times New Roman" w:hAnsi="Times New Roman" w:cs="Times New Roman"/>
                <w:b/>
                <w:bCs/>
                <w:sz w:val="20"/>
                <w:szCs w:val="20"/>
                <w:lang w:eastAsia="fi-FI"/>
              </w:rPr>
              <w:t xml:space="preserve">-  </w:t>
            </w:r>
            <w:r w:rsidR="00402717">
              <w:rPr>
                <w:rFonts w:ascii="Times New Roman" w:eastAsia="Times New Roman" w:hAnsi="Times New Roman" w:cs="Times New Roman"/>
                <w:b/>
                <w:bCs/>
                <w:sz w:val="20"/>
                <w:szCs w:val="20"/>
                <w:lang w:eastAsia="fi-FI"/>
              </w:rPr>
              <w:t>54</w:t>
            </w:r>
            <w:r w:rsidRPr="00A73A50">
              <w:rPr>
                <w:rFonts w:ascii="Times New Roman" w:eastAsia="Times New Roman" w:hAnsi="Times New Roman" w:cs="Times New Roman"/>
                <w:b/>
                <w:bCs/>
                <w:sz w:val="20"/>
                <w:szCs w:val="20"/>
                <w:lang w:eastAsia="fi-FI"/>
              </w:rPr>
              <w:t xml:space="preserve"> </w:t>
            </w:r>
            <w:r w:rsidR="00402717">
              <w:rPr>
                <w:rFonts w:ascii="Times New Roman" w:eastAsia="Times New Roman" w:hAnsi="Times New Roman" w:cs="Times New Roman"/>
                <w:b/>
                <w:bCs/>
                <w:sz w:val="20"/>
                <w:szCs w:val="20"/>
                <w:lang w:eastAsia="fi-FI"/>
              </w:rPr>
              <w:t>5</w:t>
            </w:r>
            <w:r w:rsidRPr="00A73A50">
              <w:rPr>
                <w:rFonts w:ascii="Times New Roman" w:eastAsia="Times New Roman" w:hAnsi="Times New Roman" w:cs="Times New Roman"/>
                <w:b/>
                <w:bCs/>
                <w:sz w:val="20"/>
                <w:szCs w:val="20"/>
                <w:lang w:eastAsia="fi-FI"/>
              </w:rPr>
              <w:t>00</w:t>
            </w:r>
          </w:p>
        </w:tc>
      </w:tr>
      <w:tr w:rsidR="00B6259E" w:rsidRPr="00A73A50" w14:paraId="2A4FC3D8" w14:textId="77777777" w:rsidTr="007D4BB9">
        <w:trPr>
          <w:trHeight w:val="57"/>
        </w:trPr>
        <w:tc>
          <w:tcPr>
            <w:tcW w:w="3402" w:type="dxa"/>
            <w:tcBorders>
              <w:top w:val="single" w:sz="4" w:space="0" w:color="auto"/>
              <w:left w:val="nil"/>
              <w:bottom w:val="nil"/>
              <w:right w:val="nil"/>
            </w:tcBorders>
            <w:shd w:val="clear" w:color="auto" w:fill="auto"/>
            <w:noWrap/>
            <w:vAlign w:val="bottom"/>
            <w:hideMark/>
          </w:tcPr>
          <w:p w14:paraId="1A86CC30" w14:textId="77777777" w:rsidR="00B6259E" w:rsidRPr="00A73A50" w:rsidRDefault="00B6259E" w:rsidP="00B6259E">
            <w:pPr>
              <w:jc w:val="right"/>
              <w:rPr>
                <w:rFonts w:ascii="Times New Roman" w:eastAsia="Times New Roman" w:hAnsi="Times New Roman" w:cs="Times New Roman"/>
                <w:b/>
                <w:bCs/>
                <w:sz w:val="20"/>
                <w:szCs w:val="20"/>
                <w:lang w:eastAsia="fi-FI"/>
              </w:rPr>
            </w:pPr>
          </w:p>
        </w:tc>
        <w:tc>
          <w:tcPr>
            <w:tcW w:w="1000" w:type="dxa"/>
            <w:tcBorders>
              <w:top w:val="single" w:sz="4" w:space="0" w:color="auto"/>
              <w:left w:val="nil"/>
              <w:bottom w:val="nil"/>
              <w:right w:val="nil"/>
            </w:tcBorders>
            <w:shd w:val="clear" w:color="auto" w:fill="auto"/>
            <w:noWrap/>
            <w:vAlign w:val="bottom"/>
            <w:hideMark/>
          </w:tcPr>
          <w:p w14:paraId="40540243" w14:textId="77777777" w:rsidR="00B6259E" w:rsidRPr="00A73A50" w:rsidRDefault="00B6259E" w:rsidP="00B6259E">
            <w:pPr>
              <w:rPr>
                <w:rFonts w:ascii="Times New Roman" w:eastAsia="Times New Roman" w:hAnsi="Times New Roman" w:cs="Times New Roman"/>
                <w:sz w:val="20"/>
                <w:szCs w:val="20"/>
                <w:lang w:eastAsia="fi-FI"/>
              </w:rPr>
            </w:pPr>
          </w:p>
        </w:tc>
        <w:tc>
          <w:tcPr>
            <w:tcW w:w="960" w:type="dxa"/>
            <w:tcBorders>
              <w:top w:val="single" w:sz="4" w:space="0" w:color="auto"/>
              <w:left w:val="nil"/>
              <w:bottom w:val="nil"/>
              <w:right w:val="nil"/>
            </w:tcBorders>
            <w:shd w:val="clear" w:color="auto" w:fill="auto"/>
            <w:noWrap/>
            <w:vAlign w:val="bottom"/>
            <w:hideMark/>
          </w:tcPr>
          <w:p w14:paraId="71E7A059" w14:textId="77777777" w:rsidR="00B6259E" w:rsidRPr="00A73A50" w:rsidRDefault="00B6259E" w:rsidP="00B6259E">
            <w:pPr>
              <w:rPr>
                <w:rFonts w:ascii="Times New Roman" w:eastAsia="Times New Roman" w:hAnsi="Times New Roman" w:cs="Times New Roman"/>
                <w:sz w:val="20"/>
                <w:szCs w:val="20"/>
                <w:lang w:eastAsia="fi-FI"/>
              </w:rPr>
            </w:pPr>
          </w:p>
        </w:tc>
        <w:tc>
          <w:tcPr>
            <w:tcW w:w="1300" w:type="dxa"/>
            <w:tcBorders>
              <w:top w:val="single" w:sz="4" w:space="0" w:color="auto"/>
              <w:left w:val="nil"/>
              <w:bottom w:val="nil"/>
              <w:right w:val="nil"/>
            </w:tcBorders>
            <w:shd w:val="clear" w:color="auto" w:fill="auto"/>
            <w:noWrap/>
            <w:vAlign w:val="bottom"/>
            <w:hideMark/>
          </w:tcPr>
          <w:p w14:paraId="5DFF78A1" w14:textId="77777777" w:rsidR="00B6259E" w:rsidRPr="00A73A50" w:rsidRDefault="00B6259E" w:rsidP="00B6259E">
            <w:pPr>
              <w:rPr>
                <w:rFonts w:ascii="Times New Roman" w:eastAsia="Times New Roman" w:hAnsi="Times New Roman" w:cs="Times New Roman"/>
                <w:sz w:val="20"/>
                <w:szCs w:val="20"/>
                <w:lang w:eastAsia="fi-FI"/>
              </w:rPr>
            </w:pPr>
          </w:p>
        </w:tc>
        <w:tc>
          <w:tcPr>
            <w:tcW w:w="1134" w:type="dxa"/>
            <w:tcBorders>
              <w:top w:val="single" w:sz="4" w:space="0" w:color="auto"/>
              <w:left w:val="nil"/>
              <w:bottom w:val="nil"/>
              <w:right w:val="nil"/>
            </w:tcBorders>
            <w:shd w:val="clear" w:color="auto" w:fill="auto"/>
            <w:noWrap/>
            <w:vAlign w:val="bottom"/>
            <w:hideMark/>
          </w:tcPr>
          <w:p w14:paraId="2CC3B3E6" w14:textId="77777777" w:rsidR="00B6259E" w:rsidRPr="00A73A50" w:rsidRDefault="00B6259E" w:rsidP="00B6259E">
            <w:pPr>
              <w:rPr>
                <w:rFonts w:ascii="Times New Roman" w:eastAsia="Times New Roman" w:hAnsi="Times New Roman" w:cs="Times New Roman"/>
                <w:sz w:val="20"/>
                <w:szCs w:val="20"/>
                <w:lang w:eastAsia="fi-FI"/>
              </w:rPr>
            </w:pPr>
          </w:p>
        </w:tc>
        <w:tc>
          <w:tcPr>
            <w:tcW w:w="1134" w:type="dxa"/>
            <w:tcBorders>
              <w:top w:val="single" w:sz="4" w:space="0" w:color="auto"/>
              <w:left w:val="nil"/>
              <w:bottom w:val="nil"/>
              <w:right w:val="nil"/>
            </w:tcBorders>
            <w:shd w:val="clear" w:color="auto" w:fill="auto"/>
            <w:noWrap/>
            <w:vAlign w:val="bottom"/>
            <w:hideMark/>
          </w:tcPr>
          <w:p w14:paraId="6AD9383F" w14:textId="77777777" w:rsidR="00B6259E" w:rsidRPr="00A73A50" w:rsidRDefault="00B6259E" w:rsidP="00B6259E">
            <w:pPr>
              <w:rPr>
                <w:rFonts w:ascii="Times New Roman" w:eastAsia="Times New Roman" w:hAnsi="Times New Roman" w:cs="Times New Roman"/>
                <w:sz w:val="20"/>
                <w:szCs w:val="20"/>
                <w:lang w:eastAsia="fi-FI"/>
              </w:rPr>
            </w:pPr>
          </w:p>
        </w:tc>
      </w:tr>
      <w:tr w:rsidR="00B6259E" w:rsidRPr="00A73A50" w14:paraId="2F8B7AF7" w14:textId="77777777" w:rsidTr="008E5D6E">
        <w:trPr>
          <w:trHeight w:val="57"/>
        </w:trPr>
        <w:tc>
          <w:tcPr>
            <w:tcW w:w="3402" w:type="dxa"/>
            <w:tcBorders>
              <w:top w:val="nil"/>
              <w:left w:val="nil"/>
              <w:bottom w:val="nil"/>
              <w:right w:val="nil"/>
            </w:tcBorders>
            <w:shd w:val="clear" w:color="auto" w:fill="auto"/>
            <w:noWrap/>
            <w:vAlign w:val="bottom"/>
            <w:hideMark/>
          </w:tcPr>
          <w:p w14:paraId="51191228" w14:textId="77777777" w:rsidR="00B6259E" w:rsidRPr="002C77E7" w:rsidRDefault="00B6259E" w:rsidP="00B6259E">
            <w:pPr>
              <w:rPr>
                <w:rFonts w:ascii="Times New Roman" w:eastAsia="Times New Roman" w:hAnsi="Times New Roman" w:cs="Times New Roman"/>
                <w:bCs/>
                <w:sz w:val="20"/>
                <w:szCs w:val="20"/>
                <w:lang w:eastAsia="fi-FI"/>
              </w:rPr>
            </w:pPr>
          </w:p>
          <w:p w14:paraId="49DA5675" w14:textId="77777777" w:rsidR="00B6259E" w:rsidRPr="00A73A50" w:rsidRDefault="00B6259E" w:rsidP="00B6259E">
            <w:pPr>
              <w:rPr>
                <w:rFonts w:ascii="Times New Roman" w:eastAsia="Times New Roman" w:hAnsi="Times New Roman" w:cs="Times New Roman"/>
                <w:b/>
                <w:bCs/>
                <w:sz w:val="20"/>
                <w:szCs w:val="20"/>
                <w:lang w:eastAsia="fi-FI"/>
              </w:rPr>
            </w:pPr>
            <w:r w:rsidRPr="00A73A50">
              <w:rPr>
                <w:rFonts w:ascii="Times New Roman" w:eastAsia="Times New Roman" w:hAnsi="Times New Roman" w:cs="Times New Roman"/>
                <w:b/>
                <w:bCs/>
                <w:sz w:val="20"/>
                <w:szCs w:val="20"/>
                <w:lang w:eastAsia="fi-FI"/>
              </w:rPr>
              <w:t xml:space="preserve">  Rahoitustuotot ja -kulut</w:t>
            </w:r>
          </w:p>
        </w:tc>
        <w:tc>
          <w:tcPr>
            <w:tcW w:w="1000" w:type="dxa"/>
            <w:tcBorders>
              <w:top w:val="nil"/>
              <w:left w:val="nil"/>
              <w:bottom w:val="nil"/>
              <w:right w:val="nil"/>
            </w:tcBorders>
            <w:shd w:val="clear" w:color="auto" w:fill="auto"/>
            <w:noWrap/>
            <w:vAlign w:val="bottom"/>
            <w:hideMark/>
          </w:tcPr>
          <w:p w14:paraId="58339CBF" w14:textId="77777777" w:rsidR="00B6259E" w:rsidRPr="00A73A50" w:rsidRDefault="00B6259E" w:rsidP="00B6259E">
            <w:pPr>
              <w:rPr>
                <w:rFonts w:ascii="Times New Roman" w:eastAsia="Times New Roman" w:hAnsi="Times New Roman" w:cs="Times New Roman"/>
                <w:b/>
                <w:bCs/>
                <w:sz w:val="20"/>
                <w:szCs w:val="20"/>
                <w:lang w:eastAsia="fi-FI"/>
              </w:rPr>
            </w:pPr>
          </w:p>
        </w:tc>
        <w:tc>
          <w:tcPr>
            <w:tcW w:w="960" w:type="dxa"/>
            <w:tcBorders>
              <w:top w:val="nil"/>
              <w:left w:val="nil"/>
              <w:bottom w:val="nil"/>
              <w:right w:val="nil"/>
            </w:tcBorders>
            <w:shd w:val="clear" w:color="auto" w:fill="auto"/>
            <w:noWrap/>
            <w:vAlign w:val="bottom"/>
            <w:hideMark/>
          </w:tcPr>
          <w:p w14:paraId="4F1127D9" w14:textId="77777777" w:rsidR="00B6259E" w:rsidRPr="00A73A50" w:rsidRDefault="00B6259E" w:rsidP="00B6259E">
            <w:pPr>
              <w:rPr>
                <w:rFonts w:ascii="Times New Roman" w:eastAsia="Times New Roman" w:hAnsi="Times New Roman" w:cs="Times New Roman"/>
                <w:sz w:val="20"/>
                <w:szCs w:val="20"/>
                <w:lang w:eastAsia="fi-FI"/>
              </w:rPr>
            </w:pPr>
          </w:p>
        </w:tc>
        <w:tc>
          <w:tcPr>
            <w:tcW w:w="1300" w:type="dxa"/>
            <w:tcBorders>
              <w:top w:val="nil"/>
              <w:left w:val="nil"/>
              <w:bottom w:val="nil"/>
              <w:right w:val="nil"/>
            </w:tcBorders>
            <w:shd w:val="clear" w:color="auto" w:fill="auto"/>
            <w:noWrap/>
            <w:vAlign w:val="bottom"/>
            <w:hideMark/>
          </w:tcPr>
          <w:p w14:paraId="60328F37" w14:textId="77777777" w:rsidR="00B6259E" w:rsidRPr="00A73A50" w:rsidRDefault="00B6259E" w:rsidP="00B6259E">
            <w:pPr>
              <w:rPr>
                <w:rFonts w:ascii="Times New Roman" w:eastAsia="Times New Roman" w:hAnsi="Times New Roman" w:cs="Times New Roman"/>
                <w:sz w:val="20"/>
                <w:szCs w:val="20"/>
                <w:lang w:eastAsia="fi-FI"/>
              </w:rPr>
            </w:pPr>
          </w:p>
        </w:tc>
        <w:tc>
          <w:tcPr>
            <w:tcW w:w="1134" w:type="dxa"/>
            <w:tcBorders>
              <w:top w:val="nil"/>
              <w:left w:val="nil"/>
              <w:bottom w:val="nil"/>
              <w:right w:val="nil"/>
            </w:tcBorders>
            <w:shd w:val="clear" w:color="auto" w:fill="auto"/>
            <w:noWrap/>
            <w:vAlign w:val="bottom"/>
            <w:hideMark/>
          </w:tcPr>
          <w:p w14:paraId="0EAD1397" w14:textId="77777777" w:rsidR="00B6259E" w:rsidRPr="00A73A50" w:rsidRDefault="00B6259E" w:rsidP="00B6259E">
            <w:pPr>
              <w:rPr>
                <w:rFonts w:ascii="Times New Roman" w:eastAsia="Times New Roman" w:hAnsi="Times New Roman" w:cs="Times New Roman"/>
                <w:sz w:val="20"/>
                <w:szCs w:val="20"/>
                <w:lang w:eastAsia="fi-FI"/>
              </w:rPr>
            </w:pPr>
          </w:p>
        </w:tc>
        <w:tc>
          <w:tcPr>
            <w:tcW w:w="1134" w:type="dxa"/>
            <w:tcBorders>
              <w:top w:val="nil"/>
              <w:left w:val="nil"/>
              <w:bottom w:val="nil"/>
              <w:right w:val="nil"/>
            </w:tcBorders>
            <w:shd w:val="clear" w:color="auto" w:fill="auto"/>
            <w:noWrap/>
            <w:vAlign w:val="bottom"/>
            <w:hideMark/>
          </w:tcPr>
          <w:p w14:paraId="20D53CD5" w14:textId="77777777" w:rsidR="00B6259E" w:rsidRPr="00A73A50" w:rsidRDefault="00B6259E" w:rsidP="00B6259E">
            <w:pPr>
              <w:rPr>
                <w:rFonts w:ascii="Times New Roman" w:eastAsia="Times New Roman" w:hAnsi="Times New Roman" w:cs="Times New Roman"/>
                <w:sz w:val="20"/>
                <w:szCs w:val="20"/>
                <w:lang w:eastAsia="fi-FI"/>
              </w:rPr>
            </w:pPr>
          </w:p>
        </w:tc>
      </w:tr>
      <w:tr w:rsidR="00B6259E" w:rsidRPr="00A73A50" w14:paraId="5106A0B5" w14:textId="77777777" w:rsidTr="008E5D6E">
        <w:trPr>
          <w:trHeight w:val="57"/>
        </w:trPr>
        <w:tc>
          <w:tcPr>
            <w:tcW w:w="3402" w:type="dxa"/>
            <w:tcBorders>
              <w:top w:val="nil"/>
              <w:left w:val="nil"/>
              <w:bottom w:val="nil"/>
              <w:right w:val="nil"/>
            </w:tcBorders>
            <w:shd w:val="clear" w:color="auto" w:fill="auto"/>
            <w:noWrap/>
            <w:vAlign w:val="bottom"/>
            <w:hideMark/>
          </w:tcPr>
          <w:p w14:paraId="14F9296E" w14:textId="77777777" w:rsidR="00B6259E" w:rsidRPr="00A73A50" w:rsidRDefault="00B6259E" w:rsidP="00B6259E">
            <w:pPr>
              <w:rPr>
                <w:rFonts w:ascii="Times New Roman" w:eastAsia="Times New Roman" w:hAnsi="Times New Roman" w:cs="Times New Roman"/>
                <w:sz w:val="20"/>
                <w:szCs w:val="20"/>
                <w:lang w:eastAsia="fi-FI"/>
              </w:rPr>
            </w:pPr>
            <w:r w:rsidRPr="00A73A50">
              <w:rPr>
                <w:rFonts w:ascii="Times New Roman" w:eastAsia="Times New Roman" w:hAnsi="Times New Roman" w:cs="Times New Roman"/>
                <w:sz w:val="20"/>
                <w:szCs w:val="20"/>
                <w:lang w:eastAsia="fi-FI"/>
              </w:rPr>
              <w:t xml:space="preserve">  Korvaus peruspääomasta</w:t>
            </w:r>
            <w:r>
              <w:rPr>
                <w:rFonts w:ascii="Times New Roman" w:eastAsia="Times New Roman" w:hAnsi="Times New Roman" w:cs="Times New Roman"/>
                <w:sz w:val="20"/>
                <w:szCs w:val="20"/>
                <w:lang w:eastAsia="fi-FI"/>
              </w:rPr>
              <w:t xml:space="preserve"> (sis.)</w:t>
            </w:r>
          </w:p>
        </w:tc>
        <w:tc>
          <w:tcPr>
            <w:tcW w:w="1000" w:type="dxa"/>
            <w:tcBorders>
              <w:top w:val="nil"/>
              <w:left w:val="nil"/>
              <w:bottom w:val="nil"/>
              <w:right w:val="nil"/>
            </w:tcBorders>
            <w:shd w:val="clear" w:color="auto" w:fill="auto"/>
            <w:noWrap/>
            <w:vAlign w:val="bottom"/>
            <w:hideMark/>
          </w:tcPr>
          <w:p w14:paraId="35B71051" w14:textId="77777777" w:rsidR="00B6259E" w:rsidRPr="00A73A50" w:rsidRDefault="00B6259E" w:rsidP="00B6259E">
            <w:pPr>
              <w:jc w:val="right"/>
              <w:rPr>
                <w:rFonts w:ascii="Times New Roman" w:eastAsia="Times New Roman" w:hAnsi="Times New Roman" w:cs="Times New Roman"/>
                <w:b/>
                <w:bCs/>
                <w:sz w:val="20"/>
                <w:szCs w:val="20"/>
                <w:lang w:eastAsia="fi-FI"/>
              </w:rPr>
            </w:pPr>
            <w:r w:rsidRPr="00A73A50">
              <w:rPr>
                <w:rFonts w:ascii="Times New Roman" w:eastAsia="Times New Roman" w:hAnsi="Times New Roman" w:cs="Times New Roman"/>
                <w:b/>
                <w:bCs/>
                <w:sz w:val="20"/>
                <w:szCs w:val="20"/>
                <w:lang w:eastAsia="fi-FI"/>
              </w:rPr>
              <w:t>-  9 419</w:t>
            </w:r>
          </w:p>
        </w:tc>
        <w:tc>
          <w:tcPr>
            <w:tcW w:w="960" w:type="dxa"/>
            <w:tcBorders>
              <w:top w:val="nil"/>
              <w:left w:val="nil"/>
              <w:bottom w:val="nil"/>
              <w:right w:val="nil"/>
            </w:tcBorders>
            <w:shd w:val="clear" w:color="auto" w:fill="auto"/>
            <w:noWrap/>
            <w:vAlign w:val="bottom"/>
            <w:hideMark/>
          </w:tcPr>
          <w:p w14:paraId="4AF9C579" w14:textId="77777777" w:rsidR="00B6259E" w:rsidRPr="00A73A50" w:rsidRDefault="00B6259E" w:rsidP="00B6259E">
            <w:pPr>
              <w:jc w:val="right"/>
              <w:rPr>
                <w:rFonts w:ascii="Times New Roman" w:eastAsia="Times New Roman" w:hAnsi="Times New Roman" w:cs="Times New Roman"/>
                <w:b/>
                <w:bCs/>
                <w:sz w:val="20"/>
                <w:szCs w:val="20"/>
                <w:lang w:eastAsia="fi-FI"/>
              </w:rPr>
            </w:pPr>
            <w:r w:rsidRPr="00A73A50">
              <w:rPr>
                <w:rFonts w:ascii="Times New Roman" w:eastAsia="Times New Roman" w:hAnsi="Times New Roman" w:cs="Times New Roman"/>
                <w:b/>
                <w:bCs/>
                <w:sz w:val="20"/>
                <w:szCs w:val="20"/>
                <w:lang w:eastAsia="fi-FI"/>
              </w:rPr>
              <w:t>-  9 420</w:t>
            </w:r>
          </w:p>
        </w:tc>
        <w:tc>
          <w:tcPr>
            <w:tcW w:w="1300" w:type="dxa"/>
            <w:tcBorders>
              <w:top w:val="nil"/>
              <w:left w:val="nil"/>
              <w:bottom w:val="nil"/>
              <w:right w:val="nil"/>
            </w:tcBorders>
            <w:shd w:val="clear" w:color="auto" w:fill="auto"/>
            <w:noWrap/>
            <w:vAlign w:val="bottom"/>
            <w:hideMark/>
          </w:tcPr>
          <w:p w14:paraId="6B1988D3" w14:textId="77777777" w:rsidR="00B6259E" w:rsidRPr="00A73A50" w:rsidRDefault="00B6259E" w:rsidP="00B6259E">
            <w:pPr>
              <w:jc w:val="right"/>
              <w:rPr>
                <w:rFonts w:ascii="Times New Roman" w:eastAsia="Times New Roman" w:hAnsi="Times New Roman" w:cs="Times New Roman"/>
                <w:b/>
                <w:bCs/>
                <w:sz w:val="20"/>
                <w:szCs w:val="20"/>
                <w:lang w:eastAsia="fi-FI"/>
              </w:rPr>
            </w:pPr>
            <w:r w:rsidRPr="00A73A50">
              <w:rPr>
                <w:rFonts w:ascii="Times New Roman" w:eastAsia="Times New Roman" w:hAnsi="Times New Roman" w:cs="Times New Roman"/>
                <w:b/>
                <w:bCs/>
                <w:sz w:val="20"/>
                <w:szCs w:val="20"/>
                <w:lang w:eastAsia="fi-FI"/>
              </w:rPr>
              <w:t>-  9 420</w:t>
            </w:r>
          </w:p>
        </w:tc>
        <w:tc>
          <w:tcPr>
            <w:tcW w:w="1134" w:type="dxa"/>
            <w:tcBorders>
              <w:top w:val="nil"/>
              <w:left w:val="nil"/>
              <w:bottom w:val="nil"/>
              <w:right w:val="nil"/>
            </w:tcBorders>
            <w:shd w:val="clear" w:color="auto" w:fill="auto"/>
            <w:noWrap/>
            <w:vAlign w:val="bottom"/>
            <w:hideMark/>
          </w:tcPr>
          <w:p w14:paraId="4DA2E6A3" w14:textId="77777777" w:rsidR="00B6259E" w:rsidRPr="00A73A50" w:rsidRDefault="00B6259E" w:rsidP="00B6259E">
            <w:pPr>
              <w:jc w:val="right"/>
              <w:rPr>
                <w:rFonts w:ascii="Times New Roman" w:eastAsia="Times New Roman" w:hAnsi="Times New Roman" w:cs="Times New Roman"/>
                <w:b/>
                <w:bCs/>
                <w:sz w:val="20"/>
                <w:szCs w:val="20"/>
                <w:lang w:eastAsia="fi-FI"/>
              </w:rPr>
            </w:pPr>
            <w:r w:rsidRPr="00A73A50">
              <w:rPr>
                <w:rFonts w:ascii="Times New Roman" w:eastAsia="Times New Roman" w:hAnsi="Times New Roman" w:cs="Times New Roman"/>
                <w:b/>
                <w:bCs/>
                <w:sz w:val="20"/>
                <w:szCs w:val="20"/>
                <w:lang w:eastAsia="fi-FI"/>
              </w:rPr>
              <w:t>-  9 420</w:t>
            </w:r>
          </w:p>
        </w:tc>
        <w:tc>
          <w:tcPr>
            <w:tcW w:w="1134" w:type="dxa"/>
            <w:tcBorders>
              <w:top w:val="nil"/>
              <w:left w:val="nil"/>
              <w:bottom w:val="nil"/>
              <w:right w:val="nil"/>
            </w:tcBorders>
            <w:shd w:val="clear" w:color="auto" w:fill="auto"/>
            <w:noWrap/>
            <w:vAlign w:val="bottom"/>
            <w:hideMark/>
          </w:tcPr>
          <w:p w14:paraId="7D76C8E9" w14:textId="77777777" w:rsidR="00B6259E" w:rsidRPr="00A73A50" w:rsidRDefault="00B6259E" w:rsidP="00B6259E">
            <w:pPr>
              <w:jc w:val="right"/>
              <w:rPr>
                <w:rFonts w:ascii="Times New Roman" w:eastAsia="Times New Roman" w:hAnsi="Times New Roman" w:cs="Times New Roman"/>
                <w:b/>
                <w:bCs/>
                <w:sz w:val="20"/>
                <w:szCs w:val="20"/>
                <w:lang w:eastAsia="fi-FI"/>
              </w:rPr>
            </w:pPr>
            <w:r w:rsidRPr="00A73A50">
              <w:rPr>
                <w:rFonts w:ascii="Times New Roman" w:eastAsia="Times New Roman" w:hAnsi="Times New Roman" w:cs="Times New Roman"/>
                <w:b/>
                <w:bCs/>
                <w:sz w:val="20"/>
                <w:szCs w:val="20"/>
                <w:lang w:eastAsia="fi-FI"/>
              </w:rPr>
              <w:t>-  9 420</w:t>
            </w:r>
          </w:p>
        </w:tc>
      </w:tr>
      <w:tr w:rsidR="00B6259E" w:rsidRPr="00A73A50" w14:paraId="729F2721" w14:textId="77777777" w:rsidTr="008E5D6E">
        <w:trPr>
          <w:trHeight w:val="57"/>
        </w:trPr>
        <w:tc>
          <w:tcPr>
            <w:tcW w:w="3402" w:type="dxa"/>
            <w:tcBorders>
              <w:top w:val="nil"/>
              <w:left w:val="nil"/>
              <w:bottom w:val="nil"/>
              <w:right w:val="nil"/>
            </w:tcBorders>
            <w:shd w:val="clear" w:color="auto" w:fill="auto"/>
            <w:noWrap/>
            <w:vAlign w:val="bottom"/>
            <w:hideMark/>
          </w:tcPr>
          <w:p w14:paraId="06502895" w14:textId="77777777" w:rsidR="00B6259E" w:rsidRPr="00A73A50" w:rsidRDefault="00B6259E" w:rsidP="00B6259E">
            <w:pPr>
              <w:jc w:val="right"/>
              <w:rPr>
                <w:rFonts w:ascii="Times New Roman" w:eastAsia="Times New Roman" w:hAnsi="Times New Roman" w:cs="Times New Roman"/>
                <w:b/>
                <w:bCs/>
                <w:sz w:val="20"/>
                <w:szCs w:val="20"/>
                <w:lang w:eastAsia="fi-FI"/>
              </w:rPr>
            </w:pPr>
          </w:p>
        </w:tc>
        <w:tc>
          <w:tcPr>
            <w:tcW w:w="1000" w:type="dxa"/>
            <w:tcBorders>
              <w:top w:val="nil"/>
              <w:left w:val="nil"/>
              <w:bottom w:val="nil"/>
              <w:right w:val="nil"/>
            </w:tcBorders>
            <w:shd w:val="clear" w:color="auto" w:fill="auto"/>
            <w:noWrap/>
            <w:vAlign w:val="bottom"/>
            <w:hideMark/>
          </w:tcPr>
          <w:p w14:paraId="4C319406" w14:textId="77777777" w:rsidR="00B6259E" w:rsidRPr="00A73A50" w:rsidRDefault="00B6259E" w:rsidP="00B6259E">
            <w:pPr>
              <w:rPr>
                <w:rFonts w:ascii="Times New Roman" w:eastAsia="Times New Roman" w:hAnsi="Times New Roman" w:cs="Times New Roman"/>
                <w:sz w:val="20"/>
                <w:szCs w:val="20"/>
                <w:lang w:eastAsia="fi-FI"/>
              </w:rPr>
            </w:pPr>
          </w:p>
        </w:tc>
        <w:tc>
          <w:tcPr>
            <w:tcW w:w="960" w:type="dxa"/>
            <w:tcBorders>
              <w:top w:val="nil"/>
              <w:left w:val="nil"/>
              <w:bottom w:val="nil"/>
              <w:right w:val="nil"/>
            </w:tcBorders>
            <w:shd w:val="clear" w:color="auto" w:fill="auto"/>
            <w:noWrap/>
            <w:vAlign w:val="bottom"/>
            <w:hideMark/>
          </w:tcPr>
          <w:p w14:paraId="2508975A" w14:textId="77777777" w:rsidR="00B6259E" w:rsidRPr="00A73A50" w:rsidRDefault="00B6259E" w:rsidP="00B6259E">
            <w:pPr>
              <w:rPr>
                <w:rFonts w:ascii="Times New Roman" w:eastAsia="Times New Roman" w:hAnsi="Times New Roman" w:cs="Times New Roman"/>
                <w:sz w:val="20"/>
                <w:szCs w:val="20"/>
                <w:lang w:eastAsia="fi-FI"/>
              </w:rPr>
            </w:pPr>
          </w:p>
        </w:tc>
        <w:tc>
          <w:tcPr>
            <w:tcW w:w="1300" w:type="dxa"/>
            <w:tcBorders>
              <w:top w:val="nil"/>
              <w:left w:val="nil"/>
              <w:bottom w:val="nil"/>
              <w:right w:val="nil"/>
            </w:tcBorders>
            <w:shd w:val="clear" w:color="auto" w:fill="auto"/>
            <w:noWrap/>
            <w:vAlign w:val="bottom"/>
            <w:hideMark/>
          </w:tcPr>
          <w:p w14:paraId="55A3241F" w14:textId="77777777" w:rsidR="00B6259E" w:rsidRPr="00A73A50" w:rsidRDefault="00B6259E" w:rsidP="00B6259E">
            <w:pPr>
              <w:rPr>
                <w:rFonts w:ascii="Times New Roman" w:eastAsia="Times New Roman" w:hAnsi="Times New Roman" w:cs="Times New Roman"/>
                <w:sz w:val="20"/>
                <w:szCs w:val="20"/>
                <w:lang w:eastAsia="fi-FI"/>
              </w:rPr>
            </w:pPr>
          </w:p>
        </w:tc>
        <w:tc>
          <w:tcPr>
            <w:tcW w:w="1134" w:type="dxa"/>
            <w:tcBorders>
              <w:top w:val="nil"/>
              <w:left w:val="nil"/>
              <w:bottom w:val="nil"/>
              <w:right w:val="nil"/>
            </w:tcBorders>
            <w:shd w:val="clear" w:color="auto" w:fill="auto"/>
            <w:noWrap/>
            <w:vAlign w:val="bottom"/>
            <w:hideMark/>
          </w:tcPr>
          <w:p w14:paraId="6EAD9D97" w14:textId="77777777" w:rsidR="00B6259E" w:rsidRPr="00A73A50" w:rsidRDefault="00B6259E" w:rsidP="00B6259E">
            <w:pPr>
              <w:rPr>
                <w:rFonts w:ascii="Times New Roman" w:eastAsia="Times New Roman" w:hAnsi="Times New Roman" w:cs="Times New Roman"/>
                <w:sz w:val="20"/>
                <w:szCs w:val="20"/>
                <w:lang w:eastAsia="fi-FI"/>
              </w:rPr>
            </w:pPr>
          </w:p>
        </w:tc>
        <w:tc>
          <w:tcPr>
            <w:tcW w:w="1134" w:type="dxa"/>
            <w:tcBorders>
              <w:top w:val="nil"/>
              <w:left w:val="nil"/>
              <w:bottom w:val="nil"/>
              <w:right w:val="nil"/>
            </w:tcBorders>
            <w:shd w:val="clear" w:color="auto" w:fill="auto"/>
            <w:noWrap/>
            <w:vAlign w:val="bottom"/>
            <w:hideMark/>
          </w:tcPr>
          <w:p w14:paraId="15838C04" w14:textId="77777777" w:rsidR="00B6259E" w:rsidRPr="00A73A50" w:rsidRDefault="00B6259E" w:rsidP="00B6259E">
            <w:pPr>
              <w:rPr>
                <w:rFonts w:ascii="Times New Roman" w:eastAsia="Times New Roman" w:hAnsi="Times New Roman" w:cs="Times New Roman"/>
                <w:sz w:val="20"/>
                <w:szCs w:val="20"/>
                <w:lang w:eastAsia="fi-FI"/>
              </w:rPr>
            </w:pPr>
          </w:p>
        </w:tc>
      </w:tr>
      <w:tr w:rsidR="00B6259E" w:rsidRPr="00A73A50" w14:paraId="3DADB246" w14:textId="77777777" w:rsidTr="008E5D6E">
        <w:trPr>
          <w:trHeight w:val="57"/>
        </w:trPr>
        <w:tc>
          <w:tcPr>
            <w:tcW w:w="3402" w:type="dxa"/>
            <w:tcBorders>
              <w:top w:val="nil"/>
              <w:left w:val="nil"/>
              <w:bottom w:val="nil"/>
              <w:right w:val="nil"/>
            </w:tcBorders>
            <w:shd w:val="clear" w:color="auto" w:fill="auto"/>
            <w:noWrap/>
            <w:vAlign w:val="bottom"/>
            <w:hideMark/>
          </w:tcPr>
          <w:p w14:paraId="5EAD073C" w14:textId="77777777" w:rsidR="00B6259E" w:rsidRPr="002C77E7" w:rsidRDefault="00B6259E" w:rsidP="00B6259E">
            <w:pPr>
              <w:rPr>
                <w:rFonts w:ascii="Times New Roman" w:eastAsia="Times New Roman" w:hAnsi="Times New Roman" w:cs="Times New Roman"/>
                <w:bCs/>
                <w:sz w:val="20"/>
                <w:szCs w:val="20"/>
                <w:lang w:eastAsia="fi-FI"/>
              </w:rPr>
            </w:pPr>
          </w:p>
          <w:p w14:paraId="2EFB7884" w14:textId="77777777" w:rsidR="00B6259E" w:rsidRPr="00A73A50" w:rsidRDefault="00B6259E" w:rsidP="00B6259E">
            <w:pPr>
              <w:rPr>
                <w:rFonts w:ascii="Times New Roman" w:eastAsia="Times New Roman" w:hAnsi="Times New Roman" w:cs="Times New Roman"/>
                <w:b/>
                <w:bCs/>
                <w:sz w:val="20"/>
                <w:szCs w:val="20"/>
                <w:lang w:eastAsia="fi-FI"/>
              </w:rPr>
            </w:pPr>
            <w:r w:rsidRPr="00A73A50">
              <w:rPr>
                <w:rFonts w:ascii="Times New Roman" w:eastAsia="Times New Roman" w:hAnsi="Times New Roman" w:cs="Times New Roman"/>
                <w:b/>
                <w:bCs/>
                <w:sz w:val="20"/>
                <w:szCs w:val="20"/>
                <w:lang w:eastAsia="fi-FI"/>
              </w:rPr>
              <w:t xml:space="preserve">  Tilikauden alijäämä</w:t>
            </w:r>
          </w:p>
        </w:tc>
        <w:tc>
          <w:tcPr>
            <w:tcW w:w="1000" w:type="dxa"/>
            <w:tcBorders>
              <w:top w:val="nil"/>
              <w:left w:val="nil"/>
              <w:bottom w:val="nil"/>
              <w:right w:val="nil"/>
            </w:tcBorders>
            <w:shd w:val="clear" w:color="auto" w:fill="auto"/>
            <w:noWrap/>
            <w:vAlign w:val="bottom"/>
            <w:hideMark/>
          </w:tcPr>
          <w:p w14:paraId="004B3321" w14:textId="5E54F20F" w:rsidR="00B6259E" w:rsidRPr="00A73A50" w:rsidRDefault="00B6259E" w:rsidP="00B6259E">
            <w:pPr>
              <w:jc w:val="right"/>
              <w:rPr>
                <w:rFonts w:ascii="Times New Roman" w:eastAsia="Times New Roman" w:hAnsi="Times New Roman" w:cs="Times New Roman"/>
                <w:b/>
                <w:bCs/>
                <w:sz w:val="20"/>
                <w:szCs w:val="20"/>
                <w:lang w:eastAsia="fi-FI"/>
              </w:rPr>
            </w:pPr>
            <w:r w:rsidRPr="00A73A50">
              <w:rPr>
                <w:rFonts w:ascii="Times New Roman" w:eastAsia="Times New Roman" w:hAnsi="Times New Roman" w:cs="Times New Roman"/>
                <w:b/>
                <w:bCs/>
                <w:sz w:val="20"/>
                <w:szCs w:val="20"/>
                <w:lang w:eastAsia="fi-FI"/>
              </w:rPr>
              <w:t xml:space="preserve">-  </w:t>
            </w:r>
            <w:r w:rsidR="0080231D">
              <w:rPr>
                <w:rFonts w:ascii="Times New Roman" w:eastAsia="Times New Roman" w:hAnsi="Times New Roman" w:cs="Times New Roman"/>
                <w:b/>
                <w:bCs/>
                <w:sz w:val="20"/>
                <w:szCs w:val="20"/>
                <w:lang w:eastAsia="fi-FI"/>
              </w:rPr>
              <w:t>108</w:t>
            </w:r>
            <w:r w:rsidRPr="00A73A50">
              <w:rPr>
                <w:rFonts w:ascii="Times New Roman" w:eastAsia="Times New Roman" w:hAnsi="Times New Roman" w:cs="Times New Roman"/>
                <w:b/>
                <w:bCs/>
                <w:sz w:val="20"/>
                <w:szCs w:val="20"/>
                <w:lang w:eastAsia="fi-FI"/>
              </w:rPr>
              <w:t xml:space="preserve"> </w:t>
            </w:r>
            <w:r w:rsidR="0080231D">
              <w:rPr>
                <w:rFonts w:ascii="Times New Roman" w:eastAsia="Times New Roman" w:hAnsi="Times New Roman" w:cs="Times New Roman"/>
                <w:b/>
                <w:bCs/>
                <w:sz w:val="20"/>
                <w:szCs w:val="20"/>
                <w:lang w:eastAsia="fi-FI"/>
              </w:rPr>
              <w:t>446</w:t>
            </w:r>
          </w:p>
        </w:tc>
        <w:tc>
          <w:tcPr>
            <w:tcW w:w="960" w:type="dxa"/>
            <w:tcBorders>
              <w:top w:val="nil"/>
              <w:left w:val="nil"/>
              <w:bottom w:val="nil"/>
              <w:right w:val="nil"/>
            </w:tcBorders>
            <w:shd w:val="clear" w:color="auto" w:fill="auto"/>
            <w:noWrap/>
            <w:vAlign w:val="bottom"/>
            <w:hideMark/>
          </w:tcPr>
          <w:p w14:paraId="5FF51DED" w14:textId="526AAA78" w:rsidR="00B6259E" w:rsidRPr="00A73A50" w:rsidRDefault="00B6259E" w:rsidP="00B6259E">
            <w:pPr>
              <w:jc w:val="right"/>
              <w:rPr>
                <w:rFonts w:ascii="Times New Roman" w:eastAsia="Times New Roman" w:hAnsi="Times New Roman" w:cs="Times New Roman"/>
                <w:b/>
                <w:bCs/>
                <w:sz w:val="20"/>
                <w:szCs w:val="20"/>
                <w:lang w:eastAsia="fi-FI"/>
              </w:rPr>
            </w:pPr>
            <w:r w:rsidRPr="00A73A50">
              <w:rPr>
                <w:rFonts w:ascii="Times New Roman" w:eastAsia="Times New Roman" w:hAnsi="Times New Roman" w:cs="Times New Roman"/>
                <w:b/>
                <w:bCs/>
                <w:sz w:val="20"/>
                <w:szCs w:val="20"/>
                <w:lang w:eastAsia="fi-FI"/>
              </w:rPr>
              <w:t xml:space="preserve">-  </w:t>
            </w:r>
            <w:r>
              <w:rPr>
                <w:rFonts w:ascii="Times New Roman" w:eastAsia="Times New Roman" w:hAnsi="Times New Roman" w:cs="Times New Roman"/>
                <w:b/>
                <w:bCs/>
                <w:sz w:val="20"/>
                <w:szCs w:val="20"/>
                <w:lang w:eastAsia="fi-FI"/>
              </w:rPr>
              <w:t>73</w:t>
            </w:r>
            <w:r w:rsidRPr="00A73A50">
              <w:rPr>
                <w:rFonts w:ascii="Times New Roman" w:eastAsia="Times New Roman" w:hAnsi="Times New Roman" w:cs="Times New Roman"/>
                <w:b/>
                <w:bCs/>
                <w:sz w:val="20"/>
                <w:szCs w:val="20"/>
                <w:lang w:eastAsia="fi-FI"/>
              </w:rPr>
              <w:t xml:space="preserve"> </w:t>
            </w:r>
            <w:r w:rsidR="0080231D">
              <w:rPr>
                <w:rFonts w:ascii="Times New Roman" w:eastAsia="Times New Roman" w:hAnsi="Times New Roman" w:cs="Times New Roman"/>
                <w:b/>
                <w:bCs/>
                <w:sz w:val="20"/>
                <w:szCs w:val="20"/>
                <w:lang w:eastAsia="fi-FI"/>
              </w:rPr>
              <w:t>220</w:t>
            </w:r>
          </w:p>
        </w:tc>
        <w:tc>
          <w:tcPr>
            <w:tcW w:w="1300" w:type="dxa"/>
            <w:tcBorders>
              <w:top w:val="nil"/>
              <w:left w:val="nil"/>
              <w:bottom w:val="nil"/>
              <w:right w:val="nil"/>
            </w:tcBorders>
            <w:shd w:val="clear" w:color="auto" w:fill="auto"/>
            <w:noWrap/>
            <w:vAlign w:val="bottom"/>
            <w:hideMark/>
          </w:tcPr>
          <w:p w14:paraId="5989FBFE" w14:textId="4C9F9195" w:rsidR="00B6259E" w:rsidRPr="00A73A50" w:rsidRDefault="00B6259E" w:rsidP="00B6259E">
            <w:pPr>
              <w:jc w:val="right"/>
              <w:rPr>
                <w:rFonts w:ascii="Times New Roman" w:eastAsia="Times New Roman" w:hAnsi="Times New Roman" w:cs="Times New Roman"/>
                <w:b/>
                <w:bCs/>
                <w:sz w:val="20"/>
                <w:szCs w:val="20"/>
                <w:lang w:eastAsia="fi-FI"/>
              </w:rPr>
            </w:pPr>
            <w:r w:rsidRPr="00A73A50">
              <w:rPr>
                <w:rFonts w:ascii="Times New Roman" w:eastAsia="Times New Roman" w:hAnsi="Times New Roman" w:cs="Times New Roman"/>
                <w:b/>
                <w:bCs/>
                <w:sz w:val="20"/>
                <w:szCs w:val="20"/>
                <w:lang w:eastAsia="fi-FI"/>
              </w:rPr>
              <w:t xml:space="preserve">-  </w:t>
            </w:r>
            <w:r w:rsidR="008B1891">
              <w:rPr>
                <w:rFonts w:ascii="Times New Roman" w:eastAsia="Times New Roman" w:hAnsi="Times New Roman" w:cs="Times New Roman"/>
                <w:b/>
                <w:bCs/>
                <w:sz w:val="20"/>
                <w:szCs w:val="20"/>
                <w:lang w:eastAsia="fi-FI"/>
              </w:rPr>
              <w:t>6</w:t>
            </w:r>
            <w:r w:rsidR="00402717">
              <w:rPr>
                <w:rFonts w:ascii="Times New Roman" w:eastAsia="Times New Roman" w:hAnsi="Times New Roman" w:cs="Times New Roman"/>
                <w:b/>
                <w:bCs/>
                <w:sz w:val="20"/>
                <w:szCs w:val="20"/>
                <w:lang w:eastAsia="fi-FI"/>
              </w:rPr>
              <w:t>3</w:t>
            </w:r>
            <w:r w:rsidRPr="00A73A50">
              <w:rPr>
                <w:rFonts w:ascii="Times New Roman" w:eastAsia="Times New Roman" w:hAnsi="Times New Roman" w:cs="Times New Roman"/>
                <w:b/>
                <w:bCs/>
                <w:sz w:val="20"/>
                <w:szCs w:val="20"/>
                <w:lang w:eastAsia="fi-FI"/>
              </w:rPr>
              <w:t xml:space="preserve"> </w:t>
            </w:r>
            <w:r w:rsidR="00402717">
              <w:rPr>
                <w:rFonts w:ascii="Times New Roman" w:eastAsia="Times New Roman" w:hAnsi="Times New Roman" w:cs="Times New Roman"/>
                <w:b/>
                <w:bCs/>
                <w:sz w:val="20"/>
                <w:szCs w:val="20"/>
                <w:lang w:eastAsia="fi-FI"/>
              </w:rPr>
              <w:t>920</w:t>
            </w:r>
          </w:p>
        </w:tc>
        <w:tc>
          <w:tcPr>
            <w:tcW w:w="1134" w:type="dxa"/>
            <w:tcBorders>
              <w:top w:val="nil"/>
              <w:left w:val="nil"/>
              <w:bottom w:val="nil"/>
              <w:right w:val="nil"/>
            </w:tcBorders>
            <w:shd w:val="clear" w:color="auto" w:fill="auto"/>
            <w:noWrap/>
            <w:vAlign w:val="bottom"/>
            <w:hideMark/>
          </w:tcPr>
          <w:p w14:paraId="1D9520E8" w14:textId="637BBCF2" w:rsidR="00B6259E" w:rsidRPr="00A73A50" w:rsidRDefault="00B6259E" w:rsidP="00B6259E">
            <w:pPr>
              <w:jc w:val="right"/>
              <w:rPr>
                <w:rFonts w:ascii="Times New Roman" w:eastAsia="Times New Roman" w:hAnsi="Times New Roman" w:cs="Times New Roman"/>
                <w:b/>
                <w:bCs/>
                <w:sz w:val="20"/>
                <w:szCs w:val="20"/>
                <w:lang w:eastAsia="fi-FI"/>
              </w:rPr>
            </w:pPr>
            <w:r w:rsidRPr="00A73A50">
              <w:rPr>
                <w:rFonts w:ascii="Times New Roman" w:eastAsia="Times New Roman" w:hAnsi="Times New Roman" w:cs="Times New Roman"/>
                <w:b/>
                <w:bCs/>
                <w:sz w:val="20"/>
                <w:szCs w:val="20"/>
                <w:lang w:eastAsia="fi-FI"/>
              </w:rPr>
              <w:t xml:space="preserve">-  </w:t>
            </w:r>
            <w:r w:rsidR="00232689">
              <w:rPr>
                <w:rFonts w:ascii="Times New Roman" w:eastAsia="Times New Roman" w:hAnsi="Times New Roman" w:cs="Times New Roman"/>
                <w:b/>
                <w:bCs/>
                <w:sz w:val="20"/>
                <w:szCs w:val="20"/>
                <w:lang w:eastAsia="fi-FI"/>
              </w:rPr>
              <w:t>4</w:t>
            </w:r>
            <w:r w:rsidR="00402717">
              <w:rPr>
                <w:rFonts w:ascii="Times New Roman" w:eastAsia="Times New Roman" w:hAnsi="Times New Roman" w:cs="Times New Roman"/>
                <w:b/>
                <w:bCs/>
                <w:sz w:val="20"/>
                <w:szCs w:val="20"/>
                <w:lang w:eastAsia="fi-FI"/>
              </w:rPr>
              <w:t>3</w:t>
            </w:r>
            <w:r w:rsidRPr="00A73A50">
              <w:rPr>
                <w:rFonts w:ascii="Times New Roman" w:eastAsia="Times New Roman" w:hAnsi="Times New Roman" w:cs="Times New Roman"/>
                <w:b/>
                <w:bCs/>
                <w:sz w:val="20"/>
                <w:szCs w:val="20"/>
                <w:lang w:eastAsia="fi-FI"/>
              </w:rPr>
              <w:t xml:space="preserve"> </w:t>
            </w:r>
            <w:r w:rsidR="00402717">
              <w:rPr>
                <w:rFonts w:ascii="Times New Roman" w:eastAsia="Times New Roman" w:hAnsi="Times New Roman" w:cs="Times New Roman"/>
                <w:b/>
                <w:bCs/>
                <w:sz w:val="20"/>
                <w:szCs w:val="20"/>
                <w:lang w:eastAsia="fi-FI"/>
              </w:rPr>
              <w:t>92</w:t>
            </w:r>
            <w:r w:rsidRPr="00A73A50">
              <w:rPr>
                <w:rFonts w:ascii="Times New Roman" w:eastAsia="Times New Roman" w:hAnsi="Times New Roman" w:cs="Times New Roman"/>
                <w:b/>
                <w:bCs/>
                <w:sz w:val="20"/>
                <w:szCs w:val="20"/>
                <w:lang w:eastAsia="fi-FI"/>
              </w:rPr>
              <w:t>0</w:t>
            </w:r>
          </w:p>
        </w:tc>
        <w:tc>
          <w:tcPr>
            <w:tcW w:w="1134" w:type="dxa"/>
            <w:tcBorders>
              <w:top w:val="nil"/>
              <w:left w:val="nil"/>
              <w:bottom w:val="nil"/>
              <w:right w:val="nil"/>
            </w:tcBorders>
            <w:shd w:val="clear" w:color="auto" w:fill="auto"/>
            <w:noWrap/>
            <w:vAlign w:val="bottom"/>
            <w:hideMark/>
          </w:tcPr>
          <w:p w14:paraId="7D1C31C1" w14:textId="1163DE0C" w:rsidR="00B6259E" w:rsidRPr="00A73A50" w:rsidRDefault="00B6259E" w:rsidP="00B6259E">
            <w:pPr>
              <w:jc w:val="right"/>
              <w:rPr>
                <w:rFonts w:ascii="Times New Roman" w:eastAsia="Times New Roman" w:hAnsi="Times New Roman" w:cs="Times New Roman"/>
                <w:b/>
                <w:bCs/>
                <w:sz w:val="20"/>
                <w:szCs w:val="20"/>
                <w:lang w:eastAsia="fi-FI"/>
              </w:rPr>
            </w:pPr>
            <w:r w:rsidRPr="00A73A50">
              <w:rPr>
                <w:rFonts w:ascii="Times New Roman" w:eastAsia="Times New Roman" w:hAnsi="Times New Roman" w:cs="Times New Roman"/>
                <w:b/>
                <w:bCs/>
                <w:sz w:val="20"/>
                <w:szCs w:val="20"/>
                <w:lang w:eastAsia="fi-FI"/>
              </w:rPr>
              <w:t xml:space="preserve">-  </w:t>
            </w:r>
            <w:r w:rsidR="00402717">
              <w:rPr>
                <w:rFonts w:ascii="Times New Roman" w:eastAsia="Times New Roman" w:hAnsi="Times New Roman" w:cs="Times New Roman"/>
                <w:b/>
                <w:bCs/>
                <w:sz w:val="20"/>
                <w:szCs w:val="20"/>
                <w:lang w:eastAsia="fi-FI"/>
              </w:rPr>
              <w:t>63</w:t>
            </w:r>
            <w:r w:rsidRPr="00A73A50">
              <w:rPr>
                <w:rFonts w:ascii="Times New Roman" w:eastAsia="Times New Roman" w:hAnsi="Times New Roman" w:cs="Times New Roman"/>
                <w:b/>
                <w:bCs/>
                <w:sz w:val="20"/>
                <w:szCs w:val="20"/>
                <w:lang w:eastAsia="fi-FI"/>
              </w:rPr>
              <w:t xml:space="preserve"> </w:t>
            </w:r>
            <w:r w:rsidR="00402717">
              <w:rPr>
                <w:rFonts w:ascii="Times New Roman" w:eastAsia="Times New Roman" w:hAnsi="Times New Roman" w:cs="Times New Roman"/>
                <w:b/>
                <w:bCs/>
                <w:sz w:val="20"/>
                <w:szCs w:val="20"/>
                <w:lang w:eastAsia="fi-FI"/>
              </w:rPr>
              <w:t>920</w:t>
            </w:r>
          </w:p>
        </w:tc>
      </w:tr>
    </w:tbl>
    <w:p w14:paraId="4B9CF654" w14:textId="77777777" w:rsidR="00A73A50" w:rsidRDefault="00A73A50" w:rsidP="005B482F">
      <w:pPr>
        <w:rPr>
          <w:rFonts w:ascii="Times New Roman" w:hAnsi="Times New Roman" w:cs="Times New Roman"/>
          <w:sz w:val="20"/>
        </w:rPr>
      </w:pPr>
    </w:p>
    <w:p w14:paraId="5FA2D89E" w14:textId="77777777" w:rsidR="007D4BB9" w:rsidRPr="007D4BB9" w:rsidRDefault="007D4BB9" w:rsidP="005B482F">
      <w:pPr>
        <w:rPr>
          <w:rFonts w:ascii="Times New Roman" w:hAnsi="Times New Roman" w:cs="Times New Roman"/>
          <w:b/>
          <w:sz w:val="20"/>
        </w:rPr>
      </w:pPr>
      <w:r w:rsidRPr="007D4BB9">
        <w:rPr>
          <w:rFonts w:ascii="Times New Roman" w:hAnsi="Times New Roman" w:cs="Times New Roman"/>
          <w:b/>
          <w:sz w:val="20"/>
        </w:rPr>
        <w:t xml:space="preserve">  = SITOVAT ERÄT</w:t>
      </w:r>
    </w:p>
    <w:sectPr w:rsidR="007D4BB9" w:rsidRPr="007D4BB9" w:rsidSect="008824A7">
      <w:headerReference w:type="default" r:id="rId16"/>
      <w:footerReference w:type="default" r:id="rId17"/>
      <w:pgSz w:w="11906" w:h="16838" w:code="9"/>
      <w:pgMar w:top="1418" w:right="1133" w:bottom="1418" w:left="1134" w:header="709" w:footer="709" w:gutter="0"/>
      <w:pgNumType w:start="3"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217C1" w14:textId="77777777" w:rsidR="004E2D1F" w:rsidRDefault="004E2D1F" w:rsidP="002C1EED">
      <w:r>
        <w:separator/>
      </w:r>
    </w:p>
  </w:endnote>
  <w:endnote w:type="continuationSeparator" w:id="0">
    <w:p w14:paraId="31DB2185" w14:textId="77777777" w:rsidR="004E2D1F" w:rsidRDefault="004E2D1F" w:rsidP="002C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loPro-Tex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82D50" w14:textId="77777777" w:rsidR="004E2D1F" w:rsidRDefault="004E2D1F">
    <w:pPr>
      <w:pStyle w:val="Alatunniste"/>
      <w:jc w:val="center"/>
    </w:pPr>
  </w:p>
  <w:p w14:paraId="4E5F0591" w14:textId="77777777" w:rsidR="004E2D1F" w:rsidRDefault="004E2D1F">
    <w:pPr>
      <w:pStyle w:val="Alatunniste"/>
    </w:pPr>
  </w:p>
  <w:p w14:paraId="2E656BA9" w14:textId="77777777" w:rsidR="004E2D1F" w:rsidRDefault="004E2D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DA08D" w14:textId="77777777" w:rsidR="004E2D1F" w:rsidRPr="00C90B07" w:rsidRDefault="004E2D1F" w:rsidP="00E418B0">
    <w:pPr>
      <w:tabs>
        <w:tab w:val="left" w:pos="3119"/>
        <w:tab w:val="center" w:pos="4819"/>
        <w:tab w:val="left" w:pos="6663"/>
        <w:tab w:val="left" w:pos="7513"/>
        <w:tab w:val="right" w:pos="9638"/>
      </w:tabs>
      <w:rPr>
        <w:rFonts w:ascii="Times New Roman" w:eastAsia="Times New Roman" w:hAnsi="Times New Roman" w:cs="Times New Roman"/>
        <w:sz w:val="16"/>
        <w:szCs w:val="24"/>
        <w:lang w:eastAsia="fi-FI"/>
      </w:rPr>
    </w:pPr>
  </w:p>
  <w:p w14:paraId="5FB507CE" w14:textId="77777777" w:rsidR="004E2D1F" w:rsidRPr="00C90B07" w:rsidRDefault="004E2D1F" w:rsidP="00E418B0">
    <w:pPr>
      <w:tabs>
        <w:tab w:val="left" w:pos="3119"/>
        <w:tab w:val="center" w:pos="4819"/>
        <w:tab w:val="left" w:pos="6663"/>
        <w:tab w:val="left" w:pos="7513"/>
        <w:tab w:val="right" w:pos="9638"/>
      </w:tabs>
      <w:rPr>
        <w:rFonts w:ascii="Times New Roman" w:eastAsia="Times New Roman" w:hAnsi="Times New Roman" w:cs="Times New Roman"/>
        <w:sz w:val="16"/>
        <w:szCs w:val="24"/>
        <w:lang w:eastAsia="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069191"/>
      <w:docPartObj>
        <w:docPartGallery w:val="Page Numbers (Bottom of Page)"/>
        <w:docPartUnique/>
      </w:docPartObj>
    </w:sdtPr>
    <w:sdtContent>
      <w:p w14:paraId="639AA100" w14:textId="77777777" w:rsidR="004E2D1F" w:rsidRDefault="004E2D1F">
        <w:pPr>
          <w:pStyle w:val="Alatunniste"/>
          <w:jc w:val="center"/>
        </w:pPr>
        <w:r>
          <w:fldChar w:fldCharType="begin"/>
        </w:r>
        <w:r>
          <w:instrText>PAGE   \* MERGEFORMAT</w:instrText>
        </w:r>
        <w:r>
          <w:fldChar w:fldCharType="separate"/>
        </w:r>
        <w:r>
          <w:rPr>
            <w:noProof/>
          </w:rPr>
          <w:t>38</w:t>
        </w:r>
        <w:r>
          <w:fldChar w:fldCharType="end"/>
        </w:r>
      </w:p>
    </w:sdtContent>
  </w:sdt>
  <w:p w14:paraId="3E1F77CF" w14:textId="77777777" w:rsidR="004E2D1F" w:rsidRDefault="004E2D1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C4BFE" w14:textId="77777777" w:rsidR="004E2D1F" w:rsidRDefault="004E2D1F" w:rsidP="002C1EED">
      <w:r>
        <w:separator/>
      </w:r>
    </w:p>
  </w:footnote>
  <w:footnote w:type="continuationSeparator" w:id="0">
    <w:p w14:paraId="73589E64" w14:textId="77777777" w:rsidR="004E2D1F" w:rsidRDefault="004E2D1F" w:rsidP="002C1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14E88" w14:textId="77777777" w:rsidR="004E2D1F" w:rsidRPr="00E22BCB" w:rsidRDefault="004E2D1F" w:rsidP="00E22BC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4"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5"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15423ED3"/>
    <w:multiLevelType w:val="hybridMultilevel"/>
    <w:tmpl w:val="12D6039C"/>
    <w:lvl w:ilvl="0" w:tplc="B8203A46">
      <w:start w:val="410"/>
      <w:numFmt w:val="bullet"/>
      <w:lvlText w:val="-"/>
      <w:lvlJc w:val="left"/>
      <w:pPr>
        <w:ind w:left="1665" w:hanging="360"/>
      </w:pPr>
      <w:rPr>
        <w:rFonts w:ascii="Times New Roman" w:eastAsia="Times New Roman" w:hAnsi="Times New Roman"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7" w15:restartNumberingAfterBreak="0">
    <w:nsid w:val="17B958E4"/>
    <w:multiLevelType w:val="hybridMultilevel"/>
    <w:tmpl w:val="2DC40BBC"/>
    <w:lvl w:ilvl="0" w:tplc="CB1ECEC0">
      <w:start w:val="500"/>
      <w:numFmt w:val="decimal"/>
      <w:lvlText w:val="%1"/>
      <w:lvlJc w:val="left"/>
      <w:pPr>
        <w:ind w:left="390" w:hanging="360"/>
      </w:pPr>
      <w:rPr>
        <w:rFonts w:hint="default"/>
      </w:rPr>
    </w:lvl>
    <w:lvl w:ilvl="1" w:tplc="040B0019" w:tentative="1">
      <w:start w:val="1"/>
      <w:numFmt w:val="lowerLetter"/>
      <w:lvlText w:val="%2."/>
      <w:lvlJc w:val="left"/>
      <w:pPr>
        <w:ind w:left="1110" w:hanging="360"/>
      </w:pPr>
    </w:lvl>
    <w:lvl w:ilvl="2" w:tplc="040B001B" w:tentative="1">
      <w:start w:val="1"/>
      <w:numFmt w:val="lowerRoman"/>
      <w:lvlText w:val="%3."/>
      <w:lvlJc w:val="right"/>
      <w:pPr>
        <w:ind w:left="1830" w:hanging="180"/>
      </w:pPr>
    </w:lvl>
    <w:lvl w:ilvl="3" w:tplc="040B000F" w:tentative="1">
      <w:start w:val="1"/>
      <w:numFmt w:val="decimal"/>
      <w:lvlText w:val="%4."/>
      <w:lvlJc w:val="left"/>
      <w:pPr>
        <w:ind w:left="2550" w:hanging="360"/>
      </w:pPr>
    </w:lvl>
    <w:lvl w:ilvl="4" w:tplc="040B0019" w:tentative="1">
      <w:start w:val="1"/>
      <w:numFmt w:val="lowerLetter"/>
      <w:lvlText w:val="%5."/>
      <w:lvlJc w:val="left"/>
      <w:pPr>
        <w:ind w:left="3270" w:hanging="360"/>
      </w:pPr>
    </w:lvl>
    <w:lvl w:ilvl="5" w:tplc="040B001B" w:tentative="1">
      <w:start w:val="1"/>
      <w:numFmt w:val="lowerRoman"/>
      <w:lvlText w:val="%6."/>
      <w:lvlJc w:val="right"/>
      <w:pPr>
        <w:ind w:left="3990" w:hanging="180"/>
      </w:pPr>
    </w:lvl>
    <w:lvl w:ilvl="6" w:tplc="040B000F" w:tentative="1">
      <w:start w:val="1"/>
      <w:numFmt w:val="decimal"/>
      <w:lvlText w:val="%7."/>
      <w:lvlJc w:val="left"/>
      <w:pPr>
        <w:ind w:left="4710" w:hanging="360"/>
      </w:pPr>
    </w:lvl>
    <w:lvl w:ilvl="7" w:tplc="040B0019" w:tentative="1">
      <w:start w:val="1"/>
      <w:numFmt w:val="lowerLetter"/>
      <w:lvlText w:val="%8."/>
      <w:lvlJc w:val="left"/>
      <w:pPr>
        <w:ind w:left="5430" w:hanging="360"/>
      </w:pPr>
    </w:lvl>
    <w:lvl w:ilvl="8" w:tplc="040B001B" w:tentative="1">
      <w:start w:val="1"/>
      <w:numFmt w:val="lowerRoman"/>
      <w:lvlText w:val="%9."/>
      <w:lvlJc w:val="right"/>
      <w:pPr>
        <w:ind w:left="6150" w:hanging="180"/>
      </w:pPr>
    </w:lvl>
  </w:abstractNum>
  <w:abstractNum w:abstractNumId="8" w15:restartNumberingAfterBreak="0">
    <w:nsid w:val="1D9C1195"/>
    <w:multiLevelType w:val="hybridMultilevel"/>
    <w:tmpl w:val="8ADED8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DDD52F8"/>
    <w:multiLevelType w:val="hybridMultilevel"/>
    <w:tmpl w:val="552E15E4"/>
    <w:lvl w:ilvl="0" w:tplc="233AC504">
      <w:numFmt w:val="bullet"/>
      <w:lvlText w:val=""/>
      <w:lvlJc w:val="left"/>
      <w:pPr>
        <w:ind w:left="720" w:hanging="360"/>
      </w:pPr>
      <w:rPr>
        <w:rFonts w:ascii="Symbol" w:eastAsiaTheme="minorHAnsi"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3227EBE"/>
    <w:multiLevelType w:val="hybridMultilevel"/>
    <w:tmpl w:val="84A060A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2540397F"/>
    <w:multiLevelType w:val="hybridMultilevel"/>
    <w:tmpl w:val="E668CD7A"/>
    <w:lvl w:ilvl="0" w:tplc="040B0001">
      <w:start w:val="1"/>
      <w:numFmt w:val="bullet"/>
      <w:lvlText w:val=""/>
      <w:lvlJc w:val="left"/>
      <w:pPr>
        <w:ind w:left="809" w:hanging="360"/>
      </w:pPr>
      <w:rPr>
        <w:rFonts w:ascii="Symbol" w:hAnsi="Symbol" w:hint="default"/>
      </w:rPr>
    </w:lvl>
    <w:lvl w:ilvl="1" w:tplc="040B0003" w:tentative="1">
      <w:start w:val="1"/>
      <w:numFmt w:val="bullet"/>
      <w:lvlText w:val="o"/>
      <w:lvlJc w:val="left"/>
      <w:pPr>
        <w:ind w:left="1529" w:hanging="360"/>
      </w:pPr>
      <w:rPr>
        <w:rFonts w:ascii="Courier New" w:hAnsi="Courier New" w:cs="Courier New" w:hint="default"/>
      </w:rPr>
    </w:lvl>
    <w:lvl w:ilvl="2" w:tplc="040B0005" w:tentative="1">
      <w:start w:val="1"/>
      <w:numFmt w:val="bullet"/>
      <w:lvlText w:val=""/>
      <w:lvlJc w:val="left"/>
      <w:pPr>
        <w:ind w:left="2249" w:hanging="360"/>
      </w:pPr>
      <w:rPr>
        <w:rFonts w:ascii="Wingdings" w:hAnsi="Wingdings" w:hint="default"/>
      </w:rPr>
    </w:lvl>
    <w:lvl w:ilvl="3" w:tplc="040B0001" w:tentative="1">
      <w:start w:val="1"/>
      <w:numFmt w:val="bullet"/>
      <w:lvlText w:val=""/>
      <w:lvlJc w:val="left"/>
      <w:pPr>
        <w:ind w:left="2969" w:hanging="360"/>
      </w:pPr>
      <w:rPr>
        <w:rFonts w:ascii="Symbol" w:hAnsi="Symbol" w:hint="default"/>
      </w:rPr>
    </w:lvl>
    <w:lvl w:ilvl="4" w:tplc="040B0003" w:tentative="1">
      <w:start w:val="1"/>
      <w:numFmt w:val="bullet"/>
      <w:lvlText w:val="o"/>
      <w:lvlJc w:val="left"/>
      <w:pPr>
        <w:ind w:left="3689" w:hanging="360"/>
      </w:pPr>
      <w:rPr>
        <w:rFonts w:ascii="Courier New" w:hAnsi="Courier New" w:cs="Courier New" w:hint="default"/>
      </w:rPr>
    </w:lvl>
    <w:lvl w:ilvl="5" w:tplc="040B0005" w:tentative="1">
      <w:start w:val="1"/>
      <w:numFmt w:val="bullet"/>
      <w:lvlText w:val=""/>
      <w:lvlJc w:val="left"/>
      <w:pPr>
        <w:ind w:left="4409" w:hanging="360"/>
      </w:pPr>
      <w:rPr>
        <w:rFonts w:ascii="Wingdings" w:hAnsi="Wingdings" w:hint="default"/>
      </w:rPr>
    </w:lvl>
    <w:lvl w:ilvl="6" w:tplc="040B0001" w:tentative="1">
      <w:start w:val="1"/>
      <w:numFmt w:val="bullet"/>
      <w:lvlText w:val=""/>
      <w:lvlJc w:val="left"/>
      <w:pPr>
        <w:ind w:left="5129" w:hanging="360"/>
      </w:pPr>
      <w:rPr>
        <w:rFonts w:ascii="Symbol" w:hAnsi="Symbol" w:hint="default"/>
      </w:rPr>
    </w:lvl>
    <w:lvl w:ilvl="7" w:tplc="040B0003" w:tentative="1">
      <w:start w:val="1"/>
      <w:numFmt w:val="bullet"/>
      <w:lvlText w:val="o"/>
      <w:lvlJc w:val="left"/>
      <w:pPr>
        <w:ind w:left="5849" w:hanging="360"/>
      </w:pPr>
      <w:rPr>
        <w:rFonts w:ascii="Courier New" w:hAnsi="Courier New" w:cs="Courier New" w:hint="default"/>
      </w:rPr>
    </w:lvl>
    <w:lvl w:ilvl="8" w:tplc="040B0005" w:tentative="1">
      <w:start w:val="1"/>
      <w:numFmt w:val="bullet"/>
      <w:lvlText w:val=""/>
      <w:lvlJc w:val="left"/>
      <w:pPr>
        <w:ind w:left="6569" w:hanging="360"/>
      </w:pPr>
      <w:rPr>
        <w:rFonts w:ascii="Wingdings" w:hAnsi="Wingdings" w:hint="default"/>
      </w:rPr>
    </w:lvl>
  </w:abstractNum>
  <w:abstractNum w:abstractNumId="12" w15:restartNumberingAfterBreak="0">
    <w:nsid w:val="2A84422D"/>
    <w:multiLevelType w:val="hybridMultilevel"/>
    <w:tmpl w:val="1A6CEFF4"/>
    <w:lvl w:ilvl="0" w:tplc="E528D7AA">
      <w:start w:val="500"/>
      <w:numFmt w:val="bullet"/>
      <w:lvlText w:val="-"/>
      <w:lvlJc w:val="left"/>
      <w:pPr>
        <w:ind w:left="705" w:hanging="360"/>
      </w:pPr>
      <w:rPr>
        <w:rFonts w:ascii="Times New Roman" w:eastAsia="Times New Roman" w:hAnsi="Times New Roman" w:cs="Times New Roman" w:hint="default"/>
      </w:rPr>
    </w:lvl>
    <w:lvl w:ilvl="1" w:tplc="040B0003" w:tentative="1">
      <w:start w:val="1"/>
      <w:numFmt w:val="bullet"/>
      <w:lvlText w:val="o"/>
      <w:lvlJc w:val="left"/>
      <w:pPr>
        <w:ind w:left="1425" w:hanging="360"/>
      </w:pPr>
      <w:rPr>
        <w:rFonts w:ascii="Courier New" w:hAnsi="Courier New" w:cs="Courier New" w:hint="default"/>
      </w:rPr>
    </w:lvl>
    <w:lvl w:ilvl="2" w:tplc="040B0005" w:tentative="1">
      <w:start w:val="1"/>
      <w:numFmt w:val="bullet"/>
      <w:lvlText w:val=""/>
      <w:lvlJc w:val="left"/>
      <w:pPr>
        <w:ind w:left="2145" w:hanging="360"/>
      </w:pPr>
      <w:rPr>
        <w:rFonts w:ascii="Wingdings" w:hAnsi="Wingdings" w:hint="default"/>
      </w:rPr>
    </w:lvl>
    <w:lvl w:ilvl="3" w:tplc="040B0001" w:tentative="1">
      <w:start w:val="1"/>
      <w:numFmt w:val="bullet"/>
      <w:lvlText w:val=""/>
      <w:lvlJc w:val="left"/>
      <w:pPr>
        <w:ind w:left="2865" w:hanging="360"/>
      </w:pPr>
      <w:rPr>
        <w:rFonts w:ascii="Symbol" w:hAnsi="Symbol" w:hint="default"/>
      </w:rPr>
    </w:lvl>
    <w:lvl w:ilvl="4" w:tplc="040B0003" w:tentative="1">
      <w:start w:val="1"/>
      <w:numFmt w:val="bullet"/>
      <w:lvlText w:val="o"/>
      <w:lvlJc w:val="left"/>
      <w:pPr>
        <w:ind w:left="3585" w:hanging="360"/>
      </w:pPr>
      <w:rPr>
        <w:rFonts w:ascii="Courier New" w:hAnsi="Courier New" w:cs="Courier New" w:hint="default"/>
      </w:rPr>
    </w:lvl>
    <w:lvl w:ilvl="5" w:tplc="040B0005" w:tentative="1">
      <w:start w:val="1"/>
      <w:numFmt w:val="bullet"/>
      <w:lvlText w:val=""/>
      <w:lvlJc w:val="left"/>
      <w:pPr>
        <w:ind w:left="4305" w:hanging="360"/>
      </w:pPr>
      <w:rPr>
        <w:rFonts w:ascii="Wingdings" w:hAnsi="Wingdings" w:hint="default"/>
      </w:rPr>
    </w:lvl>
    <w:lvl w:ilvl="6" w:tplc="040B0001" w:tentative="1">
      <w:start w:val="1"/>
      <w:numFmt w:val="bullet"/>
      <w:lvlText w:val=""/>
      <w:lvlJc w:val="left"/>
      <w:pPr>
        <w:ind w:left="5025" w:hanging="360"/>
      </w:pPr>
      <w:rPr>
        <w:rFonts w:ascii="Symbol" w:hAnsi="Symbol" w:hint="default"/>
      </w:rPr>
    </w:lvl>
    <w:lvl w:ilvl="7" w:tplc="040B0003" w:tentative="1">
      <w:start w:val="1"/>
      <w:numFmt w:val="bullet"/>
      <w:lvlText w:val="o"/>
      <w:lvlJc w:val="left"/>
      <w:pPr>
        <w:ind w:left="5745" w:hanging="360"/>
      </w:pPr>
      <w:rPr>
        <w:rFonts w:ascii="Courier New" w:hAnsi="Courier New" w:cs="Courier New" w:hint="default"/>
      </w:rPr>
    </w:lvl>
    <w:lvl w:ilvl="8" w:tplc="040B0005" w:tentative="1">
      <w:start w:val="1"/>
      <w:numFmt w:val="bullet"/>
      <w:lvlText w:val=""/>
      <w:lvlJc w:val="left"/>
      <w:pPr>
        <w:ind w:left="6465" w:hanging="360"/>
      </w:pPr>
      <w:rPr>
        <w:rFonts w:ascii="Wingdings" w:hAnsi="Wingdings" w:hint="default"/>
      </w:rPr>
    </w:lvl>
  </w:abstractNum>
  <w:abstractNum w:abstractNumId="13" w15:restartNumberingAfterBreak="0">
    <w:nsid w:val="2C562927"/>
    <w:multiLevelType w:val="hybridMultilevel"/>
    <w:tmpl w:val="3E4EB0DE"/>
    <w:lvl w:ilvl="0" w:tplc="387A19F6">
      <w:start w:val="500"/>
      <w:numFmt w:val="bullet"/>
      <w:lvlText w:val="-"/>
      <w:lvlJc w:val="left"/>
      <w:pPr>
        <w:ind w:left="345" w:hanging="360"/>
      </w:pPr>
      <w:rPr>
        <w:rFonts w:ascii="Times New Roman" w:eastAsia="Times New Roman" w:hAnsi="Times New Roman" w:cs="Times New Roman" w:hint="default"/>
      </w:rPr>
    </w:lvl>
    <w:lvl w:ilvl="1" w:tplc="040B0003" w:tentative="1">
      <w:start w:val="1"/>
      <w:numFmt w:val="bullet"/>
      <w:lvlText w:val="o"/>
      <w:lvlJc w:val="left"/>
      <w:pPr>
        <w:ind w:left="1065" w:hanging="360"/>
      </w:pPr>
      <w:rPr>
        <w:rFonts w:ascii="Courier New" w:hAnsi="Courier New" w:cs="Courier New" w:hint="default"/>
      </w:rPr>
    </w:lvl>
    <w:lvl w:ilvl="2" w:tplc="040B0005" w:tentative="1">
      <w:start w:val="1"/>
      <w:numFmt w:val="bullet"/>
      <w:lvlText w:val=""/>
      <w:lvlJc w:val="left"/>
      <w:pPr>
        <w:ind w:left="1785" w:hanging="360"/>
      </w:pPr>
      <w:rPr>
        <w:rFonts w:ascii="Wingdings" w:hAnsi="Wingdings" w:hint="default"/>
      </w:rPr>
    </w:lvl>
    <w:lvl w:ilvl="3" w:tplc="040B0001" w:tentative="1">
      <w:start w:val="1"/>
      <w:numFmt w:val="bullet"/>
      <w:lvlText w:val=""/>
      <w:lvlJc w:val="left"/>
      <w:pPr>
        <w:ind w:left="2505" w:hanging="360"/>
      </w:pPr>
      <w:rPr>
        <w:rFonts w:ascii="Symbol" w:hAnsi="Symbol" w:hint="default"/>
      </w:rPr>
    </w:lvl>
    <w:lvl w:ilvl="4" w:tplc="040B0003" w:tentative="1">
      <w:start w:val="1"/>
      <w:numFmt w:val="bullet"/>
      <w:lvlText w:val="o"/>
      <w:lvlJc w:val="left"/>
      <w:pPr>
        <w:ind w:left="3225" w:hanging="360"/>
      </w:pPr>
      <w:rPr>
        <w:rFonts w:ascii="Courier New" w:hAnsi="Courier New" w:cs="Courier New" w:hint="default"/>
      </w:rPr>
    </w:lvl>
    <w:lvl w:ilvl="5" w:tplc="040B0005" w:tentative="1">
      <w:start w:val="1"/>
      <w:numFmt w:val="bullet"/>
      <w:lvlText w:val=""/>
      <w:lvlJc w:val="left"/>
      <w:pPr>
        <w:ind w:left="3945" w:hanging="360"/>
      </w:pPr>
      <w:rPr>
        <w:rFonts w:ascii="Wingdings" w:hAnsi="Wingdings" w:hint="default"/>
      </w:rPr>
    </w:lvl>
    <w:lvl w:ilvl="6" w:tplc="040B0001" w:tentative="1">
      <w:start w:val="1"/>
      <w:numFmt w:val="bullet"/>
      <w:lvlText w:val=""/>
      <w:lvlJc w:val="left"/>
      <w:pPr>
        <w:ind w:left="4665" w:hanging="360"/>
      </w:pPr>
      <w:rPr>
        <w:rFonts w:ascii="Symbol" w:hAnsi="Symbol" w:hint="default"/>
      </w:rPr>
    </w:lvl>
    <w:lvl w:ilvl="7" w:tplc="040B0003" w:tentative="1">
      <w:start w:val="1"/>
      <w:numFmt w:val="bullet"/>
      <w:lvlText w:val="o"/>
      <w:lvlJc w:val="left"/>
      <w:pPr>
        <w:ind w:left="5385" w:hanging="360"/>
      </w:pPr>
      <w:rPr>
        <w:rFonts w:ascii="Courier New" w:hAnsi="Courier New" w:cs="Courier New" w:hint="default"/>
      </w:rPr>
    </w:lvl>
    <w:lvl w:ilvl="8" w:tplc="040B0005" w:tentative="1">
      <w:start w:val="1"/>
      <w:numFmt w:val="bullet"/>
      <w:lvlText w:val=""/>
      <w:lvlJc w:val="left"/>
      <w:pPr>
        <w:ind w:left="6105" w:hanging="360"/>
      </w:pPr>
      <w:rPr>
        <w:rFonts w:ascii="Wingdings" w:hAnsi="Wingdings" w:hint="default"/>
      </w:rPr>
    </w:lvl>
  </w:abstractNum>
  <w:abstractNum w:abstractNumId="14" w15:restartNumberingAfterBreak="0">
    <w:nsid w:val="2C8A5B9F"/>
    <w:multiLevelType w:val="hybridMultilevel"/>
    <w:tmpl w:val="6E8EDFE0"/>
    <w:lvl w:ilvl="0" w:tplc="258A66F8">
      <w:start w:val="1"/>
      <w:numFmt w:val="bullet"/>
      <w:lvlText w:val="•"/>
      <w:lvlJc w:val="left"/>
      <w:pPr>
        <w:ind w:left="19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46AFC4">
      <w:start w:val="1"/>
      <w:numFmt w:val="bullet"/>
      <w:lvlText w:val="•"/>
      <w:lvlJc w:val="left"/>
      <w:pPr>
        <w:ind w:left="37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FC2440">
      <w:start w:val="1"/>
      <w:numFmt w:val="bullet"/>
      <w:lvlText w:val="•"/>
      <w:lvlJc w:val="left"/>
      <w:pPr>
        <w:ind w:left="55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CA1564">
      <w:start w:val="1"/>
      <w:numFmt w:val="bullet"/>
      <w:lvlText w:val="•"/>
      <w:lvlJc w:val="left"/>
      <w:pPr>
        <w:ind w:left="73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345C6C">
      <w:start w:val="1"/>
      <w:numFmt w:val="bullet"/>
      <w:lvlText w:val="•"/>
      <w:lvlJc w:val="left"/>
      <w:pPr>
        <w:ind w:left="91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A6BD76">
      <w:start w:val="1"/>
      <w:numFmt w:val="bullet"/>
      <w:lvlText w:val="•"/>
      <w:lvlJc w:val="left"/>
      <w:pPr>
        <w:ind w:left="109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7A3384">
      <w:start w:val="1"/>
      <w:numFmt w:val="bullet"/>
      <w:lvlText w:val="•"/>
      <w:lvlJc w:val="left"/>
      <w:pPr>
        <w:ind w:left="127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76F54C">
      <w:start w:val="1"/>
      <w:numFmt w:val="bullet"/>
      <w:lvlText w:val="•"/>
      <w:lvlJc w:val="left"/>
      <w:pPr>
        <w:ind w:left="145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6EC8BC">
      <w:start w:val="1"/>
      <w:numFmt w:val="bullet"/>
      <w:lvlText w:val="•"/>
      <w:lvlJc w:val="left"/>
      <w:pPr>
        <w:ind w:left="163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DD86D23"/>
    <w:multiLevelType w:val="hybridMultilevel"/>
    <w:tmpl w:val="70B08D06"/>
    <w:lvl w:ilvl="0" w:tplc="A8B837EE">
      <w:start w:val="1"/>
      <w:numFmt w:val="bullet"/>
      <w:lvlText w:val="•"/>
      <w:lvlJc w:val="left"/>
      <w:pPr>
        <w:ind w:left="19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47744">
      <w:start w:val="1"/>
      <w:numFmt w:val="bullet"/>
      <w:lvlText w:val="•"/>
      <w:lvlJc w:val="left"/>
      <w:pPr>
        <w:ind w:left="37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CEE008">
      <w:start w:val="1"/>
      <w:numFmt w:val="bullet"/>
      <w:lvlText w:val="•"/>
      <w:lvlJc w:val="left"/>
      <w:pPr>
        <w:ind w:left="55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E08ACA">
      <w:start w:val="1"/>
      <w:numFmt w:val="bullet"/>
      <w:lvlText w:val="•"/>
      <w:lvlJc w:val="left"/>
      <w:pPr>
        <w:ind w:left="73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CE881E">
      <w:start w:val="1"/>
      <w:numFmt w:val="bullet"/>
      <w:lvlText w:val="•"/>
      <w:lvlJc w:val="left"/>
      <w:pPr>
        <w:ind w:left="91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163C40">
      <w:start w:val="1"/>
      <w:numFmt w:val="bullet"/>
      <w:lvlText w:val="•"/>
      <w:lvlJc w:val="left"/>
      <w:pPr>
        <w:ind w:left="109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B02D1E">
      <w:start w:val="1"/>
      <w:numFmt w:val="bullet"/>
      <w:lvlText w:val="•"/>
      <w:lvlJc w:val="left"/>
      <w:pPr>
        <w:ind w:left="127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8E079A">
      <w:start w:val="1"/>
      <w:numFmt w:val="bullet"/>
      <w:lvlText w:val="•"/>
      <w:lvlJc w:val="left"/>
      <w:pPr>
        <w:ind w:left="145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BA0468">
      <w:start w:val="1"/>
      <w:numFmt w:val="bullet"/>
      <w:lvlText w:val="•"/>
      <w:lvlJc w:val="left"/>
      <w:pPr>
        <w:ind w:left="163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7A2710D"/>
    <w:multiLevelType w:val="hybridMultilevel"/>
    <w:tmpl w:val="A44C817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15:restartNumberingAfterBreak="0">
    <w:nsid w:val="38277A21"/>
    <w:multiLevelType w:val="hybridMultilevel"/>
    <w:tmpl w:val="361C27A4"/>
    <w:lvl w:ilvl="0" w:tplc="233AC504">
      <w:numFmt w:val="bullet"/>
      <w:lvlText w:val=""/>
      <w:lvlJc w:val="left"/>
      <w:pPr>
        <w:ind w:left="720" w:hanging="360"/>
      </w:pPr>
      <w:rPr>
        <w:rFonts w:ascii="Symbol" w:eastAsiaTheme="minorHAnsi"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E8363EC"/>
    <w:multiLevelType w:val="hybridMultilevel"/>
    <w:tmpl w:val="310E4FF2"/>
    <w:lvl w:ilvl="0" w:tplc="6BB8D69C">
      <w:start w:val="1"/>
      <w:numFmt w:val="bullet"/>
      <w:lvlText w:val="•"/>
      <w:lvlJc w:val="left"/>
      <w:pPr>
        <w:ind w:left="19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8A1564">
      <w:start w:val="1"/>
      <w:numFmt w:val="bullet"/>
      <w:lvlText w:val="•"/>
      <w:lvlJc w:val="left"/>
      <w:pPr>
        <w:ind w:left="37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0AD234">
      <w:start w:val="1"/>
      <w:numFmt w:val="bullet"/>
      <w:lvlText w:val="•"/>
      <w:lvlJc w:val="left"/>
      <w:pPr>
        <w:ind w:left="55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BE82DE">
      <w:start w:val="1"/>
      <w:numFmt w:val="bullet"/>
      <w:lvlText w:val="•"/>
      <w:lvlJc w:val="left"/>
      <w:pPr>
        <w:ind w:left="73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009704">
      <w:start w:val="1"/>
      <w:numFmt w:val="bullet"/>
      <w:lvlText w:val="•"/>
      <w:lvlJc w:val="left"/>
      <w:pPr>
        <w:ind w:left="91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94B47E">
      <w:start w:val="1"/>
      <w:numFmt w:val="bullet"/>
      <w:lvlText w:val="•"/>
      <w:lvlJc w:val="left"/>
      <w:pPr>
        <w:ind w:left="109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84C982">
      <w:start w:val="1"/>
      <w:numFmt w:val="bullet"/>
      <w:lvlText w:val="•"/>
      <w:lvlJc w:val="left"/>
      <w:pPr>
        <w:ind w:left="127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561252">
      <w:start w:val="1"/>
      <w:numFmt w:val="bullet"/>
      <w:lvlText w:val="•"/>
      <w:lvlJc w:val="left"/>
      <w:pPr>
        <w:ind w:left="145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C01022">
      <w:start w:val="1"/>
      <w:numFmt w:val="bullet"/>
      <w:lvlText w:val="•"/>
      <w:lvlJc w:val="left"/>
      <w:pPr>
        <w:ind w:left="1636" w:hanging="196"/>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855274B"/>
    <w:multiLevelType w:val="hybridMultilevel"/>
    <w:tmpl w:val="67E41D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A347415"/>
    <w:multiLevelType w:val="hybridMultilevel"/>
    <w:tmpl w:val="463000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FD6015D"/>
    <w:multiLevelType w:val="hybridMultilevel"/>
    <w:tmpl w:val="3E687D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93C1E04"/>
    <w:multiLevelType w:val="hybridMultilevel"/>
    <w:tmpl w:val="BD18C2D2"/>
    <w:lvl w:ilvl="0" w:tplc="040B0001">
      <w:start w:val="1"/>
      <w:numFmt w:val="bullet"/>
      <w:lvlText w:val=""/>
      <w:lvlJc w:val="left"/>
      <w:pPr>
        <w:ind w:left="502" w:hanging="360"/>
      </w:pPr>
      <w:rPr>
        <w:rFonts w:ascii="Symbol" w:hAnsi="Symbol" w:hint="default"/>
      </w:rPr>
    </w:lvl>
    <w:lvl w:ilvl="1" w:tplc="040B0003" w:tentative="1">
      <w:start w:val="1"/>
      <w:numFmt w:val="bullet"/>
      <w:lvlText w:val="o"/>
      <w:lvlJc w:val="left"/>
      <w:pPr>
        <w:ind w:left="1222" w:hanging="360"/>
      </w:pPr>
      <w:rPr>
        <w:rFonts w:ascii="Courier New" w:hAnsi="Courier New" w:cs="Courier New" w:hint="default"/>
      </w:rPr>
    </w:lvl>
    <w:lvl w:ilvl="2" w:tplc="040B0005" w:tentative="1">
      <w:start w:val="1"/>
      <w:numFmt w:val="bullet"/>
      <w:lvlText w:val=""/>
      <w:lvlJc w:val="left"/>
      <w:pPr>
        <w:ind w:left="1942" w:hanging="360"/>
      </w:pPr>
      <w:rPr>
        <w:rFonts w:ascii="Wingdings" w:hAnsi="Wingdings" w:hint="default"/>
      </w:rPr>
    </w:lvl>
    <w:lvl w:ilvl="3" w:tplc="040B0001" w:tentative="1">
      <w:start w:val="1"/>
      <w:numFmt w:val="bullet"/>
      <w:lvlText w:val=""/>
      <w:lvlJc w:val="left"/>
      <w:pPr>
        <w:ind w:left="2662" w:hanging="360"/>
      </w:pPr>
      <w:rPr>
        <w:rFonts w:ascii="Symbol" w:hAnsi="Symbol" w:hint="default"/>
      </w:rPr>
    </w:lvl>
    <w:lvl w:ilvl="4" w:tplc="040B0003" w:tentative="1">
      <w:start w:val="1"/>
      <w:numFmt w:val="bullet"/>
      <w:lvlText w:val="o"/>
      <w:lvlJc w:val="left"/>
      <w:pPr>
        <w:ind w:left="3382" w:hanging="360"/>
      </w:pPr>
      <w:rPr>
        <w:rFonts w:ascii="Courier New" w:hAnsi="Courier New" w:cs="Courier New" w:hint="default"/>
      </w:rPr>
    </w:lvl>
    <w:lvl w:ilvl="5" w:tplc="040B0005" w:tentative="1">
      <w:start w:val="1"/>
      <w:numFmt w:val="bullet"/>
      <w:lvlText w:val=""/>
      <w:lvlJc w:val="left"/>
      <w:pPr>
        <w:ind w:left="4102" w:hanging="360"/>
      </w:pPr>
      <w:rPr>
        <w:rFonts w:ascii="Wingdings" w:hAnsi="Wingdings" w:hint="default"/>
      </w:rPr>
    </w:lvl>
    <w:lvl w:ilvl="6" w:tplc="040B0001" w:tentative="1">
      <w:start w:val="1"/>
      <w:numFmt w:val="bullet"/>
      <w:lvlText w:val=""/>
      <w:lvlJc w:val="left"/>
      <w:pPr>
        <w:ind w:left="4822" w:hanging="360"/>
      </w:pPr>
      <w:rPr>
        <w:rFonts w:ascii="Symbol" w:hAnsi="Symbol" w:hint="default"/>
      </w:rPr>
    </w:lvl>
    <w:lvl w:ilvl="7" w:tplc="040B0003" w:tentative="1">
      <w:start w:val="1"/>
      <w:numFmt w:val="bullet"/>
      <w:lvlText w:val="o"/>
      <w:lvlJc w:val="left"/>
      <w:pPr>
        <w:ind w:left="5542" w:hanging="360"/>
      </w:pPr>
      <w:rPr>
        <w:rFonts w:ascii="Courier New" w:hAnsi="Courier New" w:cs="Courier New" w:hint="default"/>
      </w:rPr>
    </w:lvl>
    <w:lvl w:ilvl="8" w:tplc="040B0005" w:tentative="1">
      <w:start w:val="1"/>
      <w:numFmt w:val="bullet"/>
      <w:lvlText w:val=""/>
      <w:lvlJc w:val="left"/>
      <w:pPr>
        <w:ind w:left="6262" w:hanging="360"/>
      </w:pPr>
      <w:rPr>
        <w:rFonts w:ascii="Wingdings" w:hAnsi="Wingdings" w:hint="default"/>
      </w:rPr>
    </w:lvl>
  </w:abstractNum>
  <w:abstractNum w:abstractNumId="23" w15:restartNumberingAfterBreak="0">
    <w:nsid w:val="67E57F6E"/>
    <w:multiLevelType w:val="hybridMultilevel"/>
    <w:tmpl w:val="DD20B4F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0"/>
  </w:num>
  <w:num w:numId="4">
    <w:abstractNumId w:val="9"/>
  </w:num>
  <w:num w:numId="5">
    <w:abstractNumId w:val="17"/>
  </w:num>
  <w:num w:numId="6">
    <w:abstractNumId w:val="16"/>
  </w:num>
  <w:num w:numId="7">
    <w:abstractNumId w:val="20"/>
  </w:num>
  <w:num w:numId="8">
    <w:abstractNumId w:val="19"/>
  </w:num>
  <w:num w:numId="9">
    <w:abstractNumId w:val="8"/>
  </w:num>
  <w:num w:numId="10">
    <w:abstractNumId w:val="14"/>
  </w:num>
  <w:num w:numId="11">
    <w:abstractNumId w:val="18"/>
  </w:num>
  <w:num w:numId="12">
    <w:abstractNumId w:val="15"/>
  </w:num>
  <w:num w:numId="13">
    <w:abstractNumId w:val="11"/>
  </w:num>
  <w:num w:numId="14">
    <w:abstractNumId w:val="22"/>
  </w:num>
  <w:num w:numId="15">
    <w:abstractNumId w:val="23"/>
  </w:num>
  <w:num w:numId="16">
    <w:abstractNumId w:val="13"/>
  </w:num>
  <w:num w:numId="17">
    <w:abstractNumId w:val="7"/>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0D8"/>
    <w:rsid w:val="00001E2D"/>
    <w:rsid w:val="00005D95"/>
    <w:rsid w:val="00006A30"/>
    <w:rsid w:val="00006C3C"/>
    <w:rsid w:val="00007B6F"/>
    <w:rsid w:val="000118A2"/>
    <w:rsid w:val="0001412F"/>
    <w:rsid w:val="00015556"/>
    <w:rsid w:val="00015A7C"/>
    <w:rsid w:val="000160F8"/>
    <w:rsid w:val="0001685B"/>
    <w:rsid w:val="000216DE"/>
    <w:rsid w:val="000220A3"/>
    <w:rsid w:val="00022766"/>
    <w:rsid w:val="00022C87"/>
    <w:rsid w:val="00023939"/>
    <w:rsid w:val="00024E64"/>
    <w:rsid w:val="0002686A"/>
    <w:rsid w:val="00026870"/>
    <w:rsid w:val="00027788"/>
    <w:rsid w:val="00027E4A"/>
    <w:rsid w:val="00030943"/>
    <w:rsid w:val="00033826"/>
    <w:rsid w:val="0003472F"/>
    <w:rsid w:val="00034861"/>
    <w:rsid w:val="00036B58"/>
    <w:rsid w:val="00036D84"/>
    <w:rsid w:val="00040337"/>
    <w:rsid w:val="00041522"/>
    <w:rsid w:val="00041586"/>
    <w:rsid w:val="000438D9"/>
    <w:rsid w:val="000460EE"/>
    <w:rsid w:val="00047586"/>
    <w:rsid w:val="00047A65"/>
    <w:rsid w:val="00047C9F"/>
    <w:rsid w:val="00047CB1"/>
    <w:rsid w:val="00050C74"/>
    <w:rsid w:val="00051B76"/>
    <w:rsid w:val="000523C8"/>
    <w:rsid w:val="00053008"/>
    <w:rsid w:val="00054300"/>
    <w:rsid w:val="0005437E"/>
    <w:rsid w:val="00057129"/>
    <w:rsid w:val="00060E49"/>
    <w:rsid w:val="0006127F"/>
    <w:rsid w:val="0006145F"/>
    <w:rsid w:val="000619CF"/>
    <w:rsid w:val="0006200E"/>
    <w:rsid w:val="00062B05"/>
    <w:rsid w:val="00062D4A"/>
    <w:rsid w:val="000632C6"/>
    <w:rsid w:val="000636AD"/>
    <w:rsid w:val="000670B1"/>
    <w:rsid w:val="00067537"/>
    <w:rsid w:val="00070C6A"/>
    <w:rsid w:val="00070E10"/>
    <w:rsid w:val="00072087"/>
    <w:rsid w:val="000727E1"/>
    <w:rsid w:val="00073E6A"/>
    <w:rsid w:val="0007474B"/>
    <w:rsid w:val="000750DE"/>
    <w:rsid w:val="000764C0"/>
    <w:rsid w:val="00077D1F"/>
    <w:rsid w:val="00080ED9"/>
    <w:rsid w:val="000813FE"/>
    <w:rsid w:val="00084C80"/>
    <w:rsid w:val="0008540D"/>
    <w:rsid w:val="00085D9A"/>
    <w:rsid w:val="0008669B"/>
    <w:rsid w:val="000875FA"/>
    <w:rsid w:val="00090298"/>
    <w:rsid w:val="000911E4"/>
    <w:rsid w:val="00091B17"/>
    <w:rsid w:val="00093B0D"/>
    <w:rsid w:val="000945EF"/>
    <w:rsid w:val="00095B87"/>
    <w:rsid w:val="00097170"/>
    <w:rsid w:val="000A095B"/>
    <w:rsid w:val="000A0B43"/>
    <w:rsid w:val="000A101F"/>
    <w:rsid w:val="000A1AF4"/>
    <w:rsid w:val="000A2A27"/>
    <w:rsid w:val="000A4252"/>
    <w:rsid w:val="000A553A"/>
    <w:rsid w:val="000A6ADD"/>
    <w:rsid w:val="000A6BE5"/>
    <w:rsid w:val="000A78A2"/>
    <w:rsid w:val="000B02DD"/>
    <w:rsid w:val="000B0677"/>
    <w:rsid w:val="000B1A38"/>
    <w:rsid w:val="000B6383"/>
    <w:rsid w:val="000B7EBD"/>
    <w:rsid w:val="000C0565"/>
    <w:rsid w:val="000C0A4D"/>
    <w:rsid w:val="000C15CF"/>
    <w:rsid w:val="000C1A6C"/>
    <w:rsid w:val="000C1B72"/>
    <w:rsid w:val="000C2FB6"/>
    <w:rsid w:val="000C3799"/>
    <w:rsid w:val="000C379A"/>
    <w:rsid w:val="000C4025"/>
    <w:rsid w:val="000C6156"/>
    <w:rsid w:val="000C75A7"/>
    <w:rsid w:val="000D08CF"/>
    <w:rsid w:val="000D1299"/>
    <w:rsid w:val="000D1358"/>
    <w:rsid w:val="000D48B2"/>
    <w:rsid w:val="000D7788"/>
    <w:rsid w:val="000D79C6"/>
    <w:rsid w:val="000E3FC1"/>
    <w:rsid w:val="000E4A3B"/>
    <w:rsid w:val="000E5205"/>
    <w:rsid w:val="000E6315"/>
    <w:rsid w:val="000E632C"/>
    <w:rsid w:val="000E6EC7"/>
    <w:rsid w:val="000E713C"/>
    <w:rsid w:val="000E7EFC"/>
    <w:rsid w:val="000F12A7"/>
    <w:rsid w:val="000F1D75"/>
    <w:rsid w:val="000F3B6C"/>
    <w:rsid w:val="000F530D"/>
    <w:rsid w:val="000F62E5"/>
    <w:rsid w:val="000F664A"/>
    <w:rsid w:val="00104E9A"/>
    <w:rsid w:val="00105B1F"/>
    <w:rsid w:val="001072E8"/>
    <w:rsid w:val="001131F6"/>
    <w:rsid w:val="00113CB4"/>
    <w:rsid w:val="00114D59"/>
    <w:rsid w:val="001174A5"/>
    <w:rsid w:val="001174D7"/>
    <w:rsid w:val="00117CBE"/>
    <w:rsid w:val="00122738"/>
    <w:rsid w:val="00123744"/>
    <w:rsid w:val="00124954"/>
    <w:rsid w:val="001258E5"/>
    <w:rsid w:val="001267E6"/>
    <w:rsid w:val="001302BC"/>
    <w:rsid w:val="001317E4"/>
    <w:rsid w:val="00131859"/>
    <w:rsid w:val="001324D9"/>
    <w:rsid w:val="00135130"/>
    <w:rsid w:val="00135343"/>
    <w:rsid w:val="001356F8"/>
    <w:rsid w:val="001369B9"/>
    <w:rsid w:val="00136E74"/>
    <w:rsid w:val="00140864"/>
    <w:rsid w:val="001410EE"/>
    <w:rsid w:val="00142F48"/>
    <w:rsid w:val="001430AD"/>
    <w:rsid w:val="00143ACD"/>
    <w:rsid w:val="00143E91"/>
    <w:rsid w:val="00144780"/>
    <w:rsid w:val="0014488B"/>
    <w:rsid w:val="00145055"/>
    <w:rsid w:val="00146098"/>
    <w:rsid w:val="00146FD9"/>
    <w:rsid w:val="0014744A"/>
    <w:rsid w:val="0014790A"/>
    <w:rsid w:val="00147DD3"/>
    <w:rsid w:val="00151106"/>
    <w:rsid w:val="001526F9"/>
    <w:rsid w:val="001538E8"/>
    <w:rsid w:val="00153D09"/>
    <w:rsid w:val="001543F2"/>
    <w:rsid w:val="001551A8"/>
    <w:rsid w:val="00162C3B"/>
    <w:rsid w:val="001650E7"/>
    <w:rsid w:val="00165A51"/>
    <w:rsid w:val="001677E7"/>
    <w:rsid w:val="001700DC"/>
    <w:rsid w:val="001725EA"/>
    <w:rsid w:val="00173156"/>
    <w:rsid w:val="00173DF4"/>
    <w:rsid w:val="001751B7"/>
    <w:rsid w:val="001758AF"/>
    <w:rsid w:val="00175AD6"/>
    <w:rsid w:val="0017728B"/>
    <w:rsid w:val="00177799"/>
    <w:rsid w:val="0018011D"/>
    <w:rsid w:val="00180DED"/>
    <w:rsid w:val="0018144F"/>
    <w:rsid w:val="00181814"/>
    <w:rsid w:val="00181AB7"/>
    <w:rsid w:val="00182AAE"/>
    <w:rsid w:val="00183116"/>
    <w:rsid w:val="001852CF"/>
    <w:rsid w:val="00186495"/>
    <w:rsid w:val="00190081"/>
    <w:rsid w:val="00190697"/>
    <w:rsid w:val="0019297B"/>
    <w:rsid w:val="00192BBF"/>
    <w:rsid w:val="00193BB7"/>
    <w:rsid w:val="00195FFF"/>
    <w:rsid w:val="001960BC"/>
    <w:rsid w:val="001969FD"/>
    <w:rsid w:val="001A0D49"/>
    <w:rsid w:val="001A1015"/>
    <w:rsid w:val="001A2609"/>
    <w:rsid w:val="001A3A57"/>
    <w:rsid w:val="001A3B53"/>
    <w:rsid w:val="001A4452"/>
    <w:rsid w:val="001A52E1"/>
    <w:rsid w:val="001A5C90"/>
    <w:rsid w:val="001A6290"/>
    <w:rsid w:val="001B01DF"/>
    <w:rsid w:val="001B0737"/>
    <w:rsid w:val="001B0739"/>
    <w:rsid w:val="001B0C28"/>
    <w:rsid w:val="001B18C7"/>
    <w:rsid w:val="001B2A89"/>
    <w:rsid w:val="001B32B6"/>
    <w:rsid w:val="001B5953"/>
    <w:rsid w:val="001B745F"/>
    <w:rsid w:val="001B7855"/>
    <w:rsid w:val="001B7E08"/>
    <w:rsid w:val="001C0374"/>
    <w:rsid w:val="001C03A0"/>
    <w:rsid w:val="001C0B14"/>
    <w:rsid w:val="001C0F39"/>
    <w:rsid w:val="001C14D9"/>
    <w:rsid w:val="001C1644"/>
    <w:rsid w:val="001C32AD"/>
    <w:rsid w:val="001C357B"/>
    <w:rsid w:val="001C3A9F"/>
    <w:rsid w:val="001C4313"/>
    <w:rsid w:val="001C5845"/>
    <w:rsid w:val="001C5D86"/>
    <w:rsid w:val="001C6EDB"/>
    <w:rsid w:val="001C6F2C"/>
    <w:rsid w:val="001C7776"/>
    <w:rsid w:val="001C7FF6"/>
    <w:rsid w:val="001D272D"/>
    <w:rsid w:val="001D46F0"/>
    <w:rsid w:val="001D52EB"/>
    <w:rsid w:val="001D6AB1"/>
    <w:rsid w:val="001D7A45"/>
    <w:rsid w:val="001E126F"/>
    <w:rsid w:val="001E29EE"/>
    <w:rsid w:val="001E3ADD"/>
    <w:rsid w:val="001E41A7"/>
    <w:rsid w:val="001E457B"/>
    <w:rsid w:val="001E5589"/>
    <w:rsid w:val="001E56DA"/>
    <w:rsid w:val="001E6876"/>
    <w:rsid w:val="001E6969"/>
    <w:rsid w:val="001E6D8F"/>
    <w:rsid w:val="001E7519"/>
    <w:rsid w:val="001F26A5"/>
    <w:rsid w:val="001F4B30"/>
    <w:rsid w:val="001F4B86"/>
    <w:rsid w:val="001F546B"/>
    <w:rsid w:val="001F57C0"/>
    <w:rsid w:val="001F7AFF"/>
    <w:rsid w:val="00200C45"/>
    <w:rsid w:val="00203264"/>
    <w:rsid w:val="00207F5F"/>
    <w:rsid w:val="002114A4"/>
    <w:rsid w:val="002118BF"/>
    <w:rsid w:val="00214F2C"/>
    <w:rsid w:val="002166D6"/>
    <w:rsid w:val="00217C46"/>
    <w:rsid w:val="00220BB0"/>
    <w:rsid w:val="00222E9B"/>
    <w:rsid w:val="00224CA9"/>
    <w:rsid w:val="00224DED"/>
    <w:rsid w:val="0022544D"/>
    <w:rsid w:val="002272D8"/>
    <w:rsid w:val="0023010A"/>
    <w:rsid w:val="002317BE"/>
    <w:rsid w:val="00232689"/>
    <w:rsid w:val="0023274E"/>
    <w:rsid w:val="002327C6"/>
    <w:rsid w:val="00233D43"/>
    <w:rsid w:val="00234690"/>
    <w:rsid w:val="00234D27"/>
    <w:rsid w:val="00236803"/>
    <w:rsid w:val="00236FCE"/>
    <w:rsid w:val="00237160"/>
    <w:rsid w:val="00237AE4"/>
    <w:rsid w:val="00237F51"/>
    <w:rsid w:val="00240310"/>
    <w:rsid w:val="002406EC"/>
    <w:rsid w:val="0024303D"/>
    <w:rsid w:val="00243EEB"/>
    <w:rsid w:val="00244161"/>
    <w:rsid w:val="002467C0"/>
    <w:rsid w:val="00246ABC"/>
    <w:rsid w:val="002479CA"/>
    <w:rsid w:val="00247B9E"/>
    <w:rsid w:val="00250886"/>
    <w:rsid w:val="00252169"/>
    <w:rsid w:val="00252DBD"/>
    <w:rsid w:val="00255BBE"/>
    <w:rsid w:val="00256687"/>
    <w:rsid w:val="00261990"/>
    <w:rsid w:val="002619D0"/>
    <w:rsid w:val="00261DC1"/>
    <w:rsid w:val="00262592"/>
    <w:rsid w:val="002629A0"/>
    <w:rsid w:val="00267E3D"/>
    <w:rsid w:val="00270D58"/>
    <w:rsid w:val="00271751"/>
    <w:rsid w:val="00272235"/>
    <w:rsid w:val="00272663"/>
    <w:rsid w:val="00274509"/>
    <w:rsid w:val="00274944"/>
    <w:rsid w:val="00275341"/>
    <w:rsid w:val="00275B75"/>
    <w:rsid w:val="00277666"/>
    <w:rsid w:val="002801EF"/>
    <w:rsid w:val="00280B53"/>
    <w:rsid w:val="00282BB3"/>
    <w:rsid w:val="002846DE"/>
    <w:rsid w:val="00286A76"/>
    <w:rsid w:val="002873F7"/>
    <w:rsid w:val="00287720"/>
    <w:rsid w:val="00287FBF"/>
    <w:rsid w:val="00290C90"/>
    <w:rsid w:val="00291925"/>
    <w:rsid w:val="0029407F"/>
    <w:rsid w:val="00295451"/>
    <w:rsid w:val="00296608"/>
    <w:rsid w:val="002A0584"/>
    <w:rsid w:val="002A2B08"/>
    <w:rsid w:val="002A2FBA"/>
    <w:rsid w:val="002A33F2"/>
    <w:rsid w:val="002A3C1A"/>
    <w:rsid w:val="002A492C"/>
    <w:rsid w:val="002A643F"/>
    <w:rsid w:val="002A7154"/>
    <w:rsid w:val="002A7960"/>
    <w:rsid w:val="002B17DE"/>
    <w:rsid w:val="002B370B"/>
    <w:rsid w:val="002B4182"/>
    <w:rsid w:val="002B4F55"/>
    <w:rsid w:val="002B5DE9"/>
    <w:rsid w:val="002B6BA0"/>
    <w:rsid w:val="002B7463"/>
    <w:rsid w:val="002B7B2E"/>
    <w:rsid w:val="002C10EF"/>
    <w:rsid w:val="002C1EED"/>
    <w:rsid w:val="002C2B4D"/>
    <w:rsid w:val="002C449E"/>
    <w:rsid w:val="002C59EC"/>
    <w:rsid w:val="002C77E7"/>
    <w:rsid w:val="002D18CA"/>
    <w:rsid w:val="002D22DC"/>
    <w:rsid w:val="002D3989"/>
    <w:rsid w:val="002D3BCA"/>
    <w:rsid w:val="002D4478"/>
    <w:rsid w:val="002E03FB"/>
    <w:rsid w:val="002F2969"/>
    <w:rsid w:val="002F3CC4"/>
    <w:rsid w:val="002F4669"/>
    <w:rsid w:val="002F5768"/>
    <w:rsid w:val="002F5B2E"/>
    <w:rsid w:val="002F65A9"/>
    <w:rsid w:val="002F6933"/>
    <w:rsid w:val="003004AE"/>
    <w:rsid w:val="003010C4"/>
    <w:rsid w:val="0030122C"/>
    <w:rsid w:val="003023A7"/>
    <w:rsid w:val="00303D71"/>
    <w:rsid w:val="00303E5C"/>
    <w:rsid w:val="0030530F"/>
    <w:rsid w:val="00305ADE"/>
    <w:rsid w:val="003149B9"/>
    <w:rsid w:val="00314EA7"/>
    <w:rsid w:val="00315B50"/>
    <w:rsid w:val="00316315"/>
    <w:rsid w:val="00316422"/>
    <w:rsid w:val="003165B1"/>
    <w:rsid w:val="003216F0"/>
    <w:rsid w:val="00322439"/>
    <w:rsid w:val="003234B8"/>
    <w:rsid w:val="00324AE6"/>
    <w:rsid w:val="003251CC"/>
    <w:rsid w:val="003256C1"/>
    <w:rsid w:val="00325E80"/>
    <w:rsid w:val="00326A54"/>
    <w:rsid w:val="00330079"/>
    <w:rsid w:val="00330192"/>
    <w:rsid w:val="0033209A"/>
    <w:rsid w:val="00334C9F"/>
    <w:rsid w:val="00334CB8"/>
    <w:rsid w:val="0033549A"/>
    <w:rsid w:val="00335598"/>
    <w:rsid w:val="003355B1"/>
    <w:rsid w:val="00340A54"/>
    <w:rsid w:val="0034219B"/>
    <w:rsid w:val="003423C6"/>
    <w:rsid w:val="0034507B"/>
    <w:rsid w:val="00345625"/>
    <w:rsid w:val="003461B5"/>
    <w:rsid w:val="00347ADF"/>
    <w:rsid w:val="00352489"/>
    <w:rsid w:val="003528C7"/>
    <w:rsid w:val="00353198"/>
    <w:rsid w:val="003531A9"/>
    <w:rsid w:val="00353903"/>
    <w:rsid w:val="0035419D"/>
    <w:rsid w:val="003550A4"/>
    <w:rsid w:val="00356418"/>
    <w:rsid w:val="00356A2F"/>
    <w:rsid w:val="00360AB3"/>
    <w:rsid w:val="00360D71"/>
    <w:rsid w:val="0036760A"/>
    <w:rsid w:val="00370CFB"/>
    <w:rsid w:val="003717A0"/>
    <w:rsid w:val="003719FE"/>
    <w:rsid w:val="00371BD1"/>
    <w:rsid w:val="00372B6C"/>
    <w:rsid w:val="003736F4"/>
    <w:rsid w:val="00373EE9"/>
    <w:rsid w:val="003740B7"/>
    <w:rsid w:val="00375C88"/>
    <w:rsid w:val="00376006"/>
    <w:rsid w:val="0037662C"/>
    <w:rsid w:val="00381102"/>
    <w:rsid w:val="00381CF7"/>
    <w:rsid w:val="00383162"/>
    <w:rsid w:val="003831AF"/>
    <w:rsid w:val="00384743"/>
    <w:rsid w:val="003852ED"/>
    <w:rsid w:val="0038672B"/>
    <w:rsid w:val="0039208C"/>
    <w:rsid w:val="0039299E"/>
    <w:rsid w:val="00393321"/>
    <w:rsid w:val="00393C3F"/>
    <w:rsid w:val="003947BA"/>
    <w:rsid w:val="00394B92"/>
    <w:rsid w:val="003952C1"/>
    <w:rsid w:val="003A0686"/>
    <w:rsid w:val="003A0B00"/>
    <w:rsid w:val="003A20F8"/>
    <w:rsid w:val="003A4628"/>
    <w:rsid w:val="003A70D4"/>
    <w:rsid w:val="003A7199"/>
    <w:rsid w:val="003B029E"/>
    <w:rsid w:val="003B22C1"/>
    <w:rsid w:val="003B2CE8"/>
    <w:rsid w:val="003B366F"/>
    <w:rsid w:val="003B55E0"/>
    <w:rsid w:val="003B6635"/>
    <w:rsid w:val="003C50B2"/>
    <w:rsid w:val="003C5643"/>
    <w:rsid w:val="003C5AB2"/>
    <w:rsid w:val="003C6567"/>
    <w:rsid w:val="003C6761"/>
    <w:rsid w:val="003C67CC"/>
    <w:rsid w:val="003C7782"/>
    <w:rsid w:val="003C7EF3"/>
    <w:rsid w:val="003D2A8F"/>
    <w:rsid w:val="003D3995"/>
    <w:rsid w:val="003D4A20"/>
    <w:rsid w:val="003D4B85"/>
    <w:rsid w:val="003D7DE0"/>
    <w:rsid w:val="003E07F9"/>
    <w:rsid w:val="003E1866"/>
    <w:rsid w:val="003E1E76"/>
    <w:rsid w:val="003E33B4"/>
    <w:rsid w:val="003E43D3"/>
    <w:rsid w:val="003E48C8"/>
    <w:rsid w:val="003E51FF"/>
    <w:rsid w:val="003E6220"/>
    <w:rsid w:val="003E68C2"/>
    <w:rsid w:val="003F140B"/>
    <w:rsid w:val="003F4BA4"/>
    <w:rsid w:val="00402717"/>
    <w:rsid w:val="00403A75"/>
    <w:rsid w:val="00403B81"/>
    <w:rsid w:val="004054FB"/>
    <w:rsid w:val="00405D61"/>
    <w:rsid w:val="0040602C"/>
    <w:rsid w:val="00406210"/>
    <w:rsid w:val="00406717"/>
    <w:rsid w:val="0040671F"/>
    <w:rsid w:val="00406923"/>
    <w:rsid w:val="00412094"/>
    <w:rsid w:val="00415D7C"/>
    <w:rsid w:val="00416DD8"/>
    <w:rsid w:val="004171A1"/>
    <w:rsid w:val="00420BC4"/>
    <w:rsid w:val="00423050"/>
    <w:rsid w:val="00424F4B"/>
    <w:rsid w:val="00426944"/>
    <w:rsid w:val="00430223"/>
    <w:rsid w:val="004312DC"/>
    <w:rsid w:val="004342A6"/>
    <w:rsid w:val="004350F9"/>
    <w:rsid w:val="004420CD"/>
    <w:rsid w:val="004433F6"/>
    <w:rsid w:val="0044366D"/>
    <w:rsid w:val="00444138"/>
    <w:rsid w:val="00446201"/>
    <w:rsid w:val="004469FE"/>
    <w:rsid w:val="00452A2C"/>
    <w:rsid w:val="004535FE"/>
    <w:rsid w:val="00460281"/>
    <w:rsid w:val="00462A1F"/>
    <w:rsid w:val="00463FDE"/>
    <w:rsid w:val="00467A22"/>
    <w:rsid w:val="004700B4"/>
    <w:rsid w:val="00471407"/>
    <w:rsid w:val="00474A5B"/>
    <w:rsid w:val="00474F5C"/>
    <w:rsid w:val="0047529D"/>
    <w:rsid w:val="0047707B"/>
    <w:rsid w:val="00480297"/>
    <w:rsid w:val="00480EAE"/>
    <w:rsid w:val="00482E4C"/>
    <w:rsid w:val="00484B93"/>
    <w:rsid w:val="00493092"/>
    <w:rsid w:val="00494058"/>
    <w:rsid w:val="0049424A"/>
    <w:rsid w:val="0049485C"/>
    <w:rsid w:val="0049573C"/>
    <w:rsid w:val="004961D1"/>
    <w:rsid w:val="00497827"/>
    <w:rsid w:val="00497FB2"/>
    <w:rsid w:val="004A0A4A"/>
    <w:rsid w:val="004A19B4"/>
    <w:rsid w:val="004A1C74"/>
    <w:rsid w:val="004A21DA"/>
    <w:rsid w:val="004A29FB"/>
    <w:rsid w:val="004A3F13"/>
    <w:rsid w:val="004A4106"/>
    <w:rsid w:val="004A43B5"/>
    <w:rsid w:val="004A569B"/>
    <w:rsid w:val="004A67DC"/>
    <w:rsid w:val="004A6A39"/>
    <w:rsid w:val="004A6B41"/>
    <w:rsid w:val="004A70D8"/>
    <w:rsid w:val="004B1EEB"/>
    <w:rsid w:val="004B505F"/>
    <w:rsid w:val="004B523B"/>
    <w:rsid w:val="004B68FF"/>
    <w:rsid w:val="004B7115"/>
    <w:rsid w:val="004C1AA5"/>
    <w:rsid w:val="004C1CAB"/>
    <w:rsid w:val="004C5303"/>
    <w:rsid w:val="004D2296"/>
    <w:rsid w:val="004D29B8"/>
    <w:rsid w:val="004D4732"/>
    <w:rsid w:val="004E2CF7"/>
    <w:rsid w:val="004E2D1F"/>
    <w:rsid w:val="004E315E"/>
    <w:rsid w:val="004E3459"/>
    <w:rsid w:val="004E3D83"/>
    <w:rsid w:val="004E4253"/>
    <w:rsid w:val="004E4AF8"/>
    <w:rsid w:val="004E5B22"/>
    <w:rsid w:val="004E5B71"/>
    <w:rsid w:val="004E74FE"/>
    <w:rsid w:val="004F1AB5"/>
    <w:rsid w:val="004F206F"/>
    <w:rsid w:val="004F2828"/>
    <w:rsid w:val="004F3110"/>
    <w:rsid w:val="004F3131"/>
    <w:rsid w:val="004F4C2A"/>
    <w:rsid w:val="004F6FA7"/>
    <w:rsid w:val="004F71EA"/>
    <w:rsid w:val="004F7789"/>
    <w:rsid w:val="00500FAB"/>
    <w:rsid w:val="005013E3"/>
    <w:rsid w:val="00501F7D"/>
    <w:rsid w:val="00504208"/>
    <w:rsid w:val="00504B06"/>
    <w:rsid w:val="0050585D"/>
    <w:rsid w:val="00505EF6"/>
    <w:rsid w:val="00507575"/>
    <w:rsid w:val="00507A84"/>
    <w:rsid w:val="005102EE"/>
    <w:rsid w:val="0051065E"/>
    <w:rsid w:val="00512952"/>
    <w:rsid w:val="00512D7B"/>
    <w:rsid w:val="00513A66"/>
    <w:rsid w:val="005142CB"/>
    <w:rsid w:val="0051550E"/>
    <w:rsid w:val="0051577F"/>
    <w:rsid w:val="005165C6"/>
    <w:rsid w:val="00516ACB"/>
    <w:rsid w:val="00516E53"/>
    <w:rsid w:val="00520394"/>
    <w:rsid w:val="0052079D"/>
    <w:rsid w:val="005216E6"/>
    <w:rsid w:val="00521B83"/>
    <w:rsid w:val="00521D74"/>
    <w:rsid w:val="00522046"/>
    <w:rsid w:val="00530167"/>
    <w:rsid w:val="00532BBF"/>
    <w:rsid w:val="0053411E"/>
    <w:rsid w:val="005359A0"/>
    <w:rsid w:val="005379CD"/>
    <w:rsid w:val="005407BD"/>
    <w:rsid w:val="00540C49"/>
    <w:rsid w:val="00541365"/>
    <w:rsid w:val="0054731A"/>
    <w:rsid w:val="00551BBF"/>
    <w:rsid w:val="00551EC3"/>
    <w:rsid w:val="0055349D"/>
    <w:rsid w:val="00556141"/>
    <w:rsid w:val="00556C2C"/>
    <w:rsid w:val="00560DA0"/>
    <w:rsid w:val="0056348D"/>
    <w:rsid w:val="00563DF7"/>
    <w:rsid w:val="005666FB"/>
    <w:rsid w:val="005677A8"/>
    <w:rsid w:val="00572470"/>
    <w:rsid w:val="005768BE"/>
    <w:rsid w:val="00577457"/>
    <w:rsid w:val="0058128C"/>
    <w:rsid w:val="00581E93"/>
    <w:rsid w:val="0058355D"/>
    <w:rsid w:val="0058420B"/>
    <w:rsid w:val="0058650E"/>
    <w:rsid w:val="00586E58"/>
    <w:rsid w:val="00587DDC"/>
    <w:rsid w:val="005942A2"/>
    <w:rsid w:val="00594C9E"/>
    <w:rsid w:val="00595016"/>
    <w:rsid w:val="00596065"/>
    <w:rsid w:val="00596895"/>
    <w:rsid w:val="00596DA0"/>
    <w:rsid w:val="005970DC"/>
    <w:rsid w:val="005A02D4"/>
    <w:rsid w:val="005A0C92"/>
    <w:rsid w:val="005A1EF6"/>
    <w:rsid w:val="005A288A"/>
    <w:rsid w:val="005A34EA"/>
    <w:rsid w:val="005A46C7"/>
    <w:rsid w:val="005A4FB2"/>
    <w:rsid w:val="005A6A98"/>
    <w:rsid w:val="005A77CE"/>
    <w:rsid w:val="005B1301"/>
    <w:rsid w:val="005B16E9"/>
    <w:rsid w:val="005B2E42"/>
    <w:rsid w:val="005B36D9"/>
    <w:rsid w:val="005B428C"/>
    <w:rsid w:val="005B482F"/>
    <w:rsid w:val="005B539B"/>
    <w:rsid w:val="005B5A38"/>
    <w:rsid w:val="005C1BC8"/>
    <w:rsid w:val="005C5F41"/>
    <w:rsid w:val="005C7A5B"/>
    <w:rsid w:val="005D0B11"/>
    <w:rsid w:val="005D1156"/>
    <w:rsid w:val="005D51FC"/>
    <w:rsid w:val="005D7517"/>
    <w:rsid w:val="005E024D"/>
    <w:rsid w:val="005E0305"/>
    <w:rsid w:val="005E3412"/>
    <w:rsid w:val="005E4B58"/>
    <w:rsid w:val="005E4C5E"/>
    <w:rsid w:val="005E5914"/>
    <w:rsid w:val="005E6EEA"/>
    <w:rsid w:val="005E728B"/>
    <w:rsid w:val="005F1C52"/>
    <w:rsid w:val="005F1E97"/>
    <w:rsid w:val="005F2DCB"/>
    <w:rsid w:val="005F2E82"/>
    <w:rsid w:val="005F37DA"/>
    <w:rsid w:val="005F3E46"/>
    <w:rsid w:val="005F4784"/>
    <w:rsid w:val="005F59AC"/>
    <w:rsid w:val="005F788F"/>
    <w:rsid w:val="00600125"/>
    <w:rsid w:val="00600994"/>
    <w:rsid w:val="00601981"/>
    <w:rsid w:val="006068B7"/>
    <w:rsid w:val="00606A36"/>
    <w:rsid w:val="006113FD"/>
    <w:rsid w:val="00611F9E"/>
    <w:rsid w:val="006123E7"/>
    <w:rsid w:val="00613FBC"/>
    <w:rsid w:val="00615D5C"/>
    <w:rsid w:val="00617EF9"/>
    <w:rsid w:val="00617F79"/>
    <w:rsid w:val="00621312"/>
    <w:rsid w:val="00621C81"/>
    <w:rsid w:val="00622B5C"/>
    <w:rsid w:val="006232A8"/>
    <w:rsid w:val="00626DF1"/>
    <w:rsid w:val="00630658"/>
    <w:rsid w:val="00630C58"/>
    <w:rsid w:val="00632C1A"/>
    <w:rsid w:val="00633541"/>
    <w:rsid w:val="00633DCC"/>
    <w:rsid w:val="00635145"/>
    <w:rsid w:val="00635C82"/>
    <w:rsid w:val="00636826"/>
    <w:rsid w:val="00637701"/>
    <w:rsid w:val="00640328"/>
    <w:rsid w:val="00640687"/>
    <w:rsid w:val="00640BE2"/>
    <w:rsid w:val="00645627"/>
    <w:rsid w:val="0064664D"/>
    <w:rsid w:val="00646A23"/>
    <w:rsid w:val="00651086"/>
    <w:rsid w:val="00651BCC"/>
    <w:rsid w:val="00652049"/>
    <w:rsid w:val="00652A95"/>
    <w:rsid w:val="00653470"/>
    <w:rsid w:val="00653BB5"/>
    <w:rsid w:val="00654AC6"/>
    <w:rsid w:val="00655FE5"/>
    <w:rsid w:val="00656949"/>
    <w:rsid w:val="00657DFE"/>
    <w:rsid w:val="00660F97"/>
    <w:rsid w:val="006610E9"/>
    <w:rsid w:val="00662AB8"/>
    <w:rsid w:val="0066543F"/>
    <w:rsid w:val="006662F9"/>
    <w:rsid w:val="0067215D"/>
    <w:rsid w:val="0067254C"/>
    <w:rsid w:val="00672CA0"/>
    <w:rsid w:val="0067554A"/>
    <w:rsid w:val="00680CFB"/>
    <w:rsid w:val="0068116E"/>
    <w:rsid w:val="0068276D"/>
    <w:rsid w:val="00686379"/>
    <w:rsid w:val="00687C78"/>
    <w:rsid w:val="0069006A"/>
    <w:rsid w:val="00692435"/>
    <w:rsid w:val="0069536E"/>
    <w:rsid w:val="00695719"/>
    <w:rsid w:val="00696343"/>
    <w:rsid w:val="00696FBB"/>
    <w:rsid w:val="0069754E"/>
    <w:rsid w:val="006A393A"/>
    <w:rsid w:val="006A485E"/>
    <w:rsid w:val="006A69E9"/>
    <w:rsid w:val="006A7B74"/>
    <w:rsid w:val="006B04B8"/>
    <w:rsid w:val="006B19F9"/>
    <w:rsid w:val="006B313E"/>
    <w:rsid w:val="006B378A"/>
    <w:rsid w:val="006B3D0B"/>
    <w:rsid w:val="006B6580"/>
    <w:rsid w:val="006B6F79"/>
    <w:rsid w:val="006B795F"/>
    <w:rsid w:val="006C1580"/>
    <w:rsid w:val="006C2487"/>
    <w:rsid w:val="006C45B2"/>
    <w:rsid w:val="006C52C8"/>
    <w:rsid w:val="006C5EA5"/>
    <w:rsid w:val="006C5EAE"/>
    <w:rsid w:val="006C6C46"/>
    <w:rsid w:val="006C790E"/>
    <w:rsid w:val="006C793B"/>
    <w:rsid w:val="006D309D"/>
    <w:rsid w:val="006D473C"/>
    <w:rsid w:val="006D4C3B"/>
    <w:rsid w:val="006D6951"/>
    <w:rsid w:val="006D6AF2"/>
    <w:rsid w:val="006D7343"/>
    <w:rsid w:val="006D7836"/>
    <w:rsid w:val="006E0D61"/>
    <w:rsid w:val="006E1845"/>
    <w:rsid w:val="006E25F1"/>
    <w:rsid w:val="006E511A"/>
    <w:rsid w:val="006E53FF"/>
    <w:rsid w:val="006E565C"/>
    <w:rsid w:val="006E5B21"/>
    <w:rsid w:val="006F02C9"/>
    <w:rsid w:val="006F0948"/>
    <w:rsid w:val="006F0A35"/>
    <w:rsid w:val="006F31C9"/>
    <w:rsid w:val="006F4343"/>
    <w:rsid w:val="006F466B"/>
    <w:rsid w:val="006F4780"/>
    <w:rsid w:val="006F4BD3"/>
    <w:rsid w:val="006F5A97"/>
    <w:rsid w:val="006F6DA6"/>
    <w:rsid w:val="006F74E9"/>
    <w:rsid w:val="00701DAC"/>
    <w:rsid w:val="00701F04"/>
    <w:rsid w:val="00702113"/>
    <w:rsid w:val="00703B28"/>
    <w:rsid w:val="007047BA"/>
    <w:rsid w:val="007049BA"/>
    <w:rsid w:val="00704F7C"/>
    <w:rsid w:val="0070536C"/>
    <w:rsid w:val="00705C26"/>
    <w:rsid w:val="00706082"/>
    <w:rsid w:val="00706644"/>
    <w:rsid w:val="00706E4C"/>
    <w:rsid w:val="00707416"/>
    <w:rsid w:val="007109F9"/>
    <w:rsid w:val="007116C8"/>
    <w:rsid w:val="00712D98"/>
    <w:rsid w:val="00713B6D"/>
    <w:rsid w:val="00714299"/>
    <w:rsid w:val="00714E7B"/>
    <w:rsid w:val="00714E97"/>
    <w:rsid w:val="007161DB"/>
    <w:rsid w:val="00717574"/>
    <w:rsid w:val="00717A13"/>
    <w:rsid w:val="00717ABE"/>
    <w:rsid w:val="00717F34"/>
    <w:rsid w:val="00720584"/>
    <w:rsid w:val="007205C6"/>
    <w:rsid w:val="00721CDB"/>
    <w:rsid w:val="00724013"/>
    <w:rsid w:val="00724B2D"/>
    <w:rsid w:val="00725029"/>
    <w:rsid w:val="0072511D"/>
    <w:rsid w:val="007302F6"/>
    <w:rsid w:val="00732FF1"/>
    <w:rsid w:val="00734F7F"/>
    <w:rsid w:val="00735B4C"/>
    <w:rsid w:val="00736756"/>
    <w:rsid w:val="00737E0B"/>
    <w:rsid w:val="007417D5"/>
    <w:rsid w:val="0074417E"/>
    <w:rsid w:val="007459E5"/>
    <w:rsid w:val="00747BBF"/>
    <w:rsid w:val="00750A00"/>
    <w:rsid w:val="00753481"/>
    <w:rsid w:val="00754801"/>
    <w:rsid w:val="00755D13"/>
    <w:rsid w:val="00756D83"/>
    <w:rsid w:val="00761931"/>
    <w:rsid w:val="007624D4"/>
    <w:rsid w:val="00763B36"/>
    <w:rsid w:val="00764329"/>
    <w:rsid w:val="00765644"/>
    <w:rsid w:val="0077252E"/>
    <w:rsid w:val="00773EC6"/>
    <w:rsid w:val="007741C2"/>
    <w:rsid w:val="007742C2"/>
    <w:rsid w:val="0077458C"/>
    <w:rsid w:val="0077715F"/>
    <w:rsid w:val="00777341"/>
    <w:rsid w:val="00777A37"/>
    <w:rsid w:val="007801C3"/>
    <w:rsid w:val="0078088A"/>
    <w:rsid w:val="00781D82"/>
    <w:rsid w:val="00782185"/>
    <w:rsid w:val="00782493"/>
    <w:rsid w:val="00784A28"/>
    <w:rsid w:val="00785107"/>
    <w:rsid w:val="007860FF"/>
    <w:rsid w:val="00786F63"/>
    <w:rsid w:val="007874D6"/>
    <w:rsid w:val="00790804"/>
    <w:rsid w:val="00790F56"/>
    <w:rsid w:val="00791305"/>
    <w:rsid w:val="00791C31"/>
    <w:rsid w:val="00793D7B"/>
    <w:rsid w:val="007949AD"/>
    <w:rsid w:val="00794BB4"/>
    <w:rsid w:val="00794D92"/>
    <w:rsid w:val="00795101"/>
    <w:rsid w:val="00795193"/>
    <w:rsid w:val="00795C07"/>
    <w:rsid w:val="00797083"/>
    <w:rsid w:val="00797AFD"/>
    <w:rsid w:val="007A241C"/>
    <w:rsid w:val="007A284A"/>
    <w:rsid w:val="007A3A1D"/>
    <w:rsid w:val="007A405E"/>
    <w:rsid w:val="007A48BA"/>
    <w:rsid w:val="007B1691"/>
    <w:rsid w:val="007B1A40"/>
    <w:rsid w:val="007B1F80"/>
    <w:rsid w:val="007B2EE5"/>
    <w:rsid w:val="007B369C"/>
    <w:rsid w:val="007B4DD7"/>
    <w:rsid w:val="007B50C1"/>
    <w:rsid w:val="007B6377"/>
    <w:rsid w:val="007C0210"/>
    <w:rsid w:val="007C324D"/>
    <w:rsid w:val="007C3371"/>
    <w:rsid w:val="007C38FA"/>
    <w:rsid w:val="007C3F59"/>
    <w:rsid w:val="007C449E"/>
    <w:rsid w:val="007C4C2B"/>
    <w:rsid w:val="007C5E87"/>
    <w:rsid w:val="007C5EFA"/>
    <w:rsid w:val="007C663F"/>
    <w:rsid w:val="007D1598"/>
    <w:rsid w:val="007D1AD6"/>
    <w:rsid w:val="007D41F6"/>
    <w:rsid w:val="007D424E"/>
    <w:rsid w:val="007D4BB9"/>
    <w:rsid w:val="007D4F68"/>
    <w:rsid w:val="007D7684"/>
    <w:rsid w:val="007E201B"/>
    <w:rsid w:val="007E5AB4"/>
    <w:rsid w:val="007E6CA1"/>
    <w:rsid w:val="007E7252"/>
    <w:rsid w:val="007E7EAE"/>
    <w:rsid w:val="007F12B2"/>
    <w:rsid w:val="007F1B16"/>
    <w:rsid w:val="007F2EB8"/>
    <w:rsid w:val="007F4D4B"/>
    <w:rsid w:val="007F50C5"/>
    <w:rsid w:val="007F5191"/>
    <w:rsid w:val="007F6029"/>
    <w:rsid w:val="007F6066"/>
    <w:rsid w:val="00800FD2"/>
    <w:rsid w:val="0080230C"/>
    <w:rsid w:val="0080231D"/>
    <w:rsid w:val="00805C2C"/>
    <w:rsid w:val="00805F93"/>
    <w:rsid w:val="0080617D"/>
    <w:rsid w:val="0080629C"/>
    <w:rsid w:val="0081021E"/>
    <w:rsid w:val="008113C9"/>
    <w:rsid w:val="0081150A"/>
    <w:rsid w:val="00811CC2"/>
    <w:rsid w:val="00811CE1"/>
    <w:rsid w:val="00812113"/>
    <w:rsid w:val="00813579"/>
    <w:rsid w:val="00813B2A"/>
    <w:rsid w:val="00813ED3"/>
    <w:rsid w:val="008151D8"/>
    <w:rsid w:val="00816CE5"/>
    <w:rsid w:val="0082068C"/>
    <w:rsid w:val="008209B8"/>
    <w:rsid w:val="00820F6B"/>
    <w:rsid w:val="00822134"/>
    <w:rsid w:val="00822855"/>
    <w:rsid w:val="008228C6"/>
    <w:rsid w:val="00822C07"/>
    <w:rsid w:val="00822CCC"/>
    <w:rsid w:val="00822FBE"/>
    <w:rsid w:val="00825B6F"/>
    <w:rsid w:val="008311BF"/>
    <w:rsid w:val="008311EB"/>
    <w:rsid w:val="00831DE7"/>
    <w:rsid w:val="00831E57"/>
    <w:rsid w:val="00832BC5"/>
    <w:rsid w:val="0083319A"/>
    <w:rsid w:val="00835FA6"/>
    <w:rsid w:val="00836CC8"/>
    <w:rsid w:val="00837E8D"/>
    <w:rsid w:val="00841402"/>
    <w:rsid w:val="00844434"/>
    <w:rsid w:val="00850CB2"/>
    <w:rsid w:val="008514DD"/>
    <w:rsid w:val="008516A2"/>
    <w:rsid w:val="00855058"/>
    <w:rsid w:val="00855446"/>
    <w:rsid w:val="00855923"/>
    <w:rsid w:val="00856B2F"/>
    <w:rsid w:val="00857339"/>
    <w:rsid w:val="00860266"/>
    <w:rsid w:val="0086146F"/>
    <w:rsid w:val="00861AD7"/>
    <w:rsid w:val="00863F76"/>
    <w:rsid w:val="00864D2A"/>
    <w:rsid w:val="00866409"/>
    <w:rsid w:val="00870089"/>
    <w:rsid w:val="00871A3C"/>
    <w:rsid w:val="00871E40"/>
    <w:rsid w:val="00874267"/>
    <w:rsid w:val="008760C7"/>
    <w:rsid w:val="0087690C"/>
    <w:rsid w:val="00877C49"/>
    <w:rsid w:val="00880B8E"/>
    <w:rsid w:val="008824A7"/>
    <w:rsid w:val="008825D9"/>
    <w:rsid w:val="0088537E"/>
    <w:rsid w:val="0088562F"/>
    <w:rsid w:val="00886176"/>
    <w:rsid w:val="00887F24"/>
    <w:rsid w:val="008914F3"/>
    <w:rsid w:val="0089192F"/>
    <w:rsid w:val="00891BE3"/>
    <w:rsid w:val="00891F13"/>
    <w:rsid w:val="00892A6C"/>
    <w:rsid w:val="00893415"/>
    <w:rsid w:val="0089582D"/>
    <w:rsid w:val="008959FE"/>
    <w:rsid w:val="00896842"/>
    <w:rsid w:val="00896D69"/>
    <w:rsid w:val="00897EB3"/>
    <w:rsid w:val="008A13F9"/>
    <w:rsid w:val="008A34B7"/>
    <w:rsid w:val="008A4332"/>
    <w:rsid w:val="008B06E5"/>
    <w:rsid w:val="008B0824"/>
    <w:rsid w:val="008B1891"/>
    <w:rsid w:val="008B1B47"/>
    <w:rsid w:val="008B2E53"/>
    <w:rsid w:val="008B4091"/>
    <w:rsid w:val="008B6067"/>
    <w:rsid w:val="008B76A1"/>
    <w:rsid w:val="008C1669"/>
    <w:rsid w:val="008C2671"/>
    <w:rsid w:val="008C2BEF"/>
    <w:rsid w:val="008C4DBA"/>
    <w:rsid w:val="008C5798"/>
    <w:rsid w:val="008C5E7F"/>
    <w:rsid w:val="008C690A"/>
    <w:rsid w:val="008D0102"/>
    <w:rsid w:val="008D0FBA"/>
    <w:rsid w:val="008D13E6"/>
    <w:rsid w:val="008D25B6"/>
    <w:rsid w:val="008D3CAE"/>
    <w:rsid w:val="008D472A"/>
    <w:rsid w:val="008D4B76"/>
    <w:rsid w:val="008D5A6A"/>
    <w:rsid w:val="008E16C6"/>
    <w:rsid w:val="008E1B79"/>
    <w:rsid w:val="008E35D0"/>
    <w:rsid w:val="008E58B4"/>
    <w:rsid w:val="008E5B3F"/>
    <w:rsid w:val="008E5D6E"/>
    <w:rsid w:val="008E68A1"/>
    <w:rsid w:val="008E7BC0"/>
    <w:rsid w:val="008F0866"/>
    <w:rsid w:val="008F0C4D"/>
    <w:rsid w:val="008F19F4"/>
    <w:rsid w:val="008F43F1"/>
    <w:rsid w:val="008F5811"/>
    <w:rsid w:val="008F63D1"/>
    <w:rsid w:val="008F64FA"/>
    <w:rsid w:val="009005CE"/>
    <w:rsid w:val="0090150F"/>
    <w:rsid w:val="0090466B"/>
    <w:rsid w:val="00905F5F"/>
    <w:rsid w:val="00906E76"/>
    <w:rsid w:val="00906F0A"/>
    <w:rsid w:val="00910A06"/>
    <w:rsid w:val="00911D09"/>
    <w:rsid w:val="00912678"/>
    <w:rsid w:val="00915BD0"/>
    <w:rsid w:val="0091695B"/>
    <w:rsid w:val="0091698E"/>
    <w:rsid w:val="00921BB3"/>
    <w:rsid w:val="00923F95"/>
    <w:rsid w:val="009246FB"/>
    <w:rsid w:val="00924C38"/>
    <w:rsid w:val="009263D7"/>
    <w:rsid w:val="00927854"/>
    <w:rsid w:val="00932CD3"/>
    <w:rsid w:val="00933BD7"/>
    <w:rsid w:val="0093443A"/>
    <w:rsid w:val="00934F90"/>
    <w:rsid w:val="00937E30"/>
    <w:rsid w:val="00940BD5"/>
    <w:rsid w:val="00942812"/>
    <w:rsid w:val="009447F3"/>
    <w:rsid w:val="00945784"/>
    <w:rsid w:val="009472D5"/>
    <w:rsid w:val="00947D43"/>
    <w:rsid w:val="00951C2C"/>
    <w:rsid w:val="00952AD3"/>
    <w:rsid w:val="00956CD7"/>
    <w:rsid w:val="009575FE"/>
    <w:rsid w:val="009603C4"/>
    <w:rsid w:val="00960561"/>
    <w:rsid w:val="0096083D"/>
    <w:rsid w:val="009621BC"/>
    <w:rsid w:val="00964D22"/>
    <w:rsid w:val="00965045"/>
    <w:rsid w:val="009679B2"/>
    <w:rsid w:val="00967EDB"/>
    <w:rsid w:val="00970B90"/>
    <w:rsid w:val="00971984"/>
    <w:rsid w:val="0097295A"/>
    <w:rsid w:val="009730D4"/>
    <w:rsid w:val="009731C0"/>
    <w:rsid w:val="00973B3B"/>
    <w:rsid w:val="00973DA0"/>
    <w:rsid w:val="0097535D"/>
    <w:rsid w:val="0097687D"/>
    <w:rsid w:val="00976CF8"/>
    <w:rsid w:val="0097767F"/>
    <w:rsid w:val="00981C33"/>
    <w:rsid w:val="0098217D"/>
    <w:rsid w:val="00982EDF"/>
    <w:rsid w:val="00982FF5"/>
    <w:rsid w:val="00985C39"/>
    <w:rsid w:val="009877F4"/>
    <w:rsid w:val="009903B1"/>
    <w:rsid w:val="00991893"/>
    <w:rsid w:val="00991D01"/>
    <w:rsid w:val="00992396"/>
    <w:rsid w:val="009932BE"/>
    <w:rsid w:val="00993C63"/>
    <w:rsid w:val="00994EA0"/>
    <w:rsid w:val="009954DB"/>
    <w:rsid w:val="00995AB6"/>
    <w:rsid w:val="0099619A"/>
    <w:rsid w:val="00996B2A"/>
    <w:rsid w:val="00997FC8"/>
    <w:rsid w:val="009A13E8"/>
    <w:rsid w:val="009A14E0"/>
    <w:rsid w:val="009A15F3"/>
    <w:rsid w:val="009A2171"/>
    <w:rsid w:val="009A43F5"/>
    <w:rsid w:val="009A508F"/>
    <w:rsid w:val="009A5E45"/>
    <w:rsid w:val="009A7E54"/>
    <w:rsid w:val="009B03D1"/>
    <w:rsid w:val="009B07B1"/>
    <w:rsid w:val="009B08F7"/>
    <w:rsid w:val="009B0EFE"/>
    <w:rsid w:val="009B3B40"/>
    <w:rsid w:val="009B40E3"/>
    <w:rsid w:val="009B4D33"/>
    <w:rsid w:val="009B5EF7"/>
    <w:rsid w:val="009C2D0E"/>
    <w:rsid w:val="009C2E69"/>
    <w:rsid w:val="009C56EB"/>
    <w:rsid w:val="009D2470"/>
    <w:rsid w:val="009D3CAD"/>
    <w:rsid w:val="009D424F"/>
    <w:rsid w:val="009D4361"/>
    <w:rsid w:val="009D7E6C"/>
    <w:rsid w:val="009E745F"/>
    <w:rsid w:val="009E76F5"/>
    <w:rsid w:val="009E7A45"/>
    <w:rsid w:val="009F15AA"/>
    <w:rsid w:val="009F1654"/>
    <w:rsid w:val="009F4D25"/>
    <w:rsid w:val="009F5478"/>
    <w:rsid w:val="009F57C7"/>
    <w:rsid w:val="009F59E9"/>
    <w:rsid w:val="009F666F"/>
    <w:rsid w:val="009F763A"/>
    <w:rsid w:val="009F794D"/>
    <w:rsid w:val="00A01BC6"/>
    <w:rsid w:val="00A0286D"/>
    <w:rsid w:val="00A033C6"/>
    <w:rsid w:val="00A05244"/>
    <w:rsid w:val="00A06131"/>
    <w:rsid w:val="00A109BD"/>
    <w:rsid w:val="00A11640"/>
    <w:rsid w:val="00A125E6"/>
    <w:rsid w:val="00A13BB8"/>
    <w:rsid w:val="00A145C8"/>
    <w:rsid w:val="00A156FF"/>
    <w:rsid w:val="00A159A0"/>
    <w:rsid w:val="00A15B5A"/>
    <w:rsid w:val="00A15B70"/>
    <w:rsid w:val="00A15EAC"/>
    <w:rsid w:val="00A1675A"/>
    <w:rsid w:val="00A17552"/>
    <w:rsid w:val="00A202A1"/>
    <w:rsid w:val="00A20984"/>
    <w:rsid w:val="00A221BC"/>
    <w:rsid w:val="00A22643"/>
    <w:rsid w:val="00A23FC7"/>
    <w:rsid w:val="00A24341"/>
    <w:rsid w:val="00A25128"/>
    <w:rsid w:val="00A270B6"/>
    <w:rsid w:val="00A270F4"/>
    <w:rsid w:val="00A270F5"/>
    <w:rsid w:val="00A27C3B"/>
    <w:rsid w:val="00A3176F"/>
    <w:rsid w:val="00A31AD4"/>
    <w:rsid w:val="00A32B0D"/>
    <w:rsid w:val="00A32C5D"/>
    <w:rsid w:val="00A332A3"/>
    <w:rsid w:val="00A3336F"/>
    <w:rsid w:val="00A33494"/>
    <w:rsid w:val="00A3353D"/>
    <w:rsid w:val="00A34DBA"/>
    <w:rsid w:val="00A36CB7"/>
    <w:rsid w:val="00A4309B"/>
    <w:rsid w:val="00A43792"/>
    <w:rsid w:val="00A443E8"/>
    <w:rsid w:val="00A46CBF"/>
    <w:rsid w:val="00A46F84"/>
    <w:rsid w:val="00A4727E"/>
    <w:rsid w:val="00A4731B"/>
    <w:rsid w:val="00A52A63"/>
    <w:rsid w:val="00A54C81"/>
    <w:rsid w:val="00A558CD"/>
    <w:rsid w:val="00A56C52"/>
    <w:rsid w:val="00A57A83"/>
    <w:rsid w:val="00A61C36"/>
    <w:rsid w:val="00A6362E"/>
    <w:rsid w:val="00A64D54"/>
    <w:rsid w:val="00A65C83"/>
    <w:rsid w:val="00A664E8"/>
    <w:rsid w:val="00A676AF"/>
    <w:rsid w:val="00A67B3A"/>
    <w:rsid w:val="00A71E3C"/>
    <w:rsid w:val="00A733FB"/>
    <w:rsid w:val="00A73A50"/>
    <w:rsid w:val="00A753B7"/>
    <w:rsid w:val="00A755C2"/>
    <w:rsid w:val="00A772A3"/>
    <w:rsid w:val="00A82195"/>
    <w:rsid w:val="00A826E1"/>
    <w:rsid w:val="00A849BC"/>
    <w:rsid w:val="00A861A6"/>
    <w:rsid w:val="00A869DF"/>
    <w:rsid w:val="00A87BAD"/>
    <w:rsid w:val="00A87C2F"/>
    <w:rsid w:val="00A91717"/>
    <w:rsid w:val="00A92E11"/>
    <w:rsid w:val="00A92FEA"/>
    <w:rsid w:val="00A9434D"/>
    <w:rsid w:val="00A95F74"/>
    <w:rsid w:val="00A96187"/>
    <w:rsid w:val="00A976EC"/>
    <w:rsid w:val="00AA0F76"/>
    <w:rsid w:val="00AA1BB5"/>
    <w:rsid w:val="00AA2778"/>
    <w:rsid w:val="00AA2AD0"/>
    <w:rsid w:val="00AA2F33"/>
    <w:rsid w:val="00AA3E0F"/>
    <w:rsid w:val="00AA4925"/>
    <w:rsid w:val="00AA5662"/>
    <w:rsid w:val="00AB26E7"/>
    <w:rsid w:val="00AB3060"/>
    <w:rsid w:val="00AB3CB5"/>
    <w:rsid w:val="00AB6F18"/>
    <w:rsid w:val="00AC03C3"/>
    <w:rsid w:val="00AC0739"/>
    <w:rsid w:val="00AC2221"/>
    <w:rsid w:val="00AC27B8"/>
    <w:rsid w:val="00AC3DD0"/>
    <w:rsid w:val="00AC47F8"/>
    <w:rsid w:val="00AD0F0A"/>
    <w:rsid w:val="00AD123C"/>
    <w:rsid w:val="00AD12CC"/>
    <w:rsid w:val="00AD2068"/>
    <w:rsid w:val="00AD2F88"/>
    <w:rsid w:val="00AD3178"/>
    <w:rsid w:val="00AD3408"/>
    <w:rsid w:val="00AD48E5"/>
    <w:rsid w:val="00AD5425"/>
    <w:rsid w:val="00AD5D55"/>
    <w:rsid w:val="00AD5E62"/>
    <w:rsid w:val="00AD6060"/>
    <w:rsid w:val="00AD69C4"/>
    <w:rsid w:val="00AD7068"/>
    <w:rsid w:val="00AD7482"/>
    <w:rsid w:val="00AE0C4A"/>
    <w:rsid w:val="00AE0DB0"/>
    <w:rsid w:val="00AE405A"/>
    <w:rsid w:val="00AE407A"/>
    <w:rsid w:val="00AE4E0E"/>
    <w:rsid w:val="00AE5A90"/>
    <w:rsid w:val="00AE6DE9"/>
    <w:rsid w:val="00AE7174"/>
    <w:rsid w:val="00AE7ABE"/>
    <w:rsid w:val="00AF0DE1"/>
    <w:rsid w:val="00AF14EF"/>
    <w:rsid w:val="00AF19C9"/>
    <w:rsid w:val="00AF29AD"/>
    <w:rsid w:val="00AF4529"/>
    <w:rsid w:val="00AF59F4"/>
    <w:rsid w:val="00AF7170"/>
    <w:rsid w:val="00AF7D55"/>
    <w:rsid w:val="00B00ABC"/>
    <w:rsid w:val="00B011DD"/>
    <w:rsid w:val="00B031C5"/>
    <w:rsid w:val="00B040F7"/>
    <w:rsid w:val="00B05FC1"/>
    <w:rsid w:val="00B07780"/>
    <w:rsid w:val="00B0794A"/>
    <w:rsid w:val="00B10BEB"/>
    <w:rsid w:val="00B159D8"/>
    <w:rsid w:val="00B15BB1"/>
    <w:rsid w:val="00B16CA2"/>
    <w:rsid w:val="00B211B5"/>
    <w:rsid w:val="00B21953"/>
    <w:rsid w:val="00B21E28"/>
    <w:rsid w:val="00B26612"/>
    <w:rsid w:val="00B26DA0"/>
    <w:rsid w:val="00B26DFD"/>
    <w:rsid w:val="00B30A9C"/>
    <w:rsid w:val="00B31BA2"/>
    <w:rsid w:val="00B31C9C"/>
    <w:rsid w:val="00B32E2A"/>
    <w:rsid w:val="00B34B0C"/>
    <w:rsid w:val="00B350D2"/>
    <w:rsid w:val="00B353C0"/>
    <w:rsid w:val="00B36B6C"/>
    <w:rsid w:val="00B37543"/>
    <w:rsid w:val="00B4203D"/>
    <w:rsid w:val="00B427D9"/>
    <w:rsid w:val="00B438B6"/>
    <w:rsid w:val="00B45263"/>
    <w:rsid w:val="00B468F2"/>
    <w:rsid w:val="00B47CEA"/>
    <w:rsid w:val="00B56C99"/>
    <w:rsid w:val="00B57E85"/>
    <w:rsid w:val="00B6068E"/>
    <w:rsid w:val="00B60F8B"/>
    <w:rsid w:val="00B60FE8"/>
    <w:rsid w:val="00B6259E"/>
    <w:rsid w:val="00B63C33"/>
    <w:rsid w:val="00B63C42"/>
    <w:rsid w:val="00B658A0"/>
    <w:rsid w:val="00B65ADE"/>
    <w:rsid w:val="00B66497"/>
    <w:rsid w:val="00B66EBF"/>
    <w:rsid w:val="00B671BF"/>
    <w:rsid w:val="00B729FD"/>
    <w:rsid w:val="00B76059"/>
    <w:rsid w:val="00B800F2"/>
    <w:rsid w:val="00B81C91"/>
    <w:rsid w:val="00B8267E"/>
    <w:rsid w:val="00B85121"/>
    <w:rsid w:val="00B8556B"/>
    <w:rsid w:val="00B86B04"/>
    <w:rsid w:val="00B87E06"/>
    <w:rsid w:val="00B9062D"/>
    <w:rsid w:val="00B90A99"/>
    <w:rsid w:val="00B92297"/>
    <w:rsid w:val="00B93468"/>
    <w:rsid w:val="00B93F65"/>
    <w:rsid w:val="00B94845"/>
    <w:rsid w:val="00B94866"/>
    <w:rsid w:val="00B9629C"/>
    <w:rsid w:val="00BA0550"/>
    <w:rsid w:val="00BA28E5"/>
    <w:rsid w:val="00BA2A8A"/>
    <w:rsid w:val="00BA37AD"/>
    <w:rsid w:val="00BA3F53"/>
    <w:rsid w:val="00BA624F"/>
    <w:rsid w:val="00BA6E66"/>
    <w:rsid w:val="00BA70D7"/>
    <w:rsid w:val="00BB14DE"/>
    <w:rsid w:val="00BB1A45"/>
    <w:rsid w:val="00BB1C60"/>
    <w:rsid w:val="00BB1E83"/>
    <w:rsid w:val="00BB386C"/>
    <w:rsid w:val="00BB3B13"/>
    <w:rsid w:val="00BB5E8C"/>
    <w:rsid w:val="00BB7607"/>
    <w:rsid w:val="00BC037E"/>
    <w:rsid w:val="00BC1F04"/>
    <w:rsid w:val="00BC2C6B"/>
    <w:rsid w:val="00BC31B3"/>
    <w:rsid w:val="00BC3EE9"/>
    <w:rsid w:val="00BC44EA"/>
    <w:rsid w:val="00BC4C97"/>
    <w:rsid w:val="00BC53A2"/>
    <w:rsid w:val="00BC655A"/>
    <w:rsid w:val="00BD0590"/>
    <w:rsid w:val="00BD0743"/>
    <w:rsid w:val="00BD0CBA"/>
    <w:rsid w:val="00BD0FB7"/>
    <w:rsid w:val="00BD2C63"/>
    <w:rsid w:val="00BD3850"/>
    <w:rsid w:val="00BD3963"/>
    <w:rsid w:val="00BD3DA2"/>
    <w:rsid w:val="00BD403B"/>
    <w:rsid w:val="00BD44BD"/>
    <w:rsid w:val="00BD6F0E"/>
    <w:rsid w:val="00BE14CF"/>
    <w:rsid w:val="00BE4B59"/>
    <w:rsid w:val="00BE515B"/>
    <w:rsid w:val="00BE7366"/>
    <w:rsid w:val="00BF0556"/>
    <w:rsid w:val="00BF229B"/>
    <w:rsid w:val="00BF341D"/>
    <w:rsid w:val="00BF37A1"/>
    <w:rsid w:val="00BF50F7"/>
    <w:rsid w:val="00BF5C1D"/>
    <w:rsid w:val="00BF7545"/>
    <w:rsid w:val="00BF756E"/>
    <w:rsid w:val="00C0017A"/>
    <w:rsid w:val="00C0062A"/>
    <w:rsid w:val="00C00741"/>
    <w:rsid w:val="00C00C20"/>
    <w:rsid w:val="00C00C4F"/>
    <w:rsid w:val="00C018F9"/>
    <w:rsid w:val="00C04582"/>
    <w:rsid w:val="00C0546E"/>
    <w:rsid w:val="00C1411E"/>
    <w:rsid w:val="00C14A46"/>
    <w:rsid w:val="00C1632F"/>
    <w:rsid w:val="00C165F3"/>
    <w:rsid w:val="00C16BDF"/>
    <w:rsid w:val="00C22289"/>
    <w:rsid w:val="00C26840"/>
    <w:rsid w:val="00C31249"/>
    <w:rsid w:val="00C32522"/>
    <w:rsid w:val="00C332B9"/>
    <w:rsid w:val="00C339ED"/>
    <w:rsid w:val="00C35167"/>
    <w:rsid w:val="00C35EEE"/>
    <w:rsid w:val="00C37420"/>
    <w:rsid w:val="00C37B76"/>
    <w:rsid w:val="00C401D1"/>
    <w:rsid w:val="00C40916"/>
    <w:rsid w:val="00C421CF"/>
    <w:rsid w:val="00C45386"/>
    <w:rsid w:val="00C45CEC"/>
    <w:rsid w:val="00C47CA2"/>
    <w:rsid w:val="00C50F3C"/>
    <w:rsid w:val="00C50F8C"/>
    <w:rsid w:val="00C514A4"/>
    <w:rsid w:val="00C51C75"/>
    <w:rsid w:val="00C51D6A"/>
    <w:rsid w:val="00C5286D"/>
    <w:rsid w:val="00C52D24"/>
    <w:rsid w:val="00C539ED"/>
    <w:rsid w:val="00C541E1"/>
    <w:rsid w:val="00C543B4"/>
    <w:rsid w:val="00C57310"/>
    <w:rsid w:val="00C6093F"/>
    <w:rsid w:val="00C614A4"/>
    <w:rsid w:val="00C6163D"/>
    <w:rsid w:val="00C62DC1"/>
    <w:rsid w:val="00C63330"/>
    <w:rsid w:val="00C63467"/>
    <w:rsid w:val="00C647FB"/>
    <w:rsid w:val="00C6548D"/>
    <w:rsid w:val="00C6731B"/>
    <w:rsid w:val="00C67769"/>
    <w:rsid w:val="00C70C3E"/>
    <w:rsid w:val="00C71141"/>
    <w:rsid w:val="00C7360E"/>
    <w:rsid w:val="00C81297"/>
    <w:rsid w:val="00C855CB"/>
    <w:rsid w:val="00C87145"/>
    <w:rsid w:val="00C90B07"/>
    <w:rsid w:val="00C917B8"/>
    <w:rsid w:val="00C9187F"/>
    <w:rsid w:val="00C94526"/>
    <w:rsid w:val="00C97D63"/>
    <w:rsid w:val="00CA0405"/>
    <w:rsid w:val="00CA0611"/>
    <w:rsid w:val="00CA0C6B"/>
    <w:rsid w:val="00CA0CC9"/>
    <w:rsid w:val="00CA385B"/>
    <w:rsid w:val="00CA64DD"/>
    <w:rsid w:val="00CA6589"/>
    <w:rsid w:val="00CA6E75"/>
    <w:rsid w:val="00CA6F5E"/>
    <w:rsid w:val="00CA7D65"/>
    <w:rsid w:val="00CA7F07"/>
    <w:rsid w:val="00CB0EEE"/>
    <w:rsid w:val="00CB104E"/>
    <w:rsid w:val="00CB26CE"/>
    <w:rsid w:val="00CB652D"/>
    <w:rsid w:val="00CB7047"/>
    <w:rsid w:val="00CC09DE"/>
    <w:rsid w:val="00CC0A81"/>
    <w:rsid w:val="00CC141F"/>
    <w:rsid w:val="00CC15D4"/>
    <w:rsid w:val="00CC534F"/>
    <w:rsid w:val="00CC74CF"/>
    <w:rsid w:val="00CC77E7"/>
    <w:rsid w:val="00CD05FC"/>
    <w:rsid w:val="00CD31EB"/>
    <w:rsid w:val="00CD357B"/>
    <w:rsid w:val="00CD3FCF"/>
    <w:rsid w:val="00CD621B"/>
    <w:rsid w:val="00CD7570"/>
    <w:rsid w:val="00CD7611"/>
    <w:rsid w:val="00CE0257"/>
    <w:rsid w:val="00CE1217"/>
    <w:rsid w:val="00CE1621"/>
    <w:rsid w:val="00CE221D"/>
    <w:rsid w:val="00CE312E"/>
    <w:rsid w:val="00CE396E"/>
    <w:rsid w:val="00CE4FB8"/>
    <w:rsid w:val="00CE6B14"/>
    <w:rsid w:val="00CE777A"/>
    <w:rsid w:val="00CF006C"/>
    <w:rsid w:val="00CF1C78"/>
    <w:rsid w:val="00CF3B70"/>
    <w:rsid w:val="00CF477B"/>
    <w:rsid w:val="00CF4A43"/>
    <w:rsid w:val="00CF4EE2"/>
    <w:rsid w:val="00CF6736"/>
    <w:rsid w:val="00D00F5B"/>
    <w:rsid w:val="00D0449E"/>
    <w:rsid w:val="00D056A9"/>
    <w:rsid w:val="00D06D57"/>
    <w:rsid w:val="00D06E54"/>
    <w:rsid w:val="00D10625"/>
    <w:rsid w:val="00D12AB2"/>
    <w:rsid w:val="00D14467"/>
    <w:rsid w:val="00D17145"/>
    <w:rsid w:val="00D205AC"/>
    <w:rsid w:val="00D20EEE"/>
    <w:rsid w:val="00D212E0"/>
    <w:rsid w:val="00D21573"/>
    <w:rsid w:val="00D215FD"/>
    <w:rsid w:val="00D265EC"/>
    <w:rsid w:val="00D316A9"/>
    <w:rsid w:val="00D330DD"/>
    <w:rsid w:val="00D33F9F"/>
    <w:rsid w:val="00D349CA"/>
    <w:rsid w:val="00D37D0F"/>
    <w:rsid w:val="00D37F2D"/>
    <w:rsid w:val="00D40153"/>
    <w:rsid w:val="00D432DA"/>
    <w:rsid w:val="00D43FB6"/>
    <w:rsid w:val="00D44DD0"/>
    <w:rsid w:val="00D45502"/>
    <w:rsid w:val="00D50537"/>
    <w:rsid w:val="00D508CF"/>
    <w:rsid w:val="00D516BC"/>
    <w:rsid w:val="00D516FC"/>
    <w:rsid w:val="00D517D1"/>
    <w:rsid w:val="00D52514"/>
    <w:rsid w:val="00D53429"/>
    <w:rsid w:val="00D55B7E"/>
    <w:rsid w:val="00D564D0"/>
    <w:rsid w:val="00D60AD9"/>
    <w:rsid w:val="00D60D92"/>
    <w:rsid w:val="00D629EF"/>
    <w:rsid w:val="00D64D51"/>
    <w:rsid w:val="00D678D9"/>
    <w:rsid w:val="00D67FDD"/>
    <w:rsid w:val="00D70C63"/>
    <w:rsid w:val="00D731AC"/>
    <w:rsid w:val="00D73ACA"/>
    <w:rsid w:val="00D73DD4"/>
    <w:rsid w:val="00D74DE8"/>
    <w:rsid w:val="00D75EE2"/>
    <w:rsid w:val="00D762E8"/>
    <w:rsid w:val="00D767DF"/>
    <w:rsid w:val="00D7721F"/>
    <w:rsid w:val="00D81BD5"/>
    <w:rsid w:val="00D82867"/>
    <w:rsid w:val="00D828C9"/>
    <w:rsid w:val="00D844E7"/>
    <w:rsid w:val="00D86E72"/>
    <w:rsid w:val="00D87D21"/>
    <w:rsid w:val="00D90CBA"/>
    <w:rsid w:val="00D91332"/>
    <w:rsid w:val="00D92979"/>
    <w:rsid w:val="00D9343E"/>
    <w:rsid w:val="00D93467"/>
    <w:rsid w:val="00D939C4"/>
    <w:rsid w:val="00D952A6"/>
    <w:rsid w:val="00D97B87"/>
    <w:rsid w:val="00DA05C6"/>
    <w:rsid w:val="00DA1EAE"/>
    <w:rsid w:val="00DA2F7B"/>
    <w:rsid w:val="00DA4DAE"/>
    <w:rsid w:val="00DB0CDA"/>
    <w:rsid w:val="00DB242D"/>
    <w:rsid w:val="00DB305B"/>
    <w:rsid w:val="00DB4FDC"/>
    <w:rsid w:val="00DB552F"/>
    <w:rsid w:val="00DB7F16"/>
    <w:rsid w:val="00DC074A"/>
    <w:rsid w:val="00DC0B56"/>
    <w:rsid w:val="00DC0D41"/>
    <w:rsid w:val="00DC1E99"/>
    <w:rsid w:val="00DC2D06"/>
    <w:rsid w:val="00DC2DAA"/>
    <w:rsid w:val="00DC31FB"/>
    <w:rsid w:val="00DC3E52"/>
    <w:rsid w:val="00DC4293"/>
    <w:rsid w:val="00DC59DF"/>
    <w:rsid w:val="00DD08DB"/>
    <w:rsid w:val="00DD1096"/>
    <w:rsid w:val="00DD1B08"/>
    <w:rsid w:val="00DD2059"/>
    <w:rsid w:val="00DD5824"/>
    <w:rsid w:val="00DD7280"/>
    <w:rsid w:val="00DE06F4"/>
    <w:rsid w:val="00DE10FB"/>
    <w:rsid w:val="00DE1BC6"/>
    <w:rsid w:val="00DE307B"/>
    <w:rsid w:val="00DE6083"/>
    <w:rsid w:val="00DE691C"/>
    <w:rsid w:val="00DE6A4A"/>
    <w:rsid w:val="00DE7708"/>
    <w:rsid w:val="00DE7B92"/>
    <w:rsid w:val="00DF0136"/>
    <w:rsid w:val="00DF0AB9"/>
    <w:rsid w:val="00DF38E7"/>
    <w:rsid w:val="00DF4B54"/>
    <w:rsid w:val="00DF52B1"/>
    <w:rsid w:val="00DF5B9C"/>
    <w:rsid w:val="00DF5FCB"/>
    <w:rsid w:val="00DF625E"/>
    <w:rsid w:val="00DF68D9"/>
    <w:rsid w:val="00DF6AF4"/>
    <w:rsid w:val="00DF6D40"/>
    <w:rsid w:val="00DF75A5"/>
    <w:rsid w:val="00E0122A"/>
    <w:rsid w:val="00E0279F"/>
    <w:rsid w:val="00E03535"/>
    <w:rsid w:val="00E038DF"/>
    <w:rsid w:val="00E05177"/>
    <w:rsid w:val="00E05A0B"/>
    <w:rsid w:val="00E07A37"/>
    <w:rsid w:val="00E1023A"/>
    <w:rsid w:val="00E10610"/>
    <w:rsid w:val="00E12D3E"/>
    <w:rsid w:val="00E14A25"/>
    <w:rsid w:val="00E16212"/>
    <w:rsid w:val="00E162CD"/>
    <w:rsid w:val="00E169B4"/>
    <w:rsid w:val="00E17344"/>
    <w:rsid w:val="00E200AF"/>
    <w:rsid w:val="00E20CD7"/>
    <w:rsid w:val="00E2216A"/>
    <w:rsid w:val="00E22BCB"/>
    <w:rsid w:val="00E23227"/>
    <w:rsid w:val="00E23810"/>
    <w:rsid w:val="00E23C6C"/>
    <w:rsid w:val="00E246A3"/>
    <w:rsid w:val="00E24857"/>
    <w:rsid w:val="00E24942"/>
    <w:rsid w:val="00E25876"/>
    <w:rsid w:val="00E263E5"/>
    <w:rsid w:val="00E3013C"/>
    <w:rsid w:val="00E3240E"/>
    <w:rsid w:val="00E3376A"/>
    <w:rsid w:val="00E351CA"/>
    <w:rsid w:val="00E3766A"/>
    <w:rsid w:val="00E418B0"/>
    <w:rsid w:val="00E419CC"/>
    <w:rsid w:val="00E445EA"/>
    <w:rsid w:val="00E517C2"/>
    <w:rsid w:val="00E51F27"/>
    <w:rsid w:val="00E5350E"/>
    <w:rsid w:val="00E541BE"/>
    <w:rsid w:val="00E55B6D"/>
    <w:rsid w:val="00E55FCD"/>
    <w:rsid w:val="00E609D7"/>
    <w:rsid w:val="00E62BFD"/>
    <w:rsid w:val="00E63037"/>
    <w:rsid w:val="00E63723"/>
    <w:rsid w:val="00E63BBA"/>
    <w:rsid w:val="00E67D5F"/>
    <w:rsid w:val="00E70C6F"/>
    <w:rsid w:val="00E71B7A"/>
    <w:rsid w:val="00E7250D"/>
    <w:rsid w:val="00E7261D"/>
    <w:rsid w:val="00E740BF"/>
    <w:rsid w:val="00E749F8"/>
    <w:rsid w:val="00E77981"/>
    <w:rsid w:val="00E80890"/>
    <w:rsid w:val="00E80AB8"/>
    <w:rsid w:val="00E82C56"/>
    <w:rsid w:val="00E845D3"/>
    <w:rsid w:val="00E85134"/>
    <w:rsid w:val="00E85DAC"/>
    <w:rsid w:val="00E917FE"/>
    <w:rsid w:val="00E91A02"/>
    <w:rsid w:val="00E93280"/>
    <w:rsid w:val="00E95BBB"/>
    <w:rsid w:val="00E96B3A"/>
    <w:rsid w:val="00E96F84"/>
    <w:rsid w:val="00EA16E7"/>
    <w:rsid w:val="00EA6B08"/>
    <w:rsid w:val="00EB178A"/>
    <w:rsid w:val="00EB1ABE"/>
    <w:rsid w:val="00EC0F48"/>
    <w:rsid w:val="00EC2798"/>
    <w:rsid w:val="00EC3D32"/>
    <w:rsid w:val="00EC71ED"/>
    <w:rsid w:val="00ED00AD"/>
    <w:rsid w:val="00ED02FF"/>
    <w:rsid w:val="00ED2783"/>
    <w:rsid w:val="00ED2F4B"/>
    <w:rsid w:val="00ED7772"/>
    <w:rsid w:val="00EE1703"/>
    <w:rsid w:val="00EE2B5E"/>
    <w:rsid w:val="00EE4D93"/>
    <w:rsid w:val="00EE6491"/>
    <w:rsid w:val="00EE73E6"/>
    <w:rsid w:val="00EF0596"/>
    <w:rsid w:val="00EF0631"/>
    <w:rsid w:val="00EF3288"/>
    <w:rsid w:val="00EF6283"/>
    <w:rsid w:val="00EF68EB"/>
    <w:rsid w:val="00EF7E25"/>
    <w:rsid w:val="00F002C2"/>
    <w:rsid w:val="00F007EB"/>
    <w:rsid w:val="00F022A4"/>
    <w:rsid w:val="00F0299B"/>
    <w:rsid w:val="00F02F59"/>
    <w:rsid w:val="00F03167"/>
    <w:rsid w:val="00F03F9B"/>
    <w:rsid w:val="00F04E36"/>
    <w:rsid w:val="00F05486"/>
    <w:rsid w:val="00F054E4"/>
    <w:rsid w:val="00F0566C"/>
    <w:rsid w:val="00F06F10"/>
    <w:rsid w:val="00F07BAA"/>
    <w:rsid w:val="00F10443"/>
    <w:rsid w:val="00F117AF"/>
    <w:rsid w:val="00F117BA"/>
    <w:rsid w:val="00F11C7E"/>
    <w:rsid w:val="00F12403"/>
    <w:rsid w:val="00F15705"/>
    <w:rsid w:val="00F16F5C"/>
    <w:rsid w:val="00F20EB8"/>
    <w:rsid w:val="00F21708"/>
    <w:rsid w:val="00F24929"/>
    <w:rsid w:val="00F24BF1"/>
    <w:rsid w:val="00F26BBD"/>
    <w:rsid w:val="00F26FAA"/>
    <w:rsid w:val="00F27509"/>
    <w:rsid w:val="00F31A11"/>
    <w:rsid w:val="00F330EE"/>
    <w:rsid w:val="00F34634"/>
    <w:rsid w:val="00F35AAA"/>
    <w:rsid w:val="00F3620A"/>
    <w:rsid w:val="00F37581"/>
    <w:rsid w:val="00F401D9"/>
    <w:rsid w:val="00F451E4"/>
    <w:rsid w:val="00F46375"/>
    <w:rsid w:val="00F470D9"/>
    <w:rsid w:val="00F511C3"/>
    <w:rsid w:val="00F51729"/>
    <w:rsid w:val="00F565F5"/>
    <w:rsid w:val="00F56E43"/>
    <w:rsid w:val="00F56FCC"/>
    <w:rsid w:val="00F5713C"/>
    <w:rsid w:val="00F57D30"/>
    <w:rsid w:val="00F6073C"/>
    <w:rsid w:val="00F607F9"/>
    <w:rsid w:val="00F60F02"/>
    <w:rsid w:val="00F628D1"/>
    <w:rsid w:val="00F63300"/>
    <w:rsid w:val="00F63723"/>
    <w:rsid w:val="00F63992"/>
    <w:rsid w:val="00F647E9"/>
    <w:rsid w:val="00F64F21"/>
    <w:rsid w:val="00F65D8C"/>
    <w:rsid w:val="00F67E0B"/>
    <w:rsid w:val="00F70AD9"/>
    <w:rsid w:val="00F70CB3"/>
    <w:rsid w:val="00F71881"/>
    <w:rsid w:val="00F72FC4"/>
    <w:rsid w:val="00F73517"/>
    <w:rsid w:val="00F73C0F"/>
    <w:rsid w:val="00F73C6E"/>
    <w:rsid w:val="00F73FFA"/>
    <w:rsid w:val="00F75831"/>
    <w:rsid w:val="00F76A2F"/>
    <w:rsid w:val="00F77893"/>
    <w:rsid w:val="00F808EA"/>
    <w:rsid w:val="00F82C75"/>
    <w:rsid w:val="00F838F9"/>
    <w:rsid w:val="00F8461A"/>
    <w:rsid w:val="00F853A5"/>
    <w:rsid w:val="00F864C8"/>
    <w:rsid w:val="00F86647"/>
    <w:rsid w:val="00F916DA"/>
    <w:rsid w:val="00F93134"/>
    <w:rsid w:val="00F96350"/>
    <w:rsid w:val="00F96804"/>
    <w:rsid w:val="00F97D1A"/>
    <w:rsid w:val="00FA0563"/>
    <w:rsid w:val="00FA149F"/>
    <w:rsid w:val="00FA1E1D"/>
    <w:rsid w:val="00FA31ED"/>
    <w:rsid w:val="00FA630D"/>
    <w:rsid w:val="00FA689F"/>
    <w:rsid w:val="00FA6FC0"/>
    <w:rsid w:val="00FA718A"/>
    <w:rsid w:val="00FB0E1D"/>
    <w:rsid w:val="00FB1A5F"/>
    <w:rsid w:val="00FB7BDA"/>
    <w:rsid w:val="00FC080B"/>
    <w:rsid w:val="00FC2A4F"/>
    <w:rsid w:val="00FC3405"/>
    <w:rsid w:val="00FC3874"/>
    <w:rsid w:val="00FC449D"/>
    <w:rsid w:val="00FC4518"/>
    <w:rsid w:val="00FC4581"/>
    <w:rsid w:val="00FC4932"/>
    <w:rsid w:val="00FC54B6"/>
    <w:rsid w:val="00FC5E9A"/>
    <w:rsid w:val="00FC7CD6"/>
    <w:rsid w:val="00FD2AC9"/>
    <w:rsid w:val="00FE1066"/>
    <w:rsid w:val="00FE1CC7"/>
    <w:rsid w:val="00FE55E0"/>
    <w:rsid w:val="00FF1B77"/>
    <w:rsid w:val="00FF3AB7"/>
    <w:rsid w:val="00FF4ED2"/>
    <w:rsid w:val="00FF5FB1"/>
    <w:rsid w:val="00FF77CF"/>
    <w:rsid w:val="2BBCEAFE"/>
    <w:rsid w:val="6485B79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E9B77A"/>
  <w15:docId w15:val="{2E890F47-B6AE-48CE-A238-14421E5C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E56DA"/>
  </w:style>
  <w:style w:type="paragraph" w:styleId="Otsikko1">
    <w:name w:val="heading 1"/>
    <w:basedOn w:val="Normaali"/>
    <w:next w:val="Normaali"/>
    <w:link w:val="Otsikko1Char"/>
    <w:uiPriority w:val="9"/>
    <w:qFormat/>
    <w:rsid w:val="004A70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4A70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4A70D8"/>
    <w:pPr>
      <w:keepNext/>
      <w:keepLines/>
      <w:spacing w:before="20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4A70D8"/>
    <w:rPr>
      <w:rFonts w:asciiTheme="majorHAnsi" w:eastAsiaTheme="majorEastAsia" w:hAnsiTheme="majorHAnsi" w:cstheme="majorBidi"/>
      <w:b/>
      <w:bCs/>
      <w:color w:val="4F81BD" w:themeColor="accent1"/>
      <w:sz w:val="26"/>
      <w:szCs w:val="26"/>
    </w:rPr>
  </w:style>
  <w:style w:type="paragraph" w:customStyle="1" w:styleId="kappalekooste">
    <w:name w:val="kappalekooste"/>
    <w:basedOn w:val="Normaali"/>
    <w:rsid w:val="004A70D8"/>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apple-converted-space">
    <w:name w:val="apple-converted-space"/>
    <w:basedOn w:val="Kappaleenoletusfontti"/>
    <w:rsid w:val="004A70D8"/>
  </w:style>
  <w:style w:type="character" w:customStyle="1" w:styleId="lihavateksti">
    <w:name w:val="lihavateksti"/>
    <w:basedOn w:val="Kappaleenoletusfontti"/>
    <w:rsid w:val="004A70D8"/>
  </w:style>
  <w:style w:type="character" w:customStyle="1" w:styleId="Otsikko1Char">
    <w:name w:val="Otsikko 1 Char"/>
    <w:basedOn w:val="Kappaleenoletusfontti"/>
    <w:link w:val="Otsikko1"/>
    <w:uiPriority w:val="9"/>
    <w:rsid w:val="004A70D8"/>
    <w:rPr>
      <w:rFonts w:asciiTheme="majorHAnsi" w:eastAsiaTheme="majorEastAsia" w:hAnsiTheme="majorHAnsi" w:cstheme="majorBidi"/>
      <w:b/>
      <w:bCs/>
      <w:color w:val="365F91" w:themeColor="accent1" w:themeShade="BF"/>
      <w:sz w:val="28"/>
      <w:szCs w:val="28"/>
    </w:rPr>
  </w:style>
  <w:style w:type="character" w:customStyle="1" w:styleId="Otsikko3Char">
    <w:name w:val="Otsikko 3 Char"/>
    <w:basedOn w:val="Kappaleenoletusfontti"/>
    <w:link w:val="Otsikko3"/>
    <w:uiPriority w:val="9"/>
    <w:rsid w:val="004A70D8"/>
    <w:rPr>
      <w:rFonts w:asciiTheme="majorHAnsi" w:eastAsiaTheme="majorEastAsia" w:hAnsiTheme="majorHAnsi" w:cstheme="majorBidi"/>
      <w:b/>
      <w:bCs/>
      <w:color w:val="4F81BD" w:themeColor="accent1"/>
    </w:rPr>
  </w:style>
  <w:style w:type="paragraph" w:styleId="Sisllysluettelonotsikko">
    <w:name w:val="TOC Heading"/>
    <w:basedOn w:val="Otsikko1"/>
    <w:next w:val="Normaali"/>
    <w:uiPriority w:val="39"/>
    <w:semiHidden/>
    <w:unhideWhenUsed/>
    <w:qFormat/>
    <w:rsid w:val="004A70D8"/>
    <w:pPr>
      <w:outlineLvl w:val="9"/>
    </w:pPr>
    <w:rPr>
      <w:lang w:eastAsia="fi-FI"/>
    </w:rPr>
  </w:style>
  <w:style w:type="paragraph" w:styleId="Sisluet1">
    <w:name w:val="toc 1"/>
    <w:basedOn w:val="Normaali"/>
    <w:next w:val="Normaali"/>
    <w:autoRedefine/>
    <w:uiPriority w:val="39"/>
    <w:unhideWhenUsed/>
    <w:rsid w:val="0066543F"/>
    <w:pPr>
      <w:tabs>
        <w:tab w:val="right" w:leader="dot" w:pos="9628"/>
      </w:tabs>
    </w:pPr>
    <w:rPr>
      <w:rFonts w:ascii="Times New Roman" w:eastAsia="Times New Roman" w:hAnsi="Times New Roman" w:cs="Times New Roman"/>
      <w:b/>
      <w:noProof/>
      <w:lang w:eastAsia="fi-FI"/>
    </w:rPr>
  </w:style>
  <w:style w:type="paragraph" w:styleId="Sisluet2">
    <w:name w:val="toc 2"/>
    <w:basedOn w:val="Normaali"/>
    <w:next w:val="Normaali"/>
    <w:autoRedefine/>
    <w:uiPriority w:val="39"/>
    <w:unhideWhenUsed/>
    <w:rsid w:val="005C1BC8"/>
    <w:pPr>
      <w:tabs>
        <w:tab w:val="right" w:leader="dot" w:pos="9628"/>
      </w:tabs>
      <w:ind w:left="221"/>
    </w:pPr>
    <w:rPr>
      <w:rFonts w:ascii="Calibri" w:hAnsi="Calibri" w:cs="Arial"/>
      <w:noProof/>
      <w:sz w:val="24"/>
      <w:szCs w:val="24"/>
    </w:rPr>
  </w:style>
  <w:style w:type="character" w:styleId="Hyperlinkki">
    <w:name w:val="Hyperlink"/>
    <w:basedOn w:val="Kappaleenoletusfontti"/>
    <w:uiPriority w:val="99"/>
    <w:unhideWhenUsed/>
    <w:rsid w:val="004A70D8"/>
    <w:rPr>
      <w:color w:val="0000FF" w:themeColor="hyperlink"/>
      <w:u w:val="single"/>
    </w:rPr>
  </w:style>
  <w:style w:type="paragraph" w:styleId="Seliteteksti">
    <w:name w:val="Balloon Text"/>
    <w:basedOn w:val="Normaali"/>
    <w:link w:val="SelitetekstiChar"/>
    <w:uiPriority w:val="99"/>
    <w:semiHidden/>
    <w:unhideWhenUsed/>
    <w:rsid w:val="004A70D8"/>
    <w:rPr>
      <w:rFonts w:ascii="Tahoma" w:hAnsi="Tahoma" w:cs="Tahoma"/>
      <w:sz w:val="16"/>
      <w:szCs w:val="16"/>
    </w:rPr>
  </w:style>
  <w:style w:type="character" w:customStyle="1" w:styleId="SelitetekstiChar">
    <w:name w:val="Seliteteksti Char"/>
    <w:basedOn w:val="Kappaleenoletusfontti"/>
    <w:link w:val="Seliteteksti"/>
    <w:uiPriority w:val="99"/>
    <w:semiHidden/>
    <w:rsid w:val="004A70D8"/>
    <w:rPr>
      <w:rFonts w:ascii="Tahoma" w:hAnsi="Tahoma" w:cs="Tahoma"/>
      <w:sz w:val="16"/>
      <w:szCs w:val="16"/>
    </w:rPr>
  </w:style>
  <w:style w:type="paragraph" w:styleId="Luettelokappale">
    <w:name w:val="List Paragraph"/>
    <w:basedOn w:val="Normaali"/>
    <w:uiPriority w:val="34"/>
    <w:qFormat/>
    <w:rsid w:val="00652A95"/>
    <w:pPr>
      <w:ind w:left="720"/>
      <w:contextualSpacing/>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E07A37"/>
    <w:pPr>
      <w:tabs>
        <w:tab w:val="center" w:pos="4819"/>
        <w:tab w:val="right" w:pos="9638"/>
      </w:tabs>
    </w:pPr>
    <w:rPr>
      <w:rFonts w:ascii="Times New Roman" w:eastAsia="Times New Roman" w:hAnsi="Times New Roman" w:cs="Times New Roman"/>
      <w:sz w:val="24"/>
      <w:szCs w:val="24"/>
      <w:lang w:eastAsia="fi-FI"/>
    </w:rPr>
  </w:style>
  <w:style w:type="character" w:customStyle="1" w:styleId="YltunnisteChar">
    <w:name w:val="Ylätunniste Char"/>
    <w:basedOn w:val="Kappaleenoletusfontti"/>
    <w:link w:val="Yltunniste"/>
    <w:uiPriority w:val="99"/>
    <w:rsid w:val="00E07A37"/>
    <w:rPr>
      <w:rFonts w:ascii="Times New Roman" w:eastAsia="Times New Roman" w:hAnsi="Times New Roman" w:cs="Times New Roman"/>
      <w:sz w:val="24"/>
      <w:szCs w:val="24"/>
      <w:lang w:eastAsia="fi-FI"/>
    </w:rPr>
  </w:style>
  <w:style w:type="paragraph" w:customStyle="1" w:styleId="Normal0">
    <w:name w:val="Normal0"/>
    <w:rsid w:val="00E07A37"/>
    <w:pPr>
      <w:autoSpaceDE w:val="0"/>
      <w:autoSpaceDN w:val="0"/>
      <w:adjustRightInd w:val="0"/>
    </w:pPr>
    <w:rPr>
      <w:rFonts w:ascii="Arial" w:eastAsia="Times New Roman" w:hAnsi="Arial" w:cs="Arial"/>
      <w:sz w:val="24"/>
      <w:szCs w:val="24"/>
      <w:lang w:eastAsia="fi-FI"/>
    </w:rPr>
  </w:style>
  <w:style w:type="paragraph" w:customStyle="1" w:styleId="Standard">
    <w:name w:val="Standard"/>
    <w:rsid w:val="00E07A37"/>
    <w:pPr>
      <w:suppressAutoHyphens/>
      <w:autoSpaceDN w:val="0"/>
    </w:pPr>
    <w:rPr>
      <w:rFonts w:ascii="Times New Roman" w:eastAsia="Times New Roman" w:hAnsi="Times New Roman" w:cs="Times New Roman"/>
      <w:kern w:val="3"/>
      <w:sz w:val="24"/>
      <w:szCs w:val="24"/>
      <w:lang w:eastAsia="zh-CN"/>
    </w:rPr>
  </w:style>
  <w:style w:type="table" w:styleId="TaulukkoRuudukko">
    <w:name w:val="Table Grid"/>
    <w:basedOn w:val="Normaalitaulukko"/>
    <w:uiPriority w:val="59"/>
    <w:rsid w:val="00E07A3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imakas">
    <w:name w:val="Strong"/>
    <w:basedOn w:val="Kappaleenoletusfontti"/>
    <w:qFormat/>
    <w:rsid w:val="00E07A37"/>
    <w:rPr>
      <w:b/>
      <w:bCs/>
    </w:rPr>
  </w:style>
  <w:style w:type="paragraph" w:styleId="Sisluet3">
    <w:name w:val="toc 3"/>
    <w:basedOn w:val="Normaali"/>
    <w:next w:val="Normaali"/>
    <w:autoRedefine/>
    <w:uiPriority w:val="39"/>
    <w:unhideWhenUsed/>
    <w:rsid w:val="00794D92"/>
    <w:pPr>
      <w:spacing w:after="100"/>
      <w:ind w:left="440"/>
    </w:pPr>
  </w:style>
  <w:style w:type="paragraph" w:styleId="Alatunniste">
    <w:name w:val="footer"/>
    <w:basedOn w:val="Normaali"/>
    <w:link w:val="AlatunnisteChar"/>
    <w:uiPriority w:val="99"/>
    <w:unhideWhenUsed/>
    <w:rsid w:val="002C1EED"/>
    <w:pPr>
      <w:tabs>
        <w:tab w:val="center" w:pos="4819"/>
        <w:tab w:val="right" w:pos="9638"/>
      </w:tabs>
    </w:pPr>
  </w:style>
  <w:style w:type="character" w:customStyle="1" w:styleId="AlatunnisteChar">
    <w:name w:val="Alatunniste Char"/>
    <w:basedOn w:val="Kappaleenoletusfontti"/>
    <w:link w:val="Alatunniste"/>
    <w:uiPriority w:val="99"/>
    <w:rsid w:val="002C1EED"/>
  </w:style>
  <w:style w:type="paragraph" w:customStyle="1" w:styleId="Pa82">
    <w:name w:val="Pa8+2"/>
    <w:basedOn w:val="Normaali"/>
    <w:next w:val="Normaali"/>
    <w:uiPriority w:val="99"/>
    <w:rsid w:val="00C57310"/>
    <w:pPr>
      <w:autoSpaceDE w:val="0"/>
      <w:autoSpaceDN w:val="0"/>
      <w:adjustRightInd w:val="0"/>
      <w:spacing w:line="181" w:lineRule="atLeast"/>
    </w:pPr>
    <w:rPr>
      <w:rFonts w:ascii="MiloPro-Text" w:hAnsi="MiloPro-Text"/>
      <w:sz w:val="24"/>
      <w:szCs w:val="24"/>
    </w:rPr>
  </w:style>
  <w:style w:type="paragraph" w:customStyle="1" w:styleId="Pa63">
    <w:name w:val="Pa6+3"/>
    <w:basedOn w:val="Normaali"/>
    <w:next w:val="Normaali"/>
    <w:uiPriority w:val="99"/>
    <w:rsid w:val="00C57310"/>
    <w:pPr>
      <w:autoSpaceDE w:val="0"/>
      <w:autoSpaceDN w:val="0"/>
      <w:adjustRightInd w:val="0"/>
      <w:spacing w:line="181" w:lineRule="atLeast"/>
    </w:pPr>
    <w:rPr>
      <w:rFonts w:ascii="MiloPro-Text" w:hAnsi="MiloPro-Text"/>
      <w:sz w:val="24"/>
      <w:szCs w:val="24"/>
    </w:rPr>
  </w:style>
  <w:style w:type="paragraph" w:customStyle="1" w:styleId="Default">
    <w:name w:val="Default"/>
    <w:rsid w:val="0039299E"/>
    <w:pPr>
      <w:autoSpaceDE w:val="0"/>
      <w:autoSpaceDN w:val="0"/>
      <w:adjustRightInd w:val="0"/>
    </w:pPr>
    <w:rPr>
      <w:rFonts w:ascii="Verdana" w:hAnsi="Verdana" w:cs="Verdana"/>
      <w:color w:val="000000"/>
      <w:sz w:val="24"/>
      <w:szCs w:val="24"/>
    </w:rPr>
  </w:style>
  <w:style w:type="paragraph" w:styleId="NormaaliWWW">
    <w:name w:val="Normal (Web)"/>
    <w:basedOn w:val="Normaali"/>
    <w:uiPriority w:val="99"/>
    <w:semiHidden/>
    <w:unhideWhenUsed/>
    <w:rsid w:val="002B17DE"/>
    <w:pPr>
      <w:spacing w:before="100" w:beforeAutospacing="1" w:after="100" w:afterAutospacing="1"/>
    </w:pPr>
    <w:rPr>
      <w:rFonts w:ascii="Times New Roman" w:eastAsia="Times New Roman" w:hAnsi="Times New Roman" w:cs="Times New Roman"/>
      <w:sz w:val="24"/>
      <w:szCs w:val="24"/>
      <w:lang w:eastAsia="fi-FI"/>
    </w:rPr>
  </w:style>
  <w:style w:type="paragraph" w:customStyle="1" w:styleId="py">
    <w:name w:val="py"/>
    <w:basedOn w:val="Normaali"/>
    <w:rsid w:val="00480297"/>
    <w:pPr>
      <w:spacing w:before="100" w:beforeAutospacing="1" w:after="100" w:afterAutospacing="1"/>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480297"/>
    <w:rPr>
      <w:i/>
      <w:iCs/>
    </w:rPr>
  </w:style>
  <w:style w:type="character" w:styleId="AvattuHyperlinkki">
    <w:name w:val="FollowedHyperlink"/>
    <w:basedOn w:val="Kappaleenoletusfontti"/>
    <w:uiPriority w:val="99"/>
    <w:semiHidden/>
    <w:unhideWhenUsed/>
    <w:rsid w:val="001C5D86"/>
    <w:rPr>
      <w:color w:val="800080"/>
      <w:u w:val="single"/>
    </w:rPr>
  </w:style>
  <w:style w:type="paragraph" w:customStyle="1" w:styleId="xl63">
    <w:name w:val="xl63"/>
    <w:basedOn w:val="Normaali"/>
    <w:rsid w:val="001C5D86"/>
    <w:pPr>
      <w:spacing w:before="100" w:beforeAutospacing="1" w:after="100" w:afterAutospacing="1"/>
    </w:pPr>
    <w:rPr>
      <w:rFonts w:ascii="Times New Roman" w:eastAsia="Times New Roman" w:hAnsi="Times New Roman" w:cs="Times New Roman"/>
      <w:b/>
      <w:bCs/>
      <w:sz w:val="24"/>
      <w:szCs w:val="24"/>
      <w:lang w:eastAsia="fi-FI"/>
    </w:rPr>
  </w:style>
  <w:style w:type="paragraph" w:customStyle="1" w:styleId="xl64">
    <w:name w:val="xl64"/>
    <w:basedOn w:val="Normaali"/>
    <w:rsid w:val="001C5D86"/>
    <w:pPr>
      <w:pBdr>
        <w:bottom w:val="single" w:sz="8" w:space="0" w:color="auto"/>
      </w:pBdr>
      <w:spacing w:before="100" w:beforeAutospacing="1" w:after="100" w:afterAutospacing="1"/>
      <w:textAlignment w:val="center"/>
    </w:pPr>
    <w:rPr>
      <w:rFonts w:ascii="Times New Roman" w:eastAsia="Times New Roman" w:hAnsi="Times New Roman" w:cs="Times New Roman"/>
      <w:b/>
      <w:bCs/>
      <w:sz w:val="20"/>
      <w:szCs w:val="20"/>
      <w:lang w:eastAsia="fi-FI"/>
    </w:rPr>
  </w:style>
  <w:style w:type="paragraph" w:customStyle="1" w:styleId="xl65">
    <w:name w:val="xl65"/>
    <w:basedOn w:val="Normaali"/>
    <w:rsid w:val="001C5D86"/>
    <w:pPr>
      <w:pBdr>
        <w:bottom w:val="single" w:sz="8"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fi-FI"/>
    </w:rPr>
  </w:style>
  <w:style w:type="paragraph" w:customStyle="1" w:styleId="xl66">
    <w:name w:val="xl66"/>
    <w:basedOn w:val="Normaali"/>
    <w:rsid w:val="001C5D86"/>
    <w:pPr>
      <w:spacing w:before="100" w:beforeAutospacing="1" w:after="100" w:afterAutospacing="1"/>
      <w:jc w:val="right"/>
      <w:textAlignment w:val="center"/>
    </w:pPr>
    <w:rPr>
      <w:rFonts w:ascii="Times New Roman" w:eastAsia="Times New Roman" w:hAnsi="Times New Roman" w:cs="Times New Roman"/>
      <w:b/>
      <w:bCs/>
      <w:sz w:val="20"/>
      <w:szCs w:val="20"/>
      <w:lang w:eastAsia="fi-FI"/>
    </w:rPr>
  </w:style>
  <w:style w:type="paragraph" w:customStyle="1" w:styleId="xl67">
    <w:name w:val="xl67"/>
    <w:basedOn w:val="Normaali"/>
    <w:rsid w:val="001C5D86"/>
    <w:pPr>
      <w:spacing w:before="100" w:beforeAutospacing="1" w:after="100" w:afterAutospacing="1"/>
      <w:textAlignment w:val="center"/>
    </w:pPr>
    <w:rPr>
      <w:rFonts w:ascii="Times New Roman" w:eastAsia="Times New Roman" w:hAnsi="Times New Roman" w:cs="Times New Roman"/>
      <w:b/>
      <w:bCs/>
      <w:sz w:val="20"/>
      <w:szCs w:val="20"/>
      <w:lang w:eastAsia="fi-FI"/>
    </w:rPr>
  </w:style>
  <w:style w:type="paragraph" w:customStyle="1" w:styleId="xl68">
    <w:name w:val="xl68"/>
    <w:basedOn w:val="Normaali"/>
    <w:rsid w:val="001C5D86"/>
    <w:pPr>
      <w:spacing w:before="100" w:beforeAutospacing="1" w:after="100" w:afterAutospacing="1"/>
      <w:textAlignment w:val="center"/>
    </w:pPr>
    <w:rPr>
      <w:rFonts w:ascii="Times New Roman" w:eastAsia="Times New Roman" w:hAnsi="Times New Roman" w:cs="Times New Roman"/>
      <w:sz w:val="20"/>
      <w:szCs w:val="20"/>
      <w:lang w:eastAsia="fi-FI"/>
    </w:rPr>
  </w:style>
  <w:style w:type="paragraph" w:customStyle="1" w:styleId="xl69">
    <w:name w:val="xl69"/>
    <w:basedOn w:val="Normaali"/>
    <w:rsid w:val="001C5D86"/>
    <w:pPr>
      <w:spacing w:before="100" w:beforeAutospacing="1" w:after="100" w:afterAutospacing="1"/>
      <w:jc w:val="right"/>
      <w:textAlignment w:val="center"/>
    </w:pPr>
    <w:rPr>
      <w:rFonts w:ascii="Times New Roman" w:eastAsia="Times New Roman" w:hAnsi="Times New Roman" w:cs="Times New Roman"/>
      <w:sz w:val="20"/>
      <w:szCs w:val="20"/>
      <w:lang w:eastAsia="fi-FI"/>
    </w:rPr>
  </w:style>
  <w:style w:type="paragraph" w:customStyle="1" w:styleId="xl70">
    <w:name w:val="xl70"/>
    <w:basedOn w:val="Normaali"/>
    <w:rsid w:val="001C5D86"/>
    <w:pPr>
      <w:spacing w:before="100" w:beforeAutospacing="1" w:after="100" w:afterAutospacing="1"/>
      <w:jc w:val="right"/>
      <w:textAlignment w:val="center"/>
    </w:pPr>
    <w:rPr>
      <w:rFonts w:ascii="Times New Roman" w:eastAsia="Times New Roman" w:hAnsi="Times New Roman" w:cs="Times New Roman"/>
      <w:sz w:val="20"/>
      <w:szCs w:val="20"/>
      <w:lang w:eastAsia="fi-FI"/>
    </w:rPr>
  </w:style>
  <w:style w:type="paragraph" w:customStyle="1" w:styleId="xl71">
    <w:name w:val="xl71"/>
    <w:basedOn w:val="Normaali"/>
    <w:rsid w:val="001C5D86"/>
    <w:pPr>
      <w:spacing w:before="100" w:beforeAutospacing="1" w:after="100" w:afterAutospacing="1"/>
    </w:pPr>
    <w:rPr>
      <w:rFonts w:ascii="Times New Roman" w:eastAsia="Times New Roman" w:hAnsi="Times New Roman" w:cs="Times New Roman"/>
      <w:sz w:val="20"/>
      <w:szCs w:val="20"/>
      <w:lang w:eastAsia="fi-FI"/>
    </w:rPr>
  </w:style>
  <w:style w:type="paragraph" w:customStyle="1" w:styleId="xl72">
    <w:name w:val="xl72"/>
    <w:basedOn w:val="Normaali"/>
    <w:rsid w:val="001C5D86"/>
    <w:pPr>
      <w:spacing w:before="100" w:beforeAutospacing="1" w:after="100" w:afterAutospacing="1"/>
      <w:jc w:val="right"/>
      <w:textAlignment w:val="center"/>
    </w:pPr>
    <w:rPr>
      <w:rFonts w:ascii="Times New Roman" w:eastAsia="Times New Roman" w:hAnsi="Times New Roman" w:cs="Times New Roman"/>
      <w:b/>
      <w:bCs/>
      <w:sz w:val="20"/>
      <w:szCs w:val="20"/>
      <w:lang w:eastAsia="fi-FI"/>
    </w:rPr>
  </w:style>
  <w:style w:type="paragraph" w:customStyle="1" w:styleId="xl73">
    <w:name w:val="xl73"/>
    <w:basedOn w:val="Normaali"/>
    <w:rsid w:val="001C5D86"/>
    <w:pPr>
      <w:spacing w:before="100" w:beforeAutospacing="1" w:after="100" w:afterAutospacing="1"/>
    </w:pPr>
    <w:rPr>
      <w:rFonts w:ascii="Times New Roman" w:eastAsia="Times New Roman" w:hAnsi="Times New Roman" w:cs="Times New Roman"/>
      <w:b/>
      <w:bCs/>
      <w:sz w:val="20"/>
      <w:szCs w:val="20"/>
      <w:lang w:eastAsia="fi-FI"/>
    </w:rPr>
  </w:style>
  <w:style w:type="paragraph" w:customStyle="1" w:styleId="xl74">
    <w:name w:val="xl74"/>
    <w:basedOn w:val="Normaali"/>
    <w:rsid w:val="001C5D86"/>
    <w:pPr>
      <w:spacing w:before="100" w:beforeAutospacing="1" w:after="100" w:afterAutospacing="1"/>
    </w:pPr>
    <w:rPr>
      <w:rFonts w:ascii="Times New Roman" w:eastAsia="Times New Roman" w:hAnsi="Times New Roman" w:cs="Times New Roman"/>
      <w:sz w:val="20"/>
      <w:szCs w:val="20"/>
      <w:lang w:eastAsia="fi-FI"/>
    </w:rPr>
  </w:style>
  <w:style w:type="paragraph" w:customStyle="1" w:styleId="xl75">
    <w:name w:val="xl75"/>
    <w:basedOn w:val="Normaali"/>
    <w:rsid w:val="001C5D86"/>
    <w:pPr>
      <w:spacing w:before="100" w:beforeAutospacing="1" w:after="100" w:afterAutospacing="1"/>
    </w:pPr>
    <w:rPr>
      <w:rFonts w:ascii="Times New Roman" w:eastAsia="Times New Roman" w:hAnsi="Times New Roman" w:cs="Times New Roman"/>
      <w:b/>
      <w:bCs/>
      <w:sz w:val="20"/>
      <w:szCs w:val="20"/>
      <w:lang w:eastAsia="fi-FI"/>
    </w:rPr>
  </w:style>
  <w:style w:type="paragraph" w:customStyle="1" w:styleId="xl76">
    <w:name w:val="xl76"/>
    <w:basedOn w:val="Normaali"/>
    <w:rsid w:val="001C5D86"/>
    <w:pPr>
      <w:spacing w:before="100" w:beforeAutospacing="1" w:after="100" w:afterAutospacing="1"/>
      <w:jc w:val="right"/>
    </w:pPr>
    <w:rPr>
      <w:rFonts w:ascii="Times New Roman" w:eastAsia="Times New Roman" w:hAnsi="Times New Roman" w:cs="Times New Roman"/>
      <w:sz w:val="24"/>
      <w:szCs w:val="24"/>
      <w:lang w:eastAsia="fi-FI"/>
    </w:rPr>
  </w:style>
  <w:style w:type="paragraph" w:customStyle="1" w:styleId="xl77">
    <w:name w:val="xl77"/>
    <w:basedOn w:val="Normaali"/>
    <w:rsid w:val="001C5D86"/>
    <w:pPr>
      <w:spacing w:before="100" w:beforeAutospacing="1" w:after="100" w:afterAutospacing="1"/>
      <w:textAlignment w:val="center"/>
    </w:pPr>
    <w:rPr>
      <w:rFonts w:ascii="Times New Roman" w:eastAsia="Times New Roman" w:hAnsi="Times New Roman" w:cs="Times New Roman"/>
      <w:sz w:val="20"/>
      <w:szCs w:val="20"/>
      <w:lang w:eastAsia="fi-FI"/>
    </w:rPr>
  </w:style>
  <w:style w:type="paragraph" w:customStyle="1" w:styleId="xl78">
    <w:name w:val="xl78"/>
    <w:basedOn w:val="Normaali"/>
    <w:rsid w:val="001C5D86"/>
    <w:pPr>
      <w:spacing w:before="100" w:beforeAutospacing="1" w:after="100" w:afterAutospacing="1"/>
      <w:textAlignment w:val="center"/>
    </w:pPr>
    <w:rPr>
      <w:rFonts w:ascii="Times New Roman" w:eastAsia="Times New Roman" w:hAnsi="Times New Roman" w:cs="Times New Roman"/>
      <w:b/>
      <w:bCs/>
      <w:sz w:val="20"/>
      <w:szCs w:val="20"/>
      <w:lang w:eastAsia="fi-FI"/>
    </w:rPr>
  </w:style>
  <w:style w:type="paragraph" w:customStyle="1" w:styleId="xl79">
    <w:name w:val="xl79"/>
    <w:basedOn w:val="Normaali"/>
    <w:rsid w:val="001C5D86"/>
    <w:pPr>
      <w:spacing w:before="100" w:beforeAutospacing="1" w:after="100" w:afterAutospacing="1"/>
      <w:jc w:val="right"/>
    </w:pPr>
    <w:rPr>
      <w:rFonts w:ascii="Times New Roman" w:eastAsia="Times New Roman" w:hAnsi="Times New Roman" w:cs="Times New Roman"/>
      <w:b/>
      <w:bCs/>
      <w:sz w:val="20"/>
      <w:szCs w:val="20"/>
      <w:lang w:eastAsia="fi-FI"/>
    </w:rPr>
  </w:style>
  <w:style w:type="paragraph" w:customStyle="1" w:styleId="xl80">
    <w:name w:val="xl80"/>
    <w:basedOn w:val="Normaali"/>
    <w:rsid w:val="001C5D86"/>
    <w:pPr>
      <w:spacing w:before="100" w:beforeAutospacing="1" w:after="100" w:afterAutospacing="1"/>
      <w:jc w:val="right"/>
    </w:pPr>
    <w:rPr>
      <w:rFonts w:ascii="Times New Roman" w:eastAsia="Times New Roman" w:hAnsi="Times New Roman" w:cs="Times New Roman"/>
      <w:b/>
      <w:bCs/>
      <w:sz w:val="24"/>
      <w:szCs w:val="24"/>
      <w:lang w:eastAsia="fi-FI"/>
    </w:rPr>
  </w:style>
  <w:style w:type="paragraph" w:customStyle="1" w:styleId="xl81">
    <w:name w:val="xl81"/>
    <w:basedOn w:val="Normaali"/>
    <w:rsid w:val="001C5D86"/>
    <w:pPr>
      <w:pBdr>
        <w:bottom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fi-FI"/>
    </w:rPr>
  </w:style>
  <w:style w:type="paragraph" w:customStyle="1" w:styleId="xl82">
    <w:name w:val="xl82"/>
    <w:basedOn w:val="Normaali"/>
    <w:rsid w:val="001C5D86"/>
    <w:pPr>
      <w:pBdr>
        <w:bottom w:val="single" w:sz="4" w:space="0" w:color="auto"/>
      </w:pBdr>
      <w:spacing w:before="100" w:beforeAutospacing="1" w:after="100" w:afterAutospacing="1"/>
    </w:pPr>
    <w:rPr>
      <w:rFonts w:ascii="Times New Roman" w:eastAsia="Times New Roman" w:hAnsi="Times New Roman" w:cs="Times New Roman"/>
      <w:sz w:val="24"/>
      <w:szCs w:val="24"/>
      <w:lang w:eastAsia="fi-FI"/>
    </w:rPr>
  </w:style>
  <w:style w:type="paragraph" w:customStyle="1" w:styleId="xl83">
    <w:name w:val="xl83"/>
    <w:basedOn w:val="Normaali"/>
    <w:rsid w:val="001C5D86"/>
    <w:pPr>
      <w:spacing w:before="100" w:beforeAutospacing="1" w:after="100" w:afterAutospacing="1"/>
      <w:jc w:val="right"/>
    </w:pPr>
    <w:rPr>
      <w:rFonts w:ascii="Times New Roman" w:eastAsia="Times New Roman" w:hAnsi="Times New Roman" w:cs="Times New Roman"/>
      <w:sz w:val="20"/>
      <w:szCs w:val="20"/>
      <w:lang w:eastAsia="fi-FI"/>
    </w:rPr>
  </w:style>
  <w:style w:type="paragraph" w:customStyle="1" w:styleId="xl84">
    <w:name w:val="xl84"/>
    <w:basedOn w:val="Normaali"/>
    <w:rsid w:val="001C5D86"/>
    <w:pPr>
      <w:spacing w:before="100" w:beforeAutospacing="1" w:after="100" w:afterAutospacing="1"/>
      <w:jc w:val="right"/>
    </w:pPr>
    <w:rPr>
      <w:rFonts w:ascii="Times New Roman" w:eastAsia="Times New Roman" w:hAnsi="Times New Roman" w:cs="Times New Roman"/>
      <w:b/>
      <w:bCs/>
      <w:sz w:val="20"/>
      <w:szCs w:val="20"/>
      <w:lang w:eastAsia="fi-FI"/>
    </w:rPr>
  </w:style>
  <w:style w:type="paragraph" w:customStyle="1" w:styleId="xl85">
    <w:name w:val="xl85"/>
    <w:basedOn w:val="Normaali"/>
    <w:rsid w:val="001C5D86"/>
    <w:pPr>
      <w:pBdr>
        <w:bottom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eastAsia="fi-FI"/>
    </w:rPr>
  </w:style>
  <w:style w:type="paragraph" w:customStyle="1" w:styleId="xl86">
    <w:name w:val="xl86"/>
    <w:basedOn w:val="Normaali"/>
    <w:rsid w:val="001C5D86"/>
    <w:pPr>
      <w:pBdr>
        <w:bottom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fi-FI"/>
    </w:rPr>
  </w:style>
  <w:style w:type="paragraph" w:styleId="Eivli">
    <w:name w:val="No Spacing"/>
    <w:uiPriority w:val="1"/>
    <w:qFormat/>
    <w:rsid w:val="00AE405A"/>
  </w:style>
  <w:style w:type="paragraph" w:customStyle="1" w:styleId="tilinpts">
    <w:name w:val="tilinpäätös"/>
    <w:basedOn w:val="Normaali"/>
    <w:rsid w:val="00117CBE"/>
    <w:rPr>
      <w:rFonts w:ascii="Times New Roman" w:eastAsia="Calibri" w:hAnsi="Times New Roman" w:cs="Times New Roman"/>
      <w:sz w:val="20"/>
      <w:szCs w:val="20"/>
    </w:rPr>
  </w:style>
  <w:style w:type="paragraph" w:styleId="Leipteksti">
    <w:name w:val="Body Text"/>
    <w:link w:val="LeiptekstiChar"/>
    <w:unhideWhenUsed/>
    <w:rsid w:val="00B9062D"/>
    <w:rPr>
      <w:rFonts w:ascii="Helvetica Neue" w:eastAsia="Arial Unicode MS" w:hAnsi="Helvetica Neue" w:cs="Arial Unicode MS"/>
      <w:color w:val="000000"/>
      <w:lang w:eastAsia="fi-FI"/>
    </w:rPr>
  </w:style>
  <w:style w:type="character" w:customStyle="1" w:styleId="LeiptekstiChar">
    <w:name w:val="Leipäteksti Char"/>
    <w:basedOn w:val="Kappaleenoletusfontti"/>
    <w:link w:val="Leipteksti"/>
    <w:rsid w:val="00B9062D"/>
    <w:rPr>
      <w:rFonts w:ascii="Helvetica Neue" w:eastAsia="Arial Unicode MS" w:hAnsi="Helvetica Neue" w:cs="Arial Unicode MS"/>
      <w:color w:val="000000"/>
      <w:lang w:eastAsia="fi-FI"/>
    </w:rPr>
  </w:style>
  <w:style w:type="paragraph" w:customStyle="1" w:styleId="Nimi">
    <w:name w:val="Nimiö"/>
    <w:rsid w:val="00B9062D"/>
    <w:pPr>
      <w:jc w:val="center"/>
    </w:pPr>
    <w:rPr>
      <w:rFonts w:ascii="Helvetica Neue" w:eastAsia="Arial Unicode MS" w:hAnsi="Helvetica Neue" w:cs="Arial Unicode MS"/>
      <w:color w:val="FFFFFF"/>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992">
      <w:bodyDiv w:val="1"/>
      <w:marLeft w:val="0"/>
      <w:marRight w:val="0"/>
      <w:marTop w:val="0"/>
      <w:marBottom w:val="0"/>
      <w:divBdr>
        <w:top w:val="none" w:sz="0" w:space="0" w:color="auto"/>
        <w:left w:val="none" w:sz="0" w:space="0" w:color="auto"/>
        <w:bottom w:val="none" w:sz="0" w:space="0" w:color="auto"/>
        <w:right w:val="none" w:sz="0" w:space="0" w:color="auto"/>
      </w:divBdr>
    </w:div>
    <w:div w:id="5718811">
      <w:bodyDiv w:val="1"/>
      <w:marLeft w:val="0"/>
      <w:marRight w:val="0"/>
      <w:marTop w:val="0"/>
      <w:marBottom w:val="0"/>
      <w:divBdr>
        <w:top w:val="none" w:sz="0" w:space="0" w:color="auto"/>
        <w:left w:val="none" w:sz="0" w:space="0" w:color="auto"/>
        <w:bottom w:val="none" w:sz="0" w:space="0" w:color="auto"/>
        <w:right w:val="none" w:sz="0" w:space="0" w:color="auto"/>
      </w:divBdr>
    </w:div>
    <w:div w:id="13697839">
      <w:bodyDiv w:val="1"/>
      <w:marLeft w:val="0"/>
      <w:marRight w:val="0"/>
      <w:marTop w:val="0"/>
      <w:marBottom w:val="0"/>
      <w:divBdr>
        <w:top w:val="none" w:sz="0" w:space="0" w:color="auto"/>
        <w:left w:val="none" w:sz="0" w:space="0" w:color="auto"/>
        <w:bottom w:val="none" w:sz="0" w:space="0" w:color="auto"/>
        <w:right w:val="none" w:sz="0" w:space="0" w:color="auto"/>
      </w:divBdr>
    </w:div>
    <w:div w:id="22286098">
      <w:bodyDiv w:val="1"/>
      <w:marLeft w:val="0"/>
      <w:marRight w:val="0"/>
      <w:marTop w:val="0"/>
      <w:marBottom w:val="0"/>
      <w:divBdr>
        <w:top w:val="none" w:sz="0" w:space="0" w:color="auto"/>
        <w:left w:val="none" w:sz="0" w:space="0" w:color="auto"/>
        <w:bottom w:val="none" w:sz="0" w:space="0" w:color="auto"/>
        <w:right w:val="none" w:sz="0" w:space="0" w:color="auto"/>
      </w:divBdr>
    </w:div>
    <w:div w:id="22294922">
      <w:bodyDiv w:val="1"/>
      <w:marLeft w:val="0"/>
      <w:marRight w:val="0"/>
      <w:marTop w:val="0"/>
      <w:marBottom w:val="0"/>
      <w:divBdr>
        <w:top w:val="none" w:sz="0" w:space="0" w:color="auto"/>
        <w:left w:val="none" w:sz="0" w:space="0" w:color="auto"/>
        <w:bottom w:val="none" w:sz="0" w:space="0" w:color="auto"/>
        <w:right w:val="none" w:sz="0" w:space="0" w:color="auto"/>
      </w:divBdr>
    </w:div>
    <w:div w:id="27336556">
      <w:bodyDiv w:val="1"/>
      <w:marLeft w:val="0"/>
      <w:marRight w:val="0"/>
      <w:marTop w:val="0"/>
      <w:marBottom w:val="0"/>
      <w:divBdr>
        <w:top w:val="none" w:sz="0" w:space="0" w:color="auto"/>
        <w:left w:val="none" w:sz="0" w:space="0" w:color="auto"/>
        <w:bottom w:val="none" w:sz="0" w:space="0" w:color="auto"/>
        <w:right w:val="none" w:sz="0" w:space="0" w:color="auto"/>
      </w:divBdr>
    </w:div>
    <w:div w:id="33585400">
      <w:bodyDiv w:val="1"/>
      <w:marLeft w:val="0"/>
      <w:marRight w:val="0"/>
      <w:marTop w:val="0"/>
      <w:marBottom w:val="0"/>
      <w:divBdr>
        <w:top w:val="none" w:sz="0" w:space="0" w:color="auto"/>
        <w:left w:val="none" w:sz="0" w:space="0" w:color="auto"/>
        <w:bottom w:val="none" w:sz="0" w:space="0" w:color="auto"/>
        <w:right w:val="none" w:sz="0" w:space="0" w:color="auto"/>
      </w:divBdr>
    </w:div>
    <w:div w:id="35085261">
      <w:bodyDiv w:val="1"/>
      <w:marLeft w:val="0"/>
      <w:marRight w:val="0"/>
      <w:marTop w:val="0"/>
      <w:marBottom w:val="0"/>
      <w:divBdr>
        <w:top w:val="none" w:sz="0" w:space="0" w:color="auto"/>
        <w:left w:val="none" w:sz="0" w:space="0" w:color="auto"/>
        <w:bottom w:val="none" w:sz="0" w:space="0" w:color="auto"/>
        <w:right w:val="none" w:sz="0" w:space="0" w:color="auto"/>
      </w:divBdr>
    </w:div>
    <w:div w:id="51275588">
      <w:bodyDiv w:val="1"/>
      <w:marLeft w:val="0"/>
      <w:marRight w:val="0"/>
      <w:marTop w:val="0"/>
      <w:marBottom w:val="0"/>
      <w:divBdr>
        <w:top w:val="none" w:sz="0" w:space="0" w:color="auto"/>
        <w:left w:val="none" w:sz="0" w:space="0" w:color="auto"/>
        <w:bottom w:val="none" w:sz="0" w:space="0" w:color="auto"/>
        <w:right w:val="none" w:sz="0" w:space="0" w:color="auto"/>
      </w:divBdr>
    </w:div>
    <w:div w:id="51778683">
      <w:bodyDiv w:val="1"/>
      <w:marLeft w:val="0"/>
      <w:marRight w:val="0"/>
      <w:marTop w:val="0"/>
      <w:marBottom w:val="0"/>
      <w:divBdr>
        <w:top w:val="none" w:sz="0" w:space="0" w:color="auto"/>
        <w:left w:val="none" w:sz="0" w:space="0" w:color="auto"/>
        <w:bottom w:val="none" w:sz="0" w:space="0" w:color="auto"/>
        <w:right w:val="none" w:sz="0" w:space="0" w:color="auto"/>
      </w:divBdr>
    </w:div>
    <w:div w:id="57896977">
      <w:bodyDiv w:val="1"/>
      <w:marLeft w:val="0"/>
      <w:marRight w:val="0"/>
      <w:marTop w:val="0"/>
      <w:marBottom w:val="0"/>
      <w:divBdr>
        <w:top w:val="none" w:sz="0" w:space="0" w:color="auto"/>
        <w:left w:val="none" w:sz="0" w:space="0" w:color="auto"/>
        <w:bottom w:val="none" w:sz="0" w:space="0" w:color="auto"/>
        <w:right w:val="none" w:sz="0" w:space="0" w:color="auto"/>
      </w:divBdr>
    </w:div>
    <w:div w:id="59180110">
      <w:bodyDiv w:val="1"/>
      <w:marLeft w:val="0"/>
      <w:marRight w:val="0"/>
      <w:marTop w:val="0"/>
      <w:marBottom w:val="0"/>
      <w:divBdr>
        <w:top w:val="none" w:sz="0" w:space="0" w:color="auto"/>
        <w:left w:val="none" w:sz="0" w:space="0" w:color="auto"/>
        <w:bottom w:val="none" w:sz="0" w:space="0" w:color="auto"/>
        <w:right w:val="none" w:sz="0" w:space="0" w:color="auto"/>
      </w:divBdr>
    </w:div>
    <w:div w:id="60102050">
      <w:bodyDiv w:val="1"/>
      <w:marLeft w:val="0"/>
      <w:marRight w:val="0"/>
      <w:marTop w:val="0"/>
      <w:marBottom w:val="0"/>
      <w:divBdr>
        <w:top w:val="none" w:sz="0" w:space="0" w:color="auto"/>
        <w:left w:val="none" w:sz="0" w:space="0" w:color="auto"/>
        <w:bottom w:val="none" w:sz="0" w:space="0" w:color="auto"/>
        <w:right w:val="none" w:sz="0" w:space="0" w:color="auto"/>
      </w:divBdr>
    </w:div>
    <w:div w:id="63143713">
      <w:bodyDiv w:val="1"/>
      <w:marLeft w:val="0"/>
      <w:marRight w:val="0"/>
      <w:marTop w:val="0"/>
      <w:marBottom w:val="0"/>
      <w:divBdr>
        <w:top w:val="none" w:sz="0" w:space="0" w:color="auto"/>
        <w:left w:val="none" w:sz="0" w:space="0" w:color="auto"/>
        <w:bottom w:val="none" w:sz="0" w:space="0" w:color="auto"/>
        <w:right w:val="none" w:sz="0" w:space="0" w:color="auto"/>
      </w:divBdr>
    </w:div>
    <w:div w:id="65081405">
      <w:bodyDiv w:val="1"/>
      <w:marLeft w:val="0"/>
      <w:marRight w:val="0"/>
      <w:marTop w:val="0"/>
      <w:marBottom w:val="0"/>
      <w:divBdr>
        <w:top w:val="none" w:sz="0" w:space="0" w:color="auto"/>
        <w:left w:val="none" w:sz="0" w:space="0" w:color="auto"/>
        <w:bottom w:val="none" w:sz="0" w:space="0" w:color="auto"/>
        <w:right w:val="none" w:sz="0" w:space="0" w:color="auto"/>
      </w:divBdr>
    </w:div>
    <w:div w:id="68502954">
      <w:bodyDiv w:val="1"/>
      <w:marLeft w:val="0"/>
      <w:marRight w:val="0"/>
      <w:marTop w:val="0"/>
      <w:marBottom w:val="0"/>
      <w:divBdr>
        <w:top w:val="none" w:sz="0" w:space="0" w:color="auto"/>
        <w:left w:val="none" w:sz="0" w:space="0" w:color="auto"/>
        <w:bottom w:val="none" w:sz="0" w:space="0" w:color="auto"/>
        <w:right w:val="none" w:sz="0" w:space="0" w:color="auto"/>
      </w:divBdr>
    </w:div>
    <w:div w:id="73358019">
      <w:bodyDiv w:val="1"/>
      <w:marLeft w:val="0"/>
      <w:marRight w:val="0"/>
      <w:marTop w:val="0"/>
      <w:marBottom w:val="0"/>
      <w:divBdr>
        <w:top w:val="none" w:sz="0" w:space="0" w:color="auto"/>
        <w:left w:val="none" w:sz="0" w:space="0" w:color="auto"/>
        <w:bottom w:val="none" w:sz="0" w:space="0" w:color="auto"/>
        <w:right w:val="none" w:sz="0" w:space="0" w:color="auto"/>
      </w:divBdr>
    </w:div>
    <w:div w:id="78403719">
      <w:bodyDiv w:val="1"/>
      <w:marLeft w:val="0"/>
      <w:marRight w:val="0"/>
      <w:marTop w:val="0"/>
      <w:marBottom w:val="0"/>
      <w:divBdr>
        <w:top w:val="none" w:sz="0" w:space="0" w:color="auto"/>
        <w:left w:val="none" w:sz="0" w:space="0" w:color="auto"/>
        <w:bottom w:val="none" w:sz="0" w:space="0" w:color="auto"/>
        <w:right w:val="none" w:sz="0" w:space="0" w:color="auto"/>
      </w:divBdr>
    </w:div>
    <w:div w:id="86854632">
      <w:bodyDiv w:val="1"/>
      <w:marLeft w:val="0"/>
      <w:marRight w:val="0"/>
      <w:marTop w:val="0"/>
      <w:marBottom w:val="0"/>
      <w:divBdr>
        <w:top w:val="none" w:sz="0" w:space="0" w:color="auto"/>
        <w:left w:val="none" w:sz="0" w:space="0" w:color="auto"/>
        <w:bottom w:val="none" w:sz="0" w:space="0" w:color="auto"/>
        <w:right w:val="none" w:sz="0" w:space="0" w:color="auto"/>
      </w:divBdr>
    </w:div>
    <w:div w:id="91511255">
      <w:bodyDiv w:val="1"/>
      <w:marLeft w:val="0"/>
      <w:marRight w:val="0"/>
      <w:marTop w:val="0"/>
      <w:marBottom w:val="0"/>
      <w:divBdr>
        <w:top w:val="none" w:sz="0" w:space="0" w:color="auto"/>
        <w:left w:val="none" w:sz="0" w:space="0" w:color="auto"/>
        <w:bottom w:val="none" w:sz="0" w:space="0" w:color="auto"/>
        <w:right w:val="none" w:sz="0" w:space="0" w:color="auto"/>
      </w:divBdr>
    </w:div>
    <w:div w:id="93597468">
      <w:bodyDiv w:val="1"/>
      <w:marLeft w:val="0"/>
      <w:marRight w:val="0"/>
      <w:marTop w:val="0"/>
      <w:marBottom w:val="0"/>
      <w:divBdr>
        <w:top w:val="none" w:sz="0" w:space="0" w:color="auto"/>
        <w:left w:val="none" w:sz="0" w:space="0" w:color="auto"/>
        <w:bottom w:val="none" w:sz="0" w:space="0" w:color="auto"/>
        <w:right w:val="none" w:sz="0" w:space="0" w:color="auto"/>
      </w:divBdr>
    </w:div>
    <w:div w:id="95561023">
      <w:bodyDiv w:val="1"/>
      <w:marLeft w:val="0"/>
      <w:marRight w:val="0"/>
      <w:marTop w:val="0"/>
      <w:marBottom w:val="0"/>
      <w:divBdr>
        <w:top w:val="none" w:sz="0" w:space="0" w:color="auto"/>
        <w:left w:val="none" w:sz="0" w:space="0" w:color="auto"/>
        <w:bottom w:val="none" w:sz="0" w:space="0" w:color="auto"/>
        <w:right w:val="none" w:sz="0" w:space="0" w:color="auto"/>
      </w:divBdr>
    </w:div>
    <w:div w:id="95710280">
      <w:bodyDiv w:val="1"/>
      <w:marLeft w:val="0"/>
      <w:marRight w:val="0"/>
      <w:marTop w:val="0"/>
      <w:marBottom w:val="0"/>
      <w:divBdr>
        <w:top w:val="none" w:sz="0" w:space="0" w:color="auto"/>
        <w:left w:val="none" w:sz="0" w:space="0" w:color="auto"/>
        <w:bottom w:val="none" w:sz="0" w:space="0" w:color="auto"/>
        <w:right w:val="none" w:sz="0" w:space="0" w:color="auto"/>
      </w:divBdr>
    </w:div>
    <w:div w:id="97408549">
      <w:bodyDiv w:val="1"/>
      <w:marLeft w:val="0"/>
      <w:marRight w:val="0"/>
      <w:marTop w:val="0"/>
      <w:marBottom w:val="0"/>
      <w:divBdr>
        <w:top w:val="none" w:sz="0" w:space="0" w:color="auto"/>
        <w:left w:val="none" w:sz="0" w:space="0" w:color="auto"/>
        <w:bottom w:val="none" w:sz="0" w:space="0" w:color="auto"/>
        <w:right w:val="none" w:sz="0" w:space="0" w:color="auto"/>
      </w:divBdr>
    </w:div>
    <w:div w:id="100147136">
      <w:bodyDiv w:val="1"/>
      <w:marLeft w:val="0"/>
      <w:marRight w:val="0"/>
      <w:marTop w:val="0"/>
      <w:marBottom w:val="0"/>
      <w:divBdr>
        <w:top w:val="none" w:sz="0" w:space="0" w:color="auto"/>
        <w:left w:val="none" w:sz="0" w:space="0" w:color="auto"/>
        <w:bottom w:val="none" w:sz="0" w:space="0" w:color="auto"/>
        <w:right w:val="none" w:sz="0" w:space="0" w:color="auto"/>
      </w:divBdr>
    </w:div>
    <w:div w:id="110825611">
      <w:bodyDiv w:val="1"/>
      <w:marLeft w:val="0"/>
      <w:marRight w:val="0"/>
      <w:marTop w:val="0"/>
      <w:marBottom w:val="0"/>
      <w:divBdr>
        <w:top w:val="none" w:sz="0" w:space="0" w:color="auto"/>
        <w:left w:val="none" w:sz="0" w:space="0" w:color="auto"/>
        <w:bottom w:val="none" w:sz="0" w:space="0" w:color="auto"/>
        <w:right w:val="none" w:sz="0" w:space="0" w:color="auto"/>
      </w:divBdr>
    </w:div>
    <w:div w:id="112213195">
      <w:bodyDiv w:val="1"/>
      <w:marLeft w:val="0"/>
      <w:marRight w:val="0"/>
      <w:marTop w:val="0"/>
      <w:marBottom w:val="0"/>
      <w:divBdr>
        <w:top w:val="none" w:sz="0" w:space="0" w:color="auto"/>
        <w:left w:val="none" w:sz="0" w:space="0" w:color="auto"/>
        <w:bottom w:val="none" w:sz="0" w:space="0" w:color="auto"/>
        <w:right w:val="none" w:sz="0" w:space="0" w:color="auto"/>
      </w:divBdr>
    </w:div>
    <w:div w:id="115488952">
      <w:bodyDiv w:val="1"/>
      <w:marLeft w:val="0"/>
      <w:marRight w:val="0"/>
      <w:marTop w:val="0"/>
      <w:marBottom w:val="0"/>
      <w:divBdr>
        <w:top w:val="none" w:sz="0" w:space="0" w:color="auto"/>
        <w:left w:val="none" w:sz="0" w:space="0" w:color="auto"/>
        <w:bottom w:val="none" w:sz="0" w:space="0" w:color="auto"/>
        <w:right w:val="none" w:sz="0" w:space="0" w:color="auto"/>
      </w:divBdr>
    </w:div>
    <w:div w:id="116803960">
      <w:bodyDiv w:val="1"/>
      <w:marLeft w:val="0"/>
      <w:marRight w:val="0"/>
      <w:marTop w:val="0"/>
      <w:marBottom w:val="0"/>
      <w:divBdr>
        <w:top w:val="none" w:sz="0" w:space="0" w:color="auto"/>
        <w:left w:val="none" w:sz="0" w:space="0" w:color="auto"/>
        <w:bottom w:val="none" w:sz="0" w:space="0" w:color="auto"/>
        <w:right w:val="none" w:sz="0" w:space="0" w:color="auto"/>
      </w:divBdr>
    </w:div>
    <w:div w:id="118648571">
      <w:bodyDiv w:val="1"/>
      <w:marLeft w:val="0"/>
      <w:marRight w:val="0"/>
      <w:marTop w:val="0"/>
      <w:marBottom w:val="0"/>
      <w:divBdr>
        <w:top w:val="none" w:sz="0" w:space="0" w:color="auto"/>
        <w:left w:val="none" w:sz="0" w:space="0" w:color="auto"/>
        <w:bottom w:val="none" w:sz="0" w:space="0" w:color="auto"/>
        <w:right w:val="none" w:sz="0" w:space="0" w:color="auto"/>
      </w:divBdr>
    </w:div>
    <w:div w:id="120073072">
      <w:bodyDiv w:val="1"/>
      <w:marLeft w:val="0"/>
      <w:marRight w:val="0"/>
      <w:marTop w:val="0"/>
      <w:marBottom w:val="0"/>
      <w:divBdr>
        <w:top w:val="none" w:sz="0" w:space="0" w:color="auto"/>
        <w:left w:val="none" w:sz="0" w:space="0" w:color="auto"/>
        <w:bottom w:val="none" w:sz="0" w:space="0" w:color="auto"/>
        <w:right w:val="none" w:sz="0" w:space="0" w:color="auto"/>
      </w:divBdr>
    </w:div>
    <w:div w:id="140849194">
      <w:bodyDiv w:val="1"/>
      <w:marLeft w:val="0"/>
      <w:marRight w:val="0"/>
      <w:marTop w:val="0"/>
      <w:marBottom w:val="0"/>
      <w:divBdr>
        <w:top w:val="none" w:sz="0" w:space="0" w:color="auto"/>
        <w:left w:val="none" w:sz="0" w:space="0" w:color="auto"/>
        <w:bottom w:val="none" w:sz="0" w:space="0" w:color="auto"/>
        <w:right w:val="none" w:sz="0" w:space="0" w:color="auto"/>
      </w:divBdr>
    </w:div>
    <w:div w:id="143283959">
      <w:bodyDiv w:val="1"/>
      <w:marLeft w:val="0"/>
      <w:marRight w:val="0"/>
      <w:marTop w:val="0"/>
      <w:marBottom w:val="0"/>
      <w:divBdr>
        <w:top w:val="none" w:sz="0" w:space="0" w:color="auto"/>
        <w:left w:val="none" w:sz="0" w:space="0" w:color="auto"/>
        <w:bottom w:val="none" w:sz="0" w:space="0" w:color="auto"/>
        <w:right w:val="none" w:sz="0" w:space="0" w:color="auto"/>
      </w:divBdr>
    </w:div>
    <w:div w:id="147325372">
      <w:bodyDiv w:val="1"/>
      <w:marLeft w:val="0"/>
      <w:marRight w:val="0"/>
      <w:marTop w:val="0"/>
      <w:marBottom w:val="0"/>
      <w:divBdr>
        <w:top w:val="none" w:sz="0" w:space="0" w:color="auto"/>
        <w:left w:val="none" w:sz="0" w:space="0" w:color="auto"/>
        <w:bottom w:val="none" w:sz="0" w:space="0" w:color="auto"/>
        <w:right w:val="none" w:sz="0" w:space="0" w:color="auto"/>
      </w:divBdr>
    </w:div>
    <w:div w:id="147786516">
      <w:bodyDiv w:val="1"/>
      <w:marLeft w:val="0"/>
      <w:marRight w:val="0"/>
      <w:marTop w:val="0"/>
      <w:marBottom w:val="0"/>
      <w:divBdr>
        <w:top w:val="none" w:sz="0" w:space="0" w:color="auto"/>
        <w:left w:val="none" w:sz="0" w:space="0" w:color="auto"/>
        <w:bottom w:val="none" w:sz="0" w:space="0" w:color="auto"/>
        <w:right w:val="none" w:sz="0" w:space="0" w:color="auto"/>
      </w:divBdr>
    </w:div>
    <w:div w:id="148517533">
      <w:bodyDiv w:val="1"/>
      <w:marLeft w:val="0"/>
      <w:marRight w:val="0"/>
      <w:marTop w:val="0"/>
      <w:marBottom w:val="0"/>
      <w:divBdr>
        <w:top w:val="none" w:sz="0" w:space="0" w:color="auto"/>
        <w:left w:val="none" w:sz="0" w:space="0" w:color="auto"/>
        <w:bottom w:val="none" w:sz="0" w:space="0" w:color="auto"/>
        <w:right w:val="none" w:sz="0" w:space="0" w:color="auto"/>
      </w:divBdr>
    </w:div>
    <w:div w:id="151143489">
      <w:bodyDiv w:val="1"/>
      <w:marLeft w:val="0"/>
      <w:marRight w:val="0"/>
      <w:marTop w:val="0"/>
      <w:marBottom w:val="0"/>
      <w:divBdr>
        <w:top w:val="none" w:sz="0" w:space="0" w:color="auto"/>
        <w:left w:val="none" w:sz="0" w:space="0" w:color="auto"/>
        <w:bottom w:val="none" w:sz="0" w:space="0" w:color="auto"/>
        <w:right w:val="none" w:sz="0" w:space="0" w:color="auto"/>
      </w:divBdr>
    </w:div>
    <w:div w:id="151679725">
      <w:bodyDiv w:val="1"/>
      <w:marLeft w:val="0"/>
      <w:marRight w:val="0"/>
      <w:marTop w:val="0"/>
      <w:marBottom w:val="0"/>
      <w:divBdr>
        <w:top w:val="none" w:sz="0" w:space="0" w:color="auto"/>
        <w:left w:val="none" w:sz="0" w:space="0" w:color="auto"/>
        <w:bottom w:val="none" w:sz="0" w:space="0" w:color="auto"/>
        <w:right w:val="none" w:sz="0" w:space="0" w:color="auto"/>
      </w:divBdr>
    </w:div>
    <w:div w:id="153032870">
      <w:bodyDiv w:val="1"/>
      <w:marLeft w:val="0"/>
      <w:marRight w:val="0"/>
      <w:marTop w:val="0"/>
      <w:marBottom w:val="0"/>
      <w:divBdr>
        <w:top w:val="none" w:sz="0" w:space="0" w:color="auto"/>
        <w:left w:val="none" w:sz="0" w:space="0" w:color="auto"/>
        <w:bottom w:val="none" w:sz="0" w:space="0" w:color="auto"/>
        <w:right w:val="none" w:sz="0" w:space="0" w:color="auto"/>
      </w:divBdr>
    </w:div>
    <w:div w:id="160245550">
      <w:bodyDiv w:val="1"/>
      <w:marLeft w:val="0"/>
      <w:marRight w:val="0"/>
      <w:marTop w:val="0"/>
      <w:marBottom w:val="0"/>
      <w:divBdr>
        <w:top w:val="none" w:sz="0" w:space="0" w:color="auto"/>
        <w:left w:val="none" w:sz="0" w:space="0" w:color="auto"/>
        <w:bottom w:val="none" w:sz="0" w:space="0" w:color="auto"/>
        <w:right w:val="none" w:sz="0" w:space="0" w:color="auto"/>
      </w:divBdr>
    </w:div>
    <w:div w:id="162474285">
      <w:bodyDiv w:val="1"/>
      <w:marLeft w:val="0"/>
      <w:marRight w:val="0"/>
      <w:marTop w:val="0"/>
      <w:marBottom w:val="0"/>
      <w:divBdr>
        <w:top w:val="none" w:sz="0" w:space="0" w:color="auto"/>
        <w:left w:val="none" w:sz="0" w:space="0" w:color="auto"/>
        <w:bottom w:val="none" w:sz="0" w:space="0" w:color="auto"/>
        <w:right w:val="none" w:sz="0" w:space="0" w:color="auto"/>
      </w:divBdr>
    </w:div>
    <w:div w:id="163280320">
      <w:bodyDiv w:val="1"/>
      <w:marLeft w:val="0"/>
      <w:marRight w:val="0"/>
      <w:marTop w:val="0"/>
      <w:marBottom w:val="0"/>
      <w:divBdr>
        <w:top w:val="none" w:sz="0" w:space="0" w:color="auto"/>
        <w:left w:val="none" w:sz="0" w:space="0" w:color="auto"/>
        <w:bottom w:val="none" w:sz="0" w:space="0" w:color="auto"/>
        <w:right w:val="none" w:sz="0" w:space="0" w:color="auto"/>
      </w:divBdr>
    </w:div>
    <w:div w:id="164977038">
      <w:bodyDiv w:val="1"/>
      <w:marLeft w:val="0"/>
      <w:marRight w:val="0"/>
      <w:marTop w:val="0"/>
      <w:marBottom w:val="0"/>
      <w:divBdr>
        <w:top w:val="none" w:sz="0" w:space="0" w:color="auto"/>
        <w:left w:val="none" w:sz="0" w:space="0" w:color="auto"/>
        <w:bottom w:val="none" w:sz="0" w:space="0" w:color="auto"/>
        <w:right w:val="none" w:sz="0" w:space="0" w:color="auto"/>
      </w:divBdr>
    </w:div>
    <w:div w:id="165443702">
      <w:bodyDiv w:val="1"/>
      <w:marLeft w:val="0"/>
      <w:marRight w:val="0"/>
      <w:marTop w:val="0"/>
      <w:marBottom w:val="0"/>
      <w:divBdr>
        <w:top w:val="none" w:sz="0" w:space="0" w:color="auto"/>
        <w:left w:val="none" w:sz="0" w:space="0" w:color="auto"/>
        <w:bottom w:val="none" w:sz="0" w:space="0" w:color="auto"/>
        <w:right w:val="none" w:sz="0" w:space="0" w:color="auto"/>
      </w:divBdr>
    </w:div>
    <w:div w:id="169759756">
      <w:bodyDiv w:val="1"/>
      <w:marLeft w:val="0"/>
      <w:marRight w:val="0"/>
      <w:marTop w:val="0"/>
      <w:marBottom w:val="0"/>
      <w:divBdr>
        <w:top w:val="none" w:sz="0" w:space="0" w:color="auto"/>
        <w:left w:val="none" w:sz="0" w:space="0" w:color="auto"/>
        <w:bottom w:val="none" w:sz="0" w:space="0" w:color="auto"/>
        <w:right w:val="none" w:sz="0" w:space="0" w:color="auto"/>
      </w:divBdr>
    </w:div>
    <w:div w:id="174078309">
      <w:bodyDiv w:val="1"/>
      <w:marLeft w:val="0"/>
      <w:marRight w:val="0"/>
      <w:marTop w:val="0"/>
      <w:marBottom w:val="0"/>
      <w:divBdr>
        <w:top w:val="none" w:sz="0" w:space="0" w:color="auto"/>
        <w:left w:val="none" w:sz="0" w:space="0" w:color="auto"/>
        <w:bottom w:val="none" w:sz="0" w:space="0" w:color="auto"/>
        <w:right w:val="none" w:sz="0" w:space="0" w:color="auto"/>
      </w:divBdr>
    </w:div>
    <w:div w:id="183253651">
      <w:bodyDiv w:val="1"/>
      <w:marLeft w:val="0"/>
      <w:marRight w:val="0"/>
      <w:marTop w:val="0"/>
      <w:marBottom w:val="0"/>
      <w:divBdr>
        <w:top w:val="none" w:sz="0" w:space="0" w:color="auto"/>
        <w:left w:val="none" w:sz="0" w:space="0" w:color="auto"/>
        <w:bottom w:val="none" w:sz="0" w:space="0" w:color="auto"/>
        <w:right w:val="none" w:sz="0" w:space="0" w:color="auto"/>
      </w:divBdr>
    </w:div>
    <w:div w:id="183712470">
      <w:bodyDiv w:val="1"/>
      <w:marLeft w:val="0"/>
      <w:marRight w:val="0"/>
      <w:marTop w:val="0"/>
      <w:marBottom w:val="0"/>
      <w:divBdr>
        <w:top w:val="none" w:sz="0" w:space="0" w:color="auto"/>
        <w:left w:val="none" w:sz="0" w:space="0" w:color="auto"/>
        <w:bottom w:val="none" w:sz="0" w:space="0" w:color="auto"/>
        <w:right w:val="none" w:sz="0" w:space="0" w:color="auto"/>
      </w:divBdr>
    </w:div>
    <w:div w:id="186212183">
      <w:bodyDiv w:val="1"/>
      <w:marLeft w:val="0"/>
      <w:marRight w:val="0"/>
      <w:marTop w:val="0"/>
      <w:marBottom w:val="0"/>
      <w:divBdr>
        <w:top w:val="none" w:sz="0" w:space="0" w:color="auto"/>
        <w:left w:val="none" w:sz="0" w:space="0" w:color="auto"/>
        <w:bottom w:val="none" w:sz="0" w:space="0" w:color="auto"/>
        <w:right w:val="none" w:sz="0" w:space="0" w:color="auto"/>
      </w:divBdr>
    </w:div>
    <w:div w:id="186263312">
      <w:bodyDiv w:val="1"/>
      <w:marLeft w:val="0"/>
      <w:marRight w:val="0"/>
      <w:marTop w:val="0"/>
      <w:marBottom w:val="0"/>
      <w:divBdr>
        <w:top w:val="none" w:sz="0" w:space="0" w:color="auto"/>
        <w:left w:val="none" w:sz="0" w:space="0" w:color="auto"/>
        <w:bottom w:val="none" w:sz="0" w:space="0" w:color="auto"/>
        <w:right w:val="none" w:sz="0" w:space="0" w:color="auto"/>
      </w:divBdr>
    </w:div>
    <w:div w:id="188103702">
      <w:bodyDiv w:val="1"/>
      <w:marLeft w:val="0"/>
      <w:marRight w:val="0"/>
      <w:marTop w:val="0"/>
      <w:marBottom w:val="0"/>
      <w:divBdr>
        <w:top w:val="none" w:sz="0" w:space="0" w:color="auto"/>
        <w:left w:val="none" w:sz="0" w:space="0" w:color="auto"/>
        <w:bottom w:val="none" w:sz="0" w:space="0" w:color="auto"/>
        <w:right w:val="none" w:sz="0" w:space="0" w:color="auto"/>
      </w:divBdr>
    </w:div>
    <w:div w:id="193075959">
      <w:bodyDiv w:val="1"/>
      <w:marLeft w:val="0"/>
      <w:marRight w:val="0"/>
      <w:marTop w:val="0"/>
      <w:marBottom w:val="0"/>
      <w:divBdr>
        <w:top w:val="none" w:sz="0" w:space="0" w:color="auto"/>
        <w:left w:val="none" w:sz="0" w:space="0" w:color="auto"/>
        <w:bottom w:val="none" w:sz="0" w:space="0" w:color="auto"/>
        <w:right w:val="none" w:sz="0" w:space="0" w:color="auto"/>
      </w:divBdr>
    </w:div>
    <w:div w:id="196312732">
      <w:bodyDiv w:val="1"/>
      <w:marLeft w:val="0"/>
      <w:marRight w:val="0"/>
      <w:marTop w:val="0"/>
      <w:marBottom w:val="0"/>
      <w:divBdr>
        <w:top w:val="none" w:sz="0" w:space="0" w:color="auto"/>
        <w:left w:val="none" w:sz="0" w:space="0" w:color="auto"/>
        <w:bottom w:val="none" w:sz="0" w:space="0" w:color="auto"/>
        <w:right w:val="none" w:sz="0" w:space="0" w:color="auto"/>
      </w:divBdr>
    </w:div>
    <w:div w:id="198394984">
      <w:bodyDiv w:val="1"/>
      <w:marLeft w:val="0"/>
      <w:marRight w:val="0"/>
      <w:marTop w:val="0"/>
      <w:marBottom w:val="0"/>
      <w:divBdr>
        <w:top w:val="none" w:sz="0" w:space="0" w:color="auto"/>
        <w:left w:val="none" w:sz="0" w:space="0" w:color="auto"/>
        <w:bottom w:val="none" w:sz="0" w:space="0" w:color="auto"/>
        <w:right w:val="none" w:sz="0" w:space="0" w:color="auto"/>
      </w:divBdr>
    </w:div>
    <w:div w:id="198471482">
      <w:bodyDiv w:val="1"/>
      <w:marLeft w:val="0"/>
      <w:marRight w:val="0"/>
      <w:marTop w:val="0"/>
      <w:marBottom w:val="0"/>
      <w:divBdr>
        <w:top w:val="none" w:sz="0" w:space="0" w:color="auto"/>
        <w:left w:val="none" w:sz="0" w:space="0" w:color="auto"/>
        <w:bottom w:val="none" w:sz="0" w:space="0" w:color="auto"/>
        <w:right w:val="none" w:sz="0" w:space="0" w:color="auto"/>
      </w:divBdr>
    </w:div>
    <w:div w:id="199099197">
      <w:bodyDiv w:val="1"/>
      <w:marLeft w:val="0"/>
      <w:marRight w:val="0"/>
      <w:marTop w:val="0"/>
      <w:marBottom w:val="0"/>
      <w:divBdr>
        <w:top w:val="none" w:sz="0" w:space="0" w:color="auto"/>
        <w:left w:val="none" w:sz="0" w:space="0" w:color="auto"/>
        <w:bottom w:val="none" w:sz="0" w:space="0" w:color="auto"/>
        <w:right w:val="none" w:sz="0" w:space="0" w:color="auto"/>
      </w:divBdr>
    </w:div>
    <w:div w:id="199979220">
      <w:bodyDiv w:val="1"/>
      <w:marLeft w:val="0"/>
      <w:marRight w:val="0"/>
      <w:marTop w:val="0"/>
      <w:marBottom w:val="0"/>
      <w:divBdr>
        <w:top w:val="none" w:sz="0" w:space="0" w:color="auto"/>
        <w:left w:val="none" w:sz="0" w:space="0" w:color="auto"/>
        <w:bottom w:val="none" w:sz="0" w:space="0" w:color="auto"/>
        <w:right w:val="none" w:sz="0" w:space="0" w:color="auto"/>
      </w:divBdr>
    </w:div>
    <w:div w:id="203062105">
      <w:bodyDiv w:val="1"/>
      <w:marLeft w:val="0"/>
      <w:marRight w:val="0"/>
      <w:marTop w:val="0"/>
      <w:marBottom w:val="0"/>
      <w:divBdr>
        <w:top w:val="none" w:sz="0" w:space="0" w:color="auto"/>
        <w:left w:val="none" w:sz="0" w:space="0" w:color="auto"/>
        <w:bottom w:val="none" w:sz="0" w:space="0" w:color="auto"/>
        <w:right w:val="none" w:sz="0" w:space="0" w:color="auto"/>
      </w:divBdr>
    </w:div>
    <w:div w:id="203180980">
      <w:bodyDiv w:val="1"/>
      <w:marLeft w:val="0"/>
      <w:marRight w:val="0"/>
      <w:marTop w:val="0"/>
      <w:marBottom w:val="0"/>
      <w:divBdr>
        <w:top w:val="none" w:sz="0" w:space="0" w:color="auto"/>
        <w:left w:val="none" w:sz="0" w:space="0" w:color="auto"/>
        <w:bottom w:val="none" w:sz="0" w:space="0" w:color="auto"/>
        <w:right w:val="none" w:sz="0" w:space="0" w:color="auto"/>
      </w:divBdr>
    </w:div>
    <w:div w:id="222835306">
      <w:bodyDiv w:val="1"/>
      <w:marLeft w:val="0"/>
      <w:marRight w:val="0"/>
      <w:marTop w:val="0"/>
      <w:marBottom w:val="0"/>
      <w:divBdr>
        <w:top w:val="none" w:sz="0" w:space="0" w:color="auto"/>
        <w:left w:val="none" w:sz="0" w:space="0" w:color="auto"/>
        <w:bottom w:val="none" w:sz="0" w:space="0" w:color="auto"/>
        <w:right w:val="none" w:sz="0" w:space="0" w:color="auto"/>
      </w:divBdr>
    </w:div>
    <w:div w:id="227813707">
      <w:bodyDiv w:val="1"/>
      <w:marLeft w:val="0"/>
      <w:marRight w:val="0"/>
      <w:marTop w:val="0"/>
      <w:marBottom w:val="0"/>
      <w:divBdr>
        <w:top w:val="none" w:sz="0" w:space="0" w:color="auto"/>
        <w:left w:val="none" w:sz="0" w:space="0" w:color="auto"/>
        <w:bottom w:val="none" w:sz="0" w:space="0" w:color="auto"/>
        <w:right w:val="none" w:sz="0" w:space="0" w:color="auto"/>
      </w:divBdr>
    </w:div>
    <w:div w:id="232475422">
      <w:bodyDiv w:val="1"/>
      <w:marLeft w:val="0"/>
      <w:marRight w:val="0"/>
      <w:marTop w:val="0"/>
      <w:marBottom w:val="0"/>
      <w:divBdr>
        <w:top w:val="none" w:sz="0" w:space="0" w:color="auto"/>
        <w:left w:val="none" w:sz="0" w:space="0" w:color="auto"/>
        <w:bottom w:val="none" w:sz="0" w:space="0" w:color="auto"/>
        <w:right w:val="none" w:sz="0" w:space="0" w:color="auto"/>
      </w:divBdr>
    </w:div>
    <w:div w:id="233439658">
      <w:bodyDiv w:val="1"/>
      <w:marLeft w:val="0"/>
      <w:marRight w:val="0"/>
      <w:marTop w:val="0"/>
      <w:marBottom w:val="0"/>
      <w:divBdr>
        <w:top w:val="none" w:sz="0" w:space="0" w:color="auto"/>
        <w:left w:val="none" w:sz="0" w:space="0" w:color="auto"/>
        <w:bottom w:val="none" w:sz="0" w:space="0" w:color="auto"/>
        <w:right w:val="none" w:sz="0" w:space="0" w:color="auto"/>
      </w:divBdr>
    </w:div>
    <w:div w:id="233589037">
      <w:bodyDiv w:val="1"/>
      <w:marLeft w:val="0"/>
      <w:marRight w:val="0"/>
      <w:marTop w:val="0"/>
      <w:marBottom w:val="0"/>
      <w:divBdr>
        <w:top w:val="none" w:sz="0" w:space="0" w:color="auto"/>
        <w:left w:val="none" w:sz="0" w:space="0" w:color="auto"/>
        <w:bottom w:val="none" w:sz="0" w:space="0" w:color="auto"/>
        <w:right w:val="none" w:sz="0" w:space="0" w:color="auto"/>
      </w:divBdr>
    </w:div>
    <w:div w:id="233708044">
      <w:bodyDiv w:val="1"/>
      <w:marLeft w:val="0"/>
      <w:marRight w:val="0"/>
      <w:marTop w:val="0"/>
      <w:marBottom w:val="0"/>
      <w:divBdr>
        <w:top w:val="none" w:sz="0" w:space="0" w:color="auto"/>
        <w:left w:val="none" w:sz="0" w:space="0" w:color="auto"/>
        <w:bottom w:val="none" w:sz="0" w:space="0" w:color="auto"/>
        <w:right w:val="none" w:sz="0" w:space="0" w:color="auto"/>
      </w:divBdr>
    </w:div>
    <w:div w:id="234440269">
      <w:bodyDiv w:val="1"/>
      <w:marLeft w:val="0"/>
      <w:marRight w:val="0"/>
      <w:marTop w:val="0"/>
      <w:marBottom w:val="0"/>
      <w:divBdr>
        <w:top w:val="none" w:sz="0" w:space="0" w:color="auto"/>
        <w:left w:val="none" w:sz="0" w:space="0" w:color="auto"/>
        <w:bottom w:val="none" w:sz="0" w:space="0" w:color="auto"/>
        <w:right w:val="none" w:sz="0" w:space="0" w:color="auto"/>
      </w:divBdr>
    </w:div>
    <w:div w:id="240718435">
      <w:bodyDiv w:val="1"/>
      <w:marLeft w:val="0"/>
      <w:marRight w:val="0"/>
      <w:marTop w:val="0"/>
      <w:marBottom w:val="0"/>
      <w:divBdr>
        <w:top w:val="none" w:sz="0" w:space="0" w:color="auto"/>
        <w:left w:val="none" w:sz="0" w:space="0" w:color="auto"/>
        <w:bottom w:val="none" w:sz="0" w:space="0" w:color="auto"/>
        <w:right w:val="none" w:sz="0" w:space="0" w:color="auto"/>
      </w:divBdr>
    </w:div>
    <w:div w:id="249508361">
      <w:bodyDiv w:val="1"/>
      <w:marLeft w:val="0"/>
      <w:marRight w:val="0"/>
      <w:marTop w:val="0"/>
      <w:marBottom w:val="0"/>
      <w:divBdr>
        <w:top w:val="none" w:sz="0" w:space="0" w:color="auto"/>
        <w:left w:val="none" w:sz="0" w:space="0" w:color="auto"/>
        <w:bottom w:val="none" w:sz="0" w:space="0" w:color="auto"/>
        <w:right w:val="none" w:sz="0" w:space="0" w:color="auto"/>
      </w:divBdr>
    </w:div>
    <w:div w:id="254216040">
      <w:bodyDiv w:val="1"/>
      <w:marLeft w:val="0"/>
      <w:marRight w:val="0"/>
      <w:marTop w:val="0"/>
      <w:marBottom w:val="0"/>
      <w:divBdr>
        <w:top w:val="none" w:sz="0" w:space="0" w:color="auto"/>
        <w:left w:val="none" w:sz="0" w:space="0" w:color="auto"/>
        <w:bottom w:val="none" w:sz="0" w:space="0" w:color="auto"/>
        <w:right w:val="none" w:sz="0" w:space="0" w:color="auto"/>
      </w:divBdr>
    </w:div>
    <w:div w:id="254632232">
      <w:bodyDiv w:val="1"/>
      <w:marLeft w:val="0"/>
      <w:marRight w:val="0"/>
      <w:marTop w:val="0"/>
      <w:marBottom w:val="0"/>
      <w:divBdr>
        <w:top w:val="none" w:sz="0" w:space="0" w:color="auto"/>
        <w:left w:val="none" w:sz="0" w:space="0" w:color="auto"/>
        <w:bottom w:val="none" w:sz="0" w:space="0" w:color="auto"/>
        <w:right w:val="none" w:sz="0" w:space="0" w:color="auto"/>
      </w:divBdr>
    </w:div>
    <w:div w:id="257257659">
      <w:bodyDiv w:val="1"/>
      <w:marLeft w:val="0"/>
      <w:marRight w:val="0"/>
      <w:marTop w:val="0"/>
      <w:marBottom w:val="0"/>
      <w:divBdr>
        <w:top w:val="none" w:sz="0" w:space="0" w:color="auto"/>
        <w:left w:val="none" w:sz="0" w:space="0" w:color="auto"/>
        <w:bottom w:val="none" w:sz="0" w:space="0" w:color="auto"/>
        <w:right w:val="none" w:sz="0" w:space="0" w:color="auto"/>
      </w:divBdr>
    </w:div>
    <w:div w:id="263150528">
      <w:bodyDiv w:val="1"/>
      <w:marLeft w:val="0"/>
      <w:marRight w:val="0"/>
      <w:marTop w:val="0"/>
      <w:marBottom w:val="0"/>
      <w:divBdr>
        <w:top w:val="none" w:sz="0" w:space="0" w:color="auto"/>
        <w:left w:val="none" w:sz="0" w:space="0" w:color="auto"/>
        <w:bottom w:val="none" w:sz="0" w:space="0" w:color="auto"/>
        <w:right w:val="none" w:sz="0" w:space="0" w:color="auto"/>
      </w:divBdr>
    </w:div>
    <w:div w:id="263727492">
      <w:bodyDiv w:val="1"/>
      <w:marLeft w:val="0"/>
      <w:marRight w:val="0"/>
      <w:marTop w:val="0"/>
      <w:marBottom w:val="0"/>
      <w:divBdr>
        <w:top w:val="none" w:sz="0" w:space="0" w:color="auto"/>
        <w:left w:val="none" w:sz="0" w:space="0" w:color="auto"/>
        <w:bottom w:val="none" w:sz="0" w:space="0" w:color="auto"/>
        <w:right w:val="none" w:sz="0" w:space="0" w:color="auto"/>
      </w:divBdr>
    </w:div>
    <w:div w:id="265310150">
      <w:bodyDiv w:val="1"/>
      <w:marLeft w:val="0"/>
      <w:marRight w:val="0"/>
      <w:marTop w:val="0"/>
      <w:marBottom w:val="0"/>
      <w:divBdr>
        <w:top w:val="none" w:sz="0" w:space="0" w:color="auto"/>
        <w:left w:val="none" w:sz="0" w:space="0" w:color="auto"/>
        <w:bottom w:val="none" w:sz="0" w:space="0" w:color="auto"/>
        <w:right w:val="none" w:sz="0" w:space="0" w:color="auto"/>
      </w:divBdr>
    </w:div>
    <w:div w:id="288165805">
      <w:bodyDiv w:val="1"/>
      <w:marLeft w:val="0"/>
      <w:marRight w:val="0"/>
      <w:marTop w:val="0"/>
      <w:marBottom w:val="0"/>
      <w:divBdr>
        <w:top w:val="none" w:sz="0" w:space="0" w:color="auto"/>
        <w:left w:val="none" w:sz="0" w:space="0" w:color="auto"/>
        <w:bottom w:val="none" w:sz="0" w:space="0" w:color="auto"/>
        <w:right w:val="none" w:sz="0" w:space="0" w:color="auto"/>
      </w:divBdr>
    </w:div>
    <w:div w:id="288557108">
      <w:bodyDiv w:val="1"/>
      <w:marLeft w:val="0"/>
      <w:marRight w:val="0"/>
      <w:marTop w:val="0"/>
      <w:marBottom w:val="0"/>
      <w:divBdr>
        <w:top w:val="none" w:sz="0" w:space="0" w:color="auto"/>
        <w:left w:val="none" w:sz="0" w:space="0" w:color="auto"/>
        <w:bottom w:val="none" w:sz="0" w:space="0" w:color="auto"/>
        <w:right w:val="none" w:sz="0" w:space="0" w:color="auto"/>
      </w:divBdr>
    </w:div>
    <w:div w:id="288898487">
      <w:bodyDiv w:val="1"/>
      <w:marLeft w:val="0"/>
      <w:marRight w:val="0"/>
      <w:marTop w:val="0"/>
      <w:marBottom w:val="0"/>
      <w:divBdr>
        <w:top w:val="none" w:sz="0" w:space="0" w:color="auto"/>
        <w:left w:val="none" w:sz="0" w:space="0" w:color="auto"/>
        <w:bottom w:val="none" w:sz="0" w:space="0" w:color="auto"/>
        <w:right w:val="none" w:sz="0" w:space="0" w:color="auto"/>
      </w:divBdr>
    </w:div>
    <w:div w:id="290213143">
      <w:bodyDiv w:val="1"/>
      <w:marLeft w:val="0"/>
      <w:marRight w:val="0"/>
      <w:marTop w:val="0"/>
      <w:marBottom w:val="0"/>
      <w:divBdr>
        <w:top w:val="none" w:sz="0" w:space="0" w:color="auto"/>
        <w:left w:val="none" w:sz="0" w:space="0" w:color="auto"/>
        <w:bottom w:val="none" w:sz="0" w:space="0" w:color="auto"/>
        <w:right w:val="none" w:sz="0" w:space="0" w:color="auto"/>
      </w:divBdr>
    </w:div>
    <w:div w:id="290474632">
      <w:bodyDiv w:val="1"/>
      <w:marLeft w:val="0"/>
      <w:marRight w:val="0"/>
      <w:marTop w:val="0"/>
      <w:marBottom w:val="0"/>
      <w:divBdr>
        <w:top w:val="none" w:sz="0" w:space="0" w:color="auto"/>
        <w:left w:val="none" w:sz="0" w:space="0" w:color="auto"/>
        <w:bottom w:val="none" w:sz="0" w:space="0" w:color="auto"/>
        <w:right w:val="none" w:sz="0" w:space="0" w:color="auto"/>
      </w:divBdr>
    </w:div>
    <w:div w:id="301735385">
      <w:bodyDiv w:val="1"/>
      <w:marLeft w:val="0"/>
      <w:marRight w:val="0"/>
      <w:marTop w:val="0"/>
      <w:marBottom w:val="0"/>
      <w:divBdr>
        <w:top w:val="none" w:sz="0" w:space="0" w:color="auto"/>
        <w:left w:val="none" w:sz="0" w:space="0" w:color="auto"/>
        <w:bottom w:val="none" w:sz="0" w:space="0" w:color="auto"/>
        <w:right w:val="none" w:sz="0" w:space="0" w:color="auto"/>
      </w:divBdr>
    </w:div>
    <w:div w:id="309553926">
      <w:bodyDiv w:val="1"/>
      <w:marLeft w:val="0"/>
      <w:marRight w:val="0"/>
      <w:marTop w:val="0"/>
      <w:marBottom w:val="0"/>
      <w:divBdr>
        <w:top w:val="none" w:sz="0" w:space="0" w:color="auto"/>
        <w:left w:val="none" w:sz="0" w:space="0" w:color="auto"/>
        <w:bottom w:val="none" w:sz="0" w:space="0" w:color="auto"/>
        <w:right w:val="none" w:sz="0" w:space="0" w:color="auto"/>
      </w:divBdr>
    </w:div>
    <w:div w:id="311368890">
      <w:bodyDiv w:val="1"/>
      <w:marLeft w:val="0"/>
      <w:marRight w:val="0"/>
      <w:marTop w:val="0"/>
      <w:marBottom w:val="0"/>
      <w:divBdr>
        <w:top w:val="none" w:sz="0" w:space="0" w:color="auto"/>
        <w:left w:val="none" w:sz="0" w:space="0" w:color="auto"/>
        <w:bottom w:val="none" w:sz="0" w:space="0" w:color="auto"/>
        <w:right w:val="none" w:sz="0" w:space="0" w:color="auto"/>
      </w:divBdr>
    </w:div>
    <w:div w:id="312106669">
      <w:bodyDiv w:val="1"/>
      <w:marLeft w:val="0"/>
      <w:marRight w:val="0"/>
      <w:marTop w:val="0"/>
      <w:marBottom w:val="0"/>
      <w:divBdr>
        <w:top w:val="none" w:sz="0" w:space="0" w:color="auto"/>
        <w:left w:val="none" w:sz="0" w:space="0" w:color="auto"/>
        <w:bottom w:val="none" w:sz="0" w:space="0" w:color="auto"/>
        <w:right w:val="none" w:sz="0" w:space="0" w:color="auto"/>
      </w:divBdr>
    </w:div>
    <w:div w:id="322243976">
      <w:bodyDiv w:val="1"/>
      <w:marLeft w:val="0"/>
      <w:marRight w:val="0"/>
      <w:marTop w:val="0"/>
      <w:marBottom w:val="0"/>
      <w:divBdr>
        <w:top w:val="none" w:sz="0" w:space="0" w:color="auto"/>
        <w:left w:val="none" w:sz="0" w:space="0" w:color="auto"/>
        <w:bottom w:val="none" w:sz="0" w:space="0" w:color="auto"/>
        <w:right w:val="none" w:sz="0" w:space="0" w:color="auto"/>
      </w:divBdr>
    </w:div>
    <w:div w:id="330715251">
      <w:bodyDiv w:val="1"/>
      <w:marLeft w:val="0"/>
      <w:marRight w:val="0"/>
      <w:marTop w:val="0"/>
      <w:marBottom w:val="0"/>
      <w:divBdr>
        <w:top w:val="none" w:sz="0" w:space="0" w:color="auto"/>
        <w:left w:val="none" w:sz="0" w:space="0" w:color="auto"/>
        <w:bottom w:val="none" w:sz="0" w:space="0" w:color="auto"/>
        <w:right w:val="none" w:sz="0" w:space="0" w:color="auto"/>
      </w:divBdr>
    </w:div>
    <w:div w:id="335115870">
      <w:bodyDiv w:val="1"/>
      <w:marLeft w:val="0"/>
      <w:marRight w:val="0"/>
      <w:marTop w:val="0"/>
      <w:marBottom w:val="0"/>
      <w:divBdr>
        <w:top w:val="none" w:sz="0" w:space="0" w:color="auto"/>
        <w:left w:val="none" w:sz="0" w:space="0" w:color="auto"/>
        <w:bottom w:val="none" w:sz="0" w:space="0" w:color="auto"/>
        <w:right w:val="none" w:sz="0" w:space="0" w:color="auto"/>
      </w:divBdr>
    </w:div>
    <w:div w:id="336151191">
      <w:bodyDiv w:val="1"/>
      <w:marLeft w:val="0"/>
      <w:marRight w:val="0"/>
      <w:marTop w:val="0"/>
      <w:marBottom w:val="0"/>
      <w:divBdr>
        <w:top w:val="none" w:sz="0" w:space="0" w:color="auto"/>
        <w:left w:val="none" w:sz="0" w:space="0" w:color="auto"/>
        <w:bottom w:val="none" w:sz="0" w:space="0" w:color="auto"/>
        <w:right w:val="none" w:sz="0" w:space="0" w:color="auto"/>
      </w:divBdr>
    </w:div>
    <w:div w:id="339550141">
      <w:bodyDiv w:val="1"/>
      <w:marLeft w:val="0"/>
      <w:marRight w:val="0"/>
      <w:marTop w:val="0"/>
      <w:marBottom w:val="0"/>
      <w:divBdr>
        <w:top w:val="none" w:sz="0" w:space="0" w:color="auto"/>
        <w:left w:val="none" w:sz="0" w:space="0" w:color="auto"/>
        <w:bottom w:val="none" w:sz="0" w:space="0" w:color="auto"/>
        <w:right w:val="none" w:sz="0" w:space="0" w:color="auto"/>
      </w:divBdr>
    </w:div>
    <w:div w:id="345064177">
      <w:bodyDiv w:val="1"/>
      <w:marLeft w:val="0"/>
      <w:marRight w:val="0"/>
      <w:marTop w:val="0"/>
      <w:marBottom w:val="0"/>
      <w:divBdr>
        <w:top w:val="none" w:sz="0" w:space="0" w:color="auto"/>
        <w:left w:val="none" w:sz="0" w:space="0" w:color="auto"/>
        <w:bottom w:val="none" w:sz="0" w:space="0" w:color="auto"/>
        <w:right w:val="none" w:sz="0" w:space="0" w:color="auto"/>
      </w:divBdr>
    </w:div>
    <w:div w:id="358971731">
      <w:bodyDiv w:val="1"/>
      <w:marLeft w:val="0"/>
      <w:marRight w:val="0"/>
      <w:marTop w:val="0"/>
      <w:marBottom w:val="0"/>
      <w:divBdr>
        <w:top w:val="none" w:sz="0" w:space="0" w:color="auto"/>
        <w:left w:val="none" w:sz="0" w:space="0" w:color="auto"/>
        <w:bottom w:val="none" w:sz="0" w:space="0" w:color="auto"/>
        <w:right w:val="none" w:sz="0" w:space="0" w:color="auto"/>
      </w:divBdr>
    </w:div>
    <w:div w:id="360978212">
      <w:bodyDiv w:val="1"/>
      <w:marLeft w:val="0"/>
      <w:marRight w:val="0"/>
      <w:marTop w:val="0"/>
      <w:marBottom w:val="0"/>
      <w:divBdr>
        <w:top w:val="none" w:sz="0" w:space="0" w:color="auto"/>
        <w:left w:val="none" w:sz="0" w:space="0" w:color="auto"/>
        <w:bottom w:val="none" w:sz="0" w:space="0" w:color="auto"/>
        <w:right w:val="none" w:sz="0" w:space="0" w:color="auto"/>
      </w:divBdr>
    </w:div>
    <w:div w:id="361631989">
      <w:bodyDiv w:val="1"/>
      <w:marLeft w:val="0"/>
      <w:marRight w:val="0"/>
      <w:marTop w:val="0"/>
      <w:marBottom w:val="0"/>
      <w:divBdr>
        <w:top w:val="none" w:sz="0" w:space="0" w:color="auto"/>
        <w:left w:val="none" w:sz="0" w:space="0" w:color="auto"/>
        <w:bottom w:val="none" w:sz="0" w:space="0" w:color="auto"/>
        <w:right w:val="none" w:sz="0" w:space="0" w:color="auto"/>
      </w:divBdr>
    </w:div>
    <w:div w:id="361707716">
      <w:bodyDiv w:val="1"/>
      <w:marLeft w:val="0"/>
      <w:marRight w:val="0"/>
      <w:marTop w:val="0"/>
      <w:marBottom w:val="0"/>
      <w:divBdr>
        <w:top w:val="none" w:sz="0" w:space="0" w:color="auto"/>
        <w:left w:val="none" w:sz="0" w:space="0" w:color="auto"/>
        <w:bottom w:val="none" w:sz="0" w:space="0" w:color="auto"/>
        <w:right w:val="none" w:sz="0" w:space="0" w:color="auto"/>
      </w:divBdr>
    </w:div>
    <w:div w:id="363331684">
      <w:bodyDiv w:val="1"/>
      <w:marLeft w:val="0"/>
      <w:marRight w:val="0"/>
      <w:marTop w:val="0"/>
      <w:marBottom w:val="0"/>
      <w:divBdr>
        <w:top w:val="none" w:sz="0" w:space="0" w:color="auto"/>
        <w:left w:val="none" w:sz="0" w:space="0" w:color="auto"/>
        <w:bottom w:val="none" w:sz="0" w:space="0" w:color="auto"/>
        <w:right w:val="none" w:sz="0" w:space="0" w:color="auto"/>
      </w:divBdr>
    </w:div>
    <w:div w:id="372266809">
      <w:bodyDiv w:val="1"/>
      <w:marLeft w:val="0"/>
      <w:marRight w:val="0"/>
      <w:marTop w:val="0"/>
      <w:marBottom w:val="0"/>
      <w:divBdr>
        <w:top w:val="none" w:sz="0" w:space="0" w:color="auto"/>
        <w:left w:val="none" w:sz="0" w:space="0" w:color="auto"/>
        <w:bottom w:val="none" w:sz="0" w:space="0" w:color="auto"/>
        <w:right w:val="none" w:sz="0" w:space="0" w:color="auto"/>
      </w:divBdr>
    </w:div>
    <w:div w:id="374815013">
      <w:bodyDiv w:val="1"/>
      <w:marLeft w:val="0"/>
      <w:marRight w:val="0"/>
      <w:marTop w:val="0"/>
      <w:marBottom w:val="0"/>
      <w:divBdr>
        <w:top w:val="none" w:sz="0" w:space="0" w:color="auto"/>
        <w:left w:val="none" w:sz="0" w:space="0" w:color="auto"/>
        <w:bottom w:val="none" w:sz="0" w:space="0" w:color="auto"/>
        <w:right w:val="none" w:sz="0" w:space="0" w:color="auto"/>
      </w:divBdr>
    </w:div>
    <w:div w:id="380598737">
      <w:bodyDiv w:val="1"/>
      <w:marLeft w:val="0"/>
      <w:marRight w:val="0"/>
      <w:marTop w:val="0"/>
      <w:marBottom w:val="0"/>
      <w:divBdr>
        <w:top w:val="none" w:sz="0" w:space="0" w:color="auto"/>
        <w:left w:val="none" w:sz="0" w:space="0" w:color="auto"/>
        <w:bottom w:val="none" w:sz="0" w:space="0" w:color="auto"/>
        <w:right w:val="none" w:sz="0" w:space="0" w:color="auto"/>
      </w:divBdr>
    </w:div>
    <w:div w:id="381057994">
      <w:bodyDiv w:val="1"/>
      <w:marLeft w:val="0"/>
      <w:marRight w:val="0"/>
      <w:marTop w:val="0"/>
      <w:marBottom w:val="0"/>
      <w:divBdr>
        <w:top w:val="none" w:sz="0" w:space="0" w:color="auto"/>
        <w:left w:val="none" w:sz="0" w:space="0" w:color="auto"/>
        <w:bottom w:val="none" w:sz="0" w:space="0" w:color="auto"/>
        <w:right w:val="none" w:sz="0" w:space="0" w:color="auto"/>
      </w:divBdr>
    </w:div>
    <w:div w:id="381247340">
      <w:bodyDiv w:val="1"/>
      <w:marLeft w:val="0"/>
      <w:marRight w:val="0"/>
      <w:marTop w:val="0"/>
      <w:marBottom w:val="0"/>
      <w:divBdr>
        <w:top w:val="none" w:sz="0" w:space="0" w:color="auto"/>
        <w:left w:val="none" w:sz="0" w:space="0" w:color="auto"/>
        <w:bottom w:val="none" w:sz="0" w:space="0" w:color="auto"/>
        <w:right w:val="none" w:sz="0" w:space="0" w:color="auto"/>
      </w:divBdr>
    </w:div>
    <w:div w:id="397245895">
      <w:bodyDiv w:val="1"/>
      <w:marLeft w:val="0"/>
      <w:marRight w:val="0"/>
      <w:marTop w:val="0"/>
      <w:marBottom w:val="0"/>
      <w:divBdr>
        <w:top w:val="none" w:sz="0" w:space="0" w:color="auto"/>
        <w:left w:val="none" w:sz="0" w:space="0" w:color="auto"/>
        <w:bottom w:val="none" w:sz="0" w:space="0" w:color="auto"/>
        <w:right w:val="none" w:sz="0" w:space="0" w:color="auto"/>
      </w:divBdr>
    </w:div>
    <w:div w:id="414518732">
      <w:bodyDiv w:val="1"/>
      <w:marLeft w:val="0"/>
      <w:marRight w:val="0"/>
      <w:marTop w:val="0"/>
      <w:marBottom w:val="0"/>
      <w:divBdr>
        <w:top w:val="none" w:sz="0" w:space="0" w:color="auto"/>
        <w:left w:val="none" w:sz="0" w:space="0" w:color="auto"/>
        <w:bottom w:val="none" w:sz="0" w:space="0" w:color="auto"/>
        <w:right w:val="none" w:sz="0" w:space="0" w:color="auto"/>
      </w:divBdr>
    </w:div>
    <w:div w:id="430123089">
      <w:bodyDiv w:val="1"/>
      <w:marLeft w:val="0"/>
      <w:marRight w:val="0"/>
      <w:marTop w:val="0"/>
      <w:marBottom w:val="0"/>
      <w:divBdr>
        <w:top w:val="none" w:sz="0" w:space="0" w:color="auto"/>
        <w:left w:val="none" w:sz="0" w:space="0" w:color="auto"/>
        <w:bottom w:val="none" w:sz="0" w:space="0" w:color="auto"/>
        <w:right w:val="none" w:sz="0" w:space="0" w:color="auto"/>
      </w:divBdr>
    </w:div>
    <w:div w:id="434711580">
      <w:bodyDiv w:val="1"/>
      <w:marLeft w:val="0"/>
      <w:marRight w:val="0"/>
      <w:marTop w:val="0"/>
      <w:marBottom w:val="0"/>
      <w:divBdr>
        <w:top w:val="none" w:sz="0" w:space="0" w:color="auto"/>
        <w:left w:val="none" w:sz="0" w:space="0" w:color="auto"/>
        <w:bottom w:val="none" w:sz="0" w:space="0" w:color="auto"/>
        <w:right w:val="none" w:sz="0" w:space="0" w:color="auto"/>
      </w:divBdr>
    </w:div>
    <w:div w:id="437409731">
      <w:bodyDiv w:val="1"/>
      <w:marLeft w:val="0"/>
      <w:marRight w:val="0"/>
      <w:marTop w:val="0"/>
      <w:marBottom w:val="0"/>
      <w:divBdr>
        <w:top w:val="none" w:sz="0" w:space="0" w:color="auto"/>
        <w:left w:val="none" w:sz="0" w:space="0" w:color="auto"/>
        <w:bottom w:val="none" w:sz="0" w:space="0" w:color="auto"/>
        <w:right w:val="none" w:sz="0" w:space="0" w:color="auto"/>
      </w:divBdr>
    </w:div>
    <w:div w:id="440419411">
      <w:bodyDiv w:val="1"/>
      <w:marLeft w:val="0"/>
      <w:marRight w:val="0"/>
      <w:marTop w:val="0"/>
      <w:marBottom w:val="0"/>
      <w:divBdr>
        <w:top w:val="none" w:sz="0" w:space="0" w:color="auto"/>
        <w:left w:val="none" w:sz="0" w:space="0" w:color="auto"/>
        <w:bottom w:val="none" w:sz="0" w:space="0" w:color="auto"/>
        <w:right w:val="none" w:sz="0" w:space="0" w:color="auto"/>
      </w:divBdr>
    </w:div>
    <w:div w:id="440879098">
      <w:bodyDiv w:val="1"/>
      <w:marLeft w:val="0"/>
      <w:marRight w:val="0"/>
      <w:marTop w:val="0"/>
      <w:marBottom w:val="0"/>
      <w:divBdr>
        <w:top w:val="none" w:sz="0" w:space="0" w:color="auto"/>
        <w:left w:val="none" w:sz="0" w:space="0" w:color="auto"/>
        <w:bottom w:val="none" w:sz="0" w:space="0" w:color="auto"/>
        <w:right w:val="none" w:sz="0" w:space="0" w:color="auto"/>
      </w:divBdr>
    </w:div>
    <w:div w:id="441193085">
      <w:bodyDiv w:val="1"/>
      <w:marLeft w:val="0"/>
      <w:marRight w:val="0"/>
      <w:marTop w:val="0"/>
      <w:marBottom w:val="0"/>
      <w:divBdr>
        <w:top w:val="none" w:sz="0" w:space="0" w:color="auto"/>
        <w:left w:val="none" w:sz="0" w:space="0" w:color="auto"/>
        <w:bottom w:val="none" w:sz="0" w:space="0" w:color="auto"/>
        <w:right w:val="none" w:sz="0" w:space="0" w:color="auto"/>
      </w:divBdr>
    </w:div>
    <w:div w:id="444234629">
      <w:bodyDiv w:val="1"/>
      <w:marLeft w:val="0"/>
      <w:marRight w:val="0"/>
      <w:marTop w:val="0"/>
      <w:marBottom w:val="0"/>
      <w:divBdr>
        <w:top w:val="none" w:sz="0" w:space="0" w:color="auto"/>
        <w:left w:val="none" w:sz="0" w:space="0" w:color="auto"/>
        <w:bottom w:val="none" w:sz="0" w:space="0" w:color="auto"/>
        <w:right w:val="none" w:sz="0" w:space="0" w:color="auto"/>
      </w:divBdr>
    </w:div>
    <w:div w:id="457917273">
      <w:bodyDiv w:val="1"/>
      <w:marLeft w:val="0"/>
      <w:marRight w:val="0"/>
      <w:marTop w:val="0"/>
      <w:marBottom w:val="0"/>
      <w:divBdr>
        <w:top w:val="none" w:sz="0" w:space="0" w:color="auto"/>
        <w:left w:val="none" w:sz="0" w:space="0" w:color="auto"/>
        <w:bottom w:val="none" w:sz="0" w:space="0" w:color="auto"/>
        <w:right w:val="none" w:sz="0" w:space="0" w:color="auto"/>
      </w:divBdr>
    </w:div>
    <w:div w:id="459148294">
      <w:bodyDiv w:val="1"/>
      <w:marLeft w:val="0"/>
      <w:marRight w:val="0"/>
      <w:marTop w:val="0"/>
      <w:marBottom w:val="0"/>
      <w:divBdr>
        <w:top w:val="none" w:sz="0" w:space="0" w:color="auto"/>
        <w:left w:val="none" w:sz="0" w:space="0" w:color="auto"/>
        <w:bottom w:val="none" w:sz="0" w:space="0" w:color="auto"/>
        <w:right w:val="none" w:sz="0" w:space="0" w:color="auto"/>
      </w:divBdr>
    </w:div>
    <w:div w:id="482041469">
      <w:bodyDiv w:val="1"/>
      <w:marLeft w:val="0"/>
      <w:marRight w:val="0"/>
      <w:marTop w:val="0"/>
      <w:marBottom w:val="0"/>
      <w:divBdr>
        <w:top w:val="none" w:sz="0" w:space="0" w:color="auto"/>
        <w:left w:val="none" w:sz="0" w:space="0" w:color="auto"/>
        <w:bottom w:val="none" w:sz="0" w:space="0" w:color="auto"/>
        <w:right w:val="none" w:sz="0" w:space="0" w:color="auto"/>
      </w:divBdr>
    </w:div>
    <w:div w:id="484395980">
      <w:bodyDiv w:val="1"/>
      <w:marLeft w:val="0"/>
      <w:marRight w:val="0"/>
      <w:marTop w:val="0"/>
      <w:marBottom w:val="0"/>
      <w:divBdr>
        <w:top w:val="none" w:sz="0" w:space="0" w:color="auto"/>
        <w:left w:val="none" w:sz="0" w:space="0" w:color="auto"/>
        <w:bottom w:val="none" w:sz="0" w:space="0" w:color="auto"/>
        <w:right w:val="none" w:sz="0" w:space="0" w:color="auto"/>
      </w:divBdr>
    </w:div>
    <w:div w:id="484512726">
      <w:bodyDiv w:val="1"/>
      <w:marLeft w:val="0"/>
      <w:marRight w:val="0"/>
      <w:marTop w:val="0"/>
      <w:marBottom w:val="0"/>
      <w:divBdr>
        <w:top w:val="none" w:sz="0" w:space="0" w:color="auto"/>
        <w:left w:val="none" w:sz="0" w:space="0" w:color="auto"/>
        <w:bottom w:val="none" w:sz="0" w:space="0" w:color="auto"/>
        <w:right w:val="none" w:sz="0" w:space="0" w:color="auto"/>
      </w:divBdr>
    </w:div>
    <w:div w:id="487749418">
      <w:bodyDiv w:val="1"/>
      <w:marLeft w:val="0"/>
      <w:marRight w:val="0"/>
      <w:marTop w:val="0"/>
      <w:marBottom w:val="0"/>
      <w:divBdr>
        <w:top w:val="none" w:sz="0" w:space="0" w:color="auto"/>
        <w:left w:val="none" w:sz="0" w:space="0" w:color="auto"/>
        <w:bottom w:val="none" w:sz="0" w:space="0" w:color="auto"/>
        <w:right w:val="none" w:sz="0" w:space="0" w:color="auto"/>
      </w:divBdr>
    </w:div>
    <w:div w:id="489446902">
      <w:bodyDiv w:val="1"/>
      <w:marLeft w:val="0"/>
      <w:marRight w:val="0"/>
      <w:marTop w:val="0"/>
      <w:marBottom w:val="0"/>
      <w:divBdr>
        <w:top w:val="none" w:sz="0" w:space="0" w:color="auto"/>
        <w:left w:val="none" w:sz="0" w:space="0" w:color="auto"/>
        <w:bottom w:val="none" w:sz="0" w:space="0" w:color="auto"/>
        <w:right w:val="none" w:sz="0" w:space="0" w:color="auto"/>
      </w:divBdr>
    </w:div>
    <w:div w:id="491682720">
      <w:bodyDiv w:val="1"/>
      <w:marLeft w:val="0"/>
      <w:marRight w:val="0"/>
      <w:marTop w:val="0"/>
      <w:marBottom w:val="0"/>
      <w:divBdr>
        <w:top w:val="none" w:sz="0" w:space="0" w:color="auto"/>
        <w:left w:val="none" w:sz="0" w:space="0" w:color="auto"/>
        <w:bottom w:val="none" w:sz="0" w:space="0" w:color="auto"/>
        <w:right w:val="none" w:sz="0" w:space="0" w:color="auto"/>
      </w:divBdr>
    </w:div>
    <w:div w:id="493765715">
      <w:bodyDiv w:val="1"/>
      <w:marLeft w:val="0"/>
      <w:marRight w:val="0"/>
      <w:marTop w:val="0"/>
      <w:marBottom w:val="0"/>
      <w:divBdr>
        <w:top w:val="none" w:sz="0" w:space="0" w:color="auto"/>
        <w:left w:val="none" w:sz="0" w:space="0" w:color="auto"/>
        <w:bottom w:val="none" w:sz="0" w:space="0" w:color="auto"/>
        <w:right w:val="none" w:sz="0" w:space="0" w:color="auto"/>
      </w:divBdr>
    </w:div>
    <w:div w:id="495801036">
      <w:bodyDiv w:val="1"/>
      <w:marLeft w:val="0"/>
      <w:marRight w:val="0"/>
      <w:marTop w:val="0"/>
      <w:marBottom w:val="0"/>
      <w:divBdr>
        <w:top w:val="none" w:sz="0" w:space="0" w:color="auto"/>
        <w:left w:val="none" w:sz="0" w:space="0" w:color="auto"/>
        <w:bottom w:val="none" w:sz="0" w:space="0" w:color="auto"/>
        <w:right w:val="none" w:sz="0" w:space="0" w:color="auto"/>
      </w:divBdr>
    </w:div>
    <w:div w:id="502858495">
      <w:bodyDiv w:val="1"/>
      <w:marLeft w:val="0"/>
      <w:marRight w:val="0"/>
      <w:marTop w:val="0"/>
      <w:marBottom w:val="0"/>
      <w:divBdr>
        <w:top w:val="none" w:sz="0" w:space="0" w:color="auto"/>
        <w:left w:val="none" w:sz="0" w:space="0" w:color="auto"/>
        <w:bottom w:val="none" w:sz="0" w:space="0" w:color="auto"/>
        <w:right w:val="none" w:sz="0" w:space="0" w:color="auto"/>
      </w:divBdr>
    </w:div>
    <w:div w:id="503712780">
      <w:bodyDiv w:val="1"/>
      <w:marLeft w:val="0"/>
      <w:marRight w:val="0"/>
      <w:marTop w:val="0"/>
      <w:marBottom w:val="0"/>
      <w:divBdr>
        <w:top w:val="none" w:sz="0" w:space="0" w:color="auto"/>
        <w:left w:val="none" w:sz="0" w:space="0" w:color="auto"/>
        <w:bottom w:val="none" w:sz="0" w:space="0" w:color="auto"/>
        <w:right w:val="none" w:sz="0" w:space="0" w:color="auto"/>
      </w:divBdr>
    </w:div>
    <w:div w:id="508056837">
      <w:bodyDiv w:val="1"/>
      <w:marLeft w:val="0"/>
      <w:marRight w:val="0"/>
      <w:marTop w:val="0"/>
      <w:marBottom w:val="0"/>
      <w:divBdr>
        <w:top w:val="none" w:sz="0" w:space="0" w:color="auto"/>
        <w:left w:val="none" w:sz="0" w:space="0" w:color="auto"/>
        <w:bottom w:val="none" w:sz="0" w:space="0" w:color="auto"/>
        <w:right w:val="none" w:sz="0" w:space="0" w:color="auto"/>
      </w:divBdr>
    </w:div>
    <w:div w:id="508833910">
      <w:bodyDiv w:val="1"/>
      <w:marLeft w:val="0"/>
      <w:marRight w:val="0"/>
      <w:marTop w:val="0"/>
      <w:marBottom w:val="0"/>
      <w:divBdr>
        <w:top w:val="none" w:sz="0" w:space="0" w:color="auto"/>
        <w:left w:val="none" w:sz="0" w:space="0" w:color="auto"/>
        <w:bottom w:val="none" w:sz="0" w:space="0" w:color="auto"/>
        <w:right w:val="none" w:sz="0" w:space="0" w:color="auto"/>
      </w:divBdr>
    </w:div>
    <w:div w:id="514273616">
      <w:bodyDiv w:val="1"/>
      <w:marLeft w:val="0"/>
      <w:marRight w:val="0"/>
      <w:marTop w:val="0"/>
      <w:marBottom w:val="0"/>
      <w:divBdr>
        <w:top w:val="none" w:sz="0" w:space="0" w:color="auto"/>
        <w:left w:val="none" w:sz="0" w:space="0" w:color="auto"/>
        <w:bottom w:val="none" w:sz="0" w:space="0" w:color="auto"/>
        <w:right w:val="none" w:sz="0" w:space="0" w:color="auto"/>
      </w:divBdr>
    </w:div>
    <w:div w:id="517936307">
      <w:bodyDiv w:val="1"/>
      <w:marLeft w:val="0"/>
      <w:marRight w:val="0"/>
      <w:marTop w:val="0"/>
      <w:marBottom w:val="0"/>
      <w:divBdr>
        <w:top w:val="none" w:sz="0" w:space="0" w:color="auto"/>
        <w:left w:val="none" w:sz="0" w:space="0" w:color="auto"/>
        <w:bottom w:val="none" w:sz="0" w:space="0" w:color="auto"/>
        <w:right w:val="none" w:sz="0" w:space="0" w:color="auto"/>
      </w:divBdr>
    </w:div>
    <w:div w:id="519583817">
      <w:bodyDiv w:val="1"/>
      <w:marLeft w:val="0"/>
      <w:marRight w:val="0"/>
      <w:marTop w:val="0"/>
      <w:marBottom w:val="0"/>
      <w:divBdr>
        <w:top w:val="none" w:sz="0" w:space="0" w:color="auto"/>
        <w:left w:val="none" w:sz="0" w:space="0" w:color="auto"/>
        <w:bottom w:val="none" w:sz="0" w:space="0" w:color="auto"/>
        <w:right w:val="none" w:sz="0" w:space="0" w:color="auto"/>
      </w:divBdr>
    </w:div>
    <w:div w:id="521865051">
      <w:bodyDiv w:val="1"/>
      <w:marLeft w:val="0"/>
      <w:marRight w:val="0"/>
      <w:marTop w:val="0"/>
      <w:marBottom w:val="0"/>
      <w:divBdr>
        <w:top w:val="none" w:sz="0" w:space="0" w:color="auto"/>
        <w:left w:val="none" w:sz="0" w:space="0" w:color="auto"/>
        <w:bottom w:val="none" w:sz="0" w:space="0" w:color="auto"/>
        <w:right w:val="none" w:sz="0" w:space="0" w:color="auto"/>
      </w:divBdr>
    </w:div>
    <w:div w:id="525338575">
      <w:bodyDiv w:val="1"/>
      <w:marLeft w:val="0"/>
      <w:marRight w:val="0"/>
      <w:marTop w:val="0"/>
      <w:marBottom w:val="0"/>
      <w:divBdr>
        <w:top w:val="none" w:sz="0" w:space="0" w:color="auto"/>
        <w:left w:val="none" w:sz="0" w:space="0" w:color="auto"/>
        <w:bottom w:val="none" w:sz="0" w:space="0" w:color="auto"/>
        <w:right w:val="none" w:sz="0" w:space="0" w:color="auto"/>
      </w:divBdr>
    </w:div>
    <w:div w:id="526453570">
      <w:bodyDiv w:val="1"/>
      <w:marLeft w:val="0"/>
      <w:marRight w:val="0"/>
      <w:marTop w:val="0"/>
      <w:marBottom w:val="0"/>
      <w:divBdr>
        <w:top w:val="none" w:sz="0" w:space="0" w:color="auto"/>
        <w:left w:val="none" w:sz="0" w:space="0" w:color="auto"/>
        <w:bottom w:val="none" w:sz="0" w:space="0" w:color="auto"/>
        <w:right w:val="none" w:sz="0" w:space="0" w:color="auto"/>
      </w:divBdr>
    </w:div>
    <w:div w:id="527840264">
      <w:bodyDiv w:val="1"/>
      <w:marLeft w:val="0"/>
      <w:marRight w:val="0"/>
      <w:marTop w:val="0"/>
      <w:marBottom w:val="0"/>
      <w:divBdr>
        <w:top w:val="none" w:sz="0" w:space="0" w:color="auto"/>
        <w:left w:val="none" w:sz="0" w:space="0" w:color="auto"/>
        <w:bottom w:val="none" w:sz="0" w:space="0" w:color="auto"/>
        <w:right w:val="none" w:sz="0" w:space="0" w:color="auto"/>
      </w:divBdr>
    </w:div>
    <w:div w:id="528445749">
      <w:bodyDiv w:val="1"/>
      <w:marLeft w:val="0"/>
      <w:marRight w:val="0"/>
      <w:marTop w:val="0"/>
      <w:marBottom w:val="0"/>
      <w:divBdr>
        <w:top w:val="none" w:sz="0" w:space="0" w:color="auto"/>
        <w:left w:val="none" w:sz="0" w:space="0" w:color="auto"/>
        <w:bottom w:val="none" w:sz="0" w:space="0" w:color="auto"/>
        <w:right w:val="none" w:sz="0" w:space="0" w:color="auto"/>
      </w:divBdr>
    </w:div>
    <w:div w:id="537203878">
      <w:bodyDiv w:val="1"/>
      <w:marLeft w:val="0"/>
      <w:marRight w:val="0"/>
      <w:marTop w:val="0"/>
      <w:marBottom w:val="0"/>
      <w:divBdr>
        <w:top w:val="none" w:sz="0" w:space="0" w:color="auto"/>
        <w:left w:val="none" w:sz="0" w:space="0" w:color="auto"/>
        <w:bottom w:val="none" w:sz="0" w:space="0" w:color="auto"/>
        <w:right w:val="none" w:sz="0" w:space="0" w:color="auto"/>
      </w:divBdr>
    </w:div>
    <w:div w:id="539821672">
      <w:bodyDiv w:val="1"/>
      <w:marLeft w:val="0"/>
      <w:marRight w:val="0"/>
      <w:marTop w:val="0"/>
      <w:marBottom w:val="0"/>
      <w:divBdr>
        <w:top w:val="none" w:sz="0" w:space="0" w:color="auto"/>
        <w:left w:val="none" w:sz="0" w:space="0" w:color="auto"/>
        <w:bottom w:val="none" w:sz="0" w:space="0" w:color="auto"/>
        <w:right w:val="none" w:sz="0" w:space="0" w:color="auto"/>
      </w:divBdr>
    </w:div>
    <w:div w:id="543100330">
      <w:bodyDiv w:val="1"/>
      <w:marLeft w:val="0"/>
      <w:marRight w:val="0"/>
      <w:marTop w:val="0"/>
      <w:marBottom w:val="0"/>
      <w:divBdr>
        <w:top w:val="none" w:sz="0" w:space="0" w:color="auto"/>
        <w:left w:val="none" w:sz="0" w:space="0" w:color="auto"/>
        <w:bottom w:val="none" w:sz="0" w:space="0" w:color="auto"/>
        <w:right w:val="none" w:sz="0" w:space="0" w:color="auto"/>
      </w:divBdr>
    </w:div>
    <w:div w:id="545412813">
      <w:bodyDiv w:val="1"/>
      <w:marLeft w:val="0"/>
      <w:marRight w:val="0"/>
      <w:marTop w:val="0"/>
      <w:marBottom w:val="0"/>
      <w:divBdr>
        <w:top w:val="none" w:sz="0" w:space="0" w:color="auto"/>
        <w:left w:val="none" w:sz="0" w:space="0" w:color="auto"/>
        <w:bottom w:val="none" w:sz="0" w:space="0" w:color="auto"/>
        <w:right w:val="none" w:sz="0" w:space="0" w:color="auto"/>
      </w:divBdr>
    </w:div>
    <w:div w:id="547911120">
      <w:bodyDiv w:val="1"/>
      <w:marLeft w:val="0"/>
      <w:marRight w:val="0"/>
      <w:marTop w:val="0"/>
      <w:marBottom w:val="0"/>
      <w:divBdr>
        <w:top w:val="none" w:sz="0" w:space="0" w:color="auto"/>
        <w:left w:val="none" w:sz="0" w:space="0" w:color="auto"/>
        <w:bottom w:val="none" w:sz="0" w:space="0" w:color="auto"/>
        <w:right w:val="none" w:sz="0" w:space="0" w:color="auto"/>
      </w:divBdr>
    </w:div>
    <w:div w:id="547957826">
      <w:bodyDiv w:val="1"/>
      <w:marLeft w:val="0"/>
      <w:marRight w:val="0"/>
      <w:marTop w:val="0"/>
      <w:marBottom w:val="0"/>
      <w:divBdr>
        <w:top w:val="none" w:sz="0" w:space="0" w:color="auto"/>
        <w:left w:val="none" w:sz="0" w:space="0" w:color="auto"/>
        <w:bottom w:val="none" w:sz="0" w:space="0" w:color="auto"/>
        <w:right w:val="none" w:sz="0" w:space="0" w:color="auto"/>
      </w:divBdr>
    </w:div>
    <w:div w:id="551965711">
      <w:bodyDiv w:val="1"/>
      <w:marLeft w:val="0"/>
      <w:marRight w:val="0"/>
      <w:marTop w:val="0"/>
      <w:marBottom w:val="0"/>
      <w:divBdr>
        <w:top w:val="none" w:sz="0" w:space="0" w:color="auto"/>
        <w:left w:val="none" w:sz="0" w:space="0" w:color="auto"/>
        <w:bottom w:val="none" w:sz="0" w:space="0" w:color="auto"/>
        <w:right w:val="none" w:sz="0" w:space="0" w:color="auto"/>
      </w:divBdr>
    </w:div>
    <w:div w:id="561596197">
      <w:bodyDiv w:val="1"/>
      <w:marLeft w:val="0"/>
      <w:marRight w:val="0"/>
      <w:marTop w:val="0"/>
      <w:marBottom w:val="0"/>
      <w:divBdr>
        <w:top w:val="none" w:sz="0" w:space="0" w:color="auto"/>
        <w:left w:val="none" w:sz="0" w:space="0" w:color="auto"/>
        <w:bottom w:val="none" w:sz="0" w:space="0" w:color="auto"/>
        <w:right w:val="none" w:sz="0" w:space="0" w:color="auto"/>
      </w:divBdr>
    </w:div>
    <w:div w:id="561718192">
      <w:bodyDiv w:val="1"/>
      <w:marLeft w:val="0"/>
      <w:marRight w:val="0"/>
      <w:marTop w:val="0"/>
      <w:marBottom w:val="0"/>
      <w:divBdr>
        <w:top w:val="none" w:sz="0" w:space="0" w:color="auto"/>
        <w:left w:val="none" w:sz="0" w:space="0" w:color="auto"/>
        <w:bottom w:val="none" w:sz="0" w:space="0" w:color="auto"/>
        <w:right w:val="none" w:sz="0" w:space="0" w:color="auto"/>
      </w:divBdr>
    </w:div>
    <w:div w:id="572736625">
      <w:bodyDiv w:val="1"/>
      <w:marLeft w:val="0"/>
      <w:marRight w:val="0"/>
      <w:marTop w:val="0"/>
      <w:marBottom w:val="0"/>
      <w:divBdr>
        <w:top w:val="none" w:sz="0" w:space="0" w:color="auto"/>
        <w:left w:val="none" w:sz="0" w:space="0" w:color="auto"/>
        <w:bottom w:val="none" w:sz="0" w:space="0" w:color="auto"/>
        <w:right w:val="none" w:sz="0" w:space="0" w:color="auto"/>
      </w:divBdr>
    </w:div>
    <w:div w:id="575018641">
      <w:bodyDiv w:val="1"/>
      <w:marLeft w:val="0"/>
      <w:marRight w:val="0"/>
      <w:marTop w:val="0"/>
      <w:marBottom w:val="0"/>
      <w:divBdr>
        <w:top w:val="none" w:sz="0" w:space="0" w:color="auto"/>
        <w:left w:val="none" w:sz="0" w:space="0" w:color="auto"/>
        <w:bottom w:val="none" w:sz="0" w:space="0" w:color="auto"/>
        <w:right w:val="none" w:sz="0" w:space="0" w:color="auto"/>
      </w:divBdr>
    </w:div>
    <w:div w:id="582104879">
      <w:bodyDiv w:val="1"/>
      <w:marLeft w:val="0"/>
      <w:marRight w:val="0"/>
      <w:marTop w:val="0"/>
      <w:marBottom w:val="0"/>
      <w:divBdr>
        <w:top w:val="none" w:sz="0" w:space="0" w:color="auto"/>
        <w:left w:val="none" w:sz="0" w:space="0" w:color="auto"/>
        <w:bottom w:val="none" w:sz="0" w:space="0" w:color="auto"/>
        <w:right w:val="none" w:sz="0" w:space="0" w:color="auto"/>
      </w:divBdr>
    </w:div>
    <w:div w:id="587157356">
      <w:bodyDiv w:val="1"/>
      <w:marLeft w:val="0"/>
      <w:marRight w:val="0"/>
      <w:marTop w:val="0"/>
      <w:marBottom w:val="0"/>
      <w:divBdr>
        <w:top w:val="none" w:sz="0" w:space="0" w:color="auto"/>
        <w:left w:val="none" w:sz="0" w:space="0" w:color="auto"/>
        <w:bottom w:val="none" w:sz="0" w:space="0" w:color="auto"/>
        <w:right w:val="none" w:sz="0" w:space="0" w:color="auto"/>
      </w:divBdr>
    </w:div>
    <w:div w:id="594361484">
      <w:bodyDiv w:val="1"/>
      <w:marLeft w:val="0"/>
      <w:marRight w:val="0"/>
      <w:marTop w:val="0"/>
      <w:marBottom w:val="0"/>
      <w:divBdr>
        <w:top w:val="none" w:sz="0" w:space="0" w:color="auto"/>
        <w:left w:val="none" w:sz="0" w:space="0" w:color="auto"/>
        <w:bottom w:val="none" w:sz="0" w:space="0" w:color="auto"/>
        <w:right w:val="none" w:sz="0" w:space="0" w:color="auto"/>
      </w:divBdr>
    </w:div>
    <w:div w:id="596139639">
      <w:bodyDiv w:val="1"/>
      <w:marLeft w:val="0"/>
      <w:marRight w:val="0"/>
      <w:marTop w:val="0"/>
      <w:marBottom w:val="0"/>
      <w:divBdr>
        <w:top w:val="none" w:sz="0" w:space="0" w:color="auto"/>
        <w:left w:val="none" w:sz="0" w:space="0" w:color="auto"/>
        <w:bottom w:val="none" w:sz="0" w:space="0" w:color="auto"/>
        <w:right w:val="none" w:sz="0" w:space="0" w:color="auto"/>
      </w:divBdr>
    </w:div>
    <w:div w:id="598098990">
      <w:bodyDiv w:val="1"/>
      <w:marLeft w:val="0"/>
      <w:marRight w:val="0"/>
      <w:marTop w:val="0"/>
      <w:marBottom w:val="0"/>
      <w:divBdr>
        <w:top w:val="none" w:sz="0" w:space="0" w:color="auto"/>
        <w:left w:val="none" w:sz="0" w:space="0" w:color="auto"/>
        <w:bottom w:val="none" w:sz="0" w:space="0" w:color="auto"/>
        <w:right w:val="none" w:sz="0" w:space="0" w:color="auto"/>
      </w:divBdr>
    </w:div>
    <w:div w:id="599723609">
      <w:bodyDiv w:val="1"/>
      <w:marLeft w:val="0"/>
      <w:marRight w:val="0"/>
      <w:marTop w:val="0"/>
      <w:marBottom w:val="0"/>
      <w:divBdr>
        <w:top w:val="none" w:sz="0" w:space="0" w:color="auto"/>
        <w:left w:val="none" w:sz="0" w:space="0" w:color="auto"/>
        <w:bottom w:val="none" w:sz="0" w:space="0" w:color="auto"/>
        <w:right w:val="none" w:sz="0" w:space="0" w:color="auto"/>
      </w:divBdr>
    </w:div>
    <w:div w:id="601186559">
      <w:bodyDiv w:val="1"/>
      <w:marLeft w:val="0"/>
      <w:marRight w:val="0"/>
      <w:marTop w:val="0"/>
      <w:marBottom w:val="0"/>
      <w:divBdr>
        <w:top w:val="none" w:sz="0" w:space="0" w:color="auto"/>
        <w:left w:val="none" w:sz="0" w:space="0" w:color="auto"/>
        <w:bottom w:val="none" w:sz="0" w:space="0" w:color="auto"/>
        <w:right w:val="none" w:sz="0" w:space="0" w:color="auto"/>
      </w:divBdr>
    </w:div>
    <w:div w:id="602686214">
      <w:bodyDiv w:val="1"/>
      <w:marLeft w:val="0"/>
      <w:marRight w:val="0"/>
      <w:marTop w:val="0"/>
      <w:marBottom w:val="0"/>
      <w:divBdr>
        <w:top w:val="none" w:sz="0" w:space="0" w:color="auto"/>
        <w:left w:val="none" w:sz="0" w:space="0" w:color="auto"/>
        <w:bottom w:val="none" w:sz="0" w:space="0" w:color="auto"/>
        <w:right w:val="none" w:sz="0" w:space="0" w:color="auto"/>
      </w:divBdr>
    </w:div>
    <w:div w:id="607272328">
      <w:bodyDiv w:val="1"/>
      <w:marLeft w:val="0"/>
      <w:marRight w:val="0"/>
      <w:marTop w:val="0"/>
      <w:marBottom w:val="0"/>
      <w:divBdr>
        <w:top w:val="none" w:sz="0" w:space="0" w:color="auto"/>
        <w:left w:val="none" w:sz="0" w:space="0" w:color="auto"/>
        <w:bottom w:val="none" w:sz="0" w:space="0" w:color="auto"/>
        <w:right w:val="none" w:sz="0" w:space="0" w:color="auto"/>
      </w:divBdr>
    </w:div>
    <w:div w:id="608245436">
      <w:bodyDiv w:val="1"/>
      <w:marLeft w:val="0"/>
      <w:marRight w:val="0"/>
      <w:marTop w:val="0"/>
      <w:marBottom w:val="0"/>
      <w:divBdr>
        <w:top w:val="none" w:sz="0" w:space="0" w:color="auto"/>
        <w:left w:val="none" w:sz="0" w:space="0" w:color="auto"/>
        <w:bottom w:val="none" w:sz="0" w:space="0" w:color="auto"/>
        <w:right w:val="none" w:sz="0" w:space="0" w:color="auto"/>
      </w:divBdr>
    </w:div>
    <w:div w:id="610355159">
      <w:bodyDiv w:val="1"/>
      <w:marLeft w:val="0"/>
      <w:marRight w:val="0"/>
      <w:marTop w:val="0"/>
      <w:marBottom w:val="0"/>
      <w:divBdr>
        <w:top w:val="none" w:sz="0" w:space="0" w:color="auto"/>
        <w:left w:val="none" w:sz="0" w:space="0" w:color="auto"/>
        <w:bottom w:val="none" w:sz="0" w:space="0" w:color="auto"/>
        <w:right w:val="none" w:sz="0" w:space="0" w:color="auto"/>
      </w:divBdr>
    </w:div>
    <w:div w:id="619342793">
      <w:bodyDiv w:val="1"/>
      <w:marLeft w:val="0"/>
      <w:marRight w:val="0"/>
      <w:marTop w:val="0"/>
      <w:marBottom w:val="0"/>
      <w:divBdr>
        <w:top w:val="none" w:sz="0" w:space="0" w:color="auto"/>
        <w:left w:val="none" w:sz="0" w:space="0" w:color="auto"/>
        <w:bottom w:val="none" w:sz="0" w:space="0" w:color="auto"/>
        <w:right w:val="none" w:sz="0" w:space="0" w:color="auto"/>
      </w:divBdr>
    </w:div>
    <w:div w:id="624117885">
      <w:bodyDiv w:val="1"/>
      <w:marLeft w:val="0"/>
      <w:marRight w:val="0"/>
      <w:marTop w:val="0"/>
      <w:marBottom w:val="0"/>
      <w:divBdr>
        <w:top w:val="none" w:sz="0" w:space="0" w:color="auto"/>
        <w:left w:val="none" w:sz="0" w:space="0" w:color="auto"/>
        <w:bottom w:val="none" w:sz="0" w:space="0" w:color="auto"/>
        <w:right w:val="none" w:sz="0" w:space="0" w:color="auto"/>
      </w:divBdr>
    </w:div>
    <w:div w:id="624124231">
      <w:bodyDiv w:val="1"/>
      <w:marLeft w:val="0"/>
      <w:marRight w:val="0"/>
      <w:marTop w:val="0"/>
      <w:marBottom w:val="0"/>
      <w:divBdr>
        <w:top w:val="none" w:sz="0" w:space="0" w:color="auto"/>
        <w:left w:val="none" w:sz="0" w:space="0" w:color="auto"/>
        <w:bottom w:val="none" w:sz="0" w:space="0" w:color="auto"/>
        <w:right w:val="none" w:sz="0" w:space="0" w:color="auto"/>
      </w:divBdr>
    </w:div>
    <w:div w:id="624503625">
      <w:bodyDiv w:val="1"/>
      <w:marLeft w:val="0"/>
      <w:marRight w:val="0"/>
      <w:marTop w:val="0"/>
      <w:marBottom w:val="0"/>
      <w:divBdr>
        <w:top w:val="none" w:sz="0" w:space="0" w:color="auto"/>
        <w:left w:val="none" w:sz="0" w:space="0" w:color="auto"/>
        <w:bottom w:val="none" w:sz="0" w:space="0" w:color="auto"/>
        <w:right w:val="none" w:sz="0" w:space="0" w:color="auto"/>
      </w:divBdr>
    </w:div>
    <w:div w:id="626814695">
      <w:bodyDiv w:val="1"/>
      <w:marLeft w:val="0"/>
      <w:marRight w:val="0"/>
      <w:marTop w:val="0"/>
      <w:marBottom w:val="0"/>
      <w:divBdr>
        <w:top w:val="none" w:sz="0" w:space="0" w:color="auto"/>
        <w:left w:val="none" w:sz="0" w:space="0" w:color="auto"/>
        <w:bottom w:val="none" w:sz="0" w:space="0" w:color="auto"/>
        <w:right w:val="none" w:sz="0" w:space="0" w:color="auto"/>
      </w:divBdr>
    </w:div>
    <w:div w:id="628240409">
      <w:bodyDiv w:val="1"/>
      <w:marLeft w:val="0"/>
      <w:marRight w:val="0"/>
      <w:marTop w:val="0"/>
      <w:marBottom w:val="0"/>
      <w:divBdr>
        <w:top w:val="none" w:sz="0" w:space="0" w:color="auto"/>
        <w:left w:val="none" w:sz="0" w:space="0" w:color="auto"/>
        <w:bottom w:val="none" w:sz="0" w:space="0" w:color="auto"/>
        <w:right w:val="none" w:sz="0" w:space="0" w:color="auto"/>
      </w:divBdr>
    </w:div>
    <w:div w:id="635068473">
      <w:bodyDiv w:val="1"/>
      <w:marLeft w:val="0"/>
      <w:marRight w:val="0"/>
      <w:marTop w:val="0"/>
      <w:marBottom w:val="0"/>
      <w:divBdr>
        <w:top w:val="none" w:sz="0" w:space="0" w:color="auto"/>
        <w:left w:val="none" w:sz="0" w:space="0" w:color="auto"/>
        <w:bottom w:val="none" w:sz="0" w:space="0" w:color="auto"/>
        <w:right w:val="none" w:sz="0" w:space="0" w:color="auto"/>
      </w:divBdr>
    </w:div>
    <w:div w:id="642153120">
      <w:bodyDiv w:val="1"/>
      <w:marLeft w:val="0"/>
      <w:marRight w:val="0"/>
      <w:marTop w:val="0"/>
      <w:marBottom w:val="0"/>
      <w:divBdr>
        <w:top w:val="none" w:sz="0" w:space="0" w:color="auto"/>
        <w:left w:val="none" w:sz="0" w:space="0" w:color="auto"/>
        <w:bottom w:val="none" w:sz="0" w:space="0" w:color="auto"/>
        <w:right w:val="none" w:sz="0" w:space="0" w:color="auto"/>
      </w:divBdr>
    </w:div>
    <w:div w:id="643391414">
      <w:bodyDiv w:val="1"/>
      <w:marLeft w:val="0"/>
      <w:marRight w:val="0"/>
      <w:marTop w:val="0"/>
      <w:marBottom w:val="0"/>
      <w:divBdr>
        <w:top w:val="none" w:sz="0" w:space="0" w:color="auto"/>
        <w:left w:val="none" w:sz="0" w:space="0" w:color="auto"/>
        <w:bottom w:val="none" w:sz="0" w:space="0" w:color="auto"/>
        <w:right w:val="none" w:sz="0" w:space="0" w:color="auto"/>
      </w:divBdr>
    </w:div>
    <w:div w:id="649527846">
      <w:bodyDiv w:val="1"/>
      <w:marLeft w:val="0"/>
      <w:marRight w:val="0"/>
      <w:marTop w:val="0"/>
      <w:marBottom w:val="0"/>
      <w:divBdr>
        <w:top w:val="none" w:sz="0" w:space="0" w:color="auto"/>
        <w:left w:val="none" w:sz="0" w:space="0" w:color="auto"/>
        <w:bottom w:val="none" w:sz="0" w:space="0" w:color="auto"/>
        <w:right w:val="none" w:sz="0" w:space="0" w:color="auto"/>
      </w:divBdr>
    </w:div>
    <w:div w:id="655962087">
      <w:bodyDiv w:val="1"/>
      <w:marLeft w:val="0"/>
      <w:marRight w:val="0"/>
      <w:marTop w:val="0"/>
      <w:marBottom w:val="0"/>
      <w:divBdr>
        <w:top w:val="none" w:sz="0" w:space="0" w:color="auto"/>
        <w:left w:val="none" w:sz="0" w:space="0" w:color="auto"/>
        <w:bottom w:val="none" w:sz="0" w:space="0" w:color="auto"/>
        <w:right w:val="none" w:sz="0" w:space="0" w:color="auto"/>
      </w:divBdr>
    </w:div>
    <w:div w:id="658850138">
      <w:bodyDiv w:val="1"/>
      <w:marLeft w:val="0"/>
      <w:marRight w:val="0"/>
      <w:marTop w:val="0"/>
      <w:marBottom w:val="0"/>
      <w:divBdr>
        <w:top w:val="none" w:sz="0" w:space="0" w:color="auto"/>
        <w:left w:val="none" w:sz="0" w:space="0" w:color="auto"/>
        <w:bottom w:val="none" w:sz="0" w:space="0" w:color="auto"/>
        <w:right w:val="none" w:sz="0" w:space="0" w:color="auto"/>
      </w:divBdr>
    </w:div>
    <w:div w:id="670640963">
      <w:bodyDiv w:val="1"/>
      <w:marLeft w:val="0"/>
      <w:marRight w:val="0"/>
      <w:marTop w:val="0"/>
      <w:marBottom w:val="0"/>
      <w:divBdr>
        <w:top w:val="none" w:sz="0" w:space="0" w:color="auto"/>
        <w:left w:val="none" w:sz="0" w:space="0" w:color="auto"/>
        <w:bottom w:val="none" w:sz="0" w:space="0" w:color="auto"/>
        <w:right w:val="none" w:sz="0" w:space="0" w:color="auto"/>
      </w:divBdr>
    </w:div>
    <w:div w:id="672806585">
      <w:bodyDiv w:val="1"/>
      <w:marLeft w:val="0"/>
      <w:marRight w:val="0"/>
      <w:marTop w:val="0"/>
      <w:marBottom w:val="0"/>
      <w:divBdr>
        <w:top w:val="none" w:sz="0" w:space="0" w:color="auto"/>
        <w:left w:val="none" w:sz="0" w:space="0" w:color="auto"/>
        <w:bottom w:val="none" w:sz="0" w:space="0" w:color="auto"/>
        <w:right w:val="none" w:sz="0" w:space="0" w:color="auto"/>
      </w:divBdr>
    </w:div>
    <w:div w:id="678392785">
      <w:bodyDiv w:val="1"/>
      <w:marLeft w:val="0"/>
      <w:marRight w:val="0"/>
      <w:marTop w:val="0"/>
      <w:marBottom w:val="0"/>
      <w:divBdr>
        <w:top w:val="none" w:sz="0" w:space="0" w:color="auto"/>
        <w:left w:val="none" w:sz="0" w:space="0" w:color="auto"/>
        <w:bottom w:val="none" w:sz="0" w:space="0" w:color="auto"/>
        <w:right w:val="none" w:sz="0" w:space="0" w:color="auto"/>
      </w:divBdr>
    </w:div>
    <w:div w:id="679432016">
      <w:bodyDiv w:val="1"/>
      <w:marLeft w:val="0"/>
      <w:marRight w:val="0"/>
      <w:marTop w:val="0"/>
      <w:marBottom w:val="0"/>
      <w:divBdr>
        <w:top w:val="none" w:sz="0" w:space="0" w:color="auto"/>
        <w:left w:val="none" w:sz="0" w:space="0" w:color="auto"/>
        <w:bottom w:val="none" w:sz="0" w:space="0" w:color="auto"/>
        <w:right w:val="none" w:sz="0" w:space="0" w:color="auto"/>
      </w:divBdr>
    </w:div>
    <w:div w:id="681708318">
      <w:bodyDiv w:val="1"/>
      <w:marLeft w:val="0"/>
      <w:marRight w:val="0"/>
      <w:marTop w:val="0"/>
      <w:marBottom w:val="0"/>
      <w:divBdr>
        <w:top w:val="none" w:sz="0" w:space="0" w:color="auto"/>
        <w:left w:val="none" w:sz="0" w:space="0" w:color="auto"/>
        <w:bottom w:val="none" w:sz="0" w:space="0" w:color="auto"/>
        <w:right w:val="none" w:sz="0" w:space="0" w:color="auto"/>
      </w:divBdr>
    </w:div>
    <w:div w:id="693924142">
      <w:bodyDiv w:val="1"/>
      <w:marLeft w:val="0"/>
      <w:marRight w:val="0"/>
      <w:marTop w:val="0"/>
      <w:marBottom w:val="0"/>
      <w:divBdr>
        <w:top w:val="none" w:sz="0" w:space="0" w:color="auto"/>
        <w:left w:val="none" w:sz="0" w:space="0" w:color="auto"/>
        <w:bottom w:val="none" w:sz="0" w:space="0" w:color="auto"/>
        <w:right w:val="none" w:sz="0" w:space="0" w:color="auto"/>
      </w:divBdr>
    </w:div>
    <w:div w:id="695158082">
      <w:bodyDiv w:val="1"/>
      <w:marLeft w:val="0"/>
      <w:marRight w:val="0"/>
      <w:marTop w:val="0"/>
      <w:marBottom w:val="0"/>
      <w:divBdr>
        <w:top w:val="none" w:sz="0" w:space="0" w:color="auto"/>
        <w:left w:val="none" w:sz="0" w:space="0" w:color="auto"/>
        <w:bottom w:val="none" w:sz="0" w:space="0" w:color="auto"/>
        <w:right w:val="none" w:sz="0" w:space="0" w:color="auto"/>
      </w:divBdr>
    </w:div>
    <w:div w:id="696544691">
      <w:bodyDiv w:val="1"/>
      <w:marLeft w:val="0"/>
      <w:marRight w:val="0"/>
      <w:marTop w:val="0"/>
      <w:marBottom w:val="0"/>
      <w:divBdr>
        <w:top w:val="none" w:sz="0" w:space="0" w:color="auto"/>
        <w:left w:val="none" w:sz="0" w:space="0" w:color="auto"/>
        <w:bottom w:val="none" w:sz="0" w:space="0" w:color="auto"/>
        <w:right w:val="none" w:sz="0" w:space="0" w:color="auto"/>
      </w:divBdr>
    </w:div>
    <w:div w:id="700982413">
      <w:bodyDiv w:val="1"/>
      <w:marLeft w:val="0"/>
      <w:marRight w:val="0"/>
      <w:marTop w:val="0"/>
      <w:marBottom w:val="0"/>
      <w:divBdr>
        <w:top w:val="none" w:sz="0" w:space="0" w:color="auto"/>
        <w:left w:val="none" w:sz="0" w:space="0" w:color="auto"/>
        <w:bottom w:val="none" w:sz="0" w:space="0" w:color="auto"/>
        <w:right w:val="none" w:sz="0" w:space="0" w:color="auto"/>
      </w:divBdr>
    </w:div>
    <w:div w:id="703869105">
      <w:bodyDiv w:val="1"/>
      <w:marLeft w:val="0"/>
      <w:marRight w:val="0"/>
      <w:marTop w:val="0"/>
      <w:marBottom w:val="0"/>
      <w:divBdr>
        <w:top w:val="none" w:sz="0" w:space="0" w:color="auto"/>
        <w:left w:val="none" w:sz="0" w:space="0" w:color="auto"/>
        <w:bottom w:val="none" w:sz="0" w:space="0" w:color="auto"/>
        <w:right w:val="none" w:sz="0" w:space="0" w:color="auto"/>
      </w:divBdr>
    </w:div>
    <w:div w:id="710151143">
      <w:bodyDiv w:val="1"/>
      <w:marLeft w:val="0"/>
      <w:marRight w:val="0"/>
      <w:marTop w:val="0"/>
      <w:marBottom w:val="0"/>
      <w:divBdr>
        <w:top w:val="none" w:sz="0" w:space="0" w:color="auto"/>
        <w:left w:val="none" w:sz="0" w:space="0" w:color="auto"/>
        <w:bottom w:val="none" w:sz="0" w:space="0" w:color="auto"/>
        <w:right w:val="none" w:sz="0" w:space="0" w:color="auto"/>
      </w:divBdr>
    </w:div>
    <w:div w:id="722561708">
      <w:bodyDiv w:val="1"/>
      <w:marLeft w:val="0"/>
      <w:marRight w:val="0"/>
      <w:marTop w:val="0"/>
      <w:marBottom w:val="0"/>
      <w:divBdr>
        <w:top w:val="none" w:sz="0" w:space="0" w:color="auto"/>
        <w:left w:val="none" w:sz="0" w:space="0" w:color="auto"/>
        <w:bottom w:val="none" w:sz="0" w:space="0" w:color="auto"/>
        <w:right w:val="none" w:sz="0" w:space="0" w:color="auto"/>
      </w:divBdr>
    </w:div>
    <w:div w:id="722682616">
      <w:bodyDiv w:val="1"/>
      <w:marLeft w:val="0"/>
      <w:marRight w:val="0"/>
      <w:marTop w:val="0"/>
      <w:marBottom w:val="0"/>
      <w:divBdr>
        <w:top w:val="none" w:sz="0" w:space="0" w:color="auto"/>
        <w:left w:val="none" w:sz="0" w:space="0" w:color="auto"/>
        <w:bottom w:val="none" w:sz="0" w:space="0" w:color="auto"/>
        <w:right w:val="none" w:sz="0" w:space="0" w:color="auto"/>
      </w:divBdr>
    </w:div>
    <w:div w:id="730467511">
      <w:bodyDiv w:val="1"/>
      <w:marLeft w:val="0"/>
      <w:marRight w:val="0"/>
      <w:marTop w:val="0"/>
      <w:marBottom w:val="0"/>
      <w:divBdr>
        <w:top w:val="none" w:sz="0" w:space="0" w:color="auto"/>
        <w:left w:val="none" w:sz="0" w:space="0" w:color="auto"/>
        <w:bottom w:val="none" w:sz="0" w:space="0" w:color="auto"/>
        <w:right w:val="none" w:sz="0" w:space="0" w:color="auto"/>
      </w:divBdr>
    </w:div>
    <w:div w:id="730810878">
      <w:bodyDiv w:val="1"/>
      <w:marLeft w:val="0"/>
      <w:marRight w:val="0"/>
      <w:marTop w:val="0"/>
      <w:marBottom w:val="0"/>
      <w:divBdr>
        <w:top w:val="none" w:sz="0" w:space="0" w:color="auto"/>
        <w:left w:val="none" w:sz="0" w:space="0" w:color="auto"/>
        <w:bottom w:val="none" w:sz="0" w:space="0" w:color="auto"/>
        <w:right w:val="none" w:sz="0" w:space="0" w:color="auto"/>
      </w:divBdr>
    </w:div>
    <w:div w:id="743723802">
      <w:bodyDiv w:val="1"/>
      <w:marLeft w:val="0"/>
      <w:marRight w:val="0"/>
      <w:marTop w:val="0"/>
      <w:marBottom w:val="0"/>
      <w:divBdr>
        <w:top w:val="none" w:sz="0" w:space="0" w:color="auto"/>
        <w:left w:val="none" w:sz="0" w:space="0" w:color="auto"/>
        <w:bottom w:val="none" w:sz="0" w:space="0" w:color="auto"/>
        <w:right w:val="none" w:sz="0" w:space="0" w:color="auto"/>
      </w:divBdr>
    </w:div>
    <w:div w:id="746615477">
      <w:bodyDiv w:val="1"/>
      <w:marLeft w:val="0"/>
      <w:marRight w:val="0"/>
      <w:marTop w:val="0"/>
      <w:marBottom w:val="0"/>
      <w:divBdr>
        <w:top w:val="none" w:sz="0" w:space="0" w:color="auto"/>
        <w:left w:val="none" w:sz="0" w:space="0" w:color="auto"/>
        <w:bottom w:val="none" w:sz="0" w:space="0" w:color="auto"/>
        <w:right w:val="none" w:sz="0" w:space="0" w:color="auto"/>
      </w:divBdr>
    </w:div>
    <w:div w:id="747118478">
      <w:bodyDiv w:val="1"/>
      <w:marLeft w:val="0"/>
      <w:marRight w:val="0"/>
      <w:marTop w:val="0"/>
      <w:marBottom w:val="0"/>
      <w:divBdr>
        <w:top w:val="none" w:sz="0" w:space="0" w:color="auto"/>
        <w:left w:val="none" w:sz="0" w:space="0" w:color="auto"/>
        <w:bottom w:val="none" w:sz="0" w:space="0" w:color="auto"/>
        <w:right w:val="none" w:sz="0" w:space="0" w:color="auto"/>
      </w:divBdr>
    </w:div>
    <w:div w:id="748314197">
      <w:bodyDiv w:val="1"/>
      <w:marLeft w:val="0"/>
      <w:marRight w:val="0"/>
      <w:marTop w:val="0"/>
      <w:marBottom w:val="0"/>
      <w:divBdr>
        <w:top w:val="none" w:sz="0" w:space="0" w:color="auto"/>
        <w:left w:val="none" w:sz="0" w:space="0" w:color="auto"/>
        <w:bottom w:val="none" w:sz="0" w:space="0" w:color="auto"/>
        <w:right w:val="none" w:sz="0" w:space="0" w:color="auto"/>
      </w:divBdr>
    </w:div>
    <w:div w:id="748386757">
      <w:bodyDiv w:val="1"/>
      <w:marLeft w:val="0"/>
      <w:marRight w:val="0"/>
      <w:marTop w:val="0"/>
      <w:marBottom w:val="0"/>
      <w:divBdr>
        <w:top w:val="none" w:sz="0" w:space="0" w:color="auto"/>
        <w:left w:val="none" w:sz="0" w:space="0" w:color="auto"/>
        <w:bottom w:val="none" w:sz="0" w:space="0" w:color="auto"/>
        <w:right w:val="none" w:sz="0" w:space="0" w:color="auto"/>
      </w:divBdr>
    </w:div>
    <w:div w:id="750345922">
      <w:bodyDiv w:val="1"/>
      <w:marLeft w:val="0"/>
      <w:marRight w:val="0"/>
      <w:marTop w:val="0"/>
      <w:marBottom w:val="0"/>
      <w:divBdr>
        <w:top w:val="none" w:sz="0" w:space="0" w:color="auto"/>
        <w:left w:val="none" w:sz="0" w:space="0" w:color="auto"/>
        <w:bottom w:val="none" w:sz="0" w:space="0" w:color="auto"/>
        <w:right w:val="none" w:sz="0" w:space="0" w:color="auto"/>
      </w:divBdr>
    </w:div>
    <w:div w:id="751705029">
      <w:bodyDiv w:val="1"/>
      <w:marLeft w:val="0"/>
      <w:marRight w:val="0"/>
      <w:marTop w:val="0"/>
      <w:marBottom w:val="0"/>
      <w:divBdr>
        <w:top w:val="none" w:sz="0" w:space="0" w:color="auto"/>
        <w:left w:val="none" w:sz="0" w:space="0" w:color="auto"/>
        <w:bottom w:val="none" w:sz="0" w:space="0" w:color="auto"/>
        <w:right w:val="none" w:sz="0" w:space="0" w:color="auto"/>
      </w:divBdr>
    </w:div>
    <w:div w:id="752354231">
      <w:bodyDiv w:val="1"/>
      <w:marLeft w:val="0"/>
      <w:marRight w:val="0"/>
      <w:marTop w:val="0"/>
      <w:marBottom w:val="0"/>
      <w:divBdr>
        <w:top w:val="none" w:sz="0" w:space="0" w:color="auto"/>
        <w:left w:val="none" w:sz="0" w:space="0" w:color="auto"/>
        <w:bottom w:val="none" w:sz="0" w:space="0" w:color="auto"/>
        <w:right w:val="none" w:sz="0" w:space="0" w:color="auto"/>
      </w:divBdr>
    </w:div>
    <w:div w:id="754319899">
      <w:bodyDiv w:val="1"/>
      <w:marLeft w:val="0"/>
      <w:marRight w:val="0"/>
      <w:marTop w:val="0"/>
      <w:marBottom w:val="0"/>
      <w:divBdr>
        <w:top w:val="none" w:sz="0" w:space="0" w:color="auto"/>
        <w:left w:val="none" w:sz="0" w:space="0" w:color="auto"/>
        <w:bottom w:val="none" w:sz="0" w:space="0" w:color="auto"/>
        <w:right w:val="none" w:sz="0" w:space="0" w:color="auto"/>
      </w:divBdr>
    </w:div>
    <w:div w:id="755445681">
      <w:bodyDiv w:val="1"/>
      <w:marLeft w:val="0"/>
      <w:marRight w:val="0"/>
      <w:marTop w:val="0"/>
      <w:marBottom w:val="0"/>
      <w:divBdr>
        <w:top w:val="none" w:sz="0" w:space="0" w:color="auto"/>
        <w:left w:val="none" w:sz="0" w:space="0" w:color="auto"/>
        <w:bottom w:val="none" w:sz="0" w:space="0" w:color="auto"/>
        <w:right w:val="none" w:sz="0" w:space="0" w:color="auto"/>
      </w:divBdr>
    </w:div>
    <w:div w:id="758449051">
      <w:bodyDiv w:val="1"/>
      <w:marLeft w:val="0"/>
      <w:marRight w:val="0"/>
      <w:marTop w:val="0"/>
      <w:marBottom w:val="0"/>
      <w:divBdr>
        <w:top w:val="none" w:sz="0" w:space="0" w:color="auto"/>
        <w:left w:val="none" w:sz="0" w:space="0" w:color="auto"/>
        <w:bottom w:val="none" w:sz="0" w:space="0" w:color="auto"/>
        <w:right w:val="none" w:sz="0" w:space="0" w:color="auto"/>
      </w:divBdr>
    </w:div>
    <w:div w:id="758478818">
      <w:bodyDiv w:val="1"/>
      <w:marLeft w:val="0"/>
      <w:marRight w:val="0"/>
      <w:marTop w:val="0"/>
      <w:marBottom w:val="0"/>
      <w:divBdr>
        <w:top w:val="none" w:sz="0" w:space="0" w:color="auto"/>
        <w:left w:val="none" w:sz="0" w:space="0" w:color="auto"/>
        <w:bottom w:val="none" w:sz="0" w:space="0" w:color="auto"/>
        <w:right w:val="none" w:sz="0" w:space="0" w:color="auto"/>
      </w:divBdr>
    </w:div>
    <w:div w:id="759332446">
      <w:bodyDiv w:val="1"/>
      <w:marLeft w:val="0"/>
      <w:marRight w:val="0"/>
      <w:marTop w:val="0"/>
      <w:marBottom w:val="0"/>
      <w:divBdr>
        <w:top w:val="none" w:sz="0" w:space="0" w:color="auto"/>
        <w:left w:val="none" w:sz="0" w:space="0" w:color="auto"/>
        <w:bottom w:val="none" w:sz="0" w:space="0" w:color="auto"/>
        <w:right w:val="none" w:sz="0" w:space="0" w:color="auto"/>
      </w:divBdr>
    </w:div>
    <w:div w:id="759914391">
      <w:bodyDiv w:val="1"/>
      <w:marLeft w:val="0"/>
      <w:marRight w:val="0"/>
      <w:marTop w:val="0"/>
      <w:marBottom w:val="0"/>
      <w:divBdr>
        <w:top w:val="none" w:sz="0" w:space="0" w:color="auto"/>
        <w:left w:val="none" w:sz="0" w:space="0" w:color="auto"/>
        <w:bottom w:val="none" w:sz="0" w:space="0" w:color="auto"/>
        <w:right w:val="none" w:sz="0" w:space="0" w:color="auto"/>
      </w:divBdr>
    </w:div>
    <w:div w:id="760369418">
      <w:bodyDiv w:val="1"/>
      <w:marLeft w:val="0"/>
      <w:marRight w:val="0"/>
      <w:marTop w:val="0"/>
      <w:marBottom w:val="0"/>
      <w:divBdr>
        <w:top w:val="none" w:sz="0" w:space="0" w:color="auto"/>
        <w:left w:val="none" w:sz="0" w:space="0" w:color="auto"/>
        <w:bottom w:val="none" w:sz="0" w:space="0" w:color="auto"/>
        <w:right w:val="none" w:sz="0" w:space="0" w:color="auto"/>
      </w:divBdr>
    </w:div>
    <w:div w:id="763112871">
      <w:bodyDiv w:val="1"/>
      <w:marLeft w:val="0"/>
      <w:marRight w:val="0"/>
      <w:marTop w:val="0"/>
      <w:marBottom w:val="0"/>
      <w:divBdr>
        <w:top w:val="none" w:sz="0" w:space="0" w:color="auto"/>
        <w:left w:val="none" w:sz="0" w:space="0" w:color="auto"/>
        <w:bottom w:val="none" w:sz="0" w:space="0" w:color="auto"/>
        <w:right w:val="none" w:sz="0" w:space="0" w:color="auto"/>
      </w:divBdr>
    </w:div>
    <w:div w:id="766389951">
      <w:bodyDiv w:val="1"/>
      <w:marLeft w:val="0"/>
      <w:marRight w:val="0"/>
      <w:marTop w:val="0"/>
      <w:marBottom w:val="0"/>
      <w:divBdr>
        <w:top w:val="none" w:sz="0" w:space="0" w:color="auto"/>
        <w:left w:val="none" w:sz="0" w:space="0" w:color="auto"/>
        <w:bottom w:val="none" w:sz="0" w:space="0" w:color="auto"/>
        <w:right w:val="none" w:sz="0" w:space="0" w:color="auto"/>
      </w:divBdr>
    </w:div>
    <w:div w:id="770003925">
      <w:bodyDiv w:val="1"/>
      <w:marLeft w:val="0"/>
      <w:marRight w:val="0"/>
      <w:marTop w:val="0"/>
      <w:marBottom w:val="0"/>
      <w:divBdr>
        <w:top w:val="none" w:sz="0" w:space="0" w:color="auto"/>
        <w:left w:val="none" w:sz="0" w:space="0" w:color="auto"/>
        <w:bottom w:val="none" w:sz="0" w:space="0" w:color="auto"/>
        <w:right w:val="none" w:sz="0" w:space="0" w:color="auto"/>
      </w:divBdr>
    </w:div>
    <w:div w:id="770205470">
      <w:bodyDiv w:val="1"/>
      <w:marLeft w:val="0"/>
      <w:marRight w:val="0"/>
      <w:marTop w:val="0"/>
      <w:marBottom w:val="0"/>
      <w:divBdr>
        <w:top w:val="none" w:sz="0" w:space="0" w:color="auto"/>
        <w:left w:val="none" w:sz="0" w:space="0" w:color="auto"/>
        <w:bottom w:val="none" w:sz="0" w:space="0" w:color="auto"/>
        <w:right w:val="none" w:sz="0" w:space="0" w:color="auto"/>
      </w:divBdr>
    </w:div>
    <w:div w:id="771051767">
      <w:bodyDiv w:val="1"/>
      <w:marLeft w:val="0"/>
      <w:marRight w:val="0"/>
      <w:marTop w:val="0"/>
      <w:marBottom w:val="0"/>
      <w:divBdr>
        <w:top w:val="none" w:sz="0" w:space="0" w:color="auto"/>
        <w:left w:val="none" w:sz="0" w:space="0" w:color="auto"/>
        <w:bottom w:val="none" w:sz="0" w:space="0" w:color="auto"/>
        <w:right w:val="none" w:sz="0" w:space="0" w:color="auto"/>
      </w:divBdr>
    </w:div>
    <w:div w:id="781191759">
      <w:bodyDiv w:val="1"/>
      <w:marLeft w:val="0"/>
      <w:marRight w:val="0"/>
      <w:marTop w:val="0"/>
      <w:marBottom w:val="0"/>
      <w:divBdr>
        <w:top w:val="none" w:sz="0" w:space="0" w:color="auto"/>
        <w:left w:val="none" w:sz="0" w:space="0" w:color="auto"/>
        <w:bottom w:val="none" w:sz="0" w:space="0" w:color="auto"/>
        <w:right w:val="none" w:sz="0" w:space="0" w:color="auto"/>
      </w:divBdr>
    </w:div>
    <w:div w:id="781535793">
      <w:bodyDiv w:val="1"/>
      <w:marLeft w:val="0"/>
      <w:marRight w:val="0"/>
      <w:marTop w:val="0"/>
      <w:marBottom w:val="0"/>
      <w:divBdr>
        <w:top w:val="none" w:sz="0" w:space="0" w:color="auto"/>
        <w:left w:val="none" w:sz="0" w:space="0" w:color="auto"/>
        <w:bottom w:val="none" w:sz="0" w:space="0" w:color="auto"/>
        <w:right w:val="none" w:sz="0" w:space="0" w:color="auto"/>
      </w:divBdr>
    </w:div>
    <w:div w:id="781920390">
      <w:bodyDiv w:val="1"/>
      <w:marLeft w:val="0"/>
      <w:marRight w:val="0"/>
      <w:marTop w:val="0"/>
      <w:marBottom w:val="0"/>
      <w:divBdr>
        <w:top w:val="none" w:sz="0" w:space="0" w:color="auto"/>
        <w:left w:val="none" w:sz="0" w:space="0" w:color="auto"/>
        <w:bottom w:val="none" w:sz="0" w:space="0" w:color="auto"/>
        <w:right w:val="none" w:sz="0" w:space="0" w:color="auto"/>
      </w:divBdr>
    </w:div>
    <w:div w:id="785807610">
      <w:bodyDiv w:val="1"/>
      <w:marLeft w:val="0"/>
      <w:marRight w:val="0"/>
      <w:marTop w:val="0"/>
      <w:marBottom w:val="0"/>
      <w:divBdr>
        <w:top w:val="none" w:sz="0" w:space="0" w:color="auto"/>
        <w:left w:val="none" w:sz="0" w:space="0" w:color="auto"/>
        <w:bottom w:val="none" w:sz="0" w:space="0" w:color="auto"/>
        <w:right w:val="none" w:sz="0" w:space="0" w:color="auto"/>
      </w:divBdr>
    </w:div>
    <w:div w:id="788166832">
      <w:bodyDiv w:val="1"/>
      <w:marLeft w:val="0"/>
      <w:marRight w:val="0"/>
      <w:marTop w:val="0"/>
      <w:marBottom w:val="0"/>
      <w:divBdr>
        <w:top w:val="none" w:sz="0" w:space="0" w:color="auto"/>
        <w:left w:val="none" w:sz="0" w:space="0" w:color="auto"/>
        <w:bottom w:val="none" w:sz="0" w:space="0" w:color="auto"/>
        <w:right w:val="none" w:sz="0" w:space="0" w:color="auto"/>
      </w:divBdr>
    </w:div>
    <w:div w:id="788473360">
      <w:bodyDiv w:val="1"/>
      <w:marLeft w:val="0"/>
      <w:marRight w:val="0"/>
      <w:marTop w:val="0"/>
      <w:marBottom w:val="0"/>
      <w:divBdr>
        <w:top w:val="none" w:sz="0" w:space="0" w:color="auto"/>
        <w:left w:val="none" w:sz="0" w:space="0" w:color="auto"/>
        <w:bottom w:val="none" w:sz="0" w:space="0" w:color="auto"/>
        <w:right w:val="none" w:sz="0" w:space="0" w:color="auto"/>
      </w:divBdr>
    </w:div>
    <w:div w:id="788932225">
      <w:bodyDiv w:val="1"/>
      <w:marLeft w:val="0"/>
      <w:marRight w:val="0"/>
      <w:marTop w:val="0"/>
      <w:marBottom w:val="0"/>
      <w:divBdr>
        <w:top w:val="none" w:sz="0" w:space="0" w:color="auto"/>
        <w:left w:val="none" w:sz="0" w:space="0" w:color="auto"/>
        <w:bottom w:val="none" w:sz="0" w:space="0" w:color="auto"/>
        <w:right w:val="none" w:sz="0" w:space="0" w:color="auto"/>
      </w:divBdr>
    </w:div>
    <w:div w:id="789711199">
      <w:bodyDiv w:val="1"/>
      <w:marLeft w:val="0"/>
      <w:marRight w:val="0"/>
      <w:marTop w:val="0"/>
      <w:marBottom w:val="0"/>
      <w:divBdr>
        <w:top w:val="none" w:sz="0" w:space="0" w:color="auto"/>
        <w:left w:val="none" w:sz="0" w:space="0" w:color="auto"/>
        <w:bottom w:val="none" w:sz="0" w:space="0" w:color="auto"/>
        <w:right w:val="none" w:sz="0" w:space="0" w:color="auto"/>
      </w:divBdr>
    </w:div>
    <w:div w:id="789974366">
      <w:bodyDiv w:val="1"/>
      <w:marLeft w:val="0"/>
      <w:marRight w:val="0"/>
      <w:marTop w:val="0"/>
      <w:marBottom w:val="0"/>
      <w:divBdr>
        <w:top w:val="none" w:sz="0" w:space="0" w:color="auto"/>
        <w:left w:val="none" w:sz="0" w:space="0" w:color="auto"/>
        <w:bottom w:val="none" w:sz="0" w:space="0" w:color="auto"/>
        <w:right w:val="none" w:sz="0" w:space="0" w:color="auto"/>
      </w:divBdr>
    </w:div>
    <w:div w:id="795951187">
      <w:bodyDiv w:val="1"/>
      <w:marLeft w:val="0"/>
      <w:marRight w:val="0"/>
      <w:marTop w:val="0"/>
      <w:marBottom w:val="0"/>
      <w:divBdr>
        <w:top w:val="none" w:sz="0" w:space="0" w:color="auto"/>
        <w:left w:val="none" w:sz="0" w:space="0" w:color="auto"/>
        <w:bottom w:val="none" w:sz="0" w:space="0" w:color="auto"/>
        <w:right w:val="none" w:sz="0" w:space="0" w:color="auto"/>
      </w:divBdr>
    </w:div>
    <w:div w:id="796799231">
      <w:bodyDiv w:val="1"/>
      <w:marLeft w:val="0"/>
      <w:marRight w:val="0"/>
      <w:marTop w:val="0"/>
      <w:marBottom w:val="0"/>
      <w:divBdr>
        <w:top w:val="none" w:sz="0" w:space="0" w:color="auto"/>
        <w:left w:val="none" w:sz="0" w:space="0" w:color="auto"/>
        <w:bottom w:val="none" w:sz="0" w:space="0" w:color="auto"/>
        <w:right w:val="none" w:sz="0" w:space="0" w:color="auto"/>
      </w:divBdr>
    </w:div>
    <w:div w:id="799105354">
      <w:bodyDiv w:val="1"/>
      <w:marLeft w:val="0"/>
      <w:marRight w:val="0"/>
      <w:marTop w:val="0"/>
      <w:marBottom w:val="0"/>
      <w:divBdr>
        <w:top w:val="none" w:sz="0" w:space="0" w:color="auto"/>
        <w:left w:val="none" w:sz="0" w:space="0" w:color="auto"/>
        <w:bottom w:val="none" w:sz="0" w:space="0" w:color="auto"/>
        <w:right w:val="none" w:sz="0" w:space="0" w:color="auto"/>
      </w:divBdr>
    </w:div>
    <w:div w:id="800221639">
      <w:bodyDiv w:val="1"/>
      <w:marLeft w:val="0"/>
      <w:marRight w:val="0"/>
      <w:marTop w:val="0"/>
      <w:marBottom w:val="0"/>
      <w:divBdr>
        <w:top w:val="none" w:sz="0" w:space="0" w:color="auto"/>
        <w:left w:val="none" w:sz="0" w:space="0" w:color="auto"/>
        <w:bottom w:val="none" w:sz="0" w:space="0" w:color="auto"/>
        <w:right w:val="none" w:sz="0" w:space="0" w:color="auto"/>
      </w:divBdr>
    </w:div>
    <w:div w:id="802502347">
      <w:bodyDiv w:val="1"/>
      <w:marLeft w:val="0"/>
      <w:marRight w:val="0"/>
      <w:marTop w:val="0"/>
      <w:marBottom w:val="0"/>
      <w:divBdr>
        <w:top w:val="none" w:sz="0" w:space="0" w:color="auto"/>
        <w:left w:val="none" w:sz="0" w:space="0" w:color="auto"/>
        <w:bottom w:val="none" w:sz="0" w:space="0" w:color="auto"/>
        <w:right w:val="none" w:sz="0" w:space="0" w:color="auto"/>
      </w:divBdr>
    </w:div>
    <w:div w:id="803935853">
      <w:bodyDiv w:val="1"/>
      <w:marLeft w:val="0"/>
      <w:marRight w:val="0"/>
      <w:marTop w:val="0"/>
      <w:marBottom w:val="0"/>
      <w:divBdr>
        <w:top w:val="none" w:sz="0" w:space="0" w:color="auto"/>
        <w:left w:val="none" w:sz="0" w:space="0" w:color="auto"/>
        <w:bottom w:val="none" w:sz="0" w:space="0" w:color="auto"/>
        <w:right w:val="none" w:sz="0" w:space="0" w:color="auto"/>
      </w:divBdr>
    </w:div>
    <w:div w:id="806433614">
      <w:bodyDiv w:val="1"/>
      <w:marLeft w:val="0"/>
      <w:marRight w:val="0"/>
      <w:marTop w:val="0"/>
      <w:marBottom w:val="0"/>
      <w:divBdr>
        <w:top w:val="none" w:sz="0" w:space="0" w:color="auto"/>
        <w:left w:val="none" w:sz="0" w:space="0" w:color="auto"/>
        <w:bottom w:val="none" w:sz="0" w:space="0" w:color="auto"/>
        <w:right w:val="none" w:sz="0" w:space="0" w:color="auto"/>
      </w:divBdr>
    </w:div>
    <w:div w:id="812911128">
      <w:bodyDiv w:val="1"/>
      <w:marLeft w:val="0"/>
      <w:marRight w:val="0"/>
      <w:marTop w:val="0"/>
      <w:marBottom w:val="0"/>
      <w:divBdr>
        <w:top w:val="none" w:sz="0" w:space="0" w:color="auto"/>
        <w:left w:val="none" w:sz="0" w:space="0" w:color="auto"/>
        <w:bottom w:val="none" w:sz="0" w:space="0" w:color="auto"/>
        <w:right w:val="none" w:sz="0" w:space="0" w:color="auto"/>
      </w:divBdr>
    </w:div>
    <w:div w:id="815533712">
      <w:bodyDiv w:val="1"/>
      <w:marLeft w:val="0"/>
      <w:marRight w:val="0"/>
      <w:marTop w:val="0"/>
      <w:marBottom w:val="0"/>
      <w:divBdr>
        <w:top w:val="none" w:sz="0" w:space="0" w:color="auto"/>
        <w:left w:val="none" w:sz="0" w:space="0" w:color="auto"/>
        <w:bottom w:val="none" w:sz="0" w:space="0" w:color="auto"/>
        <w:right w:val="none" w:sz="0" w:space="0" w:color="auto"/>
      </w:divBdr>
    </w:div>
    <w:div w:id="816066255">
      <w:bodyDiv w:val="1"/>
      <w:marLeft w:val="0"/>
      <w:marRight w:val="0"/>
      <w:marTop w:val="0"/>
      <w:marBottom w:val="0"/>
      <w:divBdr>
        <w:top w:val="none" w:sz="0" w:space="0" w:color="auto"/>
        <w:left w:val="none" w:sz="0" w:space="0" w:color="auto"/>
        <w:bottom w:val="none" w:sz="0" w:space="0" w:color="auto"/>
        <w:right w:val="none" w:sz="0" w:space="0" w:color="auto"/>
      </w:divBdr>
    </w:div>
    <w:div w:id="816458716">
      <w:bodyDiv w:val="1"/>
      <w:marLeft w:val="0"/>
      <w:marRight w:val="0"/>
      <w:marTop w:val="0"/>
      <w:marBottom w:val="0"/>
      <w:divBdr>
        <w:top w:val="none" w:sz="0" w:space="0" w:color="auto"/>
        <w:left w:val="none" w:sz="0" w:space="0" w:color="auto"/>
        <w:bottom w:val="none" w:sz="0" w:space="0" w:color="auto"/>
        <w:right w:val="none" w:sz="0" w:space="0" w:color="auto"/>
      </w:divBdr>
    </w:div>
    <w:div w:id="816535792">
      <w:bodyDiv w:val="1"/>
      <w:marLeft w:val="0"/>
      <w:marRight w:val="0"/>
      <w:marTop w:val="0"/>
      <w:marBottom w:val="0"/>
      <w:divBdr>
        <w:top w:val="none" w:sz="0" w:space="0" w:color="auto"/>
        <w:left w:val="none" w:sz="0" w:space="0" w:color="auto"/>
        <w:bottom w:val="none" w:sz="0" w:space="0" w:color="auto"/>
        <w:right w:val="none" w:sz="0" w:space="0" w:color="auto"/>
      </w:divBdr>
    </w:div>
    <w:div w:id="816923958">
      <w:bodyDiv w:val="1"/>
      <w:marLeft w:val="0"/>
      <w:marRight w:val="0"/>
      <w:marTop w:val="0"/>
      <w:marBottom w:val="0"/>
      <w:divBdr>
        <w:top w:val="none" w:sz="0" w:space="0" w:color="auto"/>
        <w:left w:val="none" w:sz="0" w:space="0" w:color="auto"/>
        <w:bottom w:val="none" w:sz="0" w:space="0" w:color="auto"/>
        <w:right w:val="none" w:sz="0" w:space="0" w:color="auto"/>
      </w:divBdr>
    </w:div>
    <w:div w:id="817721895">
      <w:bodyDiv w:val="1"/>
      <w:marLeft w:val="0"/>
      <w:marRight w:val="0"/>
      <w:marTop w:val="0"/>
      <w:marBottom w:val="0"/>
      <w:divBdr>
        <w:top w:val="none" w:sz="0" w:space="0" w:color="auto"/>
        <w:left w:val="none" w:sz="0" w:space="0" w:color="auto"/>
        <w:bottom w:val="none" w:sz="0" w:space="0" w:color="auto"/>
        <w:right w:val="none" w:sz="0" w:space="0" w:color="auto"/>
      </w:divBdr>
    </w:div>
    <w:div w:id="818232967">
      <w:bodyDiv w:val="1"/>
      <w:marLeft w:val="0"/>
      <w:marRight w:val="0"/>
      <w:marTop w:val="0"/>
      <w:marBottom w:val="0"/>
      <w:divBdr>
        <w:top w:val="none" w:sz="0" w:space="0" w:color="auto"/>
        <w:left w:val="none" w:sz="0" w:space="0" w:color="auto"/>
        <w:bottom w:val="none" w:sz="0" w:space="0" w:color="auto"/>
        <w:right w:val="none" w:sz="0" w:space="0" w:color="auto"/>
      </w:divBdr>
    </w:div>
    <w:div w:id="818695394">
      <w:bodyDiv w:val="1"/>
      <w:marLeft w:val="0"/>
      <w:marRight w:val="0"/>
      <w:marTop w:val="0"/>
      <w:marBottom w:val="0"/>
      <w:divBdr>
        <w:top w:val="none" w:sz="0" w:space="0" w:color="auto"/>
        <w:left w:val="none" w:sz="0" w:space="0" w:color="auto"/>
        <w:bottom w:val="none" w:sz="0" w:space="0" w:color="auto"/>
        <w:right w:val="none" w:sz="0" w:space="0" w:color="auto"/>
      </w:divBdr>
    </w:div>
    <w:div w:id="821890353">
      <w:bodyDiv w:val="1"/>
      <w:marLeft w:val="0"/>
      <w:marRight w:val="0"/>
      <w:marTop w:val="0"/>
      <w:marBottom w:val="0"/>
      <w:divBdr>
        <w:top w:val="none" w:sz="0" w:space="0" w:color="auto"/>
        <w:left w:val="none" w:sz="0" w:space="0" w:color="auto"/>
        <w:bottom w:val="none" w:sz="0" w:space="0" w:color="auto"/>
        <w:right w:val="none" w:sz="0" w:space="0" w:color="auto"/>
      </w:divBdr>
    </w:div>
    <w:div w:id="826743789">
      <w:bodyDiv w:val="1"/>
      <w:marLeft w:val="0"/>
      <w:marRight w:val="0"/>
      <w:marTop w:val="0"/>
      <w:marBottom w:val="0"/>
      <w:divBdr>
        <w:top w:val="none" w:sz="0" w:space="0" w:color="auto"/>
        <w:left w:val="none" w:sz="0" w:space="0" w:color="auto"/>
        <w:bottom w:val="none" w:sz="0" w:space="0" w:color="auto"/>
        <w:right w:val="none" w:sz="0" w:space="0" w:color="auto"/>
      </w:divBdr>
    </w:div>
    <w:div w:id="828399794">
      <w:bodyDiv w:val="1"/>
      <w:marLeft w:val="0"/>
      <w:marRight w:val="0"/>
      <w:marTop w:val="0"/>
      <w:marBottom w:val="0"/>
      <w:divBdr>
        <w:top w:val="none" w:sz="0" w:space="0" w:color="auto"/>
        <w:left w:val="none" w:sz="0" w:space="0" w:color="auto"/>
        <w:bottom w:val="none" w:sz="0" w:space="0" w:color="auto"/>
        <w:right w:val="none" w:sz="0" w:space="0" w:color="auto"/>
      </w:divBdr>
    </w:div>
    <w:div w:id="828911811">
      <w:bodyDiv w:val="1"/>
      <w:marLeft w:val="0"/>
      <w:marRight w:val="0"/>
      <w:marTop w:val="0"/>
      <w:marBottom w:val="0"/>
      <w:divBdr>
        <w:top w:val="none" w:sz="0" w:space="0" w:color="auto"/>
        <w:left w:val="none" w:sz="0" w:space="0" w:color="auto"/>
        <w:bottom w:val="none" w:sz="0" w:space="0" w:color="auto"/>
        <w:right w:val="none" w:sz="0" w:space="0" w:color="auto"/>
      </w:divBdr>
    </w:div>
    <w:div w:id="829060337">
      <w:bodyDiv w:val="1"/>
      <w:marLeft w:val="0"/>
      <w:marRight w:val="0"/>
      <w:marTop w:val="0"/>
      <w:marBottom w:val="0"/>
      <w:divBdr>
        <w:top w:val="none" w:sz="0" w:space="0" w:color="auto"/>
        <w:left w:val="none" w:sz="0" w:space="0" w:color="auto"/>
        <w:bottom w:val="none" w:sz="0" w:space="0" w:color="auto"/>
        <w:right w:val="none" w:sz="0" w:space="0" w:color="auto"/>
      </w:divBdr>
    </w:div>
    <w:div w:id="829711906">
      <w:bodyDiv w:val="1"/>
      <w:marLeft w:val="0"/>
      <w:marRight w:val="0"/>
      <w:marTop w:val="0"/>
      <w:marBottom w:val="0"/>
      <w:divBdr>
        <w:top w:val="none" w:sz="0" w:space="0" w:color="auto"/>
        <w:left w:val="none" w:sz="0" w:space="0" w:color="auto"/>
        <w:bottom w:val="none" w:sz="0" w:space="0" w:color="auto"/>
        <w:right w:val="none" w:sz="0" w:space="0" w:color="auto"/>
      </w:divBdr>
    </w:div>
    <w:div w:id="836767821">
      <w:bodyDiv w:val="1"/>
      <w:marLeft w:val="0"/>
      <w:marRight w:val="0"/>
      <w:marTop w:val="0"/>
      <w:marBottom w:val="0"/>
      <w:divBdr>
        <w:top w:val="none" w:sz="0" w:space="0" w:color="auto"/>
        <w:left w:val="none" w:sz="0" w:space="0" w:color="auto"/>
        <w:bottom w:val="none" w:sz="0" w:space="0" w:color="auto"/>
        <w:right w:val="none" w:sz="0" w:space="0" w:color="auto"/>
      </w:divBdr>
    </w:div>
    <w:div w:id="843209867">
      <w:bodyDiv w:val="1"/>
      <w:marLeft w:val="0"/>
      <w:marRight w:val="0"/>
      <w:marTop w:val="0"/>
      <w:marBottom w:val="0"/>
      <w:divBdr>
        <w:top w:val="none" w:sz="0" w:space="0" w:color="auto"/>
        <w:left w:val="none" w:sz="0" w:space="0" w:color="auto"/>
        <w:bottom w:val="none" w:sz="0" w:space="0" w:color="auto"/>
        <w:right w:val="none" w:sz="0" w:space="0" w:color="auto"/>
      </w:divBdr>
    </w:div>
    <w:div w:id="845704667">
      <w:bodyDiv w:val="1"/>
      <w:marLeft w:val="0"/>
      <w:marRight w:val="0"/>
      <w:marTop w:val="0"/>
      <w:marBottom w:val="0"/>
      <w:divBdr>
        <w:top w:val="none" w:sz="0" w:space="0" w:color="auto"/>
        <w:left w:val="none" w:sz="0" w:space="0" w:color="auto"/>
        <w:bottom w:val="none" w:sz="0" w:space="0" w:color="auto"/>
        <w:right w:val="none" w:sz="0" w:space="0" w:color="auto"/>
      </w:divBdr>
    </w:div>
    <w:div w:id="849684986">
      <w:bodyDiv w:val="1"/>
      <w:marLeft w:val="0"/>
      <w:marRight w:val="0"/>
      <w:marTop w:val="0"/>
      <w:marBottom w:val="0"/>
      <w:divBdr>
        <w:top w:val="none" w:sz="0" w:space="0" w:color="auto"/>
        <w:left w:val="none" w:sz="0" w:space="0" w:color="auto"/>
        <w:bottom w:val="none" w:sz="0" w:space="0" w:color="auto"/>
        <w:right w:val="none" w:sz="0" w:space="0" w:color="auto"/>
      </w:divBdr>
    </w:div>
    <w:div w:id="852181160">
      <w:bodyDiv w:val="1"/>
      <w:marLeft w:val="0"/>
      <w:marRight w:val="0"/>
      <w:marTop w:val="0"/>
      <w:marBottom w:val="0"/>
      <w:divBdr>
        <w:top w:val="none" w:sz="0" w:space="0" w:color="auto"/>
        <w:left w:val="none" w:sz="0" w:space="0" w:color="auto"/>
        <w:bottom w:val="none" w:sz="0" w:space="0" w:color="auto"/>
        <w:right w:val="none" w:sz="0" w:space="0" w:color="auto"/>
      </w:divBdr>
    </w:div>
    <w:div w:id="857699339">
      <w:bodyDiv w:val="1"/>
      <w:marLeft w:val="0"/>
      <w:marRight w:val="0"/>
      <w:marTop w:val="0"/>
      <w:marBottom w:val="0"/>
      <w:divBdr>
        <w:top w:val="none" w:sz="0" w:space="0" w:color="auto"/>
        <w:left w:val="none" w:sz="0" w:space="0" w:color="auto"/>
        <w:bottom w:val="none" w:sz="0" w:space="0" w:color="auto"/>
        <w:right w:val="none" w:sz="0" w:space="0" w:color="auto"/>
      </w:divBdr>
    </w:div>
    <w:div w:id="862940263">
      <w:bodyDiv w:val="1"/>
      <w:marLeft w:val="0"/>
      <w:marRight w:val="0"/>
      <w:marTop w:val="0"/>
      <w:marBottom w:val="0"/>
      <w:divBdr>
        <w:top w:val="none" w:sz="0" w:space="0" w:color="auto"/>
        <w:left w:val="none" w:sz="0" w:space="0" w:color="auto"/>
        <w:bottom w:val="none" w:sz="0" w:space="0" w:color="auto"/>
        <w:right w:val="none" w:sz="0" w:space="0" w:color="auto"/>
      </w:divBdr>
    </w:div>
    <w:div w:id="864367619">
      <w:bodyDiv w:val="1"/>
      <w:marLeft w:val="0"/>
      <w:marRight w:val="0"/>
      <w:marTop w:val="0"/>
      <w:marBottom w:val="0"/>
      <w:divBdr>
        <w:top w:val="none" w:sz="0" w:space="0" w:color="auto"/>
        <w:left w:val="none" w:sz="0" w:space="0" w:color="auto"/>
        <w:bottom w:val="none" w:sz="0" w:space="0" w:color="auto"/>
        <w:right w:val="none" w:sz="0" w:space="0" w:color="auto"/>
      </w:divBdr>
    </w:div>
    <w:div w:id="865827362">
      <w:bodyDiv w:val="1"/>
      <w:marLeft w:val="0"/>
      <w:marRight w:val="0"/>
      <w:marTop w:val="0"/>
      <w:marBottom w:val="0"/>
      <w:divBdr>
        <w:top w:val="none" w:sz="0" w:space="0" w:color="auto"/>
        <w:left w:val="none" w:sz="0" w:space="0" w:color="auto"/>
        <w:bottom w:val="none" w:sz="0" w:space="0" w:color="auto"/>
        <w:right w:val="none" w:sz="0" w:space="0" w:color="auto"/>
      </w:divBdr>
    </w:div>
    <w:div w:id="866260452">
      <w:bodyDiv w:val="1"/>
      <w:marLeft w:val="0"/>
      <w:marRight w:val="0"/>
      <w:marTop w:val="0"/>
      <w:marBottom w:val="0"/>
      <w:divBdr>
        <w:top w:val="none" w:sz="0" w:space="0" w:color="auto"/>
        <w:left w:val="none" w:sz="0" w:space="0" w:color="auto"/>
        <w:bottom w:val="none" w:sz="0" w:space="0" w:color="auto"/>
        <w:right w:val="none" w:sz="0" w:space="0" w:color="auto"/>
      </w:divBdr>
    </w:div>
    <w:div w:id="870454518">
      <w:bodyDiv w:val="1"/>
      <w:marLeft w:val="0"/>
      <w:marRight w:val="0"/>
      <w:marTop w:val="0"/>
      <w:marBottom w:val="0"/>
      <w:divBdr>
        <w:top w:val="none" w:sz="0" w:space="0" w:color="auto"/>
        <w:left w:val="none" w:sz="0" w:space="0" w:color="auto"/>
        <w:bottom w:val="none" w:sz="0" w:space="0" w:color="auto"/>
        <w:right w:val="none" w:sz="0" w:space="0" w:color="auto"/>
      </w:divBdr>
    </w:div>
    <w:div w:id="873537665">
      <w:bodyDiv w:val="1"/>
      <w:marLeft w:val="0"/>
      <w:marRight w:val="0"/>
      <w:marTop w:val="0"/>
      <w:marBottom w:val="0"/>
      <w:divBdr>
        <w:top w:val="none" w:sz="0" w:space="0" w:color="auto"/>
        <w:left w:val="none" w:sz="0" w:space="0" w:color="auto"/>
        <w:bottom w:val="none" w:sz="0" w:space="0" w:color="auto"/>
        <w:right w:val="none" w:sz="0" w:space="0" w:color="auto"/>
      </w:divBdr>
    </w:div>
    <w:div w:id="876695426">
      <w:bodyDiv w:val="1"/>
      <w:marLeft w:val="0"/>
      <w:marRight w:val="0"/>
      <w:marTop w:val="0"/>
      <w:marBottom w:val="0"/>
      <w:divBdr>
        <w:top w:val="none" w:sz="0" w:space="0" w:color="auto"/>
        <w:left w:val="none" w:sz="0" w:space="0" w:color="auto"/>
        <w:bottom w:val="none" w:sz="0" w:space="0" w:color="auto"/>
        <w:right w:val="none" w:sz="0" w:space="0" w:color="auto"/>
      </w:divBdr>
    </w:div>
    <w:div w:id="886062163">
      <w:bodyDiv w:val="1"/>
      <w:marLeft w:val="0"/>
      <w:marRight w:val="0"/>
      <w:marTop w:val="0"/>
      <w:marBottom w:val="0"/>
      <w:divBdr>
        <w:top w:val="none" w:sz="0" w:space="0" w:color="auto"/>
        <w:left w:val="none" w:sz="0" w:space="0" w:color="auto"/>
        <w:bottom w:val="none" w:sz="0" w:space="0" w:color="auto"/>
        <w:right w:val="none" w:sz="0" w:space="0" w:color="auto"/>
      </w:divBdr>
    </w:div>
    <w:div w:id="889927557">
      <w:bodyDiv w:val="1"/>
      <w:marLeft w:val="0"/>
      <w:marRight w:val="0"/>
      <w:marTop w:val="0"/>
      <w:marBottom w:val="0"/>
      <w:divBdr>
        <w:top w:val="none" w:sz="0" w:space="0" w:color="auto"/>
        <w:left w:val="none" w:sz="0" w:space="0" w:color="auto"/>
        <w:bottom w:val="none" w:sz="0" w:space="0" w:color="auto"/>
        <w:right w:val="none" w:sz="0" w:space="0" w:color="auto"/>
      </w:divBdr>
    </w:div>
    <w:div w:id="894390484">
      <w:bodyDiv w:val="1"/>
      <w:marLeft w:val="0"/>
      <w:marRight w:val="0"/>
      <w:marTop w:val="0"/>
      <w:marBottom w:val="0"/>
      <w:divBdr>
        <w:top w:val="none" w:sz="0" w:space="0" w:color="auto"/>
        <w:left w:val="none" w:sz="0" w:space="0" w:color="auto"/>
        <w:bottom w:val="none" w:sz="0" w:space="0" w:color="auto"/>
        <w:right w:val="none" w:sz="0" w:space="0" w:color="auto"/>
      </w:divBdr>
    </w:div>
    <w:div w:id="894394644">
      <w:bodyDiv w:val="1"/>
      <w:marLeft w:val="0"/>
      <w:marRight w:val="0"/>
      <w:marTop w:val="0"/>
      <w:marBottom w:val="0"/>
      <w:divBdr>
        <w:top w:val="none" w:sz="0" w:space="0" w:color="auto"/>
        <w:left w:val="none" w:sz="0" w:space="0" w:color="auto"/>
        <w:bottom w:val="none" w:sz="0" w:space="0" w:color="auto"/>
        <w:right w:val="none" w:sz="0" w:space="0" w:color="auto"/>
      </w:divBdr>
    </w:div>
    <w:div w:id="898980736">
      <w:bodyDiv w:val="1"/>
      <w:marLeft w:val="0"/>
      <w:marRight w:val="0"/>
      <w:marTop w:val="0"/>
      <w:marBottom w:val="0"/>
      <w:divBdr>
        <w:top w:val="none" w:sz="0" w:space="0" w:color="auto"/>
        <w:left w:val="none" w:sz="0" w:space="0" w:color="auto"/>
        <w:bottom w:val="none" w:sz="0" w:space="0" w:color="auto"/>
        <w:right w:val="none" w:sz="0" w:space="0" w:color="auto"/>
      </w:divBdr>
    </w:div>
    <w:div w:id="908929280">
      <w:bodyDiv w:val="1"/>
      <w:marLeft w:val="0"/>
      <w:marRight w:val="0"/>
      <w:marTop w:val="0"/>
      <w:marBottom w:val="0"/>
      <w:divBdr>
        <w:top w:val="none" w:sz="0" w:space="0" w:color="auto"/>
        <w:left w:val="none" w:sz="0" w:space="0" w:color="auto"/>
        <w:bottom w:val="none" w:sz="0" w:space="0" w:color="auto"/>
        <w:right w:val="none" w:sz="0" w:space="0" w:color="auto"/>
      </w:divBdr>
    </w:div>
    <w:div w:id="918366690">
      <w:bodyDiv w:val="1"/>
      <w:marLeft w:val="0"/>
      <w:marRight w:val="0"/>
      <w:marTop w:val="0"/>
      <w:marBottom w:val="0"/>
      <w:divBdr>
        <w:top w:val="none" w:sz="0" w:space="0" w:color="auto"/>
        <w:left w:val="none" w:sz="0" w:space="0" w:color="auto"/>
        <w:bottom w:val="none" w:sz="0" w:space="0" w:color="auto"/>
        <w:right w:val="none" w:sz="0" w:space="0" w:color="auto"/>
      </w:divBdr>
    </w:div>
    <w:div w:id="939677596">
      <w:bodyDiv w:val="1"/>
      <w:marLeft w:val="0"/>
      <w:marRight w:val="0"/>
      <w:marTop w:val="0"/>
      <w:marBottom w:val="0"/>
      <w:divBdr>
        <w:top w:val="none" w:sz="0" w:space="0" w:color="auto"/>
        <w:left w:val="none" w:sz="0" w:space="0" w:color="auto"/>
        <w:bottom w:val="none" w:sz="0" w:space="0" w:color="auto"/>
        <w:right w:val="none" w:sz="0" w:space="0" w:color="auto"/>
      </w:divBdr>
    </w:div>
    <w:div w:id="941572884">
      <w:bodyDiv w:val="1"/>
      <w:marLeft w:val="0"/>
      <w:marRight w:val="0"/>
      <w:marTop w:val="0"/>
      <w:marBottom w:val="0"/>
      <w:divBdr>
        <w:top w:val="none" w:sz="0" w:space="0" w:color="auto"/>
        <w:left w:val="none" w:sz="0" w:space="0" w:color="auto"/>
        <w:bottom w:val="none" w:sz="0" w:space="0" w:color="auto"/>
        <w:right w:val="none" w:sz="0" w:space="0" w:color="auto"/>
      </w:divBdr>
    </w:div>
    <w:div w:id="943658635">
      <w:bodyDiv w:val="1"/>
      <w:marLeft w:val="0"/>
      <w:marRight w:val="0"/>
      <w:marTop w:val="0"/>
      <w:marBottom w:val="0"/>
      <w:divBdr>
        <w:top w:val="none" w:sz="0" w:space="0" w:color="auto"/>
        <w:left w:val="none" w:sz="0" w:space="0" w:color="auto"/>
        <w:bottom w:val="none" w:sz="0" w:space="0" w:color="auto"/>
        <w:right w:val="none" w:sz="0" w:space="0" w:color="auto"/>
      </w:divBdr>
    </w:div>
    <w:div w:id="955671294">
      <w:bodyDiv w:val="1"/>
      <w:marLeft w:val="0"/>
      <w:marRight w:val="0"/>
      <w:marTop w:val="0"/>
      <w:marBottom w:val="0"/>
      <w:divBdr>
        <w:top w:val="none" w:sz="0" w:space="0" w:color="auto"/>
        <w:left w:val="none" w:sz="0" w:space="0" w:color="auto"/>
        <w:bottom w:val="none" w:sz="0" w:space="0" w:color="auto"/>
        <w:right w:val="none" w:sz="0" w:space="0" w:color="auto"/>
      </w:divBdr>
    </w:div>
    <w:div w:id="955677239">
      <w:bodyDiv w:val="1"/>
      <w:marLeft w:val="0"/>
      <w:marRight w:val="0"/>
      <w:marTop w:val="0"/>
      <w:marBottom w:val="0"/>
      <w:divBdr>
        <w:top w:val="none" w:sz="0" w:space="0" w:color="auto"/>
        <w:left w:val="none" w:sz="0" w:space="0" w:color="auto"/>
        <w:bottom w:val="none" w:sz="0" w:space="0" w:color="auto"/>
        <w:right w:val="none" w:sz="0" w:space="0" w:color="auto"/>
      </w:divBdr>
    </w:div>
    <w:div w:id="959074864">
      <w:bodyDiv w:val="1"/>
      <w:marLeft w:val="0"/>
      <w:marRight w:val="0"/>
      <w:marTop w:val="0"/>
      <w:marBottom w:val="0"/>
      <w:divBdr>
        <w:top w:val="none" w:sz="0" w:space="0" w:color="auto"/>
        <w:left w:val="none" w:sz="0" w:space="0" w:color="auto"/>
        <w:bottom w:val="none" w:sz="0" w:space="0" w:color="auto"/>
        <w:right w:val="none" w:sz="0" w:space="0" w:color="auto"/>
      </w:divBdr>
    </w:div>
    <w:div w:id="963534938">
      <w:bodyDiv w:val="1"/>
      <w:marLeft w:val="0"/>
      <w:marRight w:val="0"/>
      <w:marTop w:val="0"/>
      <w:marBottom w:val="0"/>
      <w:divBdr>
        <w:top w:val="none" w:sz="0" w:space="0" w:color="auto"/>
        <w:left w:val="none" w:sz="0" w:space="0" w:color="auto"/>
        <w:bottom w:val="none" w:sz="0" w:space="0" w:color="auto"/>
        <w:right w:val="none" w:sz="0" w:space="0" w:color="auto"/>
      </w:divBdr>
    </w:div>
    <w:div w:id="966161958">
      <w:bodyDiv w:val="1"/>
      <w:marLeft w:val="0"/>
      <w:marRight w:val="0"/>
      <w:marTop w:val="0"/>
      <w:marBottom w:val="0"/>
      <w:divBdr>
        <w:top w:val="none" w:sz="0" w:space="0" w:color="auto"/>
        <w:left w:val="none" w:sz="0" w:space="0" w:color="auto"/>
        <w:bottom w:val="none" w:sz="0" w:space="0" w:color="auto"/>
        <w:right w:val="none" w:sz="0" w:space="0" w:color="auto"/>
      </w:divBdr>
    </w:div>
    <w:div w:id="972060449">
      <w:bodyDiv w:val="1"/>
      <w:marLeft w:val="0"/>
      <w:marRight w:val="0"/>
      <w:marTop w:val="0"/>
      <w:marBottom w:val="0"/>
      <w:divBdr>
        <w:top w:val="none" w:sz="0" w:space="0" w:color="auto"/>
        <w:left w:val="none" w:sz="0" w:space="0" w:color="auto"/>
        <w:bottom w:val="none" w:sz="0" w:space="0" w:color="auto"/>
        <w:right w:val="none" w:sz="0" w:space="0" w:color="auto"/>
      </w:divBdr>
    </w:div>
    <w:div w:id="973800101">
      <w:bodyDiv w:val="1"/>
      <w:marLeft w:val="0"/>
      <w:marRight w:val="0"/>
      <w:marTop w:val="0"/>
      <w:marBottom w:val="0"/>
      <w:divBdr>
        <w:top w:val="none" w:sz="0" w:space="0" w:color="auto"/>
        <w:left w:val="none" w:sz="0" w:space="0" w:color="auto"/>
        <w:bottom w:val="none" w:sz="0" w:space="0" w:color="auto"/>
        <w:right w:val="none" w:sz="0" w:space="0" w:color="auto"/>
      </w:divBdr>
    </w:div>
    <w:div w:id="973951827">
      <w:bodyDiv w:val="1"/>
      <w:marLeft w:val="0"/>
      <w:marRight w:val="0"/>
      <w:marTop w:val="0"/>
      <w:marBottom w:val="0"/>
      <w:divBdr>
        <w:top w:val="none" w:sz="0" w:space="0" w:color="auto"/>
        <w:left w:val="none" w:sz="0" w:space="0" w:color="auto"/>
        <w:bottom w:val="none" w:sz="0" w:space="0" w:color="auto"/>
        <w:right w:val="none" w:sz="0" w:space="0" w:color="auto"/>
      </w:divBdr>
    </w:div>
    <w:div w:id="977606556">
      <w:bodyDiv w:val="1"/>
      <w:marLeft w:val="0"/>
      <w:marRight w:val="0"/>
      <w:marTop w:val="0"/>
      <w:marBottom w:val="0"/>
      <w:divBdr>
        <w:top w:val="none" w:sz="0" w:space="0" w:color="auto"/>
        <w:left w:val="none" w:sz="0" w:space="0" w:color="auto"/>
        <w:bottom w:val="none" w:sz="0" w:space="0" w:color="auto"/>
        <w:right w:val="none" w:sz="0" w:space="0" w:color="auto"/>
      </w:divBdr>
    </w:div>
    <w:div w:id="980647879">
      <w:bodyDiv w:val="1"/>
      <w:marLeft w:val="0"/>
      <w:marRight w:val="0"/>
      <w:marTop w:val="0"/>
      <w:marBottom w:val="0"/>
      <w:divBdr>
        <w:top w:val="none" w:sz="0" w:space="0" w:color="auto"/>
        <w:left w:val="none" w:sz="0" w:space="0" w:color="auto"/>
        <w:bottom w:val="none" w:sz="0" w:space="0" w:color="auto"/>
        <w:right w:val="none" w:sz="0" w:space="0" w:color="auto"/>
      </w:divBdr>
    </w:div>
    <w:div w:id="984091445">
      <w:bodyDiv w:val="1"/>
      <w:marLeft w:val="0"/>
      <w:marRight w:val="0"/>
      <w:marTop w:val="0"/>
      <w:marBottom w:val="0"/>
      <w:divBdr>
        <w:top w:val="none" w:sz="0" w:space="0" w:color="auto"/>
        <w:left w:val="none" w:sz="0" w:space="0" w:color="auto"/>
        <w:bottom w:val="none" w:sz="0" w:space="0" w:color="auto"/>
        <w:right w:val="none" w:sz="0" w:space="0" w:color="auto"/>
      </w:divBdr>
    </w:div>
    <w:div w:id="985859545">
      <w:bodyDiv w:val="1"/>
      <w:marLeft w:val="0"/>
      <w:marRight w:val="0"/>
      <w:marTop w:val="0"/>
      <w:marBottom w:val="0"/>
      <w:divBdr>
        <w:top w:val="none" w:sz="0" w:space="0" w:color="auto"/>
        <w:left w:val="none" w:sz="0" w:space="0" w:color="auto"/>
        <w:bottom w:val="none" w:sz="0" w:space="0" w:color="auto"/>
        <w:right w:val="none" w:sz="0" w:space="0" w:color="auto"/>
      </w:divBdr>
    </w:div>
    <w:div w:id="987171822">
      <w:bodyDiv w:val="1"/>
      <w:marLeft w:val="0"/>
      <w:marRight w:val="0"/>
      <w:marTop w:val="0"/>
      <w:marBottom w:val="0"/>
      <w:divBdr>
        <w:top w:val="none" w:sz="0" w:space="0" w:color="auto"/>
        <w:left w:val="none" w:sz="0" w:space="0" w:color="auto"/>
        <w:bottom w:val="none" w:sz="0" w:space="0" w:color="auto"/>
        <w:right w:val="none" w:sz="0" w:space="0" w:color="auto"/>
      </w:divBdr>
    </w:div>
    <w:div w:id="989359474">
      <w:bodyDiv w:val="1"/>
      <w:marLeft w:val="0"/>
      <w:marRight w:val="0"/>
      <w:marTop w:val="0"/>
      <w:marBottom w:val="0"/>
      <w:divBdr>
        <w:top w:val="none" w:sz="0" w:space="0" w:color="auto"/>
        <w:left w:val="none" w:sz="0" w:space="0" w:color="auto"/>
        <w:bottom w:val="none" w:sz="0" w:space="0" w:color="auto"/>
        <w:right w:val="none" w:sz="0" w:space="0" w:color="auto"/>
      </w:divBdr>
    </w:div>
    <w:div w:id="990865733">
      <w:bodyDiv w:val="1"/>
      <w:marLeft w:val="0"/>
      <w:marRight w:val="0"/>
      <w:marTop w:val="0"/>
      <w:marBottom w:val="0"/>
      <w:divBdr>
        <w:top w:val="none" w:sz="0" w:space="0" w:color="auto"/>
        <w:left w:val="none" w:sz="0" w:space="0" w:color="auto"/>
        <w:bottom w:val="none" w:sz="0" w:space="0" w:color="auto"/>
        <w:right w:val="none" w:sz="0" w:space="0" w:color="auto"/>
      </w:divBdr>
    </w:div>
    <w:div w:id="991447088">
      <w:bodyDiv w:val="1"/>
      <w:marLeft w:val="0"/>
      <w:marRight w:val="0"/>
      <w:marTop w:val="0"/>
      <w:marBottom w:val="0"/>
      <w:divBdr>
        <w:top w:val="none" w:sz="0" w:space="0" w:color="auto"/>
        <w:left w:val="none" w:sz="0" w:space="0" w:color="auto"/>
        <w:bottom w:val="none" w:sz="0" w:space="0" w:color="auto"/>
        <w:right w:val="none" w:sz="0" w:space="0" w:color="auto"/>
      </w:divBdr>
    </w:div>
    <w:div w:id="992441377">
      <w:bodyDiv w:val="1"/>
      <w:marLeft w:val="0"/>
      <w:marRight w:val="0"/>
      <w:marTop w:val="0"/>
      <w:marBottom w:val="0"/>
      <w:divBdr>
        <w:top w:val="none" w:sz="0" w:space="0" w:color="auto"/>
        <w:left w:val="none" w:sz="0" w:space="0" w:color="auto"/>
        <w:bottom w:val="none" w:sz="0" w:space="0" w:color="auto"/>
        <w:right w:val="none" w:sz="0" w:space="0" w:color="auto"/>
      </w:divBdr>
    </w:div>
    <w:div w:id="994802611">
      <w:bodyDiv w:val="1"/>
      <w:marLeft w:val="0"/>
      <w:marRight w:val="0"/>
      <w:marTop w:val="0"/>
      <w:marBottom w:val="0"/>
      <w:divBdr>
        <w:top w:val="none" w:sz="0" w:space="0" w:color="auto"/>
        <w:left w:val="none" w:sz="0" w:space="0" w:color="auto"/>
        <w:bottom w:val="none" w:sz="0" w:space="0" w:color="auto"/>
        <w:right w:val="none" w:sz="0" w:space="0" w:color="auto"/>
      </w:divBdr>
    </w:div>
    <w:div w:id="1003048407">
      <w:bodyDiv w:val="1"/>
      <w:marLeft w:val="0"/>
      <w:marRight w:val="0"/>
      <w:marTop w:val="0"/>
      <w:marBottom w:val="0"/>
      <w:divBdr>
        <w:top w:val="none" w:sz="0" w:space="0" w:color="auto"/>
        <w:left w:val="none" w:sz="0" w:space="0" w:color="auto"/>
        <w:bottom w:val="none" w:sz="0" w:space="0" w:color="auto"/>
        <w:right w:val="none" w:sz="0" w:space="0" w:color="auto"/>
      </w:divBdr>
    </w:div>
    <w:div w:id="1016082595">
      <w:bodyDiv w:val="1"/>
      <w:marLeft w:val="0"/>
      <w:marRight w:val="0"/>
      <w:marTop w:val="0"/>
      <w:marBottom w:val="0"/>
      <w:divBdr>
        <w:top w:val="none" w:sz="0" w:space="0" w:color="auto"/>
        <w:left w:val="none" w:sz="0" w:space="0" w:color="auto"/>
        <w:bottom w:val="none" w:sz="0" w:space="0" w:color="auto"/>
        <w:right w:val="none" w:sz="0" w:space="0" w:color="auto"/>
      </w:divBdr>
    </w:div>
    <w:div w:id="1017927719">
      <w:bodyDiv w:val="1"/>
      <w:marLeft w:val="0"/>
      <w:marRight w:val="0"/>
      <w:marTop w:val="0"/>
      <w:marBottom w:val="0"/>
      <w:divBdr>
        <w:top w:val="none" w:sz="0" w:space="0" w:color="auto"/>
        <w:left w:val="none" w:sz="0" w:space="0" w:color="auto"/>
        <w:bottom w:val="none" w:sz="0" w:space="0" w:color="auto"/>
        <w:right w:val="none" w:sz="0" w:space="0" w:color="auto"/>
      </w:divBdr>
    </w:div>
    <w:div w:id="1019238376">
      <w:bodyDiv w:val="1"/>
      <w:marLeft w:val="0"/>
      <w:marRight w:val="0"/>
      <w:marTop w:val="0"/>
      <w:marBottom w:val="0"/>
      <w:divBdr>
        <w:top w:val="none" w:sz="0" w:space="0" w:color="auto"/>
        <w:left w:val="none" w:sz="0" w:space="0" w:color="auto"/>
        <w:bottom w:val="none" w:sz="0" w:space="0" w:color="auto"/>
        <w:right w:val="none" w:sz="0" w:space="0" w:color="auto"/>
      </w:divBdr>
    </w:div>
    <w:div w:id="1027683465">
      <w:bodyDiv w:val="1"/>
      <w:marLeft w:val="0"/>
      <w:marRight w:val="0"/>
      <w:marTop w:val="0"/>
      <w:marBottom w:val="0"/>
      <w:divBdr>
        <w:top w:val="none" w:sz="0" w:space="0" w:color="auto"/>
        <w:left w:val="none" w:sz="0" w:space="0" w:color="auto"/>
        <w:bottom w:val="none" w:sz="0" w:space="0" w:color="auto"/>
        <w:right w:val="none" w:sz="0" w:space="0" w:color="auto"/>
      </w:divBdr>
    </w:div>
    <w:div w:id="1030568189">
      <w:bodyDiv w:val="1"/>
      <w:marLeft w:val="0"/>
      <w:marRight w:val="0"/>
      <w:marTop w:val="0"/>
      <w:marBottom w:val="0"/>
      <w:divBdr>
        <w:top w:val="none" w:sz="0" w:space="0" w:color="auto"/>
        <w:left w:val="none" w:sz="0" w:space="0" w:color="auto"/>
        <w:bottom w:val="none" w:sz="0" w:space="0" w:color="auto"/>
        <w:right w:val="none" w:sz="0" w:space="0" w:color="auto"/>
      </w:divBdr>
    </w:div>
    <w:div w:id="1031102406">
      <w:bodyDiv w:val="1"/>
      <w:marLeft w:val="0"/>
      <w:marRight w:val="0"/>
      <w:marTop w:val="0"/>
      <w:marBottom w:val="0"/>
      <w:divBdr>
        <w:top w:val="none" w:sz="0" w:space="0" w:color="auto"/>
        <w:left w:val="none" w:sz="0" w:space="0" w:color="auto"/>
        <w:bottom w:val="none" w:sz="0" w:space="0" w:color="auto"/>
        <w:right w:val="none" w:sz="0" w:space="0" w:color="auto"/>
      </w:divBdr>
    </w:div>
    <w:div w:id="1033841338">
      <w:bodyDiv w:val="1"/>
      <w:marLeft w:val="0"/>
      <w:marRight w:val="0"/>
      <w:marTop w:val="0"/>
      <w:marBottom w:val="0"/>
      <w:divBdr>
        <w:top w:val="none" w:sz="0" w:space="0" w:color="auto"/>
        <w:left w:val="none" w:sz="0" w:space="0" w:color="auto"/>
        <w:bottom w:val="none" w:sz="0" w:space="0" w:color="auto"/>
        <w:right w:val="none" w:sz="0" w:space="0" w:color="auto"/>
      </w:divBdr>
    </w:div>
    <w:div w:id="1034312979">
      <w:bodyDiv w:val="1"/>
      <w:marLeft w:val="0"/>
      <w:marRight w:val="0"/>
      <w:marTop w:val="0"/>
      <w:marBottom w:val="0"/>
      <w:divBdr>
        <w:top w:val="none" w:sz="0" w:space="0" w:color="auto"/>
        <w:left w:val="none" w:sz="0" w:space="0" w:color="auto"/>
        <w:bottom w:val="none" w:sz="0" w:space="0" w:color="auto"/>
        <w:right w:val="none" w:sz="0" w:space="0" w:color="auto"/>
      </w:divBdr>
    </w:div>
    <w:div w:id="1035428729">
      <w:bodyDiv w:val="1"/>
      <w:marLeft w:val="0"/>
      <w:marRight w:val="0"/>
      <w:marTop w:val="0"/>
      <w:marBottom w:val="0"/>
      <w:divBdr>
        <w:top w:val="none" w:sz="0" w:space="0" w:color="auto"/>
        <w:left w:val="none" w:sz="0" w:space="0" w:color="auto"/>
        <w:bottom w:val="none" w:sz="0" w:space="0" w:color="auto"/>
        <w:right w:val="none" w:sz="0" w:space="0" w:color="auto"/>
      </w:divBdr>
    </w:div>
    <w:div w:id="1035932814">
      <w:bodyDiv w:val="1"/>
      <w:marLeft w:val="0"/>
      <w:marRight w:val="0"/>
      <w:marTop w:val="0"/>
      <w:marBottom w:val="0"/>
      <w:divBdr>
        <w:top w:val="none" w:sz="0" w:space="0" w:color="auto"/>
        <w:left w:val="none" w:sz="0" w:space="0" w:color="auto"/>
        <w:bottom w:val="none" w:sz="0" w:space="0" w:color="auto"/>
        <w:right w:val="none" w:sz="0" w:space="0" w:color="auto"/>
      </w:divBdr>
    </w:div>
    <w:div w:id="1042557899">
      <w:bodyDiv w:val="1"/>
      <w:marLeft w:val="0"/>
      <w:marRight w:val="0"/>
      <w:marTop w:val="0"/>
      <w:marBottom w:val="0"/>
      <w:divBdr>
        <w:top w:val="none" w:sz="0" w:space="0" w:color="auto"/>
        <w:left w:val="none" w:sz="0" w:space="0" w:color="auto"/>
        <w:bottom w:val="none" w:sz="0" w:space="0" w:color="auto"/>
        <w:right w:val="none" w:sz="0" w:space="0" w:color="auto"/>
      </w:divBdr>
    </w:div>
    <w:div w:id="1044717115">
      <w:bodyDiv w:val="1"/>
      <w:marLeft w:val="0"/>
      <w:marRight w:val="0"/>
      <w:marTop w:val="0"/>
      <w:marBottom w:val="0"/>
      <w:divBdr>
        <w:top w:val="none" w:sz="0" w:space="0" w:color="auto"/>
        <w:left w:val="none" w:sz="0" w:space="0" w:color="auto"/>
        <w:bottom w:val="none" w:sz="0" w:space="0" w:color="auto"/>
        <w:right w:val="none" w:sz="0" w:space="0" w:color="auto"/>
      </w:divBdr>
    </w:div>
    <w:div w:id="1050348679">
      <w:bodyDiv w:val="1"/>
      <w:marLeft w:val="0"/>
      <w:marRight w:val="0"/>
      <w:marTop w:val="0"/>
      <w:marBottom w:val="0"/>
      <w:divBdr>
        <w:top w:val="none" w:sz="0" w:space="0" w:color="auto"/>
        <w:left w:val="none" w:sz="0" w:space="0" w:color="auto"/>
        <w:bottom w:val="none" w:sz="0" w:space="0" w:color="auto"/>
        <w:right w:val="none" w:sz="0" w:space="0" w:color="auto"/>
      </w:divBdr>
    </w:div>
    <w:div w:id="1051268692">
      <w:bodyDiv w:val="1"/>
      <w:marLeft w:val="0"/>
      <w:marRight w:val="0"/>
      <w:marTop w:val="0"/>
      <w:marBottom w:val="0"/>
      <w:divBdr>
        <w:top w:val="none" w:sz="0" w:space="0" w:color="auto"/>
        <w:left w:val="none" w:sz="0" w:space="0" w:color="auto"/>
        <w:bottom w:val="none" w:sz="0" w:space="0" w:color="auto"/>
        <w:right w:val="none" w:sz="0" w:space="0" w:color="auto"/>
      </w:divBdr>
    </w:div>
    <w:div w:id="1052191797">
      <w:bodyDiv w:val="1"/>
      <w:marLeft w:val="0"/>
      <w:marRight w:val="0"/>
      <w:marTop w:val="0"/>
      <w:marBottom w:val="0"/>
      <w:divBdr>
        <w:top w:val="none" w:sz="0" w:space="0" w:color="auto"/>
        <w:left w:val="none" w:sz="0" w:space="0" w:color="auto"/>
        <w:bottom w:val="none" w:sz="0" w:space="0" w:color="auto"/>
        <w:right w:val="none" w:sz="0" w:space="0" w:color="auto"/>
      </w:divBdr>
    </w:div>
    <w:div w:id="1057317842">
      <w:bodyDiv w:val="1"/>
      <w:marLeft w:val="0"/>
      <w:marRight w:val="0"/>
      <w:marTop w:val="0"/>
      <w:marBottom w:val="0"/>
      <w:divBdr>
        <w:top w:val="none" w:sz="0" w:space="0" w:color="auto"/>
        <w:left w:val="none" w:sz="0" w:space="0" w:color="auto"/>
        <w:bottom w:val="none" w:sz="0" w:space="0" w:color="auto"/>
        <w:right w:val="none" w:sz="0" w:space="0" w:color="auto"/>
      </w:divBdr>
    </w:div>
    <w:div w:id="1057389541">
      <w:bodyDiv w:val="1"/>
      <w:marLeft w:val="0"/>
      <w:marRight w:val="0"/>
      <w:marTop w:val="0"/>
      <w:marBottom w:val="0"/>
      <w:divBdr>
        <w:top w:val="none" w:sz="0" w:space="0" w:color="auto"/>
        <w:left w:val="none" w:sz="0" w:space="0" w:color="auto"/>
        <w:bottom w:val="none" w:sz="0" w:space="0" w:color="auto"/>
        <w:right w:val="none" w:sz="0" w:space="0" w:color="auto"/>
      </w:divBdr>
    </w:div>
    <w:div w:id="1058477737">
      <w:bodyDiv w:val="1"/>
      <w:marLeft w:val="0"/>
      <w:marRight w:val="0"/>
      <w:marTop w:val="0"/>
      <w:marBottom w:val="0"/>
      <w:divBdr>
        <w:top w:val="none" w:sz="0" w:space="0" w:color="auto"/>
        <w:left w:val="none" w:sz="0" w:space="0" w:color="auto"/>
        <w:bottom w:val="none" w:sz="0" w:space="0" w:color="auto"/>
        <w:right w:val="none" w:sz="0" w:space="0" w:color="auto"/>
      </w:divBdr>
    </w:div>
    <w:div w:id="1058669618">
      <w:bodyDiv w:val="1"/>
      <w:marLeft w:val="0"/>
      <w:marRight w:val="0"/>
      <w:marTop w:val="0"/>
      <w:marBottom w:val="0"/>
      <w:divBdr>
        <w:top w:val="none" w:sz="0" w:space="0" w:color="auto"/>
        <w:left w:val="none" w:sz="0" w:space="0" w:color="auto"/>
        <w:bottom w:val="none" w:sz="0" w:space="0" w:color="auto"/>
        <w:right w:val="none" w:sz="0" w:space="0" w:color="auto"/>
      </w:divBdr>
    </w:div>
    <w:div w:id="1059597807">
      <w:bodyDiv w:val="1"/>
      <w:marLeft w:val="0"/>
      <w:marRight w:val="0"/>
      <w:marTop w:val="0"/>
      <w:marBottom w:val="0"/>
      <w:divBdr>
        <w:top w:val="none" w:sz="0" w:space="0" w:color="auto"/>
        <w:left w:val="none" w:sz="0" w:space="0" w:color="auto"/>
        <w:bottom w:val="none" w:sz="0" w:space="0" w:color="auto"/>
        <w:right w:val="none" w:sz="0" w:space="0" w:color="auto"/>
      </w:divBdr>
    </w:div>
    <w:div w:id="1062750094">
      <w:bodyDiv w:val="1"/>
      <w:marLeft w:val="0"/>
      <w:marRight w:val="0"/>
      <w:marTop w:val="0"/>
      <w:marBottom w:val="0"/>
      <w:divBdr>
        <w:top w:val="none" w:sz="0" w:space="0" w:color="auto"/>
        <w:left w:val="none" w:sz="0" w:space="0" w:color="auto"/>
        <w:bottom w:val="none" w:sz="0" w:space="0" w:color="auto"/>
        <w:right w:val="none" w:sz="0" w:space="0" w:color="auto"/>
      </w:divBdr>
    </w:div>
    <w:div w:id="1070348086">
      <w:bodyDiv w:val="1"/>
      <w:marLeft w:val="0"/>
      <w:marRight w:val="0"/>
      <w:marTop w:val="0"/>
      <w:marBottom w:val="0"/>
      <w:divBdr>
        <w:top w:val="none" w:sz="0" w:space="0" w:color="auto"/>
        <w:left w:val="none" w:sz="0" w:space="0" w:color="auto"/>
        <w:bottom w:val="none" w:sz="0" w:space="0" w:color="auto"/>
        <w:right w:val="none" w:sz="0" w:space="0" w:color="auto"/>
      </w:divBdr>
    </w:div>
    <w:div w:id="1071850642">
      <w:bodyDiv w:val="1"/>
      <w:marLeft w:val="0"/>
      <w:marRight w:val="0"/>
      <w:marTop w:val="0"/>
      <w:marBottom w:val="0"/>
      <w:divBdr>
        <w:top w:val="none" w:sz="0" w:space="0" w:color="auto"/>
        <w:left w:val="none" w:sz="0" w:space="0" w:color="auto"/>
        <w:bottom w:val="none" w:sz="0" w:space="0" w:color="auto"/>
        <w:right w:val="none" w:sz="0" w:space="0" w:color="auto"/>
      </w:divBdr>
    </w:div>
    <w:div w:id="1073283772">
      <w:bodyDiv w:val="1"/>
      <w:marLeft w:val="0"/>
      <w:marRight w:val="0"/>
      <w:marTop w:val="0"/>
      <w:marBottom w:val="0"/>
      <w:divBdr>
        <w:top w:val="none" w:sz="0" w:space="0" w:color="auto"/>
        <w:left w:val="none" w:sz="0" w:space="0" w:color="auto"/>
        <w:bottom w:val="none" w:sz="0" w:space="0" w:color="auto"/>
        <w:right w:val="none" w:sz="0" w:space="0" w:color="auto"/>
      </w:divBdr>
    </w:div>
    <w:div w:id="1073501969">
      <w:bodyDiv w:val="1"/>
      <w:marLeft w:val="0"/>
      <w:marRight w:val="0"/>
      <w:marTop w:val="0"/>
      <w:marBottom w:val="0"/>
      <w:divBdr>
        <w:top w:val="none" w:sz="0" w:space="0" w:color="auto"/>
        <w:left w:val="none" w:sz="0" w:space="0" w:color="auto"/>
        <w:bottom w:val="none" w:sz="0" w:space="0" w:color="auto"/>
        <w:right w:val="none" w:sz="0" w:space="0" w:color="auto"/>
      </w:divBdr>
    </w:div>
    <w:div w:id="1073698177">
      <w:bodyDiv w:val="1"/>
      <w:marLeft w:val="0"/>
      <w:marRight w:val="0"/>
      <w:marTop w:val="0"/>
      <w:marBottom w:val="0"/>
      <w:divBdr>
        <w:top w:val="none" w:sz="0" w:space="0" w:color="auto"/>
        <w:left w:val="none" w:sz="0" w:space="0" w:color="auto"/>
        <w:bottom w:val="none" w:sz="0" w:space="0" w:color="auto"/>
        <w:right w:val="none" w:sz="0" w:space="0" w:color="auto"/>
      </w:divBdr>
    </w:div>
    <w:div w:id="1074160773">
      <w:bodyDiv w:val="1"/>
      <w:marLeft w:val="0"/>
      <w:marRight w:val="0"/>
      <w:marTop w:val="0"/>
      <w:marBottom w:val="0"/>
      <w:divBdr>
        <w:top w:val="none" w:sz="0" w:space="0" w:color="auto"/>
        <w:left w:val="none" w:sz="0" w:space="0" w:color="auto"/>
        <w:bottom w:val="none" w:sz="0" w:space="0" w:color="auto"/>
        <w:right w:val="none" w:sz="0" w:space="0" w:color="auto"/>
      </w:divBdr>
    </w:div>
    <w:div w:id="1075476464">
      <w:bodyDiv w:val="1"/>
      <w:marLeft w:val="0"/>
      <w:marRight w:val="0"/>
      <w:marTop w:val="0"/>
      <w:marBottom w:val="0"/>
      <w:divBdr>
        <w:top w:val="none" w:sz="0" w:space="0" w:color="auto"/>
        <w:left w:val="none" w:sz="0" w:space="0" w:color="auto"/>
        <w:bottom w:val="none" w:sz="0" w:space="0" w:color="auto"/>
        <w:right w:val="none" w:sz="0" w:space="0" w:color="auto"/>
      </w:divBdr>
    </w:div>
    <w:div w:id="1075935368">
      <w:bodyDiv w:val="1"/>
      <w:marLeft w:val="0"/>
      <w:marRight w:val="0"/>
      <w:marTop w:val="0"/>
      <w:marBottom w:val="0"/>
      <w:divBdr>
        <w:top w:val="none" w:sz="0" w:space="0" w:color="auto"/>
        <w:left w:val="none" w:sz="0" w:space="0" w:color="auto"/>
        <w:bottom w:val="none" w:sz="0" w:space="0" w:color="auto"/>
        <w:right w:val="none" w:sz="0" w:space="0" w:color="auto"/>
      </w:divBdr>
    </w:div>
    <w:div w:id="1079131331">
      <w:bodyDiv w:val="1"/>
      <w:marLeft w:val="0"/>
      <w:marRight w:val="0"/>
      <w:marTop w:val="0"/>
      <w:marBottom w:val="0"/>
      <w:divBdr>
        <w:top w:val="none" w:sz="0" w:space="0" w:color="auto"/>
        <w:left w:val="none" w:sz="0" w:space="0" w:color="auto"/>
        <w:bottom w:val="none" w:sz="0" w:space="0" w:color="auto"/>
        <w:right w:val="none" w:sz="0" w:space="0" w:color="auto"/>
      </w:divBdr>
    </w:div>
    <w:div w:id="1082605278">
      <w:bodyDiv w:val="1"/>
      <w:marLeft w:val="0"/>
      <w:marRight w:val="0"/>
      <w:marTop w:val="0"/>
      <w:marBottom w:val="0"/>
      <w:divBdr>
        <w:top w:val="none" w:sz="0" w:space="0" w:color="auto"/>
        <w:left w:val="none" w:sz="0" w:space="0" w:color="auto"/>
        <w:bottom w:val="none" w:sz="0" w:space="0" w:color="auto"/>
        <w:right w:val="none" w:sz="0" w:space="0" w:color="auto"/>
      </w:divBdr>
    </w:div>
    <w:div w:id="1084884066">
      <w:bodyDiv w:val="1"/>
      <w:marLeft w:val="0"/>
      <w:marRight w:val="0"/>
      <w:marTop w:val="0"/>
      <w:marBottom w:val="0"/>
      <w:divBdr>
        <w:top w:val="none" w:sz="0" w:space="0" w:color="auto"/>
        <w:left w:val="none" w:sz="0" w:space="0" w:color="auto"/>
        <w:bottom w:val="none" w:sz="0" w:space="0" w:color="auto"/>
        <w:right w:val="none" w:sz="0" w:space="0" w:color="auto"/>
      </w:divBdr>
    </w:div>
    <w:div w:id="1086533718">
      <w:bodyDiv w:val="1"/>
      <w:marLeft w:val="0"/>
      <w:marRight w:val="0"/>
      <w:marTop w:val="0"/>
      <w:marBottom w:val="0"/>
      <w:divBdr>
        <w:top w:val="none" w:sz="0" w:space="0" w:color="auto"/>
        <w:left w:val="none" w:sz="0" w:space="0" w:color="auto"/>
        <w:bottom w:val="none" w:sz="0" w:space="0" w:color="auto"/>
        <w:right w:val="none" w:sz="0" w:space="0" w:color="auto"/>
      </w:divBdr>
    </w:div>
    <w:div w:id="1095058742">
      <w:bodyDiv w:val="1"/>
      <w:marLeft w:val="0"/>
      <w:marRight w:val="0"/>
      <w:marTop w:val="0"/>
      <w:marBottom w:val="0"/>
      <w:divBdr>
        <w:top w:val="none" w:sz="0" w:space="0" w:color="auto"/>
        <w:left w:val="none" w:sz="0" w:space="0" w:color="auto"/>
        <w:bottom w:val="none" w:sz="0" w:space="0" w:color="auto"/>
        <w:right w:val="none" w:sz="0" w:space="0" w:color="auto"/>
      </w:divBdr>
    </w:div>
    <w:div w:id="1097142902">
      <w:bodyDiv w:val="1"/>
      <w:marLeft w:val="0"/>
      <w:marRight w:val="0"/>
      <w:marTop w:val="0"/>
      <w:marBottom w:val="0"/>
      <w:divBdr>
        <w:top w:val="none" w:sz="0" w:space="0" w:color="auto"/>
        <w:left w:val="none" w:sz="0" w:space="0" w:color="auto"/>
        <w:bottom w:val="none" w:sz="0" w:space="0" w:color="auto"/>
        <w:right w:val="none" w:sz="0" w:space="0" w:color="auto"/>
      </w:divBdr>
    </w:div>
    <w:div w:id="1100755868">
      <w:bodyDiv w:val="1"/>
      <w:marLeft w:val="0"/>
      <w:marRight w:val="0"/>
      <w:marTop w:val="0"/>
      <w:marBottom w:val="0"/>
      <w:divBdr>
        <w:top w:val="none" w:sz="0" w:space="0" w:color="auto"/>
        <w:left w:val="none" w:sz="0" w:space="0" w:color="auto"/>
        <w:bottom w:val="none" w:sz="0" w:space="0" w:color="auto"/>
        <w:right w:val="none" w:sz="0" w:space="0" w:color="auto"/>
      </w:divBdr>
    </w:div>
    <w:div w:id="1112284838">
      <w:bodyDiv w:val="1"/>
      <w:marLeft w:val="0"/>
      <w:marRight w:val="0"/>
      <w:marTop w:val="0"/>
      <w:marBottom w:val="0"/>
      <w:divBdr>
        <w:top w:val="none" w:sz="0" w:space="0" w:color="auto"/>
        <w:left w:val="none" w:sz="0" w:space="0" w:color="auto"/>
        <w:bottom w:val="none" w:sz="0" w:space="0" w:color="auto"/>
        <w:right w:val="none" w:sz="0" w:space="0" w:color="auto"/>
      </w:divBdr>
    </w:div>
    <w:div w:id="1131750795">
      <w:bodyDiv w:val="1"/>
      <w:marLeft w:val="0"/>
      <w:marRight w:val="0"/>
      <w:marTop w:val="0"/>
      <w:marBottom w:val="0"/>
      <w:divBdr>
        <w:top w:val="none" w:sz="0" w:space="0" w:color="auto"/>
        <w:left w:val="none" w:sz="0" w:space="0" w:color="auto"/>
        <w:bottom w:val="none" w:sz="0" w:space="0" w:color="auto"/>
        <w:right w:val="none" w:sz="0" w:space="0" w:color="auto"/>
      </w:divBdr>
    </w:div>
    <w:div w:id="1135681299">
      <w:bodyDiv w:val="1"/>
      <w:marLeft w:val="0"/>
      <w:marRight w:val="0"/>
      <w:marTop w:val="0"/>
      <w:marBottom w:val="0"/>
      <w:divBdr>
        <w:top w:val="none" w:sz="0" w:space="0" w:color="auto"/>
        <w:left w:val="none" w:sz="0" w:space="0" w:color="auto"/>
        <w:bottom w:val="none" w:sz="0" w:space="0" w:color="auto"/>
        <w:right w:val="none" w:sz="0" w:space="0" w:color="auto"/>
      </w:divBdr>
    </w:div>
    <w:div w:id="1138109661">
      <w:bodyDiv w:val="1"/>
      <w:marLeft w:val="0"/>
      <w:marRight w:val="0"/>
      <w:marTop w:val="0"/>
      <w:marBottom w:val="0"/>
      <w:divBdr>
        <w:top w:val="none" w:sz="0" w:space="0" w:color="auto"/>
        <w:left w:val="none" w:sz="0" w:space="0" w:color="auto"/>
        <w:bottom w:val="none" w:sz="0" w:space="0" w:color="auto"/>
        <w:right w:val="none" w:sz="0" w:space="0" w:color="auto"/>
      </w:divBdr>
    </w:div>
    <w:div w:id="1146774854">
      <w:bodyDiv w:val="1"/>
      <w:marLeft w:val="0"/>
      <w:marRight w:val="0"/>
      <w:marTop w:val="0"/>
      <w:marBottom w:val="0"/>
      <w:divBdr>
        <w:top w:val="none" w:sz="0" w:space="0" w:color="auto"/>
        <w:left w:val="none" w:sz="0" w:space="0" w:color="auto"/>
        <w:bottom w:val="none" w:sz="0" w:space="0" w:color="auto"/>
        <w:right w:val="none" w:sz="0" w:space="0" w:color="auto"/>
      </w:divBdr>
    </w:div>
    <w:div w:id="1147866893">
      <w:bodyDiv w:val="1"/>
      <w:marLeft w:val="0"/>
      <w:marRight w:val="0"/>
      <w:marTop w:val="0"/>
      <w:marBottom w:val="0"/>
      <w:divBdr>
        <w:top w:val="none" w:sz="0" w:space="0" w:color="auto"/>
        <w:left w:val="none" w:sz="0" w:space="0" w:color="auto"/>
        <w:bottom w:val="none" w:sz="0" w:space="0" w:color="auto"/>
        <w:right w:val="none" w:sz="0" w:space="0" w:color="auto"/>
      </w:divBdr>
    </w:div>
    <w:div w:id="1152284896">
      <w:bodyDiv w:val="1"/>
      <w:marLeft w:val="0"/>
      <w:marRight w:val="0"/>
      <w:marTop w:val="0"/>
      <w:marBottom w:val="0"/>
      <w:divBdr>
        <w:top w:val="none" w:sz="0" w:space="0" w:color="auto"/>
        <w:left w:val="none" w:sz="0" w:space="0" w:color="auto"/>
        <w:bottom w:val="none" w:sz="0" w:space="0" w:color="auto"/>
        <w:right w:val="none" w:sz="0" w:space="0" w:color="auto"/>
      </w:divBdr>
    </w:div>
    <w:div w:id="1156652080">
      <w:bodyDiv w:val="1"/>
      <w:marLeft w:val="0"/>
      <w:marRight w:val="0"/>
      <w:marTop w:val="0"/>
      <w:marBottom w:val="0"/>
      <w:divBdr>
        <w:top w:val="none" w:sz="0" w:space="0" w:color="auto"/>
        <w:left w:val="none" w:sz="0" w:space="0" w:color="auto"/>
        <w:bottom w:val="none" w:sz="0" w:space="0" w:color="auto"/>
        <w:right w:val="none" w:sz="0" w:space="0" w:color="auto"/>
      </w:divBdr>
    </w:div>
    <w:div w:id="1157721017">
      <w:bodyDiv w:val="1"/>
      <w:marLeft w:val="0"/>
      <w:marRight w:val="0"/>
      <w:marTop w:val="0"/>
      <w:marBottom w:val="0"/>
      <w:divBdr>
        <w:top w:val="none" w:sz="0" w:space="0" w:color="auto"/>
        <w:left w:val="none" w:sz="0" w:space="0" w:color="auto"/>
        <w:bottom w:val="none" w:sz="0" w:space="0" w:color="auto"/>
        <w:right w:val="none" w:sz="0" w:space="0" w:color="auto"/>
      </w:divBdr>
    </w:div>
    <w:div w:id="1161122305">
      <w:bodyDiv w:val="1"/>
      <w:marLeft w:val="0"/>
      <w:marRight w:val="0"/>
      <w:marTop w:val="0"/>
      <w:marBottom w:val="0"/>
      <w:divBdr>
        <w:top w:val="none" w:sz="0" w:space="0" w:color="auto"/>
        <w:left w:val="none" w:sz="0" w:space="0" w:color="auto"/>
        <w:bottom w:val="none" w:sz="0" w:space="0" w:color="auto"/>
        <w:right w:val="none" w:sz="0" w:space="0" w:color="auto"/>
      </w:divBdr>
    </w:div>
    <w:div w:id="1165164857">
      <w:bodyDiv w:val="1"/>
      <w:marLeft w:val="0"/>
      <w:marRight w:val="0"/>
      <w:marTop w:val="0"/>
      <w:marBottom w:val="0"/>
      <w:divBdr>
        <w:top w:val="none" w:sz="0" w:space="0" w:color="auto"/>
        <w:left w:val="none" w:sz="0" w:space="0" w:color="auto"/>
        <w:bottom w:val="none" w:sz="0" w:space="0" w:color="auto"/>
        <w:right w:val="none" w:sz="0" w:space="0" w:color="auto"/>
      </w:divBdr>
    </w:div>
    <w:div w:id="1173299760">
      <w:bodyDiv w:val="1"/>
      <w:marLeft w:val="0"/>
      <w:marRight w:val="0"/>
      <w:marTop w:val="0"/>
      <w:marBottom w:val="0"/>
      <w:divBdr>
        <w:top w:val="none" w:sz="0" w:space="0" w:color="auto"/>
        <w:left w:val="none" w:sz="0" w:space="0" w:color="auto"/>
        <w:bottom w:val="none" w:sz="0" w:space="0" w:color="auto"/>
        <w:right w:val="none" w:sz="0" w:space="0" w:color="auto"/>
      </w:divBdr>
    </w:div>
    <w:div w:id="1178543856">
      <w:bodyDiv w:val="1"/>
      <w:marLeft w:val="0"/>
      <w:marRight w:val="0"/>
      <w:marTop w:val="0"/>
      <w:marBottom w:val="0"/>
      <w:divBdr>
        <w:top w:val="none" w:sz="0" w:space="0" w:color="auto"/>
        <w:left w:val="none" w:sz="0" w:space="0" w:color="auto"/>
        <w:bottom w:val="none" w:sz="0" w:space="0" w:color="auto"/>
        <w:right w:val="none" w:sz="0" w:space="0" w:color="auto"/>
      </w:divBdr>
    </w:div>
    <w:div w:id="1179006725">
      <w:bodyDiv w:val="1"/>
      <w:marLeft w:val="0"/>
      <w:marRight w:val="0"/>
      <w:marTop w:val="0"/>
      <w:marBottom w:val="0"/>
      <w:divBdr>
        <w:top w:val="none" w:sz="0" w:space="0" w:color="auto"/>
        <w:left w:val="none" w:sz="0" w:space="0" w:color="auto"/>
        <w:bottom w:val="none" w:sz="0" w:space="0" w:color="auto"/>
        <w:right w:val="none" w:sz="0" w:space="0" w:color="auto"/>
      </w:divBdr>
    </w:div>
    <w:div w:id="1179197544">
      <w:bodyDiv w:val="1"/>
      <w:marLeft w:val="0"/>
      <w:marRight w:val="0"/>
      <w:marTop w:val="0"/>
      <w:marBottom w:val="0"/>
      <w:divBdr>
        <w:top w:val="none" w:sz="0" w:space="0" w:color="auto"/>
        <w:left w:val="none" w:sz="0" w:space="0" w:color="auto"/>
        <w:bottom w:val="none" w:sz="0" w:space="0" w:color="auto"/>
        <w:right w:val="none" w:sz="0" w:space="0" w:color="auto"/>
      </w:divBdr>
    </w:div>
    <w:div w:id="1180512996">
      <w:bodyDiv w:val="1"/>
      <w:marLeft w:val="0"/>
      <w:marRight w:val="0"/>
      <w:marTop w:val="0"/>
      <w:marBottom w:val="0"/>
      <w:divBdr>
        <w:top w:val="none" w:sz="0" w:space="0" w:color="auto"/>
        <w:left w:val="none" w:sz="0" w:space="0" w:color="auto"/>
        <w:bottom w:val="none" w:sz="0" w:space="0" w:color="auto"/>
        <w:right w:val="none" w:sz="0" w:space="0" w:color="auto"/>
      </w:divBdr>
    </w:div>
    <w:div w:id="1185364023">
      <w:bodyDiv w:val="1"/>
      <w:marLeft w:val="0"/>
      <w:marRight w:val="0"/>
      <w:marTop w:val="0"/>
      <w:marBottom w:val="0"/>
      <w:divBdr>
        <w:top w:val="none" w:sz="0" w:space="0" w:color="auto"/>
        <w:left w:val="none" w:sz="0" w:space="0" w:color="auto"/>
        <w:bottom w:val="none" w:sz="0" w:space="0" w:color="auto"/>
        <w:right w:val="none" w:sz="0" w:space="0" w:color="auto"/>
      </w:divBdr>
    </w:div>
    <w:div w:id="1186406661">
      <w:bodyDiv w:val="1"/>
      <w:marLeft w:val="0"/>
      <w:marRight w:val="0"/>
      <w:marTop w:val="0"/>
      <w:marBottom w:val="0"/>
      <w:divBdr>
        <w:top w:val="none" w:sz="0" w:space="0" w:color="auto"/>
        <w:left w:val="none" w:sz="0" w:space="0" w:color="auto"/>
        <w:bottom w:val="none" w:sz="0" w:space="0" w:color="auto"/>
        <w:right w:val="none" w:sz="0" w:space="0" w:color="auto"/>
      </w:divBdr>
    </w:div>
    <w:div w:id="1187906424">
      <w:bodyDiv w:val="1"/>
      <w:marLeft w:val="0"/>
      <w:marRight w:val="0"/>
      <w:marTop w:val="0"/>
      <w:marBottom w:val="0"/>
      <w:divBdr>
        <w:top w:val="none" w:sz="0" w:space="0" w:color="auto"/>
        <w:left w:val="none" w:sz="0" w:space="0" w:color="auto"/>
        <w:bottom w:val="none" w:sz="0" w:space="0" w:color="auto"/>
        <w:right w:val="none" w:sz="0" w:space="0" w:color="auto"/>
      </w:divBdr>
    </w:div>
    <w:div w:id="1188904643">
      <w:bodyDiv w:val="1"/>
      <w:marLeft w:val="0"/>
      <w:marRight w:val="0"/>
      <w:marTop w:val="0"/>
      <w:marBottom w:val="0"/>
      <w:divBdr>
        <w:top w:val="none" w:sz="0" w:space="0" w:color="auto"/>
        <w:left w:val="none" w:sz="0" w:space="0" w:color="auto"/>
        <w:bottom w:val="none" w:sz="0" w:space="0" w:color="auto"/>
        <w:right w:val="none" w:sz="0" w:space="0" w:color="auto"/>
      </w:divBdr>
    </w:div>
    <w:div w:id="1191801100">
      <w:bodyDiv w:val="1"/>
      <w:marLeft w:val="0"/>
      <w:marRight w:val="0"/>
      <w:marTop w:val="0"/>
      <w:marBottom w:val="0"/>
      <w:divBdr>
        <w:top w:val="none" w:sz="0" w:space="0" w:color="auto"/>
        <w:left w:val="none" w:sz="0" w:space="0" w:color="auto"/>
        <w:bottom w:val="none" w:sz="0" w:space="0" w:color="auto"/>
        <w:right w:val="none" w:sz="0" w:space="0" w:color="auto"/>
      </w:divBdr>
    </w:div>
    <w:div w:id="1191996005">
      <w:bodyDiv w:val="1"/>
      <w:marLeft w:val="0"/>
      <w:marRight w:val="0"/>
      <w:marTop w:val="0"/>
      <w:marBottom w:val="0"/>
      <w:divBdr>
        <w:top w:val="none" w:sz="0" w:space="0" w:color="auto"/>
        <w:left w:val="none" w:sz="0" w:space="0" w:color="auto"/>
        <w:bottom w:val="none" w:sz="0" w:space="0" w:color="auto"/>
        <w:right w:val="none" w:sz="0" w:space="0" w:color="auto"/>
      </w:divBdr>
    </w:div>
    <w:div w:id="1196845071">
      <w:bodyDiv w:val="1"/>
      <w:marLeft w:val="0"/>
      <w:marRight w:val="0"/>
      <w:marTop w:val="0"/>
      <w:marBottom w:val="0"/>
      <w:divBdr>
        <w:top w:val="none" w:sz="0" w:space="0" w:color="auto"/>
        <w:left w:val="none" w:sz="0" w:space="0" w:color="auto"/>
        <w:bottom w:val="none" w:sz="0" w:space="0" w:color="auto"/>
        <w:right w:val="none" w:sz="0" w:space="0" w:color="auto"/>
      </w:divBdr>
    </w:div>
    <w:div w:id="1206287645">
      <w:bodyDiv w:val="1"/>
      <w:marLeft w:val="0"/>
      <w:marRight w:val="0"/>
      <w:marTop w:val="0"/>
      <w:marBottom w:val="0"/>
      <w:divBdr>
        <w:top w:val="none" w:sz="0" w:space="0" w:color="auto"/>
        <w:left w:val="none" w:sz="0" w:space="0" w:color="auto"/>
        <w:bottom w:val="none" w:sz="0" w:space="0" w:color="auto"/>
        <w:right w:val="none" w:sz="0" w:space="0" w:color="auto"/>
      </w:divBdr>
    </w:div>
    <w:div w:id="1218588961">
      <w:bodyDiv w:val="1"/>
      <w:marLeft w:val="0"/>
      <w:marRight w:val="0"/>
      <w:marTop w:val="0"/>
      <w:marBottom w:val="0"/>
      <w:divBdr>
        <w:top w:val="none" w:sz="0" w:space="0" w:color="auto"/>
        <w:left w:val="none" w:sz="0" w:space="0" w:color="auto"/>
        <w:bottom w:val="none" w:sz="0" w:space="0" w:color="auto"/>
        <w:right w:val="none" w:sz="0" w:space="0" w:color="auto"/>
      </w:divBdr>
    </w:div>
    <w:div w:id="1219976206">
      <w:bodyDiv w:val="1"/>
      <w:marLeft w:val="0"/>
      <w:marRight w:val="0"/>
      <w:marTop w:val="0"/>
      <w:marBottom w:val="0"/>
      <w:divBdr>
        <w:top w:val="none" w:sz="0" w:space="0" w:color="auto"/>
        <w:left w:val="none" w:sz="0" w:space="0" w:color="auto"/>
        <w:bottom w:val="none" w:sz="0" w:space="0" w:color="auto"/>
        <w:right w:val="none" w:sz="0" w:space="0" w:color="auto"/>
      </w:divBdr>
    </w:div>
    <w:div w:id="1225340185">
      <w:bodyDiv w:val="1"/>
      <w:marLeft w:val="0"/>
      <w:marRight w:val="0"/>
      <w:marTop w:val="0"/>
      <w:marBottom w:val="0"/>
      <w:divBdr>
        <w:top w:val="none" w:sz="0" w:space="0" w:color="auto"/>
        <w:left w:val="none" w:sz="0" w:space="0" w:color="auto"/>
        <w:bottom w:val="none" w:sz="0" w:space="0" w:color="auto"/>
        <w:right w:val="none" w:sz="0" w:space="0" w:color="auto"/>
      </w:divBdr>
    </w:div>
    <w:div w:id="1231965127">
      <w:bodyDiv w:val="1"/>
      <w:marLeft w:val="0"/>
      <w:marRight w:val="0"/>
      <w:marTop w:val="0"/>
      <w:marBottom w:val="0"/>
      <w:divBdr>
        <w:top w:val="none" w:sz="0" w:space="0" w:color="auto"/>
        <w:left w:val="none" w:sz="0" w:space="0" w:color="auto"/>
        <w:bottom w:val="none" w:sz="0" w:space="0" w:color="auto"/>
        <w:right w:val="none" w:sz="0" w:space="0" w:color="auto"/>
      </w:divBdr>
    </w:div>
    <w:div w:id="1252081991">
      <w:bodyDiv w:val="1"/>
      <w:marLeft w:val="0"/>
      <w:marRight w:val="0"/>
      <w:marTop w:val="0"/>
      <w:marBottom w:val="0"/>
      <w:divBdr>
        <w:top w:val="none" w:sz="0" w:space="0" w:color="auto"/>
        <w:left w:val="none" w:sz="0" w:space="0" w:color="auto"/>
        <w:bottom w:val="none" w:sz="0" w:space="0" w:color="auto"/>
        <w:right w:val="none" w:sz="0" w:space="0" w:color="auto"/>
      </w:divBdr>
    </w:div>
    <w:div w:id="1260455509">
      <w:bodyDiv w:val="1"/>
      <w:marLeft w:val="0"/>
      <w:marRight w:val="0"/>
      <w:marTop w:val="0"/>
      <w:marBottom w:val="0"/>
      <w:divBdr>
        <w:top w:val="none" w:sz="0" w:space="0" w:color="auto"/>
        <w:left w:val="none" w:sz="0" w:space="0" w:color="auto"/>
        <w:bottom w:val="none" w:sz="0" w:space="0" w:color="auto"/>
        <w:right w:val="none" w:sz="0" w:space="0" w:color="auto"/>
      </w:divBdr>
    </w:div>
    <w:div w:id="1260673562">
      <w:bodyDiv w:val="1"/>
      <w:marLeft w:val="0"/>
      <w:marRight w:val="0"/>
      <w:marTop w:val="0"/>
      <w:marBottom w:val="0"/>
      <w:divBdr>
        <w:top w:val="none" w:sz="0" w:space="0" w:color="auto"/>
        <w:left w:val="none" w:sz="0" w:space="0" w:color="auto"/>
        <w:bottom w:val="none" w:sz="0" w:space="0" w:color="auto"/>
        <w:right w:val="none" w:sz="0" w:space="0" w:color="auto"/>
      </w:divBdr>
    </w:div>
    <w:div w:id="1269385510">
      <w:bodyDiv w:val="1"/>
      <w:marLeft w:val="0"/>
      <w:marRight w:val="0"/>
      <w:marTop w:val="0"/>
      <w:marBottom w:val="0"/>
      <w:divBdr>
        <w:top w:val="none" w:sz="0" w:space="0" w:color="auto"/>
        <w:left w:val="none" w:sz="0" w:space="0" w:color="auto"/>
        <w:bottom w:val="none" w:sz="0" w:space="0" w:color="auto"/>
        <w:right w:val="none" w:sz="0" w:space="0" w:color="auto"/>
      </w:divBdr>
    </w:div>
    <w:div w:id="1269503746">
      <w:bodyDiv w:val="1"/>
      <w:marLeft w:val="0"/>
      <w:marRight w:val="0"/>
      <w:marTop w:val="0"/>
      <w:marBottom w:val="0"/>
      <w:divBdr>
        <w:top w:val="none" w:sz="0" w:space="0" w:color="auto"/>
        <w:left w:val="none" w:sz="0" w:space="0" w:color="auto"/>
        <w:bottom w:val="none" w:sz="0" w:space="0" w:color="auto"/>
        <w:right w:val="none" w:sz="0" w:space="0" w:color="auto"/>
      </w:divBdr>
    </w:div>
    <w:div w:id="1269703981">
      <w:bodyDiv w:val="1"/>
      <w:marLeft w:val="0"/>
      <w:marRight w:val="0"/>
      <w:marTop w:val="0"/>
      <w:marBottom w:val="0"/>
      <w:divBdr>
        <w:top w:val="none" w:sz="0" w:space="0" w:color="auto"/>
        <w:left w:val="none" w:sz="0" w:space="0" w:color="auto"/>
        <w:bottom w:val="none" w:sz="0" w:space="0" w:color="auto"/>
        <w:right w:val="none" w:sz="0" w:space="0" w:color="auto"/>
      </w:divBdr>
    </w:div>
    <w:div w:id="1270360286">
      <w:bodyDiv w:val="1"/>
      <w:marLeft w:val="0"/>
      <w:marRight w:val="0"/>
      <w:marTop w:val="0"/>
      <w:marBottom w:val="0"/>
      <w:divBdr>
        <w:top w:val="none" w:sz="0" w:space="0" w:color="auto"/>
        <w:left w:val="none" w:sz="0" w:space="0" w:color="auto"/>
        <w:bottom w:val="none" w:sz="0" w:space="0" w:color="auto"/>
        <w:right w:val="none" w:sz="0" w:space="0" w:color="auto"/>
      </w:divBdr>
    </w:div>
    <w:div w:id="1271859666">
      <w:bodyDiv w:val="1"/>
      <w:marLeft w:val="0"/>
      <w:marRight w:val="0"/>
      <w:marTop w:val="0"/>
      <w:marBottom w:val="0"/>
      <w:divBdr>
        <w:top w:val="none" w:sz="0" w:space="0" w:color="auto"/>
        <w:left w:val="none" w:sz="0" w:space="0" w:color="auto"/>
        <w:bottom w:val="none" w:sz="0" w:space="0" w:color="auto"/>
        <w:right w:val="none" w:sz="0" w:space="0" w:color="auto"/>
      </w:divBdr>
    </w:div>
    <w:div w:id="1272470164">
      <w:bodyDiv w:val="1"/>
      <w:marLeft w:val="0"/>
      <w:marRight w:val="0"/>
      <w:marTop w:val="0"/>
      <w:marBottom w:val="0"/>
      <w:divBdr>
        <w:top w:val="none" w:sz="0" w:space="0" w:color="auto"/>
        <w:left w:val="none" w:sz="0" w:space="0" w:color="auto"/>
        <w:bottom w:val="none" w:sz="0" w:space="0" w:color="auto"/>
        <w:right w:val="none" w:sz="0" w:space="0" w:color="auto"/>
      </w:divBdr>
    </w:div>
    <w:div w:id="1273974098">
      <w:bodyDiv w:val="1"/>
      <w:marLeft w:val="0"/>
      <w:marRight w:val="0"/>
      <w:marTop w:val="0"/>
      <w:marBottom w:val="0"/>
      <w:divBdr>
        <w:top w:val="none" w:sz="0" w:space="0" w:color="auto"/>
        <w:left w:val="none" w:sz="0" w:space="0" w:color="auto"/>
        <w:bottom w:val="none" w:sz="0" w:space="0" w:color="auto"/>
        <w:right w:val="none" w:sz="0" w:space="0" w:color="auto"/>
      </w:divBdr>
    </w:div>
    <w:div w:id="1277713090">
      <w:bodyDiv w:val="1"/>
      <w:marLeft w:val="0"/>
      <w:marRight w:val="0"/>
      <w:marTop w:val="0"/>
      <w:marBottom w:val="0"/>
      <w:divBdr>
        <w:top w:val="none" w:sz="0" w:space="0" w:color="auto"/>
        <w:left w:val="none" w:sz="0" w:space="0" w:color="auto"/>
        <w:bottom w:val="none" w:sz="0" w:space="0" w:color="auto"/>
        <w:right w:val="none" w:sz="0" w:space="0" w:color="auto"/>
      </w:divBdr>
    </w:div>
    <w:div w:id="1286933042">
      <w:bodyDiv w:val="1"/>
      <w:marLeft w:val="0"/>
      <w:marRight w:val="0"/>
      <w:marTop w:val="0"/>
      <w:marBottom w:val="0"/>
      <w:divBdr>
        <w:top w:val="none" w:sz="0" w:space="0" w:color="auto"/>
        <w:left w:val="none" w:sz="0" w:space="0" w:color="auto"/>
        <w:bottom w:val="none" w:sz="0" w:space="0" w:color="auto"/>
        <w:right w:val="none" w:sz="0" w:space="0" w:color="auto"/>
      </w:divBdr>
    </w:div>
    <w:div w:id="1287590270">
      <w:bodyDiv w:val="1"/>
      <w:marLeft w:val="0"/>
      <w:marRight w:val="0"/>
      <w:marTop w:val="0"/>
      <w:marBottom w:val="0"/>
      <w:divBdr>
        <w:top w:val="none" w:sz="0" w:space="0" w:color="auto"/>
        <w:left w:val="none" w:sz="0" w:space="0" w:color="auto"/>
        <w:bottom w:val="none" w:sz="0" w:space="0" w:color="auto"/>
        <w:right w:val="none" w:sz="0" w:space="0" w:color="auto"/>
      </w:divBdr>
    </w:div>
    <w:div w:id="1291201538">
      <w:bodyDiv w:val="1"/>
      <w:marLeft w:val="0"/>
      <w:marRight w:val="0"/>
      <w:marTop w:val="0"/>
      <w:marBottom w:val="0"/>
      <w:divBdr>
        <w:top w:val="none" w:sz="0" w:space="0" w:color="auto"/>
        <w:left w:val="none" w:sz="0" w:space="0" w:color="auto"/>
        <w:bottom w:val="none" w:sz="0" w:space="0" w:color="auto"/>
        <w:right w:val="none" w:sz="0" w:space="0" w:color="auto"/>
      </w:divBdr>
    </w:div>
    <w:div w:id="1294100864">
      <w:bodyDiv w:val="1"/>
      <w:marLeft w:val="0"/>
      <w:marRight w:val="0"/>
      <w:marTop w:val="0"/>
      <w:marBottom w:val="0"/>
      <w:divBdr>
        <w:top w:val="none" w:sz="0" w:space="0" w:color="auto"/>
        <w:left w:val="none" w:sz="0" w:space="0" w:color="auto"/>
        <w:bottom w:val="none" w:sz="0" w:space="0" w:color="auto"/>
        <w:right w:val="none" w:sz="0" w:space="0" w:color="auto"/>
      </w:divBdr>
    </w:div>
    <w:div w:id="1298562583">
      <w:bodyDiv w:val="1"/>
      <w:marLeft w:val="0"/>
      <w:marRight w:val="0"/>
      <w:marTop w:val="0"/>
      <w:marBottom w:val="0"/>
      <w:divBdr>
        <w:top w:val="none" w:sz="0" w:space="0" w:color="auto"/>
        <w:left w:val="none" w:sz="0" w:space="0" w:color="auto"/>
        <w:bottom w:val="none" w:sz="0" w:space="0" w:color="auto"/>
        <w:right w:val="none" w:sz="0" w:space="0" w:color="auto"/>
      </w:divBdr>
    </w:div>
    <w:div w:id="1309168463">
      <w:bodyDiv w:val="1"/>
      <w:marLeft w:val="0"/>
      <w:marRight w:val="0"/>
      <w:marTop w:val="0"/>
      <w:marBottom w:val="0"/>
      <w:divBdr>
        <w:top w:val="none" w:sz="0" w:space="0" w:color="auto"/>
        <w:left w:val="none" w:sz="0" w:space="0" w:color="auto"/>
        <w:bottom w:val="none" w:sz="0" w:space="0" w:color="auto"/>
        <w:right w:val="none" w:sz="0" w:space="0" w:color="auto"/>
      </w:divBdr>
    </w:div>
    <w:div w:id="1312448049">
      <w:bodyDiv w:val="1"/>
      <w:marLeft w:val="0"/>
      <w:marRight w:val="0"/>
      <w:marTop w:val="0"/>
      <w:marBottom w:val="0"/>
      <w:divBdr>
        <w:top w:val="none" w:sz="0" w:space="0" w:color="auto"/>
        <w:left w:val="none" w:sz="0" w:space="0" w:color="auto"/>
        <w:bottom w:val="none" w:sz="0" w:space="0" w:color="auto"/>
        <w:right w:val="none" w:sz="0" w:space="0" w:color="auto"/>
      </w:divBdr>
    </w:div>
    <w:div w:id="1325813396">
      <w:bodyDiv w:val="1"/>
      <w:marLeft w:val="0"/>
      <w:marRight w:val="0"/>
      <w:marTop w:val="0"/>
      <w:marBottom w:val="0"/>
      <w:divBdr>
        <w:top w:val="none" w:sz="0" w:space="0" w:color="auto"/>
        <w:left w:val="none" w:sz="0" w:space="0" w:color="auto"/>
        <w:bottom w:val="none" w:sz="0" w:space="0" w:color="auto"/>
        <w:right w:val="none" w:sz="0" w:space="0" w:color="auto"/>
      </w:divBdr>
    </w:div>
    <w:div w:id="1328439067">
      <w:bodyDiv w:val="1"/>
      <w:marLeft w:val="0"/>
      <w:marRight w:val="0"/>
      <w:marTop w:val="0"/>
      <w:marBottom w:val="0"/>
      <w:divBdr>
        <w:top w:val="none" w:sz="0" w:space="0" w:color="auto"/>
        <w:left w:val="none" w:sz="0" w:space="0" w:color="auto"/>
        <w:bottom w:val="none" w:sz="0" w:space="0" w:color="auto"/>
        <w:right w:val="none" w:sz="0" w:space="0" w:color="auto"/>
      </w:divBdr>
    </w:div>
    <w:div w:id="1332292154">
      <w:bodyDiv w:val="1"/>
      <w:marLeft w:val="0"/>
      <w:marRight w:val="0"/>
      <w:marTop w:val="0"/>
      <w:marBottom w:val="0"/>
      <w:divBdr>
        <w:top w:val="none" w:sz="0" w:space="0" w:color="auto"/>
        <w:left w:val="none" w:sz="0" w:space="0" w:color="auto"/>
        <w:bottom w:val="none" w:sz="0" w:space="0" w:color="auto"/>
        <w:right w:val="none" w:sz="0" w:space="0" w:color="auto"/>
      </w:divBdr>
    </w:div>
    <w:div w:id="1336614680">
      <w:bodyDiv w:val="1"/>
      <w:marLeft w:val="0"/>
      <w:marRight w:val="0"/>
      <w:marTop w:val="0"/>
      <w:marBottom w:val="0"/>
      <w:divBdr>
        <w:top w:val="none" w:sz="0" w:space="0" w:color="auto"/>
        <w:left w:val="none" w:sz="0" w:space="0" w:color="auto"/>
        <w:bottom w:val="none" w:sz="0" w:space="0" w:color="auto"/>
        <w:right w:val="none" w:sz="0" w:space="0" w:color="auto"/>
      </w:divBdr>
    </w:div>
    <w:div w:id="1342319911">
      <w:bodyDiv w:val="1"/>
      <w:marLeft w:val="0"/>
      <w:marRight w:val="0"/>
      <w:marTop w:val="0"/>
      <w:marBottom w:val="0"/>
      <w:divBdr>
        <w:top w:val="none" w:sz="0" w:space="0" w:color="auto"/>
        <w:left w:val="none" w:sz="0" w:space="0" w:color="auto"/>
        <w:bottom w:val="none" w:sz="0" w:space="0" w:color="auto"/>
        <w:right w:val="none" w:sz="0" w:space="0" w:color="auto"/>
      </w:divBdr>
    </w:div>
    <w:div w:id="1343363337">
      <w:bodyDiv w:val="1"/>
      <w:marLeft w:val="0"/>
      <w:marRight w:val="0"/>
      <w:marTop w:val="0"/>
      <w:marBottom w:val="0"/>
      <w:divBdr>
        <w:top w:val="none" w:sz="0" w:space="0" w:color="auto"/>
        <w:left w:val="none" w:sz="0" w:space="0" w:color="auto"/>
        <w:bottom w:val="none" w:sz="0" w:space="0" w:color="auto"/>
        <w:right w:val="none" w:sz="0" w:space="0" w:color="auto"/>
      </w:divBdr>
    </w:div>
    <w:div w:id="1352486296">
      <w:bodyDiv w:val="1"/>
      <w:marLeft w:val="0"/>
      <w:marRight w:val="0"/>
      <w:marTop w:val="0"/>
      <w:marBottom w:val="0"/>
      <w:divBdr>
        <w:top w:val="none" w:sz="0" w:space="0" w:color="auto"/>
        <w:left w:val="none" w:sz="0" w:space="0" w:color="auto"/>
        <w:bottom w:val="none" w:sz="0" w:space="0" w:color="auto"/>
        <w:right w:val="none" w:sz="0" w:space="0" w:color="auto"/>
      </w:divBdr>
    </w:div>
    <w:div w:id="1357580175">
      <w:bodyDiv w:val="1"/>
      <w:marLeft w:val="0"/>
      <w:marRight w:val="0"/>
      <w:marTop w:val="0"/>
      <w:marBottom w:val="0"/>
      <w:divBdr>
        <w:top w:val="none" w:sz="0" w:space="0" w:color="auto"/>
        <w:left w:val="none" w:sz="0" w:space="0" w:color="auto"/>
        <w:bottom w:val="none" w:sz="0" w:space="0" w:color="auto"/>
        <w:right w:val="none" w:sz="0" w:space="0" w:color="auto"/>
      </w:divBdr>
    </w:div>
    <w:div w:id="1358386536">
      <w:bodyDiv w:val="1"/>
      <w:marLeft w:val="0"/>
      <w:marRight w:val="0"/>
      <w:marTop w:val="0"/>
      <w:marBottom w:val="0"/>
      <w:divBdr>
        <w:top w:val="none" w:sz="0" w:space="0" w:color="auto"/>
        <w:left w:val="none" w:sz="0" w:space="0" w:color="auto"/>
        <w:bottom w:val="none" w:sz="0" w:space="0" w:color="auto"/>
        <w:right w:val="none" w:sz="0" w:space="0" w:color="auto"/>
      </w:divBdr>
    </w:div>
    <w:div w:id="1358501390">
      <w:bodyDiv w:val="1"/>
      <w:marLeft w:val="0"/>
      <w:marRight w:val="0"/>
      <w:marTop w:val="0"/>
      <w:marBottom w:val="0"/>
      <w:divBdr>
        <w:top w:val="none" w:sz="0" w:space="0" w:color="auto"/>
        <w:left w:val="none" w:sz="0" w:space="0" w:color="auto"/>
        <w:bottom w:val="none" w:sz="0" w:space="0" w:color="auto"/>
        <w:right w:val="none" w:sz="0" w:space="0" w:color="auto"/>
      </w:divBdr>
    </w:div>
    <w:div w:id="1358920188">
      <w:bodyDiv w:val="1"/>
      <w:marLeft w:val="0"/>
      <w:marRight w:val="0"/>
      <w:marTop w:val="0"/>
      <w:marBottom w:val="0"/>
      <w:divBdr>
        <w:top w:val="none" w:sz="0" w:space="0" w:color="auto"/>
        <w:left w:val="none" w:sz="0" w:space="0" w:color="auto"/>
        <w:bottom w:val="none" w:sz="0" w:space="0" w:color="auto"/>
        <w:right w:val="none" w:sz="0" w:space="0" w:color="auto"/>
      </w:divBdr>
    </w:div>
    <w:div w:id="1364020639">
      <w:bodyDiv w:val="1"/>
      <w:marLeft w:val="0"/>
      <w:marRight w:val="0"/>
      <w:marTop w:val="0"/>
      <w:marBottom w:val="0"/>
      <w:divBdr>
        <w:top w:val="none" w:sz="0" w:space="0" w:color="auto"/>
        <w:left w:val="none" w:sz="0" w:space="0" w:color="auto"/>
        <w:bottom w:val="none" w:sz="0" w:space="0" w:color="auto"/>
        <w:right w:val="none" w:sz="0" w:space="0" w:color="auto"/>
      </w:divBdr>
    </w:div>
    <w:div w:id="1365447470">
      <w:bodyDiv w:val="1"/>
      <w:marLeft w:val="0"/>
      <w:marRight w:val="0"/>
      <w:marTop w:val="0"/>
      <w:marBottom w:val="0"/>
      <w:divBdr>
        <w:top w:val="none" w:sz="0" w:space="0" w:color="auto"/>
        <w:left w:val="none" w:sz="0" w:space="0" w:color="auto"/>
        <w:bottom w:val="none" w:sz="0" w:space="0" w:color="auto"/>
        <w:right w:val="none" w:sz="0" w:space="0" w:color="auto"/>
      </w:divBdr>
    </w:div>
    <w:div w:id="1369794583">
      <w:bodyDiv w:val="1"/>
      <w:marLeft w:val="0"/>
      <w:marRight w:val="0"/>
      <w:marTop w:val="0"/>
      <w:marBottom w:val="0"/>
      <w:divBdr>
        <w:top w:val="none" w:sz="0" w:space="0" w:color="auto"/>
        <w:left w:val="none" w:sz="0" w:space="0" w:color="auto"/>
        <w:bottom w:val="none" w:sz="0" w:space="0" w:color="auto"/>
        <w:right w:val="none" w:sz="0" w:space="0" w:color="auto"/>
      </w:divBdr>
    </w:div>
    <w:div w:id="1370034845">
      <w:bodyDiv w:val="1"/>
      <w:marLeft w:val="0"/>
      <w:marRight w:val="0"/>
      <w:marTop w:val="0"/>
      <w:marBottom w:val="0"/>
      <w:divBdr>
        <w:top w:val="none" w:sz="0" w:space="0" w:color="auto"/>
        <w:left w:val="none" w:sz="0" w:space="0" w:color="auto"/>
        <w:bottom w:val="none" w:sz="0" w:space="0" w:color="auto"/>
        <w:right w:val="none" w:sz="0" w:space="0" w:color="auto"/>
      </w:divBdr>
    </w:div>
    <w:div w:id="1370177794">
      <w:bodyDiv w:val="1"/>
      <w:marLeft w:val="0"/>
      <w:marRight w:val="0"/>
      <w:marTop w:val="0"/>
      <w:marBottom w:val="0"/>
      <w:divBdr>
        <w:top w:val="none" w:sz="0" w:space="0" w:color="auto"/>
        <w:left w:val="none" w:sz="0" w:space="0" w:color="auto"/>
        <w:bottom w:val="none" w:sz="0" w:space="0" w:color="auto"/>
        <w:right w:val="none" w:sz="0" w:space="0" w:color="auto"/>
      </w:divBdr>
    </w:div>
    <w:div w:id="1371106517">
      <w:bodyDiv w:val="1"/>
      <w:marLeft w:val="0"/>
      <w:marRight w:val="0"/>
      <w:marTop w:val="0"/>
      <w:marBottom w:val="0"/>
      <w:divBdr>
        <w:top w:val="none" w:sz="0" w:space="0" w:color="auto"/>
        <w:left w:val="none" w:sz="0" w:space="0" w:color="auto"/>
        <w:bottom w:val="none" w:sz="0" w:space="0" w:color="auto"/>
        <w:right w:val="none" w:sz="0" w:space="0" w:color="auto"/>
      </w:divBdr>
    </w:div>
    <w:div w:id="1372615194">
      <w:bodyDiv w:val="1"/>
      <w:marLeft w:val="0"/>
      <w:marRight w:val="0"/>
      <w:marTop w:val="0"/>
      <w:marBottom w:val="0"/>
      <w:divBdr>
        <w:top w:val="none" w:sz="0" w:space="0" w:color="auto"/>
        <w:left w:val="none" w:sz="0" w:space="0" w:color="auto"/>
        <w:bottom w:val="none" w:sz="0" w:space="0" w:color="auto"/>
        <w:right w:val="none" w:sz="0" w:space="0" w:color="auto"/>
      </w:divBdr>
    </w:div>
    <w:div w:id="1373725787">
      <w:bodyDiv w:val="1"/>
      <w:marLeft w:val="0"/>
      <w:marRight w:val="0"/>
      <w:marTop w:val="0"/>
      <w:marBottom w:val="0"/>
      <w:divBdr>
        <w:top w:val="none" w:sz="0" w:space="0" w:color="auto"/>
        <w:left w:val="none" w:sz="0" w:space="0" w:color="auto"/>
        <w:bottom w:val="none" w:sz="0" w:space="0" w:color="auto"/>
        <w:right w:val="none" w:sz="0" w:space="0" w:color="auto"/>
      </w:divBdr>
    </w:div>
    <w:div w:id="1379548705">
      <w:bodyDiv w:val="1"/>
      <w:marLeft w:val="0"/>
      <w:marRight w:val="0"/>
      <w:marTop w:val="0"/>
      <w:marBottom w:val="0"/>
      <w:divBdr>
        <w:top w:val="none" w:sz="0" w:space="0" w:color="auto"/>
        <w:left w:val="none" w:sz="0" w:space="0" w:color="auto"/>
        <w:bottom w:val="none" w:sz="0" w:space="0" w:color="auto"/>
        <w:right w:val="none" w:sz="0" w:space="0" w:color="auto"/>
      </w:divBdr>
    </w:div>
    <w:div w:id="1380588801">
      <w:bodyDiv w:val="1"/>
      <w:marLeft w:val="0"/>
      <w:marRight w:val="0"/>
      <w:marTop w:val="0"/>
      <w:marBottom w:val="0"/>
      <w:divBdr>
        <w:top w:val="none" w:sz="0" w:space="0" w:color="auto"/>
        <w:left w:val="none" w:sz="0" w:space="0" w:color="auto"/>
        <w:bottom w:val="none" w:sz="0" w:space="0" w:color="auto"/>
        <w:right w:val="none" w:sz="0" w:space="0" w:color="auto"/>
      </w:divBdr>
    </w:div>
    <w:div w:id="1380978234">
      <w:bodyDiv w:val="1"/>
      <w:marLeft w:val="0"/>
      <w:marRight w:val="0"/>
      <w:marTop w:val="0"/>
      <w:marBottom w:val="0"/>
      <w:divBdr>
        <w:top w:val="none" w:sz="0" w:space="0" w:color="auto"/>
        <w:left w:val="none" w:sz="0" w:space="0" w:color="auto"/>
        <w:bottom w:val="none" w:sz="0" w:space="0" w:color="auto"/>
        <w:right w:val="none" w:sz="0" w:space="0" w:color="auto"/>
      </w:divBdr>
    </w:div>
    <w:div w:id="1383023645">
      <w:bodyDiv w:val="1"/>
      <w:marLeft w:val="0"/>
      <w:marRight w:val="0"/>
      <w:marTop w:val="0"/>
      <w:marBottom w:val="0"/>
      <w:divBdr>
        <w:top w:val="none" w:sz="0" w:space="0" w:color="auto"/>
        <w:left w:val="none" w:sz="0" w:space="0" w:color="auto"/>
        <w:bottom w:val="none" w:sz="0" w:space="0" w:color="auto"/>
        <w:right w:val="none" w:sz="0" w:space="0" w:color="auto"/>
      </w:divBdr>
    </w:div>
    <w:div w:id="1389449268">
      <w:bodyDiv w:val="1"/>
      <w:marLeft w:val="0"/>
      <w:marRight w:val="0"/>
      <w:marTop w:val="0"/>
      <w:marBottom w:val="0"/>
      <w:divBdr>
        <w:top w:val="none" w:sz="0" w:space="0" w:color="auto"/>
        <w:left w:val="none" w:sz="0" w:space="0" w:color="auto"/>
        <w:bottom w:val="none" w:sz="0" w:space="0" w:color="auto"/>
        <w:right w:val="none" w:sz="0" w:space="0" w:color="auto"/>
      </w:divBdr>
    </w:div>
    <w:div w:id="1389647178">
      <w:bodyDiv w:val="1"/>
      <w:marLeft w:val="0"/>
      <w:marRight w:val="0"/>
      <w:marTop w:val="0"/>
      <w:marBottom w:val="0"/>
      <w:divBdr>
        <w:top w:val="none" w:sz="0" w:space="0" w:color="auto"/>
        <w:left w:val="none" w:sz="0" w:space="0" w:color="auto"/>
        <w:bottom w:val="none" w:sz="0" w:space="0" w:color="auto"/>
        <w:right w:val="none" w:sz="0" w:space="0" w:color="auto"/>
      </w:divBdr>
    </w:div>
    <w:div w:id="1390231519">
      <w:bodyDiv w:val="1"/>
      <w:marLeft w:val="0"/>
      <w:marRight w:val="0"/>
      <w:marTop w:val="0"/>
      <w:marBottom w:val="0"/>
      <w:divBdr>
        <w:top w:val="none" w:sz="0" w:space="0" w:color="auto"/>
        <w:left w:val="none" w:sz="0" w:space="0" w:color="auto"/>
        <w:bottom w:val="none" w:sz="0" w:space="0" w:color="auto"/>
        <w:right w:val="none" w:sz="0" w:space="0" w:color="auto"/>
      </w:divBdr>
    </w:div>
    <w:div w:id="1390880534">
      <w:bodyDiv w:val="1"/>
      <w:marLeft w:val="0"/>
      <w:marRight w:val="0"/>
      <w:marTop w:val="0"/>
      <w:marBottom w:val="0"/>
      <w:divBdr>
        <w:top w:val="none" w:sz="0" w:space="0" w:color="auto"/>
        <w:left w:val="none" w:sz="0" w:space="0" w:color="auto"/>
        <w:bottom w:val="none" w:sz="0" w:space="0" w:color="auto"/>
        <w:right w:val="none" w:sz="0" w:space="0" w:color="auto"/>
      </w:divBdr>
    </w:div>
    <w:div w:id="1393890602">
      <w:bodyDiv w:val="1"/>
      <w:marLeft w:val="0"/>
      <w:marRight w:val="0"/>
      <w:marTop w:val="0"/>
      <w:marBottom w:val="0"/>
      <w:divBdr>
        <w:top w:val="none" w:sz="0" w:space="0" w:color="auto"/>
        <w:left w:val="none" w:sz="0" w:space="0" w:color="auto"/>
        <w:bottom w:val="none" w:sz="0" w:space="0" w:color="auto"/>
        <w:right w:val="none" w:sz="0" w:space="0" w:color="auto"/>
      </w:divBdr>
    </w:div>
    <w:div w:id="1394890314">
      <w:bodyDiv w:val="1"/>
      <w:marLeft w:val="0"/>
      <w:marRight w:val="0"/>
      <w:marTop w:val="0"/>
      <w:marBottom w:val="0"/>
      <w:divBdr>
        <w:top w:val="none" w:sz="0" w:space="0" w:color="auto"/>
        <w:left w:val="none" w:sz="0" w:space="0" w:color="auto"/>
        <w:bottom w:val="none" w:sz="0" w:space="0" w:color="auto"/>
        <w:right w:val="none" w:sz="0" w:space="0" w:color="auto"/>
      </w:divBdr>
    </w:div>
    <w:div w:id="1399325060">
      <w:bodyDiv w:val="1"/>
      <w:marLeft w:val="0"/>
      <w:marRight w:val="0"/>
      <w:marTop w:val="0"/>
      <w:marBottom w:val="0"/>
      <w:divBdr>
        <w:top w:val="none" w:sz="0" w:space="0" w:color="auto"/>
        <w:left w:val="none" w:sz="0" w:space="0" w:color="auto"/>
        <w:bottom w:val="none" w:sz="0" w:space="0" w:color="auto"/>
        <w:right w:val="none" w:sz="0" w:space="0" w:color="auto"/>
      </w:divBdr>
    </w:div>
    <w:div w:id="1399328444">
      <w:bodyDiv w:val="1"/>
      <w:marLeft w:val="0"/>
      <w:marRight w:val="0"/>
      <w:marTop w:val="0"/>
      <w:marBottom w:val="0"/>
      <w:divBdr>
        <w:top w:val="none" w:sz="0" w:space="0" w:color="auto"/>
        <w:left w:val="none" w:sz="0" w:space="0" w:color="auto"/>
        <w:bottom w:val="none" w:sz="0" w:space="0" w:color="auto"/>
        <w:right w:val="none" w:sz="0" w:space="0" w:color="auto"/>
      </w:divBdr>
    </w:div>
    <w:div w:id="1404179556">
      <w:bodyDiv w:val="1"/>
      <w:marLeft w:val="0"/>
      <w:marRight w:val="0"/>
      <w:marTop w:val="0"/>
      <w:marBottom w:val="0"/>
      <w:divBdr>
        <w:top w:val="none" w:sz="0" w:space="0" w:color="auto"/>
        <w:left w:val="none" w:sz="0" w:space="0" w:color="auto"/>
        <w:bottom w:val="none" w:sz="0" w:space="0" w:color="auto"/>
        <w:right w:val="none" w:sz="0" w:space="0" w:color="auto"/>
      </w:divBdr>
    </w:div>
    <w:div w:id="1413115052">
      <w:bodyDiv w:val="1"/>
      <w:marLeft w:val="0"/>
      <w:marRight w:val="0"/>
      <w:marTop w:val="0"/>
      <w:marBottom w:val="0"/>
      <w:divBdr>
        <w:top w:val="none" w:sz="0" w:space="0" w:color="auto"/>
        <w:left w:val="none" w:sz="0" w:space="0" w:color="auto"/>
        <w:bottom w:val="none" w:sz="0" w:space="0" w:color="auto"/>
        <w:right w:val="none" w:sz="0" w:space="0" w:color="auto"/>
      </w:divBdr>
    </w:div>
    <w:div w:id="1416590871">
      <w:bodyDiv w:val="1"/>
      <w:marLeft w:val="0"/>
      <w:marRight w:val="0"/>
      <w:marTop w:val="0"/>
      <w:marBottom w:val="0"/>
      <w:divBdr>
        <w:top w:val="none" w:sz="0" w:space="0" w:color="auto"/>
        <w:left w:val="none" w:sz="0" w:space="0" w:color="auto"/>
        <w:bottom w:val="none" w:sz="0" w:space="0" w:color="auto"/>
        <w:right w:val="none" w:sz="0" w:space="0" w:color="auto"/>
      </w:divBdr>
    </w:div>
    <w:div w:id="1416979470">
      <w:bodyDiv w:val="1"/>
      <w:marLeft w:val="0"/>
      <w:marRight w:val="0"/>
      <w:marTop w:val="0"/>
      <w:marBottom w:val="0"/>
      <w:divBdr>
        <w:top w:val="none" w:sz="0" w:space="0" w:color="auto"/>
        <w:left w:val="none" w:sz="0" w:space="0" w:color="auto"/>
        <w:bottom w:val="none" w:sz="0" w:space="0" w:color="auto"/>
        <w:right w:val="none" w:sz="0" w:space="0" w:color="auto"/>
      </w:divBdr>
    </w:div>
    <w:div w:id="1420756580">
      <w:bodyDiv w:val="1"/>
      <w:marLeft w:val="0"/>
      <w:marRight w:val="0"/>
      <w:marTop w:val="0"/>
      <w:marBottom w:val="0"/>
      <w:divBdr>
        <w:top w:val="none" w:sz="0" w:space="0" w:color="auto"/>
        <w:left w:val="none" w:sz="0" w:space="0" w:color="auto"/>
        <w:bottom w:val="none" w:sz="0" w:space="0" w:color="auto"/>
        <w:right w:val="none" w:sz="0" w:space="0" w:color="auto"/>
      </w:divBdr>
    </w:div>
    <w:div w:id="1420827260">
      <w:bodyDiv w:val="1"/>
      <w:marLeft w:val="0"/>
      <w:marRight w:val="0"/>
      <w:marTop w:val="0"/>
      <w:marBottom w:val="0"/>
      <w:divBdr>
        <w:top w:val="none" w:sz="0" w:space="0" w:color="auto"/>
        <w:left w:val="none" w:sz="0" w:space="0" w:color="auto"/>
        <w:bottom w:val="none" w:sz="0" w:space="0" w:color="auto"/>
        <w:right w:val="none" w:sz="0" w:space="0" w:color="auto"/>
      </w:divBdr>
    </w:div>
    <w:div w:id="1421029773">
      <w:bodyDiv w:val="1"/>
      <w:marLeft w:val="0"/>
      <w:marRight w:val="0"/>
      <w:marTop w:val="0"/>
      <w:marBottom w:val="0"/>
      <w:divBdr>
        <w:top w:val="none" w:sz="0" w:space="0" w:color="auto"/>
        <w:left w:val="none" w:sz="0" w:space="0" w:color="auto"/>
        <w:bottom w:val="none" w:sz="0" w:space="0" w:color="auto"/>
        <w:right w:val="none" w:sz="0" w:space="0" w:color="auto"/>
      </w:divBdr>
    </w:div>
    <w:div w:id="1421101236">
      <w:bodyDiv w:val="1"/>
      <w:marLeft w:val="0"/>
      <w:marRight w:val="0"/>
      <w:marTop w:val="0"/>
      <w:marBottom w:val="0"/>
      <w:divBdr>
        <w:top w:val="none" w:sz="0" w:space="0" w:color="auto"/>
        <w:left w:val="none" w:sz="0" w:space="0" w:color="auto"/>
        <w:bottom w:val="none" w:sz="0" w:space="0" w:color="auto"/>
        <w:right w:val="none" w:sz="0" w:space="0" w:color="auto"/>
      </w:divBdr>
    </w:div>
    <w:div w:id="1423063315">
      <w:bodyDiv w:val="1"/>
      <w:marLeft w:val="0"/>
      <w:marRight w:val="0"/>
      <w:marTop w:val="0"/>
      <w:marBottom w:val="0"/>
      <w:divBdr>
        <w:top w:val="none" w:sz="0" w:space="0" w:color="auto"/>
        <w:left w:val="none" w:sz="0" w:space="0" w:color="auto"/>
        <w:bottom w:val="none" w:sz="0" w:space="0" w:color="auto"/>
        <w:right w:val="none" w:sz="0" w:space="0" w:color="auto"/>
      </w:divBdr>
    </w:div>
    <w:div w:id="1426804401">
      <w:bodyDiv w:val="1"/>
      <w:marLeft w:val="0"/>
      <w:marRight w:val="0"/>
      <w:marTop w:val="0"/>
      <w:marBottom w:val="0"/>
      <w:divBdr>
        <w:top w:val="none" w:sz="0" w:space="0" w:color="auto"/>
        <w:left w:val="none" w:sz="0" w:space="0" w:color="auto"/>
        <w:bottom w:val="none" w:sz="0" w:space="0" w:color="auto"/>
        <w:right w:val="none" w:sz="0" w:space="0" w:color="auto"/>
      </w:divBdr>
    </w:div>
    <w:div w:id="1429815698">
      <w:bodyDiv w:val="1"/>
      <w:marLeft w:val="0"/>
      <w:marRight w:val="0"/>
      <w:marTop w:val="0"/>
      <w:marBottom w:val="0"/>
      <w:divBdr>
        <w:top w:val="none" w:sz="0" w:space="0" w:color="auto"/>
        <w:left w:val="none" w:sz="0" w:space="0" w:color="auto"/>
        <w:bottom w:val="none" w:sz="0" w:space="0" w:color="auto"/>
        <w:right w:val="none" w:sz="0" w:space="0" w:color="auto"/>
      </w:divBdr>
    </w:div>
    <w:div w:id="1433353801">
      <w:bodyDiv w:val="1"/>
      <w:marLeft w:val="0"/>
      <w:marRight w:val="0"/>
      <w:marTop w:val="0"/>
      <w:marBottom w:val="0"/>
      <w:divBdr>
        <w:top w:val="none" w:sz="0" w:space="0" w:color="auto"/>
        <w:left w:val="none" w:sz="0" w:space="0" w:color="auto"/>
        <w:bottom w:val="none" w:sz="0" w:space="0" w:color="auto"/>
        <w:right w:val="none" w:sz="0" w:space="0" w:color="auto"/>
      </w:divBdr>
    </w:div>
    <w:div w:id="1441729308">
      <w:bodyDiv w:val="1"/>
      <w:marLeft w:val="0"/>
      <w:marRight w:val="0"/>
      <w:marTop w:val="0"/>
      <w:marBottom w:val="0"/>
      <w:divBdr>
        <w:top w:val="none" w:sz="0" w:space="0" w:color="auto"/>
        <w:left w:val="none" w:sz="0" w:space="0" w:color="auto"/>
        <w:bottom w:val="none" w:sz="0" w:space="0" w:color="auto"/>
        <w:right w:val="none" w:sz="0" w:space="0" w:color="auto"/>
      </w:divBdr>
    </w:div>
    <w:div w:id="1442993013">
      <w:bodyDiv w:val="1"/>
      <w:marLeft w:val="0"/>
      <w:marRight w:val="0"/>
      <w:marTop w:val="0"/>
      <w:marBottom w:val="0"/>
      <w:divBdr>
        <w:top w:val="none" w:sz="0" w:space="0" w:color="auto"/>
        <w:left w:val="none" w:sz="0" w:space="0" w:color="auto"/>
        <w:bottom w:val="none" w:sz="0" w:space="0" w:color="auto"/>
        <w:right w:val="none" w:sz="0" w:space="0" w:color="auto"/>
      </w:divBdr>
    </w:div>
    <w:div w:id="1444037673">
      <w:bodyDiv w:val="1"/>
      <w:marLeft w:val="0"/>
      <w:marRight w:val="0"/>
      <w:marTop w:val="0"/>
      <w:marBottom w:val="0"/>
      <w:divBdr>
        <w:top w:val="none" w:sz="0" w:space="0" w:color="auto"/>
        <w:left w:val="none" w:sz="0" w:space="0" w:color="auto"/>
        <w:bottom w:val="none" w:sz="0" w:space="0" w:color="auto"/>
        <w:right w:val="none" w:sz="0" w:space="0" w:color="auto"/>
      </w:divBdr>
    </w:div>
    <w:div w:id="1447579687">
      <w:bodyDiv w:val="1"/>
      <w:marLeft w:val="0"/>
      <w:marRight w:val="0"/>
      <w:marTop w:val="0"/>
      <w:marBottom w:val="0"/>
      <w:divBdr>
        <w:top w:val="none" w:sz="0" w:space="0" w:color="auto"/>
        <w:left w:val="none" w:sz="0" w:space="0" w:color="auto"/>
        <w:bottom w:val="none" w:sz="0" w:space="0" w:color="auto"/>
        <w:right w:val="none" w:sz="0" w:space="0" w:color="auto"/>
      </w:divBdr>
    </w:div>
    <w:div w:id="1451392913">
      <w:bodyDiv w:val="1"/>
      <w:marLeft w:val="0"/>
      <w:marRight w:val="0"/>
      <w:marTop w:val="0"/>
      <w:marBottom w:val="0"/>
      <w:divBdr>
        <w:top w:val="none" w:sz="0" w:space="0" w:color="auto"/>
        <w:left w:val="none" w:sz="0" w:space="0" w:color="auto"/>
        <w:bottom w:val="none" w:sz="0" w:space="0" w:color="auto"/>
        <w:right w:val="none" w:sz="0" w:space="0" w:color="auto"/>
      </w:divBdr>
    </w:div>
    <w:div w:id="1455364168">
      <w:bodyDiv w:val="1"/>
      <w:marLeft w:val="0"/>
      <w:marRight w:val="0"/>
      <w:marTop w:val="0"/>
      <w:marBottom w:val="0"/>
      <w:divBdr>
        <w:top w:val="none" w:sz="0" w:space="0" w:color="auto"/>
        <w:left w:val="none" w:sz="0" w:space="0" w:color="auto"/>
        <w:bottom w:val="none" w:sz="0" w:space="0" w:color="auto"/>
        <w:right w:val="none" w:sz="0" w:space="0" w:color="auto"/>
      </w:divBdr>
    </w:div>
    <w:div w:id="1459179510">
      <w:bodyDiv w:val="1"/>
      <w:marLeft w:val="0"/>
      <w:marRight w:val="0"/>
      <w:marTop w:val="0"/>
      <w:marBottom w:val="0"/>
      <w:divBdr>
        <w:top w:val="none" w:sz="0" w:space="0" w:color="auto"/>
        <w:left w:val="none" w:sz="0" w:space="0" w:color="auto"/>
        <w:bottom w:val="none" w:sz="0" w:space="0" w:color="auto"/>
        <w:right w:val="none" w:sz="0" w:space="0" w:color="auto"/>
      </w:divBdr>
    </w:div>
    <w:div w:id="1463039523">
      <w:bodyDiv w:val="1"/>
      <w:marLeft w:val="0"/>
      <w:marRight w:val="0"/>
      <w:marTop w:val="0"/>
      <w:marBottom w:val="0"/>
      <w:divBdr>
        <w:top w:val="none" w:sz="0" w:space="0" w:color="auto"/>
        <w:left w:val="none" w:sz="0" w:space="0" w:color="auto"/>
        <w:bottom w:val="none" w:sz="0" w:space="0" w:color="auto"/>
        <w:right w:val="none" w:sz="0" w:space="0" w:color="auto"/>
      </w:divBdr>
    </w:div>
    <w:div w:id="1465004889">
      <w:bodyDiv w:val="1"/>
      <w:marLeft w:val="0"/>
      <w:marRight w:val="0"/>
      <w:marTop w:val="0"/>
      <w:marBottom w:val="0"/>
      <w:divBdr>
        <w:top w:val="none" w:sz="0" w:space="0" w:color="auto"/>
        <w:left w:val="none" w:sz="0" w:space="0" w:color="auto"/>
        <w:bottom w:val="none" w:sz="0" w:space="0" w:color="auto"/>
        <w:right w:val="none" w:sz="0" w:space="0" w:color="auto"/>
      </w:divBdr>
    </w:div>
    <w:div w:id="1476990403">
      <w:bodyDiv w:val="1"/>
      <w:marLeft w:val="0"/>
      <w:marRight w:val="0"/>
      <w:marTop w:val="0"/>
      <w:marBottom w:val="0"/>
      <w:divBdr>
        <w:top w:val="none" w:sz="0" w:space="0" w:color="auto"/>
        <w:left w:val="none" w:sz="0" w:space="0" w:color="auto"/>
        <w:bottom w:val="none" w:sz="0" w:space="0" w:color="auto"/>
        <w:right w:val="none" w:sz="0" w:space="0" w:color="auto"/>
      </w:divBdr>
    </w:div>
    <w:div w:id="1480730966">
      <w:bodyDiv w:val="1"/>
      <w:marLeft w:val="0"/>
      <w:marRight w:val="0"/>
      <w:marTop w:val="0"/>
      <w:marBottom w:val="0"/>
      <w:divBdr>
        <w:top w:val="none" w:sz="0" w:space="0" w:color="auto"/>
        <w:left w:val="none" w:sz="0" w:space="0" w:color="auto"/>
        <w:bottom w:val="none" w:sz="0" w:space="0" w:color="auto"/>
        <w:right w:val="none" w:sz="0" w:space="0" w:color="auto"/>
      </w:divBdr>
    </w:div>
    <w:div w:id="1481801255">
      <w:bodyDiv w:val="1"/>
      <w:marLeft w:val="0"/>
      <w:marRight w:val="0"/>
      <w:marTop w:val="0"/>
      <w:marBottom w:val="0"/>
      <w:divBdr>
        <w:top w:val="none" w:sz="0" w:space="0" w:color="auto"/>
        <w:left w:val="none" w:sz="0" w:space="0" w:color="auto"/>
        <w:bottom w:val="none" w:sz="0" w:space="0" w:color="auto"/>
        <w:right w:val="none" w:sz="0" w:space="0" w:color="auto"/>
      </w:divBdr>
    </w:div>
    <w:div w:id="1485465814">
      <w:bodyDiv w:val="1"/>
      <w:marLeft w:val="0"/>
      <w:marRight w:val="0"/>
      <w:marTop w:val="0"/>
      <w:marBottom w:val="0"/>
      <w:divBdr>
        <w:top w:val="none" w:sz="0" w:space="0" w:color="auto"/>
        <w:left w:val="none" w:sz="0" w:space="0" w:color="auto"/>
        <w:bottom w:val="none" w:sz="0" w:space="0" w:color="auto"/>
        <w:right w:val="none" w:sz="0" w:space="0" w:color="auto"/>
      </w:divBdr>
    </w:div>
    <w:div w:id="1485733185">
      <w:bodyDiv w:val="1"/>
      <w:marLeft w:val="0"/>
      <w:marRight w:val="0"/>
      <w:marTop w:val="0"/>
      <w:marBottom w:val="0"/>
      <w:divBdr>
        <w:top w:val="none" w:sz="0" w:space="0" w:color="auto"/>
        <w:left w:val="none" w:sz="0" w:space="0" w:color="auto"/>
        <w:bottom w:val="none" w:sz="0" w:space="0" w:color="auto"/>
        <w:right w:val="none" w:sz="0" w:space="0" w:color="auto"/>
      </w:divBdr>
    </w:div>
    <w:div w:id="1486553472">
      <w:bodyDiv w:val="1"/>
      <w:marLeft w:val="0"/>
      <w:marRight w:val="0"/>
      <w:marTop w:val="0"/>
      <w:marBottom w:val="0"/>
      <w:divBdr>
        <w:top w:val="none" w:sz="0" w:space="0" w:color="auto"/>
        <w:left w:val="none" w:sz="0" w:space="0" w:color="auto"/>
        <w:bottom w:val="none" w:sz="0" w:space="0" w:color="auto"/>
        <w:right w:val="none" w:sz="0" w:space="0" w:color="auto"/>
      </w:divBdr>
    </w:div>
    <w:div w:id="1491943282">
      <w:bodyDiv w:val="1"/>
      <w:marLeft w:val="0"/>
      <w:marRight w:val="0"/>
      <w:marTop w:val="0"/>
      <w:marBottom w:val="0"/>
      <w:divBdr>
        <w:top w:val="none" w:sz="0" w:space="0" w:color="auto"/>
        <w:left w:val="none" w:sz="0" w:space="0" w:color="auto"/>
        <w:bottom w:val="none" w:sz="0" w:space="0" w:color="auto"/>
        <w:right w:val="none" w:sz="0" w:space="0" w:color="auto"/>
      </w:divBdr>
    </w:div>
    <w:div w:id="1498837104">
      <w:bodyDiv w:val="1"/>
      <w:marLeft w:val="0"/>
      <w:marRight w:val="0"/>
      <w:marTop w:val="0"/>
      <w:marBottom w:val="0"/>
      <w:divBdr>
        <w:top w:val="none" w:sz="0" w:space="0" w:color="auto"/>
        <w:left w:val="none" w:sz="0" w:space="0" w:color="auto"/>
        <w:bottom w:val="none" w:sz="0" w:space="0" w:color="auto"/>
        <w:right w:val="none" w:sz="0" w:space="0" w:color="auto"/>
      </w:divBdr>
    </w:div>
    <w:div w:id="1499349243">
      <w:bodyDiv w:val="1"/>
      <w:marLeft w:val="0"/>
      <w:marRight w:val="0"/>
      <w:marTop w:val="0"/>
      <w:marBottom w:val="0"/>
      <w:divBdr>
        <w:top w:val="none" w:sz="0" w:space="0" w:color="auto"/>
        <w:left w:val="none" w:sz="0" w:space="0" w:color="auto"/>
        <w:bottom w:val="none" w:sz="0" w:space="0" w:color="auto"/>
        <w:right w:val="none" w:sz="0" w:space="0" w:color="auto"/>
      </w:divBdr>
    </w:div>
    <w:div w:id="1499613640">
      <w:bodyDiv w:val="1"/>
      <w:marLeft w:val="0"/>
      <w:marRight w:val="0"/>
      <w:marTop w:val="0"/>
      <w:marBottom w:val="0"/>
      <w:divBdr>
        <w:top w:val="none" w:sz="0" w:space="0" w:color="auto"/>
        <w:left w:val="none" w:sz="0" w:space="0" w:color="auto"/>
        <w:bottom w:val="none" w:sz="0" w:space="0" w:color="auto"/>
        <w:right w:val="none" w:sz="0" w:space="0" w:color="auto"/>
      </w:divBdr>
    </w:div>
    <w:div w:id="1500845402">
      <w:bodyDiv w:val="1"/>
      <w:marLeft w:val="0"/>
      <w:marRight w:val="0"/>
      <w:marTop w:val="0"/>
      <w:marBottom w:val="0"/>
      <w:divBdr>
        <w:top w:val="none" w:sz="0" w:space="0" w:color="auto"/>
        <w:left w:val="none" w:sz="0" w:space="0" w:color="auto"/>
        <w:bottom w:val="none" w:sz="0" w:space="0" w:color="auto"/>
        <w:right w:val="none" w:sz="0" w:space="0" w:color="auto"/>
      </w:divBdr>
    </w:div>
    <w:div w:id="1501196178">
      <w:bodyDiv w:val="1"/>
      <w:marLeft w:val="0"/>
      <w:marRight w:val="0"/>
      <w:marTop w:val="0"/>
      <w:marBottom w:val="0"/>
      <w:divBdr>
        <w:top w:val="none" w:sz="0" w:space="0" w:color="auto"/>
        <w:left w:val="none" w:sz="0" w:space="0" w:color="auto"/>
        <w:bottom w:val="none" w:sz="0" w:space="0" w:color="auto"/>
        <w:right w:val="none" w:sz="0" w:space="0" w:color="auto"/>
      </w:divBdr>
    </w:div>
    <w:div w:id="1509100866">
      <w:bodyDiv w:val="1"/>
      <w:marLeft w:val="0"/>
      <w:marRight w:val="0"/>
      <w:marTop w:val="0"/>
      <w:marBottom w:val="0"/>
      <w:divBdr>
        <w:top w:val="none" w:sz="0" w:space="0" w:color="auto"/>
        <w:left w:val="none" w:sz="0" w:space="0" w:color="auto"/>
        <w:bottom w:val="none" w:sz="0" w:space="0" w:color="auto"/>
        <w:right w:val="none" w:sz="0" w:space="0" w:color="auto"/>
      </w:divBdr>
    </w:div>
    <w:div w:id="1514492676">
      <w:bodyDiv w:val="1"/>
      <w:marLeft w:val="0"/>
      <w:marRight w:val="0"/>
      <w:marTop w:val="0"/>
      <w:marBottom w:val="0"/>
      <w:divBdr>
        <w:top w:val="none" w:sz="0" w:space="0" w:color="auto"/>
        <w:left w:val="none" w:sz="0" w:space="0" w:color="auto"/>
        <w:bottom w:val="none" w:sz="0" w:space="0" w:color="auto"/>
        <w:right w:val="none" w:sz="0" w:space="0" w:color="auto"/>
      </w:divBdr>
    </w:div>
    <w:div w:id="1519390052">
      <w:bodyDiv w:val="1"/>
      <w:marLeft w:val="0"/>
      <w:marRight w:val="0"/>
      <w:marTop w:val="0"/>
      <w:marBottom w:val="0"/>
      <w:divBdr>
        <w:top w:val="none" w:sz="0" w:space="0" w:color="auto"/>
        <w:left w:val="none" w:sz="0" w:space="0" w:color="auto"/>
        <w:bottom w:val="none" w:sz="0" w:space="0" w:color="auto"/>
        <w:right w:val="none" w:sz="0" w:space="0" w:color="auto"/>
      </w:divBdr>
    </w:div>
    <w:div w:id="1523469587">
      <w:bodyDiv w:val="1"/>
      <w:marLeft w:val="0"/>
      <w:marRight w:val="0"/>
      <w:marTop w:val="0"/>
      <w:marBottom w:val="0"/>
      <w:divBdr>
        <w:top w:val="none" w:sz="0" w:space="0" w:color="auto"/>
        <w:left w:val="none" w:sz="0" w:space="0" w:color="auto"/>
        <w:bottom w:val="none" w:sz="0" w:space="0" w:color="auto"/>
        <w:right w:val="none" w:sz="0" w:space="0" w:color="auto"/>
      </w:divBdr>
    </w:div>
    <w:div w:id="1524055467">
      <w:bodyDiv w:val="1"/>
      <w:marLeft w:val="0"/>
      <w:marRight w:val="0"/>
      <w:marTop w:val="0"/>
      <w:marBottom w:val="0"/>
      <w:divBdr>
        <w:top w:val="none" w:sz="0" w:space="0" w:color="auto"/>
        <w:left w:val="none" w:sz="0" w:space="0" w:color="auto"/>
        <w:bottom w:val="none" w:sz="0" w:space="0" w:color="auto"/>
        <w:right w:val="none" w:sz="0" w:space="0" w:color="auto"/>
      </w:divBdr>
    </w:div>
    <w:div w:id="1528715728">
      <w:bodyDiv w:val="1"/>
      <w:marLeft w:val="0"/>
      <w:marRight w:val="0"/>
      <w:marTop w:val="0"/>
      <w:marBottom w:val="0"/>
      <w:divBdr>
        <w:top w:val="none" w:sz="0" w:space="0" w:color="auto"/>
        <w:left w:val="none" w:sz="0" w:space="0" w:color="auto"/>
        <w:bottom w:val="none" w:sz="0" w:space="0" w:color="auto"/>
        <w:right w:val="none" w:sz="0" w:space="0" w:color="auto"/>
      </w:divBdr>
    </w:div>
    <w:div w:id="1533346815">
      <w:bodyDiv w:val="1"/>
      <w:marLeft w:val="0"/>
      <w:marRight w:val="0"/>
      <w:marTop w:val="0"/>
      <w:marBottom w:val="0"/>
      <w:divBdr>
        <w:top w:val="none" w:sz="0" w:space="0" w:color="auto"/>
        <w:left w:val="none" w:sz="0" w:space="0" w:color="auto"/>
        <w:bottom w:val="none" w:sz="0" w:space="0" w:color="auto"/>
        <w:right w:val="none" w:sz="0" w:space="0" w:color="auto"/>
      </w:divBdr>
    </w:div>
    <w:div w:id="1537738933">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542324363">
      <w:bodyDiv w:val="1"/>
      <w:marLeft w:val="0"/>
      <w:marRight w:val="0"/>
      <w:marTop w:val="0"/>
      <w:marBottom w:val="0"/>
      <w:divBdr>
        <w:top w:val="none" w:sz="0" w:space="0" w:color="auto"/>
        <w:left w:val="none" w:sz="0" w:space="0" w:color="auto"/>
        <w:bottom w:val="none" w:sz="0" w:space="0" w:color="auto"/>
        <w:right w:val="none" w:sz="0" w:space="0" w:color="auto"/>
      </w:divBdr>
    </w:div>
    <w:div w:id="1551913781">
      <w:bodyDiv w:val="1"/>
      <w:marLeft w:val="0"/>
      <w:marRight w:val="0"/>
      <w:marTop w:val="0"/>
      <w:marBottom w:val="0"/>
      <w:divBdr>
        <w:top w:val="none" w:sz="0" w:space="0" w:color="auto"/>
        <w:left w:val="none" w:sz="0" w:space="0" w:color="auto"/>
        <w:bottom w:val="none" w:sz="0" w:space="0" w:color="auto"/>
        <w:right w:val="none" w:sz="0" w:space="0" w:color="auto"/>
      </w:divBdr>
    </w:div>
    <w:div w:id="1563709042">
      <w:bodyDiv w:val="1"/>
      <w:marLeft w:val="0"/>
      <w:marRight w:val="0"/>
      <w:marTop w:val="0"/>
      <w:marBottom w:val="0"/>
      <w:divBdr>
        <w:top w:val="none" w:sz="0" w:space="0" w:color="auto"/>
        <w:left w:val="none" w:sz="0" w:space="0" w:color="auto"/>
        <w:bottom w:val="none" w:sz="0" w:space="0" w:color="auto"/>
        <w:right w:val="none" w:sz="0" w:space="0" w:color="auto"/>
      </w:divBdr>
    </w:div>
    <w:div w:id="1572041553">
      <w:bodyDiv w:val="1"/>
      <w:marLeft w:val="0"/>
      <w:marRight w:val="0"/>
      <w:marTop w:val="0"/>
      <w:marBottom w:val="0"/>
      <w:divBdr>
        <w:top w:val="none" w:sz="0" w:space="0" w:color="auto"/>
        <w:left w:val="none" w:sz="0" w:space="0" w:color="auto"/>
        <w:bottom w:val="none" w:sz="0" w:space="0" w:color="auto"/>
        <w:right w:val="none" w:sz="0" w:space="0" w:color="auto"/>
      </w:divBdr>
    </w:div>
    <w:div w:id="1588004661">
      <w:bodyDiv w:val="1"/>
      <w:marLeft w:val="0"/>
      <w:marRight w:val="0"/>
      <w:marTop w:val="0"/>
      <w:marBottom w:val="0"/>
      <w:divBdr>
        <w:top w:val="none" w:sz="0" w:space="0" w:color="auto"/>
        <w:left w:val="none" w:sz="0" w:space="0" w:color="auto"/>
        <w:bottom w:val="none" w:sz="0" w:space="0" w:color="auto"/>
        <w:right w:val="none" w:sz="0" w:space="0" w:color="auto"/>
      </w:divBdr>
    </w:div>
    <w:div w:id="1593467475">
      <w:bodyDiv w:val="1"/>
      <w:marLeft w:val="0"/>
      <w:marRight w:val="0"/>
      <w:marTop w:val="0"/>
      <w:marBottom w:val="0"/>
      <w:divBdr>
        <w:top w:val="none" w:sz="0" w:space="0" w:color="auto"/>
        <w:left w:val="none" w:sz="0" w:space="0" w:color="auto"/>
        <w:bottom w:val="none" w:sz="0" w:space="0" w:color="auto"/>
        <w:right w:val="none" w:sz="0" w:space="0" w:color="auto"/>
      </w:divBdr>
    </w:div>
    <w:div w:id="1598126945">
      <w:bodyDiv w:val="1"/>
      <w:marLeft w:val="0"/>
      <w:marRight w:val="0"/>
      <w:marTop w:val="0"/>
      <w:marBottom w:val="0"/>
      <w:divBdr>
        <w:top w:val="none" w:sz="0" w:space="0" w:color="auto"/>
        <w:left w:val="none" w:sz="0" w:space="0" w:color="auto"/>
        <w:bottom w:val="none" w:sz="0" w:space="0" w:color="auto"/>
        <w:right w:val="none" w:sz="0" w:space="0" w:color="auto"/>
      </w:divBdr>
    </w:div>
    <w:div w:id="1600522195">
      <w:bodyDiv w:val="1"/>
      <w:marLeft w:val="0"/>
      <w:marRight w:val="0"/>
      <w:marTop w:val="0"/>
      <w:marBottom w:val="0"/>
      <w:divBdr>
        <w:top w:val="none" w:sz="0" w:space="0" w:color="auto"/>
        <w:left w:val="none" w:sz="0" w:space="0" w:color="auto"/>
        <w:bottom w:val="none" w:sz="0" w:space="0" w:color="auto"/>
        <w:right w:val="none" w:sz="0" w:space="0" w:color="auto"/>
      </w:divBdr>
    </w:div>
    <w:div w:id="1600791394">
      <w:bodyDiv w:val="1"/>
      <w:marLeft w:val="0"/>
      <w:marRight w:val="0"/>
      <w:marTop w:val="0"/>
      <w:marBottom w:val="0"/>
      <w:divBdr>
        <w:top w:val="none" w:sz="0" w:space="0" w:color="auto"/>
        <w:left w:val="none" w:sz="0" w:space="0" w:color="auto"/>
        <w:bottom w:val="none" w:sz="0" w:space="0" w:color="auto"/>
        <w:right w:val="none" w:sz="0" w:space="0" w:color="auto"/>
      </w:divBdr>
    </w:div>
    <w:div w:id="1605378792">
      <w:bodyDiv w:val="1"/>
      <w:marLeft w:val="0"/>
      <w:marRight w:val="0"/>
      <w:marTop w:val="0"/>
      <w:marBottom w:val="0"/>
      <w:divBdr>
        <w:top w:val="none" w:sz="0" w:space="0" w:color="auto"/>
        <w:left w:val="none" w:sz="0" w:space="0" w:color="auto"/>
        <w:bottom w:val="none" w:sz="0" w:space="0" w:color="auto"/>
        <w:right w:val="none" w:sz="0" w:space="0" w:color="auto"/>
      </w:divBdr>
    </w:div>
    <w:div w:id="1615868480">
      <w:bodyDiv w:val="1"/>
      <w:marLeft w:val="0"/>
      <w:marRight w:val="0"/>
      <w:marTop w:val="0"/>
      <w:marBottom w:val="0"/>
      <w:divBdr>
        <w:top w:val="none" w:sz="0" w:space="0" w:color="auto"/>
        <w:left w:val="none" w:sz="0" w:space="0" w:color="auto"/>
        <w:bottom w:val="none" w:sz="0" w:space="0" w:color="auto"/>
        <w:right w:val="none" w:sz="0" w:space="0" w:color="auto"/>
      </w:divBdr>
    </w:div>
    <w:div w:id="1618557968">
      <w:bodyDiv w:val="1"/>
      <w:marLeft w:val="0"/>
      <w:marRight w:val="0"/>
      <w:marTop w:val="0"/>
      <w:marBottom w:val="0"/>
      <w:divBdr>
        <w:top w:val="none" w:sz="0" w:space="0" w:color="auto"/>
        <w:left w:val="none" w:sz="0" w:space="0" w:color="auto"/>
        <w:bottom w:val="none" w:sz="0" w:space="0" w:color="auto"/>
        <w:right w:val="none" w:sz="0" w:space="0" w:color="auto"/>
      </w:divBdr>
    </w:div>
    <w:div w:id="1622147394">
      <w:bodyDiv w:val="1"/>
      <w:marLeft w:val="0"/>
      <w:marRight w:val="0"/>
      <w:marTop w:val="0"/>
      <w:marBottom w:val="0"/>
      <w:divBdr>
        <w:top w:val="none" w:sz="0" w:space="0" w:color="auto"/>
        <w:left w:val="none" w:sz="0" w:space="0" w:color="auto"/>
        <w:bottom w:val="none" w:sz="0" w:space="0" w:color="auto"/>
        <w:right w:val="none" w:sz="0" w:space="0" w:color="auto"/>
      </w:divBdr>
    </w:div>
    <w:div w:id="1622304556">
      <w:bodyDiv w:val="1"/>
      <w:marLeft w:val="0"/>
      <w:marRight w:val="0"/>
      <w:marTop w:val="0"/>
      <w:marBottom w:val="0"/>
      <w:divBdr>
        <w:top w:val="none" w:sz="0" w:space="0" w:color="auto"/>
        <w:left w:val="none" w:sz="0" w:space="0" w:color="auto"/>
        <w:bottom w:val="none" w:sz="0" w:space="0" w:color="auto"/>
        <w:right w:val="none" w:sz="0" w:space="0" w:color="auto"/>
      </w:divBdr>
    </w:div>
    <w:div w:id="1627469221">
      <w:bodyDiv w:val="1"/>
      <w:marLeft w:val="0"/>
      <w:marRight w:val="0"/>
      <w:marTop w:val="0"/>
      <w:marBottom w:val="0"/>
      <w:divBdr>
        <w:top w:val="none" w:sz="0" w:space="0" w:color="auto"/>
        <w:left w:val="none" w:sz="0" w:space="0" w:color="auto"/>
        <w:bottom w:val="none" w:sz="0" w:space="0" w:color="auto"/>
        <w:right w:val="none" w:sz="0" w:space="0" w:color="auto"/>
      </w:divBdr>
    </w:div>
    <w:div w:id="1635790232">
      <w:bodyDiv w:val="1"/>
      <w:marLeft w:val="0"/>
      <w:marRight w:val="0"/>
      <w:marTop w:val="0"/>
      <w:marBottom w:val="0"/>
      <w:divBdr>
        <w:top w:val="none" w:sz="0" w:space="0" w:color="auto"/>
        <w:left w:val="none" w:sz="0" w:space="0" w:color="auto"/>
        <w:bottom w:val="none" w:sz="0" w:space="0" w:color="auto"/>
        <w:right w:val="none" w:sz="0" w:space="0" w:color="auto"/>
      </w:divBdr>
    </w:div>
    <w:div w:id="1640644736">
      <w:bodyDiv w:val="1"/>
      <w:marLeft w:val="0"/>
      <w:marRight w:val="0"/>
      <w:marTop w:val="0"/>
      <w:marBottom w:val="0"/>
      <w:divBdr>
        <w:top w:val="none" w:sz="0" w:space="0" w:color="auto"/>
        <w:left w:val="none" w:sz="0" w:space="0" w:color="auto"/>
        <w:bottom w:val="none" w:sz="0" w:space="0" w:color="auto"/>
        <w:right w:val="none" w:sz="0" w:space="0" w:color="auto"/>
      </w:divBdr>
    </w:div>
    <w:div w:id="1653872315">
      <w:bodyDiv w:val="1"/>
      <w:marLeft w:val="0"/>
      <w:marRight w:val="0"/>
      <w:marTop w:val="0"/>
      <w:marBottom w:val="0"/>
      <w:divBdr>
        <w:top w:val="none" w:sz="0" w:space="0" w:color="auto"/>
        <w:left w:val="none" w:sz="0" w:space="0" w:color="auto"/>
        <w:bottom w:val="none" w:sz="0" w:space="0" w:color="auto"/>
        <w:right w:val="none" w:sz="0" w:space="0" w:color="auto"/>
      </w:divBdr>
    </w:div>
    <w:div w:id="1656757089">
      <w:bodyDiv w:val="1"/>
      <w:marLeft w:val="0"/>
      <w:marRight w:val="0"/>
      <w:marTop w:val="0"/>
      <w:marBottom w:val="0"/>
      <w:divBdr>
        <w:top w:val="none" w:sz="0" w:space="0" w:color="auto"/>
        <w:left w:val="none" w:sz="0" w:space="0" w:color="auto"/>
        <w:bottom w:val="none" w:sz="0" w:space="0" w:color="auto"/>
        <w:right w:val="none" w:sz="0" w:space="0" w:color="auto"/>
      </w:divBdr>
    </w:div>
    <w:div w:id="1657419019">
      <w:bodyDiv w:val="1"/>
      <w:marLeft w:val="0"/>
      <w:marRight w:val="0"/>
      <w:marTop w:val="0"/>
      <w:marBottom w:val="0"/>
      <w:divBdr>
        <w:top w:val="none" w:sz="0" w:space="0" w:color="auto"/>
        <w:left w:val="none" w:sz="0" w:space="0" w:color="auto"/>
        <w:bottom w:val="none" w:sz="0" w:space="0" w:color="auto"/>
        <w:right w:val="none" w:sz="0" w:space="0" w:color="auto"/>
      </w:divBdr>
    </w:div>
    <w:div w:id="1658879200">
      <w:bodyDiv w:val="1"/>
      <w:marLeft w:val="0"/>
      <w:marRight w:val="0"/>
      <w:marTop w:val="0"/>
      <w:marBottom w:val="0"/>
      <w:divBdr>
        <w:top w:val="none" w:sz="0" w:space="0" w:color="auto"/>
        <w:left w:val="none" w:sz="0" w:space="0" w:color="auto"/>
        <w:bottom w:val="none" w:sz="0" w:space="0" w:color="auto"/>
        <w:right w:val="none" w:sz="0" w:space="0" w:color="auto"/>
      </w:divBdr>
    </w:div>
    <w:div w:id="1661806320">
      <w:bodyDiv w:val="1"/>
      <w:marLeft w:val="0"/>
      <w:marRight w:val="0"/>
      <w:marTop w:val="0"/>
      <w:marBottom w:val="0"/>
      <w:divBdr>
        <w:top w:val="none" w:sz="0" w:space="0" w:color="auto"/>
        <w:left w:val="none" w:sz="0" w:space="0" w:color="auto"/>
        <w:bottom w:val="none" w:sz="0" w:space="0" w:color="auto"/>
        <w:right w:val="none" w:sz="0" w:space="0" w:color="auto"/>
      </w:divBdr>
    </w:div>
    <w:div w:id="1662781265">
      <w:bodyDiv w:val="1"/>
      <w:marLeft w:val="0"/>
      <w:marRight w:val="0"/>
      <w:marTop w:val="0"/>
      <w:marBottom w:val="0"/>
      <w:divBdr>
        <w:top w:val="none" w:sz="0" w:space="0" w:color="auto"/>
        <w:left w:val="none" w:sz="0" w:space="0" w:color="auto"/>
        <w:bottom w:val="none" w:sz="0" w:space="0" w:color="auto"/>
        <w:right w:val="none" w:sz="0" w:space="0" w:color="auto"/>
      </w:divBdr>
    </w:div>
    <w:div w:id="1664813970">
      <w:bodyDiv w:val="1"/>
      <w:marLeft w:val="0"/>
      <w:marRight w:val="0"/>
      <w:marTop w:val="0"/>
      <w:marBottom w:val="0"/>
      <w:divBdr>
        <w:top w:val="none" w:sz="0" w:space="0" w:color="auto"/>
        <w:left w:val="none" w:sz="0" w:space="0" w:color="auto"/>
        <w:bottom w:val="none" w:sz="0" w:space="0" w:color="auto"/>
        <w:right w:val="none" w:sz="0" w:space="0" w:color="auto"/>
      </w:divBdr>
    </w:div>
    <w:div w:id="1668744866">
      <w:bodyDiv w:val="1"/>
      <w:marLeft w:val="0"/>
      <w:marRight w:val="0"/>
      <w:marTop w:val="0"/>
      <w:marBottom w:val="0"/>
      <w:divBdr>
        <w:top w:val="none" w:sz="0" w:space="0" w:color="auto"/>
        <w:left w:val="none" w:sz="0" w:space="0" w:color="auto"/>
        <w:bottom w:val="none" w:sz="0" w:space="0" w:color="auto"/>
        <w:right w:val="none" w:sz="0" w:space="0" w:color="auto"/>
      </w:divBdr>
    </w:div>
    <w:div w:id="1671634403">
      <w:bodyDiv w:val="1"/>
      <w:marLeft w:val="0"/>
      <w:marRight w:val="0"/>
      <w:marTop w:val="0"/>
      <w:marBottom w:val="0"/>
      <w:divBdr>
        <w:top w:val="none" w:sz="0" w:space="0" w:color="auto"/>
        <w:left w:val="none" w:sz="0" w:space="0" w:color="auto"/>
        <w:bottom w:val="none" w:sz="0" w:space="0" w:color="auto"/>
        <w:right w:val="none" w:sz="0" w:space="0" w:color="auto"/>
      </w:divBdr>
    </w:div>
    <w:div w:id="1674916242">
      <w:bodyDiv w:val="1"/>
      <w:marLeft w:val="0"/>
      <w:marRight w:val="0"/>
      <w:marTop w:val="0"/>
      <w:marBottom w:val="0"/>
      <w:divBdr>
        <w:top w:val="none" w:sz="0" w:space="0" w:color="auto"/>
        <w:left w:val="none" w:sz="0" w:space="0" w:color="auto"/>
        <w:bottom w:val="none" w:sz="0" w:space="0" w:color="auto"/>
        <w:right w:val="none" w:sz="0" w:space="0" w:color="auto"/>
      </w:divBdr>
    </w:div>
    <w:div w:id="1675574150">
      <w:bodyDiv w:val="1"/>
      <w:marLeft w:val="0"/>
      <w:marRight w:val="0"/>
      <w:marTop w:val="0"/>
      <w:marBottom w:val="0"/>
      <w:divBdr>
        <w:top w:val="none" w:sz="0" w:space="0" w:color="auto"/>
        <w:left w:val="none" w:sz="0" w:space="0" w:color="auto"/>
        <w:bottom w:val="none" w:sz="0" w:space="0" w:color="auto"/>
        <w:right w:val="none" w:sz="0" w:space="0" w:color="auto"/>
      </w:divBdr>
    </w:div>
    <w:div w:id="1678147164">
      <w:bodyDiv w:val="1"/>
      <w:marLeft w:val="0"/>
      <w:marRight w:val="0"/>
      <w:marTop w:val="0"/>
      <w:marBottom w:val="0"/>
      <w:divBdr>
        <w:top w:val="none" w:sz="0" w:space="0" w:color="auto"/>
        <w:left w:val="none" w:sz="0" w:space="0" w:color="auto"/>
        <w:bottom w:val="none" w:sz="0" w:space="0" w:color="auto"/>
        <w:right w:val="none" w:sz="0" w:space="0" w:color="auto"/>
      </w:divBdr>
    </w:div>
    <w:div w:id="1679235675">
      <w:bodyDiv w:val="1"/>
      <w:marLeft w:val="0"/>
      <w:marRight w:val="0"/>
      <w:marTop w:val="0"/>
      <w:marBottom w:val="0"/>
      <w:divBdr>
        <w:top w:val="none" w:sz="0" w:space="0" w:color="auto"/>
        <w:left w:val="none" w:sz="0" w:space="0" w:color="auto"/>
        <w:bottom w:val="none" w:sz="0" w:space="0" w:color="auto"/>
        <w:right w:val="none" w:sz="0" w:space="0" w:color="auto"/>
      </w:divBdr>
    </w:div>
    <w:div w:id="1684671766">
      <w:bodyDiv w:val="1"/>
      <w:marLeft w:val="0"/>
      <w:marRight w:val="0"/>
      <w:marTop w:val="0"/>
      <w:marBottom w:val="0"/>
      <w:divBdr>
        <w:top w:val="none" w:sz="0" w:space="0" w:color="auto"/>
        <w:left w:val="none" w:sz="0" w:space="0" w:color="auto"/>
        <w:bottom w:val="none" w:sz="0" w:space="0" w:color="auto"/>
        <w:right w:val="none" w:sz="0" w:space="0" w:color="auto"/>
      </w:divBdr>
    </w:div>
    <w:div w:id="1690443960">
      <w:bodyDiv w:val="1"/>
      <w:marLeft w:val="0"/>
      <w:marRight w:val="0"/>
      <w:marTop w:val="0"/>
      <w:marBottom w:val="0"/>
      <w:divBdr>
        <w:top w:val="none" w:sz="0" w:space="0" w:color="auto"/>
        <w:left w:val="none" w:sz="0" w:space="0" w:color="auto"/>
        <w:bottom w:val="none" w:sz="0" w:space="0" w:color="auto"/>
        <w:right w:val="none" w:sz="0" w:space="0" w:color="auto"/>
      </w:divBdr>
    </w:div>
    <w:div w:id="1694459154">
      <w:bodyDiv w:val="1"/>
      <w:marLeft w:val="0"/>
      <w:marRight w:val="0"/>
      <w:marTop w:val="0"/>
      <w:marBottom w:val="0"/>
      <w:divBdr>
        <w:top w:val="none" w:sz="0" w:space="0" w:color="auto"/>
        <w:left w:val="none" w:sz="0" w:space="0" w:color="auto"/>
        <w:bottom w:val="none" w:sz="0" w:space="0" w:color="auto"/>
        <w:right w:val="none" w:sz="0" w:space="0" w:color="auto"/>
      </w:divBdr>
    </w:div>
    <w:div w:id="1694720417">
      <w:bodyDiv w:val="1"/>
      <w:marLeft w:val="0"/>
      <w:marRight w:val="0"/>
      <w:marTop w:val="0"/>
      <w:marBottom w:val="0"/>
      <w:divBdr>
        <w:top w:val="none" w:sz="0" w:space="0" w:color="auto"/>
        <w:left w:val="none" w:sz="0" w:space="0" w:color="auto"/>
        <w:bottom w:val="none" w:sz="0" w:space="0" w:color="auto"/>
        <w:right w:val="none" w:sz="0" w:space="0" w:color="auto"/>
      </w:divBdr>
    </w:div>
    <w:div w:id="1697385577">
      <w:bodyDiv w:val="1"/>
      <w:marLeft w:val="0"/>
      <w:marRight w:val="0"/>
      <w:marTop w:val="0"/>
      <w:marBottom w:val="0"/>
      <w:divBdr>
        <w:top w:val="none" w:sz="0" w:space="0" w:color="auto"/>
        <w:left w:val="none" w:sz="0" w:space="0" w:color="auto"/>
        <w:bottom w:val="none" w:sz="0" w:space="0" w:color="auto"/>
        <w:right w:val="none" w:sz="0" w:space="0" w:color="auto"/>
      </w:divBdr>
    </w:div>
    <w:div w:id="1699428811">
      <w:bodyDiv w:val="1"/>
      <w:marLeft w:val="0"/>
      <w:marRight w:val="0"/>
      <w:marTop w:val="0"/>
      <w:marBottom w:val="0"/>
      <w:divBdr>
        <w:top w:val="none" w:sz="0" w:space="0" w:color="auto"/>
        <w:left w:val="none" w:sz="0" w:space="0" w:color="auto"/>
        <w:bottom w:val="none" w:sz="0" w:space="0" w:color="auto"/>
        <w:right w:val="none" w:sz="0" w:space="0" w:color="auto"/>
      </w:divBdr>
    </w:div>
    <w:div w:id="1701974327">
      <w:bodyDiv w:val="1"/>
      <w:marLeft w:val="0"/>
      <w:marRight w:val="0"/>
      <w:marTop w:val="0"/>
      <w:marBottom w:val="0"/>
      <w:divBdr>
        <w:top w:val="none" w:sz="0" w:space="0" w:color="auto"/>
        <w:left w:val="none" w:sz="0" w:space="0" w:color="auto"/>
        <w:bottom w:val="none" w:sz="0" w:space="0" w:color="auto"/>
        <w:right w:val="none" w:sz="0" w:space="0" w:color="auto"/>
      </w:divBdr>
    </w:div>
    <w:div w:id="1703479517">
      <w:bodyDiv w:val="1"/>
      <w:marLeft w:val="0"/>
      <w:marRight w:val="0"/>
      <w:marTop w:val="0"/>
      <w:marBottom w:val="0"/>
      <w:divBdr>
        <w:top w:val="none" w:sz="0" w:space="0" w:color="auto"/>
        <w:left w:val="none" w:sz="0" w:space="0" w:color="auto"/>
        <w:bottom w:val="none" w:sz="0" w:space="0" w:color="auto"/>
        <w:right w:val="none" w:sz="0" w:space="0" w:color="auto"/>
      </w:divBdr>
    </w:div>
    <w:div w:id="1708290301">
      <w:bodyDiv w:val="1"/>
      <w:marLeft w:val="0"/>
      <w:marRight w:val="0"/>
      <w:marTop w:val="0"/>
      <w:marBottom w:val="0"/>
      <w:divBdr>
        <w:top w:val="none" w:sz="0" w:space="0" w:color="auto"/>
        <w:left w:val="none" w:sz="0" w:space="0" w:color="auto"/>
        <w:bottom w:val="none" w:sz="0" w:space="0" w:color="auto"/>
        <w:right w:val="none" w:sz="0" w:space="0" w:color="auto"/>
      </w:divBdr>
    </w:div>
    <w:div w:id="1708480556">
      <w:bodyDiv w:val="1"/>
      <w:marLeft w:val="0"/>
      <w:marRight w:val="0"/>
      <w:marTop w:val="0"/>
      <w:marBottom w:val="0"/>
      <w:divBdr>
        <w:top w:val="none" w:sz="0" w:space="0" w:color="auto"/>
        <w:left w:val="none" w:sz="0" w:space="0" w:color="auto"/>
        <w:bottom w:val="none" w:sz="0" w:space="0" w:color="auto"/>
        <w:right w:val="none" w:sz="0" w:space="0" w:color="auto"/>
      </w:divBdr>
    </w:div>
    <w:div w:id="1709255654">
      <w:bodyDiv w:val="1"/>
      <w:marLeft w:val="0"/>
      <w:marRight w:val="0"/>
      <w:marTop w:val="0"/>
      <w:marBottom w:val="0"/>
      <w:divBdr>
        <w:top w:val="none" w:sz="0" w:space="0" w:color="auto"/>
        <w:left w:val="none" w:sz="0" w:space="0" w:color="auto"/>
        <w:bottom w:val="none" w:sz="0" w:space="0" w:color="auto"/>
        <w:right w:val="none" w:sz="0" w:space="0" w:color="auto"/>
      </w:divBdr>
    </w:div>
    <w:div w:id="1709647204">
      <w:bodyDiv w:val="1"/>
      <w:marLeft w:val="0"/>
      <w:marRight w:val="0"/>
      <w:marTop w:val="0"/>
      <w:marBottom w:val="0"/>
      <w:divBdr>
        <w:top w:val="none" w:sz="0" w:space="0" w:color="auto"/>
        <w:left w:val="none" w:sz="0" w:space="0" w:color="auto"/>
        <w:bottom w:val="none" w:sz="0" w:space="0" w:color="auto"/>
        <w:right w:val="none" w:sz="0" w:space="0" w:color="auto"/>
      </w:divBdr>
    </w:div>
    <w:div w:id="1716585286">
      <w:bodyDiv w:val="1"/>
      <w:marLeft w:val="0"/>
      <w:marRight w:val="0"/>
      <w:marTop w:val="0"/>
      <w:marBottom w:val="0"/>
      <w:divBdr>
        <w:top w:val="none" w:sz="0" w:space="0" w:color="auto"/>
        <w:left w:val="none" w:sz="0" w:space="0" w:color="auto"/>
        <w:bottom w:val="none" w:sz="0" w:space="0" w:color="auto"/>
        <w:right w:val="none" w:sz="0" w:space="0" w:color="auto"/>
      </w:divBdr>
    </w:div>
    <w:div w:id="1717389877">
      <w:bodyDiv w:val="1"/>
      <w:marLeft w:val="0"/>
      <w:marRight w:val="0"/>
      <w:marTop w:val="0"/>
      <w:marBottom w:val="0"/>
      <w:divBdr>
        <w:top w:val="none" w:sz="0" w:space="0" w:color="auto"/>
        <w:left w:val="none" w:sz="0" w:space="0" w:color="auto"/>
        <w:bottom w:val="none" w:sz="0" w:space="0" w:color="auto"/>
        <w:right w:val="none" w:sz="0" w:space="0" w:color="auto"/>
      </w:divBdr>
    </w:div>
    <w:div w:id="1718435051">
      <w:bodyDiv w:val="1"/>
      <w:marLeft w:val="0"/>
      <w:marRight w:val="0"/>
      <w:marTop w:val="0"/>
      <w:marBottom w:val="0"/>
      <w:divBdr>
        <w:top w:val="none" w:sz="0" w:space="0" w:color="auto"/>
        <w:left w:val="none" w:sz="0" w:space="0" w:color="auto"/>
        <w:bottom w:val="none" w:sz="0" w:space="0" w:color="auto"/>
        <w:right w:val="none" w:sz="0" w:space="0" w:color="auto"/>
      </w:divBdr>
    </w:div>
    <w:div w:id="1719551134">
      <w:bodyDiv w:val="1"/>
      <w:marLeft w:val="0"/>
      <w:marRight w:val="0"/>
      <w:marTop w:val="0"/>
      <w:marBottom w:val="0"/>
      <w:divBdr>
        <w:top w:val="none" w:sz="0" w:space="0" w:color="auto"/>
        <w:left w:val="none" w:sz="0" w:space="0" w:color="auto"/>
        <w:bottom w:val="none" w:sz="0" w:space="0" w:color="auto"/>
        <w:right w:val="none" w:sz="0" w:space="0" w:color="auto"/>
      </w:divBdr>
    </w:div>
    <w:div w:id="1719667527">
      <w:bodyDiv w:val="1"/>
      <w:marLeft w:val="0"/>
      <w:marRight w:val="0"/>
      <w:marTop w:val="0"/>
      <w:marBottom w:val="0"/>
      <w:divBdr>
        <w:top w:val="none" w:sz="0" w:space="0" w:color="auto"/>
        <w:left w:val="none" w:sz="0" w:space="0" w:color="auto"/>
        <w:bottom w:val="none" w:sz="0" w:space="0" w:color="auto"/>
        <w:right w:val="none" w:sz="0" w:space="0" w:color="auto"/>
      </w:divBdr>
    </w:div>
    <w:div w:id="1725982211">
      <w:bodyDiv w:val="1"/>
      <w:marLeft w:val="0"/>
      <w:marRight w:val="0"/>
      <w:marTop w:val="0"/>
      <w:marBottom w:val="0"/>
      <w:divBdr>
        <w:top w:val="none" w:sz="0" w:space="0" w:color="auto"/>
        <w:left w:val="none" w:sz="0" w:space="0" w:color="auto"/>
        <w:bottom w:val="none" w:sz="0" w:space="0" w:color="auto"/>
        <w:right w:val="none" w:sz="0" w:space="0" w:color="auto"/>
      </w:divBdr>
    </w:div>
    <w:div w:id="1725987777">
      <w:bodyDiv w:val="1"/>
      <w:marLeft w:val="0"/>
      <w:marRight w:val="0"/>
      <w:marTop w:val="0"/>
      <w:marBottom w:val="0"/>
      <w:divBdr>
        <w:top w:val="none" w:sz="0" w:space="0" w:color="auto"/>
        <w:left w:val="none" w:sz="0" w:space="0" w:color="auto"/>
        <w:bottom w:val="none" w:sz="0" w:space="0" w:color="auto"/>
        <w:right w:val="none" w:sz="0" w:space="0" w:color="auto"/>
      </w:divBdr>
    </w:div>
    <w:div w:id="1733305573">
      <w:bodyDiv w:val="1"/>
      <w:marLeft w:val="0"/>
      <w:marRight w:val="0"/>
      <w:marTop w:val="0"/>
      <w:marBottom w:val="0"/>
      <w:divBdr>
        <w:top w:val="none" w:sz="0" w:space="0" w:color="auto"/>
        <w:left w:val="none" w:sz="0" w:space="0" w:color="auto"/>
        <w:bottom w:val="none" w:sz="0" w:space="0" w:color="auto"/>
        <w:right w:val="none" w:sz="0" w:space="0" w:color="auto"/>
      </w:divBdr>
    </w:div>
    <w:div w:id="1736775333">
      <w:bodyDiv w:val="1"/>
      <w:marLeft w:val="0"/>
      <w:marRight w:val="0"/>
      <w:marTop w:val="0"/>
      <w:marBottom w:val="0"/>
      <w:divBdr>
        <w:top w:val="none" w:sz="0" w:space="0" w:color="auto"/>
        <w:left w:val="none" w:sz="0" w:space="0" w:color="auto"/>
        <w:bottom w:val="none" w:sz="0" w:space="0" w:color="auto"/>
        <w:right w:val="none" w:sz="0" w:space="0" w:color="auto"/>
      </w:divBdr>
    </w:div>
    <w:div w:id="1745491509">
      <w:bodyDiv w:val="1"/>
      <w:marLeft w:val="0"/>
      <w:marRight w:val="0"/>
      <w:marTop w:val="0"/>
      <w:marBottom w:val="0"/>
      <w:divBdr>
        <w:top w:val="none" w:sz="0" w:space="0" w:color="auto"/>
        <w:left w:val="none" w:sz="0" w:space="0" w:color="auto"/>
        <w:bottom w:val="none" w:sz="0" w:space="0" w:color="auto"/>
        <w:right w:val="none" w:sz="0" w:space="0" w:color="auto"/>
      </w:divBdr>
    </w:div>
    <w:div w:id="1750694545">
      <w:bodyDiv w:val="1"/>
      <w:marLeft w:val="0"/>
      <w:marRight w:val="0"/>
      <w:marTop w:val="0"/>
      <w:marBottom w:val="0"/>
      <w:divBdr>
        <w:top w:val="none" w:sz="0" w:space="0" w:color="auto"/>
        <w:left w:val="none" w:sz="0" w:space="0" w:color="auto"/>
        <w:bottom w:val="none" w:sz="0" w:space="0" w:color="auto"/>
        <w:right w:val="none" w:sz="0" w:space="0" w:color="auto"/>
      </w:divBdr>
    </w:div>
    <w:div w:id="1753315338">
      <w:bodyDiv w:val="1"/>
      <w:marLeft w:val="0"/>
      <w:marRight w:val="0"/>
      <w:marTop w:val="0"/>
      <w:marBottom w:val="0"/>
      <w:divBdr>
        <w:top w:val="none" w:sz="0" w:space="0" w:color="auto"/>
        <w:left w:val="none" w:sz="0" w:space="0" w:color="auto"/>
        <w:bottom w:val="none" w:sz="0" w:space="0" w:color="auto"/>
        <w:right w:val="none" w:sz="0" w:space="0" w:color="auto"/>
      </w:divBdr>
    </w:div>
    <w:div w:id="1764254896">
      <w:bodyDiv w:val="1"/>
      <w:marLeft w:val="0"/>
      <w:marRight w:val="0"/>
      <w:marTop w:val="0"/>
      <w:marBottom w:val="0"/>
      <w:divBdr>
        <w:top w:val="none" w:sz="0" w:space="0" w:color="auto"/>
        <w:left w:val="none" w:sz="0" w:space="0" w:color="auto"/>
        <w:bottom w:val="none" w:sz="0" w:space="0" w:color="auto"/>
        <w:right w:val="none" w:sz="0" w:space="0" w:color="auto"/>
      </w:divBdr>
    </w:div>
    <w:div w:id="1771507501">
      <w:bodyDiv w:val="1"/>
      <w:marLeft w:val="0"/>
      <w:marRight w:val="0"/>
      <w:marTop w:val="0"/>
      <w:marBottom w:val="0"/>
      <w:divBdr>
        <w:top w:val="none" w:sz="0" w:space="0" w:color="auto"/>
        <w:left w:val="none" w:sz="0" w:space="0" w:color="auto"/>
        <w:bottom w:val="none" w:sz="0" w:space="0" w:color="auto"/>
        <w:right w:val="none" w:sz="0" w:space="0" w:color="auto"/>
      </w:divBdr>
    </w:div>
    <w:div w:id="1775511411">
      <w:bodyDiv w:val="1"/>
      <w:marLeft w:val="0"/>
      <w:marRight w:val="0"/>
      <w:marTop w:val="0"/>
      <w:marBottom w:val="0"/>
      <w:divBdr>
        <w:top w:val="none" w:sz="0" w:space="0" w:color="auto"/>
        <w:left w:val="none" w:sz="0" w:space="0" w:color="auto"/>
        <w:bottom w:val="none" w:sz="0" w:space="0" w:color="auto"/>
        <w:right w:val="none" w:sz="0" w:space="0" w:color="auto"/>
      </w:divBdr>
    </w:div>
    <w:div w:id="1777560239">
      <w:bodyDiv w:val="1"/>
      <w:marLeft w:val="0"/>
      <w:marRight w:val="0"/>
      <w:marTop w:val="0"/>
      <w:marBottom w:val="0"/>
      <w:divBdr>
        <w:top w:val="none" w:sz="0" w:space="0" w:color="auto"/>
        <w:left w:val="none" w:sz="0" w:space="0" w:color="auto"/>
        <w:bottom w:val="none" w:sz="0" w:space="0" w:color="auto"/>
        <w:right w:val="none" w:sz="0" w:space="0" w:color="auto"/>
      </w:divBdr>
    </w:div>
    <w:div w:id="1778211478">
      <w:bodyDiv w:val="1"/>
      <w:marLeft w:val="0"/>
      <w:marRight w:val="0"/>
      <w:marTop w:val="0"/>
      <w:marBottom w:val="0"/>
      <w:divBdr>
        <w:top w:val="none" w:sz="0" w:space="0" w:color="auto"/>
        <w:left w:val="none" w:sz="0" w:space="0" w:color="auto"/>
        <w:bottom w:val="none" w:sz="0" w:space="0" w:color="auto"/>
        <w:right w:val="none" w:sz="0" w:space="0" w:color="auto"/>
      </w:divBdr>
    </w:div>
    <w:div w:id="1781679315">
      <w:bodyDiv w:val="1"/>
      <w:marLeft w:val="0"/>
      <w:marRight w:val="0"/>
      <w:marTop w:val="0"/>
      <w:marBottom w:val="0"/>
      <w:divBdr>
        <w:top w:val="none" w:sz="0" w:space="0" w:color="auto"/>
        <w:left w:val="none" w:sz="0" w:space="0" w:color="auto"/>
        <w:bottom w:val="none" w:sz="0" w:space="0" w:color="auto"/>
        <w:right w:val="none" w:sz="0" w:space="0" w:color="auto"/>
      </w:divBdr>
    </w:div>
    <w:div w:id="1783956866">
      <w:bodyDiv w:val="1"/>
      <w:marLeft w:val="0"/>
      <w:marRight w:val="0"/>
      <w:marTop w:val="0"/>
      <w:marBottom w:val="0"/>
      <w:divBdr>
        <w:top w:val="none" w:sz="0" w:space="0" w:color="auto"/>
        <w:left w:val="none" w:sz="0" w:space="0" w:color="auto"/>
        <w:bottom w:val="none" w:sz="0" w:space="0" w:color="auto"/>
        <w:right w:val="none" w:sz="0" w:space="0" w:color="auto"/>
      </w:divBdr>
    </w:div>
    <w:div w:id="1786196096">
      <w:bodyDiv w:val="1"/>
      <w:marLeft w:val="0"/>
      <w:marRight w:val="0"/>
      <w:marTop w:val="0"/>
      <w:marBottom w:val="0"/>
      <w:divBdr>
        <w:top w:val="none" w:sz="0" w:space="0" w:color="auto"/>
        <w:left w:val="none" w:sz="0" w:space="0" w:color="auto"/>
        <w:bottom w:val="none" w:sz="0" w:space="0" w:color="auto"/>
        <w:right w:val="none" w:sz="0" w:space="0" w:color="auto"/>
      </w:divBdr>
    </w:div>
    <w:div w:id="1789549533">
      <w:bodyDiv w:val="1"/>
      <w:marLeft w:val="0"/>
      <w:marRight w:val="0"/>
      <w:marTop w:val="0"/>
      <w:marBottom w:val="0"/>
      <w:divBdr>
        <w:top w:val="none" w:sz="0" w:space="0" w:color="auto"/>
        <w:left w:val="none" w:sz="0" w:space="0" w:color="auto"/>
        <w:bottom w:val="none" w:sz="0" w:space="0" w:color="auto"/>
        <w:right w:val="none" w:sz="0" w:space="0" w:color="auto"/>
      </w:divBdr>
    </w:div>
    <w:div w:id="1794905909">
      <w:bodyDiv w:val="1"/>
      <w:marLeft w:val="0"/>
      <w:marRight w:val="0"/>
      <w:marTop w:val="0"/>
      <w:marBottom w:val="0"/>
      <w:divBdr>
        <w:top w:val="none" w:sz="0" w:space="0" w:color="auto"/>
        <w:left w:val="none" w:sz="0" w:space="0" w:color="auto"/>
        <w:bottom w:val="none" w:sz="0" w:space="0" w:color="auto"/>
        <w:right w:val="none" w:sz="0" w:space="0" w:color="auto"/>
      </w:divBdr>
    </w:div>
    <w:div w:id="1807576585">
      <w:bodyDiv w:val="1"/>
      <w:marLeft w:val="0"/>
      <w:marRight w:val="0"/>
      <w:marTop w:val="0"/>
      <w:marBottom w:val="0"/>
      <w:divBdr>
        <w:top w:val="none" w:sz="0" w:space="0" w:color="auto"/>
        <w:left w:val="none" w:sz="0" w:space="0" w:color="auto"/>
        <w:bottom w:val="none" w:sz="0" w:space="0" w:color="auto"/>
        <w:right w:val="none" w:sz="0" w:space="0" w:color="auto"/>
      </w:divBdr>
    </w:div>
    <w:div w:id="1808401657">
      <w:bodyDiv w:val="1"/>
      <w:marLeft w:val="0"/>
      <w:marRight w:val="0"/>
      <w:marTop w:val="0"/>
      <w:marBottom w:val="0"/>
      <w:divBdr>
        <w:top w:val="none" w:sz="0" w:space="0" w:color="auto"/>
        <w:left w:val="none" w:sz="0" w:space="0" w:color="auto"/>
        <w:bottom w:val="none" w:sz="0" w:space="0" w:color="auto"/>
        <w:right w:val="none" w:sz="0" w:space="0" w:color="auto"/>
      </w:divBdr>
    </w:div>
    <w:div w:id="1809322521">
      <w:bodyDiv w:val="1"/>
      <w:marLeft w:val="0"/>
      <w:marRight w:val="0"/>
      <w:marTop w:val="0"/>
      <w:marBottom w:val="0"/>
      <w:divBdr>
        <w:top w:val="none" w:sz="0" w:space="0" w:color="auto"/>
        <w:left w:val="none" w:sz="0" w:space="0" w:color="auto"/>
        <w:bottom w:val="none" w:sz="0" w:space="0" w:color="auto"/>
        <w:right w:val="none" w:sz="0" w:space="0" w:color="auto"/>
      </w:divBdr>
    </w:div>
    <w:div w:id="1813714331">
      <w:bodyDiv w:val="1"/>
      <w:marLeft w:val="0"/>
      <w:marRight w:val="0"/>
      <w:marTop w:val="0"/>
      <w:marBottom w:val="0"/>
      <w:divBdr>
        <w:top w:val="none" w:sz="0" w:space="0" w:color="auto"/>
        <w:left w:val="none" w:sz="0" w:space="0" w:color="auto"/>
        <w:bottom w:val="none" w:sz="0" w:space="0" w:color="auto"/>
        <w:right w:val="none" w:sz="0" w:space="0" w:color="auto"/>
      </w:divBdr>
    </w:div>
    <w:div w:id="1814638463">
      <w:bodyDiv w:val="1"/>
      <w:marLeft w:val="0"/>
      <w:marRight w:val="0"/>
      <w:marTop w:val="0"/>
      <w:marBottom w:val="0"/>
      <w:divBdr>
        <w:top w:val="none" w:sz="0" w:space="0" w:color="auto"/>
        <w:left w:val="none" w:sz="0" w:space="0" w:color="auto"/>
        <w:bottom w:val="none" w:sz="0" w:space="0" w:color="auto"/>
        <w:right w:val="none" w:sz="0" w:space="0" w:color="auto"/>
      </w:divBdr>
    </w:div>
    <w:div w:id="1815029427">
      <w:bodyDiv w:val="1"/>
      <w:marLeft w:val="0"/>
      <w:marRight w:val="0"/>
      <w:marTop w:val="0"/>
      <w:marBottom w:val="0"/>
      <w:divBdr>
        <w:top w:val="none" w:sz="0" w:space="0" w:color="auto"/>
        <w:left w:val="none" w:sz="0" w:space="0" w:color="auto"/>
        <w:bottom w:val="none" w:sz="0" w:space="0" w:color="auto"/>
        <w:right w:val="none" w:sz="0" w:space="0" w:color="auto"/>
      </w:divBdr>
    </w:div>
    <w:div w:id="1827934510">
      <w:bodyDiv w:val="1"/>
      <w:marLeft w:val="0"/>
      <w:marRight w:val="0"/>
      <w:marTop w:val="0"/>
      <w:marBottom w:val="0"/>
      <w:divBdr>
        <w:top w:val="none" w:sz="0" w:space="0" w:color="auto"/>
        <w:left w:val="none" w:sz="0" w:space="0" w:color="auto"/>
        <w:bottom w:val="none" w:sz="0" w:space="0" w:color="auto"/>
        <w:right w:val="none" w:sz="0" w:space="0" w:color="auto"/>
      </w:divBdr>
    </w:div>
    <w:div w:id="1831557065">
      <w:bodyDiv w:val="1"/>
      <w:marLeft w:val="0"/>
      <w:marRight w:val="0"/>
      <w:marTop w:val="0"/>
      <w:marBottom w:val="0"/>
      <w:divBdr>
        <w:top w:val="none" w:sz="0" w:space="0" w:color="auto"/>
        <w:left w:val="none" w:sz="0" w:space="0" w:color="auto"/>
        <w:bottom w:val="none" w:sz="0" w:space="0" w:color="auto"/>
        <w:right w:val="none" w:sz="0" w:space="0" w:color="auto"/>
      </w:divBdr>
    </w:div>
    <w:div w:id="1832679062">
      <w:bodyDiv w:val="1"/>
      <w:marLeft w:val="0"/>
      <w:marRight w:val="0"/>
      <w:marTop w:val="0"/>
      <w:marBottom w:val="0"/>
      <w:divBdr>
        <w:top w:val="none" w:sz="0" w:space="0" w:color="auto"/>
        <w:left w:val="none" w:sz="0" w:space="0" w:color="auto"/>
        <w:bottom w:val="none" w:sz="0" w:space="0" w:color="auto"/>
        <w:right w:val="none" w:sz="0" w:space="0" w:color="auto"/>
      </w:divBdr>
    </w:div>
    <w:div w:id="1836410682">
      <w:bodyDiv w:val="1"/>
      <w:marLeft w:val="0"/>
      <w:marRight w:val="0"/>
      <w:marTop w:val="0"/>
      <w:marBottom w:val="0"/>
      <w:divBdr>
        <w:top w:val="none" w:sz="0" w:space="0" w:color="auto"/>
        <w:left w:val="none" w:sz="0" w:space="0" w:color="auto"/>
        <w:bottom w:val="none" w:sz="0" w:space="0" w:color="auto"/>
        <w:right w:val="none" w:sz="0" w:space="0" w:color="auto"/>
      </w:divBdr>
    </w:div>
    <w:div w:id="1838033822">
      <w:bodyDiv w:val="1"/>
      <w:marLeft w:val="0"/>
      <w:marRight w:val="0"/>
      <w:marTop w:val="0"/>
      <w:marBottom w:val="0"/>
      <w:divBdr>
        <w:top w:val="none" w:sz="0" w:space="0" w:color="auto"/>
        <w:left w:val="none" w:sz="0" w:space="0" w:color="auto"/>
        <w:bottom w:val="none" w:sz="0" w:space="0" w:color="auto"/>
        <w:right w:val="none" w:sz="0" w:space="0" w:color="auto"/>
      </w:divBdr>
    </w:div>
    <w:div w:id="1838157358">
      <w:bodyDiv w:val="1"/>
      <w:marLeft w:val="0"/>
      <w:marRight w:val="0"/>
      <w:marTop w:val="0"/>
      <w:marBottom w:val="0"/>
      <w:divBdr>
        <w:top w:val="none" w:sz="0" w:space="0" w:color="auto"/>
        <w:left w:val="none" w:sz="0" w:space="0" w:color="auto"/>
        <w:bottom w:val="none" w:sz="0" w:space="0" w:color="auto"/>
        <w:right w:val="none" w:sz="0" w:space="0" w:color="auto"/>
      </w:divBdr>
    </w:div>
    <w:div w:id="1838690002">
      <w:bodyDiv w:val="1"/>
      <w:marLeft w:val="0"/>
      <w:marRight w:val="0"/>
      <w:marTop w:val="0"/>
      <w:marBottom w:val="0"/>
      <w:divBdr>
        <w:top w:val="none" w:sz="0" w:space="0" w:color="auto"/>
        <w:left w:val="none" w:sz="0" w:space="0" w:color="auto"/>
        <w:bottom w:val="none" w:sz="0" w:space="0" w:color="auto"/>
        <w:right w:val="none" w:sz="0" w:space="0" w:color="auto"/>
      </w:divBdr>
    </w:div>
    <w:div w:id="1840851352">
      <w:bodyDiv w:val="1"/>
      <w:marLeft w:val="0"/>
      <w:marRight w:val="0"/>
      <w:marTop w:val="0"/>
      <w:marBottom w:val="0"/>
      <w:divBdr>
        <w:top w:val="none" w:sz="0" w:space="0" w:color="auto"/>
        <w:left w:val="none" w:sz="0" w:space="0" w:color="auto"/>
        <w:bottom w:val="none" w:sz="0" w:space="0" w:color="auto"/>
        <w:right w:val="none" w:sz="0" w:space="0" w:color="auto"/>
      </w:divBdr>
    </w:div>
    <w:div w:id="1843739457">
      <w:bodyDiv w:val="1"/>
      <w:marLeft w:val="0"/>
      <w:marRight w:val="0"/>
      <w:marTop w:val="0"/>
      <w:marBottom w:val="0"/>
      <w:divBdr>
        <w:top w:val="none" w:sz="0" w:space="0" w:color="auto"/>
        <w:left w:val="none" w:sz="0" w:space="0" w:color="auto"/>
        <w:bottom w:val="none" w:sz="0" w:space="0" w:color="auto"/>
        <w:right w:val="none" w:sz="0" w:space="0" w:color="auto"/>
      </w:divBdr>
    </w:div>
    <w:div w:id="1844322275">
      <w:bodyDiv w:val="1"/>
      <w:marLeft w:val="0"/>
      <w:marRight w:val="0"/>
      <w:marTop w:val="0"/>
      <w:marBottom w:val="0"/>
      <w:divBdr>
        <w:top w:val="none" w:sz="0" w:space="0" w:color="auto"/>
        <w:left w:val="none" w:sz="0" w:space="0" w:color="auto"/>
        <w:bottom w:val="none" w:sz="0" w:space="0" w:color="auto"/>
        <w:right w:val="none" w:sz="0" w:space="0" w:color="auto"/>
      </w:divBdr>
    </w:div>
    <w:div w:id="1854685886">
      <w:bodyDiv w:val="1"/>
      <w:marLeft w:val="0"/>
      <w:marRight w:val="0"/>
      <w:marTop w:val="0"/>
      <w:marBottom w:val="0"/>
      <w:divBdr>
        <w:top w:val="none" w:sz="0" w:space="0" w:color="auto"/>
        <w:left w:val="none" w:sz="0" w:space="0" w:color="auto"/>
        <w:bottom w:val="none" w:sz="0" w:space="0" w:color="auto"/>
        <w:right w:val="none" w:sz="0" w:space="0" w:color="auto"/>
      </w:divBdr>
    </w:div>
    <w:div w:id="1855727638">
      <w:bodyDiv w:val="1"/>
      <w:marLeft w:val="0"/>
      <w:marRight w:val="0"/>
      <w:marTop w:val="0"/>
      <w:marBottom w:val="0"/>
      <w:divBdr>
        <w:top w:val="none" w:sz="0" w:space="0" w:color="auto"/>
        <w:left w:val="none" w:sz="0" w:space="0" w:color="auto"/>
        <w:bottom w:val="none" w:sz="0" w:space="0" w:color="auto"/>
        <w:right w:val="none" w:sz="0" w:space="0" w:color="auto"/>
      </w:divBdr>
    </w:div>
    <w:div w:id="1864511142">
      <w:bodyDiv w:val="1"/>
      <w:marLeft w:val="0"/>
      <w:marRight w:val="0"/>
      <w:marTop w:val="0"/>
      <w:marBottom w:val="0"/>
      <w:divBdr>
        <w:top w:val="none" w:sz="0" w:space="0" w:color="auto"/>
        <w:left w:val="none" w:sz="0" w:space="0" w:color="auto"/>
        <w:bottom w:val="none" w:sz="0" w:space="0" w:color="auto"/>
        <w:right w:val="none" w:sz="0" w:space="0" w:color="auto"/>
      </w:divBdr>
    </w:div>
    <w:div w:id="1868833283">
      <w:bodyDiv w:val="1"/>
      <w:marLeft w:val="0"/>
      <w:marRight w:val="0"/>
      <w:marTop w:val="0"/>
      <w:marBottom w:val="0"/>
      <w:divBdr>
        <w:top w:val="none" w:sz="0" w:space="0" w:color="auto"/>
        <w:left w:val="none" w:sz="0" w:space="0" w:color="auto"/>
        <w:bottom w:val="none" w:sz="0" w:space="0" w:color="auto"/>
        <w:right w:val="none" w:sz="0" w:space="0" w:color="auto"/>
      </w:divBdr>
    </w:div>
    <w:div w:id="1868833402">
      <w:bodyDiv w:val="1"/>
      <w:marLeft w:val="0"/>
      <w:marRight w:val="0"/>
      <w:marTop w:val="0"/>
      <w:marBottom w:val="0"/>
      <w:divBdr>
        <w:top w:val="none" w:sz="0" w:space="0" w:color="auto"/>
        <w:left w:val="none" w:sz="0" w:space="0" w:color="auto"/>
        <w:bottom w:val="none" w:sz="0" w:space="0" w:color="auto"/>
        <w:right w:val="none" w:sz="0" w:space="0" w:color="auto"/>
      </w:divBdr>
    </w:div>
    <w:div w:id="1874265075">
      <w:bodyDiv w:val="1"/>
      <w:marLeft w:val="0"/>
      <w:marRight w:val="0"/>
      <w:marTop w:val="0"/>
      <w:marBottom w:val="0"/>
      <w:divBdr>
        <w:top w:val="none" w:sz="0" w:space="0" w:color="auto"/>
        <w:left w:val="none" w:sz="0" w:space="0" w:color="auto"/>
        <w:bottom w:val="none" w:sz="0" w:space="0" w:color="auto"/>
        <w:right w:val="none" w:sz="0" w:space="0" w:color="auto"/>
      </w:divBdr>
    </w:div>
    <w:div w:id="1887981641">
      <w:bodyDiv w:val="1"/>
      <w:marLeft w:val="0"/>
      <w:marRight w:val="0"/>
      <w:marTop w:val="0"/>
      <w:marBottom w:val="0"/>
      <w:divBdr>
        <w:top w:val="none" w:sz="0" w:space="0" w:color="auto"/>
        <w:left w:val="none" w:sz="0" w:space="0" w:color="auto"/>
        <w:bottom w:val="none" w:sz="0" w:space="0" w:color="auto"/>
        <w:right w:val="none" w:sz="0" w:space="0" w:color="auto"/>
      </w:divBdr>
    </w:div>
    <w:div w:id="1889031895">
      <w:bodyDiv w:val="1"/>
      <w:marLeft w:val="0"/>
      <w:marRight w:val="0"/>
      <w:marTop w:val="0"/>
      <w:marBottom w:val="0"/>
      <w:divBdr>
        <w:top w:val="none" w:sz="0" w:space="0" w:color="auto"/>
        <w:left w:val="none" w:sz="0" w:space="0" w:color="auto"/>
        <w:bottom w:val="none" w:sz="0" w:space="0" w:color="auto"/>
        <w:right w:val="none" w:sz="0" w:space="0" w:color="auto"/>
      </w:divBdr>
    </w:div>
    <w:div w:id="1890457972">
      <w:bodyDiv w:val="1"/>
      <w:marLeft w:val="0"/>
      <w:marRight w:val="0"/>
      <w:marTop w:val="0"/>
      <w:marBottom w:val="0"/>
      <w:divBdr>
        <w:top w:val="none" w:sz="0" w:space="0" w:color="auto"/>
        <w:left w:val="none" w:sz="0" w:space="0" w:color="auto"/>
        <w:bottom w:val="none" w:sz="0" w:space="0" w:color="auto"/>
        <w:right w:val="none" w:sz="0" w:space="0" w:color="auto"/>
      </w:divBdr>
    </w:div>
    <w:div w:id="1897430631">
      <w:bodyDiv w:val="1"/>
      <w:marLeft w:val="0"/>
      <w:marRight w:val="0"/>
      <w:marTop w:val="0"/>
      <w:marBottom w:val="0"/>
      <w:divBdr>
        <w:top w:val="none" w:sz="0" w:space="0" w:color="auto"/>
        <w:left w:val="none" w:sz="0" w:space="0" w:color="auto"/>
        <w:bottom w:val="none" w:sz="0" w:space="0" w:color="auto"/>
        <w:right w:val="none" w:sz="0" w:space="0" w:color="auto"/>
      </w:divBdr>
    </w:div>
    <w:div w:id="1902207933">
      <w:bodyDiv w:val="1"/>
      <w:marLeft w:val="0"/>
      <w:marRight w:val="0"/>
      <w:marTop w:val="0"/>
      <w:marBottom w:val="0"/>
      <w:divBdr>
        <w:top w:val="none" w:sz="0" w:space="0" w:color="auto"/>
        <w:left w:val="none" w:sz="0" w:space="0" w:color="auto"/>
        <w:bottom w:val="none" w:sz="0" w:space="0" w:color="auto"/>
        <w:right w:val="none" w:sz="0" w:space="0" w:color="auto"/>
      </w:divBdr>
    </w:div>
    <w:div w:id="1907061068">
      <w:bodyDiv w:val="1"/>
      <w:marLeft w:val="0"/>
      <w:marRight w:val="0"/>
      <w:marTop w:val="0"/>
      <w:marBottom w:val="0"/>
      <w:divBdr>
        <w:top w:val="none" w:sz="0" w:space="0" w:color="auto"/>
        <w:left w:val="none" w:sz="0" w:space="0" w:color="auto"/>
        <w:bottom w:val="none" w:sz="0" w:space="0" w:color="auto"/>
        <w:right w:val="none" w:sz="0" w:space="0" w:color="auto"/>
      </w:divBdr>
    </w:div>
    <w:div w:id="1916041142">
      <w:bodyDiv w:val="1"/>
      <w:marLeft w:val="0"/>
      <w:marRight w:val="0"/>
      <w:marTop w:val="0"/>
      <w:marBottom w:val="0"/>
      <w:divBdr>
        <w:top w:val="none" w:sz="0" w:space="0" w:color="auto"/>
        <w:left w:val="none" w:sz="0" w:space="0" w:color="auto"/>
        <w:bottom w:val="none" w:sz="0" w:space="0" w:color="auto"/>
        <w:right w:val="none" w:sz="0" w:space="0" w:color="auto"/>
      </w:divBdr>
    </w:div>
    <w:div w:id="1918975717">
      <w:bodyDiv w:val="1"/>
      <w:marLeft w:val="0"/>
      <w:marRight w:val="0"/>
      <w:marTop w:val="0"/>
      <w:marBottom w:val="0"/>
      <w:divBdr>
        <w:top w:val="none" w:sz="0" w:space="0" w:color="auto"/>
        <w:left w:val="none" w:sz="0" w:space="0" w:color="auto"/>
        <w:bottom w:val="none" w:sz="0" w:space="0" w:color="auto"/>
        <w:right w:val="none" w:sz="0" w:space="0" w:color="auto"/>
      </w:divBdr>
    </w:div>
    <w:div w:id="1920095207">
      <w:bodyDiv w:val="1"/>
      <w:marLeft w:val="0"/>
      <w:marRight w:val="0"/>
      <w:marTop w:val="0"/>
      <w:marBottom w:val="0"/>
      <w:divBdr>
        <w:top w:val="none" w:sz="0" w:space="0" w:color="auto"/>
        <w:left w:val="none" w:sz="0" w:space="0" w:color="auto"/>
        <w:bottom w:val="none" w:sz="0" w:space="0" w:color="auto"/>
        <w:right w:val="none" w:sz="0" w:space="0" w:color="auto"/>
      </w:divBdr>
    </w:div>
    <w:div w:id="1929921538">
      <w:bodyDiv w:val="1"/>
      <w:marLeft w:val="0"/>
      <w:marRight w:val="0"/>
      <w:marTop w:val="0"/>
      <w:marBottom w:val="0"/>
      <w:divBdr>
        <w:top w:val="none" w:sz="0" w:space="0" w:color="auto"/>
        <w:left w:val="none" w:sz="0" w:space="0" w:color="auto"/>
        <w:bottom w:val="none" w:sz="0" w:space="0" w:color="auto"/>
        <w:right w:val="none" w:sz="0" w:space="0" w:color="auto"/>
      </w:divBdr>
    </w:div>
    <w:div w:id="1933124840">
      <w:bodyDiv w:val="1"/>
      <w:marLeft w:val="0"/>
      <w:marRight w:val="0"/>
      <w:marTop w:val="0"/>
      <w:marBottom w:val="0"/>
      <w:divBdr>
        <w:top w:val="none" w:sz="0" w:space="0" w:color="auto"/>
        <w:left w:val="none" w:sz="0" w:space="0" w:color="auto"/>
        <w:bottom w:val="none" w:sz="0" w:space="0" w:color="auto"/>
        <w:right w:val="none" w:sz="0" w:space="0" w:color="auto"/>
      </w:divBdr>
    </w:div>
    <w:div w:id="1933515149">
      <w:bodyDiv w:val="1"/>
      <w:marLeft w:val="0"/>
      <w:marRight w:val="0"/>
      <w:marTop w:val="0"/>
      <w:marBottom w:val="0"/>
      <w:divBdr>
        <w:top w:val="none" w:sz="0" w:space="0" w:color="auto"/>
        <w:left w:val="none" w:sz="0" w:space="0" w:color="auto"/>
        <w:bottom w:val="none" w:sz="0" w:space="0" w:color="auto"/>
        <w:right w:val="none" w:sz="0" w:space="0" w:color="auto"/>
      </w:divBdr>
    </w:div>
    <w:div w:id="1939172061">
      <w:bodyDiv w:val="1"/>
      <w:marLeft w:val="0"/>
      <w:marRight w:val="0"/>
      <w:marTop w:val="0"/>
      <w:marBottom w:val="0"/>
      <w:divBdr>
        <w:top w:val="none" w:sz="0" w:space="0" w:color="auto"/>
        <w:left w:val="none" w:sz="0" w:space="0" w:color="auto"/>
        <w:bottom w:val="none" w:sz="0" w:space="0" w:color="auto"/>
        <w:right w:val="none" w:sz="0" w:space="0" w:color="auto"/>
      </w:divBdr>
    </w:div>
    <w:div w:id="1939755358">
      <w:bodyDiv w:val="1"/>
      <w:marLeft w:val="0"/>
      <w:marRight w:val="0"/>
      <w:marTop w:val="0"/>
      <w:marBottom w:val="0"/>
      <w:divBdr>
        <w:top w:val="none" w:sz="0" w:space="0" w:color="auto"/>
        <w:left w:val="none" w:sz="0" w:space="0" w:color="auto"/>
        <w:bottom w:val="none" w:sz="0" w:space="0" w:color="auto"/>
        <w:right w:val="none" w:sz="0" w:space="0" w:color="auto"/>
      </w:divBdr>
    </w:div>
    <w:div w:id="1954284091">
      <w:bodyDiv w:val="1"/>
      <w:marLeft w:val="0"/>
      <w:marRight w:val="0"/>
      <w:marTop w:val="0"/>
      <w:marBottom w:val="0"/>
      <w:divBdr>
        <w:top w:val="none" w:sz="0" w:space="0" w:color="auto"/>
        <w:left w:val="none" w:sz="0" w:space="0" w:color="auto"/>
        <w:bottom w:val="none" w:sz="0" w:space="0" w:color="auto"/>
        <w:right w:val="none" w:sz="0" w:space="0" w:color="auto"/>
      </w:divBdr>
    </w:div>
    <w:div w:id="1961185358">
      <w:bodyDiv w:val="1"/>
      <w:marLeft w:val="0"/>
      <w:marRight w:val="0"/>
      <w:marTop w:val="0"/>
      <w:marBottom w:val="0"/>
      <w:divBdr>
        <w:top w:val="none" w:sz="0" w:space="0" w:color="auto"/>
        <w:left w:val="none" w:sz="0" w:space="0" w:color="auto"/>
        <w:bottom w:val="none" w:sz="0" w:space="0" w:color="auto"/>
        <w:right w:val="none" w:sz="0" w:space="0" w:color="auto"/>
      </w:divBdr>
    </w:div>
    <w:div w:id="1963533939">
      <w:bodyDiv w:val="1"/>
      <w:marLeft w:val="0"/>
      <w:marRight w:val="0"/>
      <w:marTop w:val="0"/>
      <w:marBottom w:val="0"/>
      <w:divBdr>
        <w:top w:val="none" w:sz="0" w:space="0" w:color="auto"/>
        <w:left w:val="none" w:sz="0" w:space="0" w:color="auto"/>
        <w:bottom w:val="none" w:sz="0" w:space="0" w:color="auto"/>
        <w:right w:val="none" w:sz="0" w:space="0" w:color="auto"/>
      </w:divBdr>
    </w:div>
    <w:div w:id="1966083171">
      <w:bodyDiv w:val="1"/>
      <w:marLeft w:val="0"/>
      <w:marRight w:val="0"/>
      <w:marTop w:val="0"/>
      <w:marBottom w:val="0"/>
      <w:divBdr>
        <w:top w:val="none" w:sz="0" w:space="0" w:color="auto"/>
        <w:left w:val="none" w:sz="0" w:space="0" w:color="auto"/>
        <w:bottom w:val="none" w:sz="0" w:space="0" w:color="auto"/>
        <w:right w:val="none" w:sz="0" w:space="0" w:color="auto"/>
      </w:divBdr>
    </w:div>
    <w:div w:id="1975256397">
      <w:bodyDiv w:val="1"/>
      <w:marLeft w:val="0"/>
      <w:marRight w:val="0"/>
      <w:marTop w:val="0"/>
      <w:marBottom w:val="0"/>
      <w:divBdr>
        <w:top w:val="none" w:sz="0" w:space="0" w:color="auto"/>
        <w:left w:val="none" w:sz="0" w:space="0" w:color="auto"/>
        <w:bottom w:val="none" w:sz="0" w:space="0" w:color="auto"/>
        <w:right w:val="none" w:sz="0" w:space="0" w:color="auto"/>
      </w:divBdr>
    </w:div>
    <w:div w:id="1980186999">
      <w:bodyDiv w:val="1"/>
      <w:marLeft w:val="0"/>
      <w:marRight w:val="0"/>
      <w:marTop w:val="0"/>
      <w:marBottom w:val="0"/>
      <w:divBdr>
        <w:top w:val="none" w:sz="0" w:space="0" w:color="auto"/>
        <w:left w:val="none" w:sz="0" w:space="0" w:color="auto"/>
        <w:bottom w:val="none" w:sz="0" w:space="0" w:color="auto"/>
        <w:right w:val="none" w:sz="0" w:space="0" w:color="auto"/>
      </w:divBdr>
    </w:div>
    <w:div w:id="1981231039">
      <w:bodyDiv w:val="1"/>
      <w:marLeft w:val="0"/>
      <w:marRight w:val="0"/>
      <w:marTop w:val="0"/>
      <w:marBottom w:val="0"/>
      <w:divBdr>
        <w:top w:val="none" w:sz="0" w:space="0" w:color="auto"/>
        <w:left w:val="none" w:sz="0" w:space="0" w:color="auto"/>
        <w:bottom w:val="none" w:sz="0" w:space="0" w:color="auto"/>
        <w:right w:val="none" w:sz="0" w:space="0" w:color="auto"/>
      </w:divBdr>
    </w:div>
    <w:div w:id="1984770165">
      <w:bodyDiv w:val="1"/>
      <w:marLeft w:val="0"/>
      <w:marRight w:val="0"/>
      <w:marTop w:val="0"/>
      <w:marBottom w:val="0"/>
      <w:divBdr>
        <w:top w:val="none" w:sz="0" w:space="0" w:color="auto"/>
        <w:left w:val="none" w:sz="0" w:space="0" w:color="auto"/>
        <w:bottom w:val="none" w:sz="0" w:space="0" w:color="auto"/>
        <w:right w:val="none" w:sz="0" w:space="0" w:color="auto"/>
      </w:divBdr>
    </w:div>
    <w:div w:id="1985574416">
      <w:bodyDiv w:val="1"/>
      <w:marLeft w:val="0"/>
      <w:marRight w:val="0"/>
      <w:marTop w:val="0"/>
      <w:marBottom w:val="0"/>
      <w:divBdr>
        <w:top w:val="none" w:sz="0" w:space="0" w:color="auto"/>
        <w:left w:val="none" w:sz="0" w:space="0" w:color="auto"/>
        <w:bottom w:val="none" w:sz="0" w:space="0" w:color="auto"/>
        <w:right w:val="none" w:sz="0" w:space="0" w:color="auto"/>
      </w:divBdr>
    </w:div>
    <w:div w:id="1988316033">
      <w:bodyDiv w:val="1"/>
      <w:marLeft w:val="0"/>
      <w:marRight w:val="0"/>
      <w:marTop w:val="0"/>
      <w:marBottom w:val="0"/>
      <w:divBdr>
        <w:top w:val="none" w:sz="0" w:space="0" w:color="auto"/>
        <w:left w:val="none" w:sz="0" w:space="0" w:color="auto"/>
        <w:bottom w:val="none" w:sz="0" w:space="0" w:color="auto"/>
        <w:right w:val="none" w:sz="0" w:space="0" w:color="auto"/>
      </w:divBdr>
    </w:div>
    <w:div w:id="1990790589">
      <w:bodyDiv w:val="1"/>
      <w:marLeft w:val="0"/>
      <w:marRight w:val="0"/>
      <w:marTop w:val="0"/>
      <w:marBottom w:val="0"/>
      <w:divBdr>
        <w:top w:val="none" w:sz="0" w:space="0" w:color="auto"/>
        <w:left w:val="none" w:sz="0" w:space="0" w:color="auto"/>
        <w:bottom w:val="none" w:sz="0" w:space="0" w:color="auto"/>
        <w:right w:val="none" w:sz="0" w:space="0" w:color="auto"/>
      </w:divBdr>
    </w:div>
    <w:div w:id="1996686693">
      <w:bodyDiv w:val="1"/>
      <w:marLeft w:val="0"/>
      <w:marRight w:val="0"/>
      <w:marTop w:val="0"/>
      <w:marBottom w:val="0"/>
      <w:divBdr>
        <w:top w:val="none" w:sz="0" w:space="0" w:color="auto"/>
        <w:left w:val="none" w:sz="0" w:space="0" w:color="auto"/>
        <w:bottom w:val="none" w:sz="0" w:space="0" w:color="auto"/>
        <w:right w:val="none" w:sz="0" w:space="0" w:color="auto"/>
      </w:divBdr>
    </w:div>
    <w:div w:id="1997147859">
      <w:bodyDiv w:val="1"/>
      <w:marLeft w:val="0"/>
      <w:marRight w:val="0"/>
      <w:marTop w:val="0"/>
      <w:marBottom w:val="0"/>
      <w:divBdr>
        <w:top w:val="none" w:sz="0" w:space="0" w:color="auto"/>
        <w:left w:val="none" w:sz="0" w:space="0" w:color="auto"/>
        <w:bottom w:val="none" w:sz="0" w:space="0" w:color="auto"/>
        <w:right w:val="none" w:sz="0" w:space="0" w:color="auto"/>
      </w:divBdr>
      <w:divsChild>
        <w:div w:id="590620763">
          <w:marLeft w:val="0"/>
          <w:marRight w:val="0"/>
          <w:marTop w:val="0"/>
          <w:marBottom w:val="0"/>
          <w:divBdr>
            <w:top w:val="none" w:sz="0" w:space="0" w:color="auto"/>
            <w:left w:val="none" w:sz="0" w:space="0" w:color="auto"/>
            <w:bottom w:val="none" w:sz="0" w:space="0" w:color="auto"/>
            <w:right w:val="none" w:sz="0" w:space="0" w:color="auto"/>
          </w:divBdr>
        </w:div>
        <w:div w:id="1304193051">
          <w:marLeft w:val="0"/>
          <w:marRight w:val="0"/>
          <w:marTop w:val="0"/>
          <w:marBottom w:val="0"/>
          <w:divBdr>
            <w:top w:val="none" w:sz="0" w:space="0" w:color="auto"/>
            <w:left w:val="none" w:sz="0" w:space="0" w:color="auto"/>
            <w:bottom w:val="none" w:sz="0" w:space="0" w:color="auto"/>
            <w:right w:val="none" w:sz="0" w:space="0" w:color="auto"/>
          </w:divBdr>
        </w:div>
        <w:div w:id="1815638555">
          <w:marLeft w:val="0"/>
          <w:marRight w:val="0"/>
          <w:marTop w:val="0"/>
          <w:marBottom w:val="0"/>
          <w:divBdr>
            <w:top w:val="none" w:sz="0" w:space="0" w:color="auto"/>
            <w:left w:val="none" w:sz="0" w:space="0" w:color="auto"/>
            <w:bottom w:val="none" w:sz="0" w:space="0" w:color="auto"/>
            <w:right w:val="none" w:sz="0" w:space="0" w:color="auto"/>
          </w:divBdr>
        </w:div>
        <w:div w:id="234055607">
          <w:marLeft w:val="0"/>
          <w:marRight w:val="0"/>
          <w:marTop w:val="0"/>
          <w:marBottom w:val="0"/>
          <w:divBdr>
            <w:top w:val="none" w:sz="0" w:space="0" w:color="auto"/>
            <w:left w:val="none" w:sz="0" w:space="0" w:color="auto"/>
            <w:bottom w:val="none" w:sz="0" w:space="0" w:color="auto"/>
            <w:right w:val="none" w:sz="0" w:space="0" w:color="auto"/>
          </w:divBdr>
        </w:div>
      </w:divsChild>
    </w:div>
    <w:div w:id="1997803979">
      <w:bodyDiv w:val="1"/>
      <w:marLeft w:val="0"/>
      <w:marRight w:val="0"/>
      <w:marTop w:val="0"/>
      <w:marBottom w:val="0"/>
      <w:divBdr>
        <w:top w:val="none" w:sz="0" w:space="0" w:color="auto"/>
        <w:left w:val="none" w:sz="0" w:space="0" w:color="auto"/>
        <w:bottom w:val="none" w:sz="0" w:space="0" w:color="auto"/>
        <w:right w:val="none" w:sz="0" w:space="0" w:color="auto"/>
      </w:divBdr>
    </w:div>
    <w:div w:id="2000041366">
      <w:bodyDiv w:val="1"/>
      <w:marLeft w:val="0"/>
      <w:marRight w:val="0"/>
      <w:marTop w:val="0"/>
      <w:marBottom w:val="0"/>
      <w:divBdr>
        <w:top w:val="none" w:sz="0" w:space="0" w:color="auto"/>
        <w:left w:val="none" w:sz="0" w:space="0" w:color="auto"/>
        <w:bottom w:val="none" w:sz="0" w:space="0" w:color="auto"/>
        <w:right w:val="none" w:sz="0" w:space="0" w:color="auto"/>
      </w:divBdr>
    </w:div>
    <w:div w:id="2000964538">
      <w:bodyDiv w:val="1"/>
      <w:marLeft w:val="0"/>
      <w:marRight w:val="0"/>
      <w:marTop w:val="0"/>
      <w:marBottom w:val="0"/>
      <w:divBdr>
        <w:top w:val="none" w:sz="0" w:space="0" w:color="auto"/>
        <w:left w:val="none" w:sz="0" w:space="0" w:color="auto"/>
        <w:bottom w:val="none" w:sz="0" w:space="0" w:color="auto"/>
        <w:right w:val="none" w:sz="0" w:space="0" w:color="auto"/>
      </w:divBdr>
    </w:div>
    <w:div w:id="2003074327">
      <w:bodyDiv w:val="1"/>
      <w:marLeft w:val="0"/>
      <w:marRight w:val="0"/>
      <w:marTop w:val="0"/>
      <w:marBottom w:val="0"/>
      <w:divBdr>
        <w:top w:val="none" w:sz="0" w:space="0" w:color="auto"/>
        <w:left w:val="none" w:sz="0" w:space="0" w:color="auto"/>
        <w:bottom w:val="none" w:sz="0" w:space="0" w:color="auto"/>
        <w:right w:val="none" w:sz="0" w:space="0" w:color="auto"/>
      </w:divBdr>
    </w:div>
    <w:div w:id="2007903748">
      <w:bodyDiv w:val="1"/>
      <w:marLeft w:val="0"/>
      <w:marRight w:val="0"/>
      <w:marTop w:val="0"/>
      <w:marBottom w:val="0"/>
      <w:divBdr>
        <w:top w:val="none" w:sz="0" w:space="0" w:color="auto"/>
        <w:left w:val="none" w:sz="0" w:space="0" w:color="auto"/>
        <w:bottom w:val="none" w:sz="0" w:space="0" w:color="auto"/>
        <w:right w:val="none" w:sz="0" w:space="0" w:color="auto"/>
      </w:divBdr>
    </w:div>
    <w:div w:id="2018387348">
      <w:bodyDiv w:val="1"/>
      <w:marLeft w:val="0"/>
      <w:marRight w:val="0"/>
      <w:marTop w:val="0"/>
      <w:marBottom w:val="0"/>
      <w:divBdr>
        <w:top w:val="none" w:sz="0" w:space="0" w:color="auto"/>
        <w:left w:val="none" w:sz="0" w:space="0" w:color="auto"/>
        <w:bottom w:val="none" w:sz="0" w:space="0" w:color="auto"/>
        <w:right w:val="none" w:sz="0" w:space="0" w:color="auto"/>
      </w:divBdr>
    </w:div>
    <w:div w:id="2023437504">
      <w:bodyDiv w:val="1"/>
      <w:marLeft w:val="0"/>
      <w:marRight w:val="0"/>
      <w:marTop w:val="0"/>
      <w:marBottom w:val="0"/>
      <w:divBdr>
        <w:top w:val="none" w:sz="0" w:space="0" w:color="auto"/>
        <w:left w:val="none" w:sz="0" w:space="0" w:color="auto"/>
        <w:bottom w:val="none" w:sz="0" w:space="0" w:color="auto"/>
        <w:right w:val="none" w:sz="0" w:space="0" w:color="auto"/>
      </w:divBdr>
    </w:div>
    <w:div w:id="2031949380">
      <w:bodyDiv w:val="1"/>
      <w:marLeft w:val="0"/>
      <w:marRight w:val="0"/>
      <w:marTop w:val="0"/>
      <w:marBottom w:val="0"/>
      <w:divBdr>
        <w:top w:val="none" w:sz="0" w:space="0" w:color="auto"/>
        <w:left w:val="none" w:sz="0" w:space="0" w:color="auto"/>
        <w:bottom w:val="none" w:sz="0" w:space="0" w:color="auto"/>
        <w:right w:val="none" w:sz="0" w:space="0" w:color="auto"/>
      </w:divBdr>
    </w:div>
    <w:div w:id="2039626632">
      <w:bodyDiv w:val="1"/>
      <w:marLeft w:val="0"/>
      <w:marRight w:val="0"/>
      <w:marTop w:val="0"/>
      <w:marBottom w:val="0"/>
      <w:divBdr>
        <w:top w:val="none" w:sz="0" w:space="0" w:color="auto"/>
        <w:left w:val="none" w:sz="0" w:space="0" w:color="auto"/>
        <w:bottom w:val="none" w:sz="0" w:space="0" w:color="auto"/>
        <w:right w:val="none" w:sz="0" w:space="0" w:color="auto"/>
      </w:divBdr>
    </w:div>
    <w:div w:id="2039885608">
      <w:bodyDiv w:val="1"/>
      <w:marLeft w:val="0"/>
      <w:marRight w:val="0"/>
      <w:marTop w:val="0"/>
      <w:marBottom w:val="0"/>
      <w:divBdr>
        <w:top w:val="none" w:sz="0" w:space="0" w:color="auto"/>
        <w:left w:val="none" w:sz="0" w:space="0" w:color="auto"/>
        <w:bottom w:val="none" w:sz="0" w:space="0" w:color="auto"/>
        <w:right w:val="none" w:sz="0" w:space="0" w:color="auto"/>
      </w:divBdr>
    </w:div>
    <w:div w:id="2041542372">
      <w:bodyDiv w:val="1"/>
      <w:marLeft w:val="0"/>
      <w:marRight w:val="0"/>
      <w:marTop w:val="0"/>
      <w:marBottom w:val="0"/>
      <w:divBdr>
        <w:top w:val="none" w:sz="0" w:space="0" w:color="auto"/>
        <w:left w:val="none" w:sz="0" w:space="0" w:color="auto"/>
        <w:bottom w:val="none" w:sz="0" w:space="0" w:color="auto"/>
        <w:right w:val="none" w:sz="0" w:space="0" w:color="auto"/>
      </w:divBdr>
    </w:div>
    <w:div w:id="2049602774">
      <w:bodyDiv w:val="1"/>
      <w:marLeft w:val="0"/>
      <w:marRight w:val="0"/>
      <w:marTop w:val="0"/>
      <w:marBottom w:val="0"/>
      <w:divBdr>
        <w:top w:val="none" w:sz="0" w:space="0" w:color="auto"/>
        <w:left w:val="none" w:sz="0" w:space="0" w:color="auto"/>
        <w:bottom w:val="none" w:sz="0" w:space="0" w:color="auto"/>
        <w:right w:val="none" w:sz="0" w:space="0" w:color="auto"/>
      </w:divBdr>
    </w:div>
    <w:div w:id="2052341357">
      <w:bodyDiv w:val="1"/>
      <w:marLeft w:val="0"/>
      <w:marRight w:val="0"/>
      <w:marTop w:val="0"/>
      <w:marBottom w:val="0"/>
      <w:divBdr>
        <w:top w:val="none" w:sz="0" w:space="0" w:color="auto"/>
        <w:left w:val="none" w:sz="0" w:space="0" w:color="auto"/>
        <w:bottom w:val="none" w:sz="0" w:space="0" w:color="auto"/>
        <w:right w:val="none" w:sz="0" w:space="0" w:color="auto"/>
      </w:divBdr>
    </w:div>
    <w:div w:id="2055763403">
      <w:bodyDiv w:val="1"/>
      <w:marLeft w:val="0"/>
      <w:marRight w:val="0"/>
      <w:marTop w:val="0"/>
      <w:marBottom w:val="0"/>
      <w:divBdr>
        <w:top w:val="none" w:sz="0" w:space="0" w:color="auto"/>
        <w:left w:val="none" w:sz="0" w:space="0" w:color="auto"/>
        <w:bottom w:val="none" w:sz="0" w:space="0" w:color="auto"/>
        <w:right w:val="none" w:sz="0" w:space="0" w:color="auto"/>
      </w:divBdr>
    </w:div>
    <w:div w:id="2056460780">
      <w:bodyDiv w:val="1"/>
      <w:marLeft w:val="0"/>
      <w:marRight w:val="0"/>
      <w:marTop w:val="0"/>
      <w:marBottom w:val="0"/>
      <w:divBdr>
        <w:top w:val="none" w:sz="0" w:space="0" w:color="auto"/>
        <w:left w:val="none" w:sz="0" w:space="0" w:color="auto"/>
        <w:bottom w:val="none" w:sz="0" w:space="0" w:color="auto"/>
        <w:right w:val="none" w:sz="0" w:space="0" w:color="auto"/>
      </w:divBdr>
    </w:div>
    <w:div w:id="2059820108">
      <w:bodyDiv w:val="1"/>
      <w:marLeft w:val="0"/>
      <w:marRight w:val="0"/>
      <w:marTop w:val="0"/>
      <w:marBottom w:val="0"/>
      <w:divBdr>
        <w:top w:val="none" w:sz="0" w:space="0" w:color="auto"/>
        <w:left w:val="none" w:sz="0" w:space="0" w:color="auto"/>
        <w:bottom w:val="none" w:sz="0" w:space="0" w:color="auto"/>
        <w:right w:val="none" w:sz="0" w:space="0" w:color="auto"/>
      </w:divBdr>
    </w:div>
    <w:div w:id="2060742332">
      <w:bodyDiv w:val="1"/>
      <w:marLeft w:val="0"/>
      <w:marRight w:val="0"/>
      <w:marTop w:val="0"/>
      <w:marBottom w:val="0"/>
      <w:divBdr>
        <w:top w:val="none" w:sz="0" w:space="0" w:color="auto"/>
        <w:left w:val="none" w:sz="0" w:space="0" w:color="auto"/>
        <w:bottom w:val="none" w:sz="0" w:space="0" w:color="auto"/>
        <w:right w:val="none" w:sz="0" w:space="0" w:color="auto"/>
      </w:divBdr>
    </w:div>
    <w:div w:id="2062173494">
      <w:bodyDiv w:val="1"/>
      <w:marLeft w:val="0"/>
      <w:marRight w:val="0"/>
      <w:marTop w:val="0"/>
      <w:marBottom w:val="0"/>
      <w:divBdr>
        <w:top w:val="none" w:sz="0" w:space="0" w:color="auto"/>
        <w:left w:val="none" w:sz="0" w:space="0" w:color="auto"/>
        <w:bottom w:val="none" w:sz="0" w:space="0" w:color="auto"/>
        <w:right w:val="none" w:sz="0" w:space="0" w:color="auto"/>
      </w:divBdr>
    </w:div>
    <w:div w:id="2071884961">
      <w:bodyDiv w:val="1"/>
      <w:marLeft w:val="0"/>
      <w:marRight w:val="0"/>
      <w:marTop w:val="0"/>
      <w:marBottom w:val="0"/>
      <w:divBdr>
        <w:top w:val="none" w:sz="0" w:space="0" w:color="auto"/>
        <w:left w:val="none" w:sz="0" w:space="0" w:color="auto"/>
        <w:bottom w:val="none" w:sz="0" w:space="0" w:color="auto"/>
        <w:right w:val="none" w:sz="0" w:space="0" w:color="auto"/>
      </w:divBdr>
    </w:div>
    <w:div w:id="2072073550">
      <w:bodyDiv w:val="1"/>
      <w:marLeft w:val="0"/>
      <w:marRight w:val="0"/>
      <w:marTop w:val="0"/>
      <w:marBottom w:val="0"/>
      <w:divBdr>
        <w:top w:val="none" w:sz="0" w:space="0" w:color="auto"/>
        <w:left w:val="none" w:sz="0" w:space="0" w:color="auto"/>
        <w:bottom w:val="none" w:sz="0" w:space="0" w:color="auto"/>
        <w:right w:val="none" w:sz="0" w:space="0" w:color="auto"/>
      </w:divBdr>
    </w:div>
    <w:div w:id="2072380771">
      <w:bodyDiv w:val="1"/>
      <w:marLeft w:val="0"/>
      <w:marRight w:val="0"/>
      <w:marTop w:val="0"/>
      <w:marBottom w:val="0"/>
      <w:divBdr>
        <w:top w:val="none" w:sz="0" w:space="0" w:color="auto"/>
        <w:left w:val="none" w:sz="0" w:space="0" w:color="auto"/>
        <w:bottom w:val="none" w:sz="0" w:space="0" w:color="auto"/>
        <w:right w:val="none" w:sz="0" w:space="0" w:color="auto"/>
      </w:divBdr>
    </w:div>
    <w:div w:id="2075732088">
      <w:bodyDiv w:val="1"/>
      <w:marLeft w:val="0"/>
      <w:marRight w:val="0"/>
      <w:marTop w:val="0"/>
      <w:marBottom w:val="0"/>
      <w:divBdr>
        <w:top w:val="none" w:sz="0" w:space="0" w:color="auto"/>
        <w:left w:val="none" w:sz="0" w:space="0" w:color="auto"/>
        <w:bottom w:val="none" w:sz="0" w:space="0" w:color="auto"/>
        <w:right w:val="none" w:sz="0" w:space="0" w:color="auto"/>
      </w:divBdr>
    </w:div>
    <w:div w:id="2081049592">
      <w:bodyDiv w:val="1"/>
      <w:marLeft w:val="0"/>
      <w:marRight w:val="0"/>
      <w:marTop w:val="0"/>
      <w:marBottom w:val="0"/>
      <w:divBdr>
        <w:top w:val="none" w:sz="0" w:space="0" w:color="auto"/>
        <w:left w:val="none" w:sz="0" w:space="0" w:color="auto"/>
        <w:bottom w:val="none" w:sz="0" w:space="0" w:color="auto"/>
        <w:right w:val="none" w:sz="0" w:space="0" w:color="auto"/>
      </w:divBdr>
    </w:div>
    <w:div w:id="2087457554">
      <w:bodyDiv w:val="1"/>
      <w:marLeft w:val="0"/>
      <w:marRight w:val="0"/>
      <w:marTop w:val="0"/>
      <w:marBottom w:val="0"/>
      <w:divBdr>
        <w:top w:val="none" w:sz="0" w:space="0" w:color="auto"/>
        <w:left w:val="none" w:sz="0" w:space="0" w:color="auto"/>
        <w:bottom w:val="none" w:sz="0" w:space="0" w:color="auto"/>
        <w:right w:val="none" w:sz="0" w:space="0" w:color="auto"/>
      </w:divBdr>
    </w:div>
    <w:div w:id="2090886959">
      <w:bodyDiv w:val="1"/>
      <w:marLeft w:val="0"/>
      <w:marRight w:val="0"/>
      <w:marTop w:val="0"/>
      <w:marBottom w:val="0"/>
      <w:divBdr>
        <w:top w:val="none" w:sz="0" w:space="0" w:color="auto"/>
        <w:left w:val="none" w:sz="0" w:space="0" w:color="auto"/>
        <w:bottom w:val="none" w:sz="0" w:space="0" w:color="auto"/>
        <w:right w:val="none" w:sz="0" w:space="0" w:color="auto"/>
      </w:divBdr>
    </w:div>
    <w:div w:id="2091269460">
      <w:bodyDiv w:val="1"/>
      <w:marLeft w:val="0"/>
      <w:marRight w:val="0"/>
      <w:marTop w:val="0"/>
      <w:marBottom w:val="0"/>
      <w:divBdr>
        <w:top w:val="none" w:sz="0" w:space="0" w:color="auto"/>
        <w:left w:val="none" w:sz="0" w:space="0" w:color="auto"/>
        <w:bottom w:val="none" w:sz="0" w:space="0" w:color="auto"/>
        <w:right w:val="none" w:sz="0" w:space="0" w:color="auto"/>
      </w:divBdr>
    </w:div>
    <w:div w:id="2091270081">
      <w:bodyDiv w:val="1"/>
      <w:marLeft w:val="0"/>
      <w:marRight w:val="0"/>
      <w:marTop w:val="0"/>
      <w:marBottom w:val="0"/>
      <w:divBdr>
        <w:top w:val="none" w:sz="0" w:space="0" w:color="auto"/>
        <w:left w:val="none" w:sz="0" w:space="0" w:color="auto"/>
        <w:bottom w:val="none" w:sz="0" w:space="0" w:color="auto"/>
        <w:right w:val="none" w:sz="0" w:space="0" w:color="auto"/>
      </w:divBdr>
    </w:div>
    <w:div w:id="2091609634">
      <w:bodyDiv w:val="1"/>
      <w:marLeft w:val="0"/>
      <w:marRight w:val="0"/>
      <w:marTop w:val="0"/>
      <w:marBottom w:val="0"/>
      <w:divBdr>
        <w:top w:val="none" w:sz="0" w:space="0" w:color="auto"/>
        <w:left w:val="none" w:sz="0" w:space="0" w:color="auto"/>
        <w:bottom w:val="none" w:sz="0" w:space="0" w:color="auto"/>
        <w:right w:val="none" w:sz="0" w:space="0" w:color="auto"/>
      </w:divBdr>
    </w:div>
    <w:div w:id="2093428297">
      <w:bodyDiv w:val="1"/>
      <w:marLeft w:val="0"/>
      <w:marRight w:val="0"/>
      <w:marTop w:val="0"/>
      <w:marBottom w:val="0"/>
      <w:divBdr>
        <w:top w:val="none" w:sz="0" w:space="0" w:color="auto"/>
        <w:left w:val="none" w:sz="0" w:space="0" w:color="auto"/>
        <w:bottom w:val="none" w:sz="0" w:space="0" w:color="auto"/>
        <w:right w:val="none" w:sz="0" w:space="0" w:color="auto"/>
      </w:divBdr>
    </w:div>
    <w:div w:id="2094693657">
      <w:bodyDiv w:val="1"/>
      <w:marLeft w:val="0"/>
      <w:marRight w:val="0"/>
      <w:marTop w:val="0"/>
      <w:marBottom w:val="0"/>
      <w:divBdr>
        <w:top w:val="none" w:sz="0" w:space="0" w:color="auto"/>
        <w:left w:val="none" w:sz="0" w:space="0" w:color="auto"/>
        <w:bottom w:val="none" w:sz="0" w:space="0" w:color="auto"/>
        <w:right w:val="none" w:sz="0" w:space="0" w:color="auto"/>
      </w:divBdr>
    </w:div>
    <w:div w:id="2098281327">
      <w:bodyDiv w:val="1"/>
      <w:marLeft w:val="0"/>
      <w:marRight w:val="0"/>
      <w:marTop w:val="0"/>
      <w:marBottom w:val="0"/>
      <w:divBdr>
        <w:top w:val="none" w:sz="0" w:space="0" w:color="auto"/>
        <w:left w:val="none" w:sz="0" w:space="0" w:color="auto"/>
        <w:bottom w:val="none" w:sz="0" w:space="0" w:color="auto"/>
        <w:right w:val="none" w:sz="0" w:space="0" w:color="auto"/>
      </w:divBdr>
    </w:div>
    <w:div w:id="2099477063">
      <w:bodyDiv w:val="1"/>
      <w:marLeft w:val="0"/>
      <w:marRight w:val="0"/>
      <w:marTop w:val="0"/>
      <w:marBottom w:val="0"/>
      <w:divBdr>
        <w:top w:val="none" w:sz="0" w:space="0" w:color="auto"/>
        <w:left w:val="none" w:sz="0" w:space="0" w:color="auto"/>
        <w:bottom w:val="none" w:sz="0" w:space="0" w:color="auto"/>
        <w:right w:val="none" w:sz="0" w:space="0" w:color="auto"/>
      </w:divBdr>
    </w:div>
    <w:div w:id="2115200617">
      <w:bodyDiv w:val="1"/>
      <w:marLeft w:val="0"/>
      <w:marRight w:val="0"/>
      <w:marTop w:val="0"/>
      <w:marBottom w:val="0"/>
      <w:divBdr>
        <w:top w:val="none" w:sz="0" w:space="0" w:color="auto"/>
        <w:left w:val="none" w:sz="0" w:space="0" w:color="auto"/>
        <w:bottom w:val="none" w:sz="0" w:space="0" w:color="auto"/>
        <w:right w:val="none" w:sz="0" w:space="0" w:color="auto"/>
      </w:divBdr>
    </w:div>
    <w:div w:id="2119175690">
      <w:bodyDiv w:val="1"/>
      <w:marLeft w:val="0"/>
      <w:marRight w:val="0"/>
      <w:marTop w:val="0"/>
      <w:marBottom w:val="0"/>
      <w:divBdr>
        <w:top w:val="none" w:sz="0" w:space="0" w:color="auto"/>
        <w:left w:val="none" w:sz="0" w:space="0" w:color="auto"/>
        <w:bottom w:val="none" w:sz="0" w:space="0" w:color="auto"/>
        <w:right w:val="none" w:sz="0" w:space="0" w:color="auto"/>
      </w:divBdr>
    </w:div>
    <w:div w:id="2119251372">
      <w:bodyDiv w:val="1"/>
      <w:marLeft w:val="0"/>
      <w:marRight w:val="0"/>
      <w:marTop w:val="0"/>
      <w:marBottom w:val="0"/>
      <w:divBdr>
        <w:top w:val="none" w:sz="0" w:space="0" w:color="auto"/>
        <w:left w:val="none" w:sz="0" w:space="0" w:color="auto"/>
        <w:bottom w:val="none" w:sz="0" w:space="0" w:color="auto"/>
        <w:right w:val="none" w:sz="0" w:space="0" w:color="auto"/>
      </w:divBdr>
    </w:div>
    <w:div w:id="2124379669">
      <w:bodyDiv w:val="1"/>
      <w:marLeft w:val="0"/>
      <w:marRight w:val="0"/>
      <w:marTop w:val="0"/>
      <w:marBottom w:val="0"/>
      <w:divBdr>
        <w:top w:val="none" w:sz="0" w:space="0" w:color="auto"/>
        <w:left w:val="none" w:sz="0" w:space="0" w:color="auto"/>
        <w:bottom w:val="none" w:sz="0" w:space="0" w:color="auto"/>
        <w:right w:val="none" w:sz="0" w:space="0" w:color="auto"/>
      </w:divBdr>
    </w:div>
    <w:div w:id="2124491066">
      <w:bodyDiv w:val="1"/>
      <w:marLeft w:val="0"/>
      <w:marRight w:val="0"/>
      <w:marTop w:val="0"/>
      <w:marBottom w:val="0"/>
      <w:divBdr>
        <w:top w:val="none" w:sz="0" w:space="0" w:color="auto"/>
        <w:left w:val="none" w:sz="0" w:space="0" w:color="auto"/>
        <w:bottom w:val="none" w:sz="0" w:space="0" w:color="auto"/>
        <w:right w:val="none" w:sz="0" w:space="0" w:color="auto"/>
      </w:divBdr>
    </w:div>
    <w:div w:id="2126345990">
      <w:bodyDiv w:val="1"/>
      <w:marLeft w:val="0"/>
      <w:marRight w:val="0"/>
      <w:marTop w:val="0"/>
      <w:marBottom w:val="0"/>
      <w:divBdr>
        <w:top w:val="none" w:sz="0" w:space="0" w:color="auto"/>
        <w:left w:val="none" w:sz="0" w:space="0" w:color="auto"/>
        <w:bottom w:val="none" w:sz="0" w:space="0" w:color="auto"/>
        <w:right w:val="none" w:sz="0" w:space="0" w:color="auto"/>
      </w:divBdr>
    </w:div>
    <w:div w:id="2126776647">
      <w:bodyDiv w:val="1"/>
      <w:marLeft w:val="0"/>
      <w:marRight w:val="0"/>
      <w:marTop w:val="0"/>
      <w:marBottom w:val="0"/>
      <w:divBdr>
        <w:top w:val="none" w:sz="0" w:space="0" w:color="auto"/>
        <w:left w:val="none" w:sz="0" w:space="0" w:color="auto"/>
        <w:bottom w:val="none" w:sz="0" w:space="0" w:color="auto"/>
        <w:right w:val="none" w:sz="0" w:space="0" w:color="auto"/>
      </w:divBdr>
    </w:div>
    <w:div w:id="2127968542">
      <w:bodyDiv w:val="1"/>
      <w:marLeft w:val="0"/>
      <w:marRight w:val="0"/>
      <w:marTop w:val="0"/>
      <w:marBottom w:val="0"/>
      <w:divBdr>
        <w:top w:val="none" w:sz="0" w:space="0" w:color="auto"/>
        <w:left w:val="none" w:sz="0" w:space="0" w:color="auto"/>
        <w:bottom w:val="none" w:sz="0" w:space="0" w:color="auto"/>
        <w:right w:val="none" w:sz="0" w:space="0" w:color="auto"/>
      </w:divBdr>
    </w:div>
    <w:div w:id="2130463489">
      <w:bodyDiv w:val="1"/>
      <w:marLeft w:val="0"/>
      <w:marRight w:val="0"/>
      <w:marTop w:val="0"/>
      <w:marBottom w:val="0"/>
      <w:divBdr>
        <w:top w:val="none" w:sz="0" w:space="0" w:color="auto"/>
        <w:left w:val="none" w:sz="0" w:space="0" w:color="auto"/>
        <w:bottom w:val="none" w:sz="0" w:space="0" w:color="auto"/>
        <w:right w:val="none" w:sz="0" w:space="0" w:color="auto"/>
      </w:divBdr>
    </w:div>
    <w:div w:id="213655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srv01\users\jtuikkanen\TA19\Kuviot\Asukasluvun%20kehity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rv01\users\jtuikkanen\TA19\Kuviot\Ty&#246;llisyysasteen%20kehtity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uha%20Tuikka%20e\Desktop\TA2.12\Valtionosuudet%202016-20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srv01\users\jtuikkanen\TA20%2015.11\2.12\Tulorahoituksen%20riitt&#228;vyys%20Kaavio.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Taul1!$D$2</c:f>
              <c:strCache>
                <c:ptCount val="1"/>
                <c:pt idx="0">
                  <c:v>2019</c:v>
                </c:pt>
              </c:strCache>
            </c:strRef>
          </c:tx>
          <c:spPr>
            <a:solidFill>
              <a:schemeClr val="accent1"/>
            </a:solidFill>
            <a:ln>
              <a:noFill/>
            </a:ln>
            <a:effectLst/>
            <a:sp3d/>
          </c:spPr>
          <c:invertIfNegative val="0"/>
          <c:cat>
            <c:strRef>
              <c:f>Taul1!$C$3:$C$11</c:f>
              <c:strCache>
                <c:ptCount val="9"/>
                <c:pt idx="0">
                  <c:v>Tammi</c:v>
                </c:pt>
                <c:pt idx="1">
                  <c:v>Helmi</c:v>
                </c:pt>
                <c:pt idx="2">
                  <c:v>Maalis</c:v>
                </c:pt>
                <c:pt idx="3">
                  <c:v>Huhti</c:v>
                </c:pt>
                <c:pt idx="4">
                  <c:v>Touko</c:v>
                </c:pt>
                <c:pt idx="5">
                  <c:v>Kesä</c:v>
                </c:pt>
                <c:pt idx="6">
                  <c:v>Heinä</c:v>
                </c:pt>
                <c:pt idx="7">
                  <c:v>Elo</c:v>
                </c:pt>
                <c:pt idx="8">
                  <c:v>Syys</c:v>
                </c:pt>
              </c:strCache>
            </c:strRef>
          </c:cat>
          <c:val>
            <c:numRef>
              <c:f>Taul1!$D$3:$D$11</c:f>
              <c:numCache>
                <c:formatCode>General</c:formatCode>
                <c:ptCount val="9"/>
                <c:pt idx="0">
                  <c:v>1556</c:v>
                </c:pt>
                <c:pt idx="1">
                  <c:v>1555</c:v>
                </c:pt>
                <c:pt idx="2">
                  <c:v>1568</c:v>
                </c:pt>
                <c:pt idx="3">
                  <c:v>1567</c:v>
                </c:pt>
                <c:pt idx="4">
                  <c:v>1569</c:v>
                </c:pt>
                <c:pt idx="5">
                  <c:v>1567</c:v>
                </c:pt>
                <c:pt idx="6">
                  <c:v>1576</c:v>
                </c:pt>
                <c:pt idx="7">
                  <c:v>1569</c:v>
                </c:pt>
                <c:pt idx="8">
                  <c:v>1571</c:v>
                </c:pt>
              </c:numCache>
            </c:numRef>
          </c:val>
          <c:extLst>
            <c:ext xmlns:c16="http://schemas.microsoft.com/office/drawing/2014/chart" uri="{C3380CC4-5D6E-409C-BE32-E72D297353CC}">
              <c16:uniqueId val="{00000000-6053-437C-A7F3-35BE16DF3316}"/>
            </c:ext>
          </c:extLst>
        </c:ser>
        <c:ser>
          <c:idx val="1"/>
          <c:order val="1"/>
          <c:tx>
            <c:strRef>
              <c:f>Taul1!$E$2</c:f>
              <c:strCache>
                <c:ptCount val="1"/>
                <c:pt idx="0">
                  <c:v>2018</c:v>
                </c:pt>
              </c:strCache>
            </c:strRef>
          </c:tx>
          <c:spPr>
            <a:solidFill>
              <a:schemeClr val="accent2"/>
            </a:solidFill>
            <a:ln>
              <a:noFill/>
            </a:ln>
            <a:effectLst/>
            <a:sp3d/>
          </c:spPr>
          <c:invertIfNegative val="0"/>
          <c:cat>
            <c:strRef>
              <c:f>Taul1!$C$3:$C$11</c:f>
              <c:strCache>
                <c:ptCount val="9"/>
                <c:pt idx="0">
                  <c:v>Tammi</c:v>
                </c:pt>
                <c:pt idx="1">
                  <c:v>Helmi</c:v>
                </c:pt>
                <c:pt idx="2">
                  <c:v>Maalis</c:v>
                </c:pt>
                <c:pt idx="3">
                  <c:v>Huhti</c:v>
                </c:pt>
                <c:pt idx="4">
                  <c:v>Touko</c:v>
                </c:pt>
                <c:pt idx="5">
                  <c:v>Kesä</c:v>
                </c:pt>
                <c:pt idx="6">
                  <c:v>Heinä</c:v>
                </c:pt>
                <c:pt idx="7">
                  <c:v>Elo</c:v>
                </c:pt>
                <c:pt idx="8">
                  <c:v>Syys</c:v>
                </c:pt>
              </c:strCache>
            </c:strRef>
          </c:cat>
          <c:val>
            <c:numRef>
              <c:f>Taul1!$E$3:$E$11</c:f>
              <c:numCache>
                <c:formatCode>General</c:formatCode>
                <c:ptCount val="9"/>
                <c:pt idx="0">
                  <c:v>1580</c:v>
                </c:pt>
                <c:pt idx="1">
                  <c:v>1590</c:v>
                </c:pt>
                <c:pt idx="2">
                  <c:v>1595</c:v>
                </c:pt>
                <c:pt idx="3">
                  <c:v>1594</c:v>
                </c:pt>
                <c:pt idx="4">
                  <c:v>1586</c:v>
                </c:pt>
                <c:pt idx="5">
                  <c:v>1587</c:v>
                </c:pt>
                <c:pt idx="6">
                  <c:v>1583</c:v>
                </c:pt>
                <c:pt idx="7">
                  <c:v>1578</c:v>
                </c:pt>
                <c:pt idx="8">
                  <c:v>1573</c:v>
                </c:pt>
              </c:numCache>
            </c:numRef>
          </c:val>
          <c:extLst>
            <c:ext xmlns:c16="http://schemas.microsoft.com/office/drawing/2014/chart" uri="{C3380CC4-5D6E-409C-BE32-E72D297353CC}">
              <c16:uniqueId val="{00000001-6053-437C-A7F3-35BE16DF3316}"/>
            </c:ext>
          </c:extLst>
        </c:ser>
        <c:dLbls>
          <c:showLegendKey val="0"/>
          <c:showVal val="0"/>
          <c:showCatName val="0"/>
          <c:showSerName val="0"/>
          <c:showPercent val="0"/>
          <c:showBubbleSize val="0"/>
        </c:dLbls>
        <c:gapWidth val="150"/>
        <c:shape val="box"/>
        <c:axId val="768866696"/>
        <c:axId val="768868008"/>
        <c:axId val="0"/>
      </c:bar3DChart>
      <c:catAx>
        <c:axId val="7688666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768868008"/>
        <c:crosses val="autoZero"/>
        <c:auto val="1"/>
        <c:lblAlgn val="ctr"/>
        <c:lblOffset val="100"/>
        <c:noMultiLvlLbl val="0"/>
      </c:catAx>
      <c:valAx>
        <c:axId val="768868008"/>
        <c:scaling>
          <c:orientation val="minMax"/>
        </c:scaling>
        <c:delete val="1"/>
        <c:axPos val="l"/>
        <c:majorGridlines>
          <c:spPr>
            <a:ln w="9525" cap="flat" cmpd="sng" algn="ctr">
              <a:noFill/>
              <a:round/>
            </a:ln>
            <a:effectLst/>
          </c:spPr>
        </c:majorGridlines>
        <c:numFmt formatCode="General" sourceLinked="1"/>
        <c:majorTickMark val="none"/>
        <c:minorTickMark val="none"/>
        <c:tickLblPos val="nextTo"/>
        <c:crossAx val="7688666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i-FI"/>
          </a:p>
        </c:txPr>
      </c:dTable>
      <c:spPr>
        <a:noFill/>
        <a:ln>
          <a:noFill/>
        </a:ln>
        <a:effectLst/>
      </c:spPr>
    </c:plotArea>
    <c:legend>
      <c:legendPos val="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i-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85000"/>
        </a:schemeClr>
      </a:solidFill>
      <a:round/>
    </a:ln>
    <a:effectLst/>
  </c:spPr>
  <c:txPr>
    <a:bodyPr/>
    <a:lstStyle/>
    <a:p>
      <a:pPr>
        <a:defRPr/>
      </a:pPr>
      <a:endParaRPr lang="fi-F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222222222222222"/>
          <c:y val="0.15457442399767218"/>
          <c:w val="0.82777777777777772"/>
          <c:h val="0.6469118515840615"/>
        </c:manualLayout>
      </c:layout>
      <c:lineChart>
        <c:grouping val="standard"/>
        <c:varyColors val="0"/>
        <c:ser>
          <c:idx val="0"/>
          <c:order val="0"/>
          <c:tx>
            <c:strRef>
              <c:f>Taul1!$J$6</c:f>
              <c:strCache>
                <c:ptCount val="1"/>
                <c:pt idx="0">
                  <c:v>2019</c:v>
                </c:pt>
              </c:strCache>
            </c:strRef>
          </c:tx>
          <c:spPr>
            <a:ln w="28575" cap="rnd">
              <a:solidFill>
                <a:schemeClr val="accent1"/>
              </a:solidFill>
              <a:round/>
            </a:ln>
            <a:effectLst/>
          </c:spPr>
          <c:marker>
            <c:symbol val="none"/>
          </c:marker>
          <c:cat>
            <c:strRef>
              <c:f>Taul1!$I$7:$I$15</c:f>
              <c:strCache>
                <c:ptCount val="9"/>
                <c:pt idx="0">
                  <c:v>Tammi</c:v>
                </c:pt>
                <c:pt idx="1">
                  <c:v>Helmi</c:v>
                </c:pt>
                <c:pt idx="2">
                  <c:v>Maalis</c:v>
                </c:pt>
                <c:pt idx="3">
                  <c:v>Huhti</c:v>
                </c:pt>
                <c:pt idx="4">
                  <c:v>Touko</c:v>
                </c:pt>
                <c:pt idx="5">
                  <c:v>Kesä</c:v>
                </c:pt>
                <c:pt idx="6">
                  <c:v>Heinä</c:v>
                </c:pt>
                <c:pt idx="7">
                  <c:v>Elo</c:v>
                </c:pt>
                <c:pt idx="8">
                  <c:v>Syys</c:v>
                </c:pt>
              </c:strCache>
            </c:strRef>
          </c:cat>
          <c:val>
            <c:numRef>
              <c:f>Taul1!$J$7:$J$15</c:f>
              <c:numCache>
                <c:formatCode>General</c:formatCode>
                <c:ptCount val="9"/>
                <c:pt idx="0">
                  <c:v>10</c:v>
                </c:pt>
                <c:pt idx="1">
                  <c:v>9.9</c:v>
                </c:pt>
                <c:pt idx="2">
                  <c:v>9.1</c:v>
                </c:pt>
                <c:pt idx="3">
                  <c:v>6.9</c:v>
                </c:pt>
                <c:pt idx="4">
                  <c:v>6.4</c:v>
                </c:pt>
                <c:pt idx="5">
                  <c:v>6</c:v>
                </c:pt>
                <c:pt idx="6">
                  <c:v>7</c:v>
                </c:pt>
                <c:pt idx="7">
                  <c:v>6.3</c:v>
                </c:pt>
                <c:pt idx="8">
                  <c:v>6</c:v>
                </c:pt>
              </c:numCache>
            </c:numRef>
          </c:val>
          <c:smooth val="0"/>
          <c:extLst>
            <c:ext xmlns:c16="http://schemas.microsoft.com/office/drawing/2014/chart" uri="{C3380CC4-5D6E-409C-BE32-E72D297353CC}">
              <c16:uniqueId val="{00000000-E2FB-4A2E-B979-3AFA98C7B395}"/>
            </c:ext>
          </c:extLst>
        </c:ser>
        <c:ser>
          <c:idx val="1"/>
          <c:order val="1"/>
          <c:tx>
            <c:strRef>
              <c:f>Taul1!$K$6</c:f>
              <c:strCache>
                <c:ptCount val="1"/>
                <c:pt idx="0">
                  <c:v>2018</c:v>
                </c:pt>
              </c:strCache>
            </c:strRef>
          </c:tx>
          <c:spPr>
            <a:ln w="28575" cap="rnd">
              <a:solidFill>
                <a:schemeClr val="accent2"/>
              </a:solidFill>
              <a:round/>
            </a:ln>
            <a:effectLst/>
          </c:spPr>
          <c:marker>
            <c:symbol val="none"/>
          </c:marker>
          <c:cat>
            <c:strRef>
              <c:f>Taul1!$I$7:$I$15</c:f>
              <c:strCache>
                <c:ptCount val="9"/>
                <c:pt idx="0">
                  <c:v>Tammi</c:v>
                </c:pt>
                <c:pt idx="1">
                  <c:v>Helmi</c:v>
                </c:pt>
                <c:pt idx="2">
                  <c:v>Maalis</c:v>
                </c:pt>
                <c:pt idx="3">
                  <c:v>Huhti</c:v>
                </c:pt>
                <c:pt idx="4">
                  <c:v>Touko</c:v>
                </c:pt>
                <c:pt idx="5">
                  <c:v>Kesä</c:v>
                </c:pt>
                <c:pt idx="6">
                  <c:v>Heinä</c:v>
                </c:pt>
                <c:pt idx="7">
                  <c:v>Elo</c:v>
                </c:pt>
                <c:pt idx="8">
                  <c:v>Syys</c:v>
                </c:pt>
              </c:strCache>
            </c:strRef>
          </c:cat>
          <c:val>
            <c:numRef>
              <c:f>Taul1!$K$7:$K$15</c:f>
              <c:numCache>
                <c:formatCode>General</c:formatCode>
                <c:ptCount val="9"/>
                <c:pt idx="0">
                  <c:v>10.5</c:v>
                </c:pt>
                <c:pt idx="1">
                  <c:v>10.199999999999999</c:v>
                </c:pt>
                <c:pt idx="2">
                  <c:v>8.8000000000000007</c:v>
                </c:pt>
                <c:pt idx="3">
                  <c:v>8.8000000000000007</c:v>
                </c:pt>
                <c:pt idx="4">
                  <c:v>6.3</c:v>
                </c:pt>
                <c:pt idx="5">
                  <c:v>7.2</c:v>
                </c:pt>
                <c:pt idx="6">
                  <c:v>6.9</c:v>
                </c:pt>
                <c:pt idx="7">
                  <c:v>6.9</c:v>
                </c:pt>
                <c:pt idx="8">
                  <c:v>6.7</c:v>
                </c:pt>
              </c:numCache>
            </c:numRef>
          </c:val>
          <c:smooth val="0"/>
          <c:extLst>
            <c:ext xmlns:c16="http://schemas.microsoft.com/office/drawing/2014/chart" uri="{C3380CC4-5D6E-409C-BE32-E72D297353CC}">
              <c16:uniqueId val="{00000001-E2FB-4A2E-B979-3AFA98C7B395}"/>
            </c:ext>
          </c:extLst>
        </c:ser>
        <c:dLbls>
          <c:showLegendKey val="0"/>
          <c:showVal val="0"/>
          <c:showCatName val="0"/>
          <c:showSerName val="0"/>
          <c:showPercent val="0"/>
          <c:showBubbleSize val="0"/>
        </c:dLbls>
        <c:smooth val="0"/>
        <c:axId val="241113856"/>
        <c:axId val="277996704"/>
      </c:lineChart>
      <c:catAx>
        <c:axId val="241113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i-FI"/>
          </a:p>
        </c:txPr>
        <c:crossAx val="277996704"/>
        <c:crosses val="autoZero"/>
        <c:auto val="1"/>
        <c:lblAlgn val="ctr"/>
        <c:lblOffset val="100"/>
        <c:noMultiLvlLbl val="0"/>
      </c:catAx>
      <c:valAx>
        <c:axId val="2779967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i-FI"/>
          </a:p>
        </c:txPr>
        <c:crossAx val="2411138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i-FI"/>
          </a:p>
        </c:txPr>
      </c:dTable>
      <c:spPr>
        <a:noFill/>
        <a:ln>
          <a:noFill/>
        </a:ln>
        <a:effectLst/>
      </c:spPr>
    </c:plotArea>
    <c:legend>
      <c:legendPos val="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i-FI"/>
        </a:p>
      </c:txPr>
    </c:legend>
    <c:plotVisOnly val="1"/>
    <c:dispBlanksAs val="gap"/>
    <c:showDLblsOverMax val="0"/>
  </c:chart>
  <c:spPr>
    <a:solidFill>
      <a:schemeClr val="bg1"/>
    </a:solidFill>
    <a:ln w="9525" cap="flat" cmpd="sng" algn="ctr">
      <a:solidFill>
        <a:schemeClr val="bg1">
          <a:lumMod val="95000"/>
        </a:schemeClr>
      </a:solidFill>
      <a:round/>
    </a:ln>
    <a:effectLst/>
  </c:spPr>
  <c:txPr>
    <a:bodyPr/>
    <a:lstStyle/>
    <a:p>
      <a:pPr>
        <a:defRPr/>
      </a:pPr>
      <a:endParaRPr lang="fi-F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dPt>
            <c:idx val="0"/>
            <c:invertIfNegative val="0"/>
            <c:bubble3D val="0"/>
            <c:spPr>
              <a:solidFill>
                <a:schemeClr val="accent1"/>
              </a:solidFill>
              <a:ln>
                <a:noFill/>
              </a:ln>
              <a:effectLst/>
              <a:sp3d/>
            </c:spPr>
            <c:extLst>
              <c:ext xmlns:c16="http://schemas.microsoft.com/office/drawing/2014/chart" uri="{C3380CC4-5D6E-409C-BE32-E72D297353CC}">
                <c16:uniqueId val="{00000000-8AAC-4218-BECA-C4812E352B78}"/>
              </c:ext>
            </c:extLst>
          </c:dPt>
          <c:dLbls>
            <c:dLbl>
              <c:idx val="0"/>
              <c:layout>
                <c:manualLayout>
                  <c:x val="3.611111111111101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AAC-4218-BECA-C4812E352B78}"/>
                </c:ext>
              </c:extLst>
            </c:dLbl>
            <c:dLbl>
              <c:idx val="1"/>
              <c:layout>
                <c:manualLayout>
                  <c:x val="0.17499999999999999"/>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AAC-4218-BECA-C4812E352B78}"/>
                </c:ext>
              </c:extLst>
            </c:dLbl>
            <c:dLbl>
              <c:idx val="2"/>
              <c:layout>
                <c:manualLayout>
                  <c:x val="0.10555555555555556"/>
                  <c:y val="-8.487556272013328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AAC-4218-BECA-C4812E352B78}"/>
                </c:ext>
              </c:extLst>
            </c:dLbl>
            <c:dLbl>
              <c:idx val="3"/>
              <c:layout>
                <c:manualLayout>
                  <c:x val="4.999999999999989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AAC-4218-BECA-C4812E352B78}"/>
                </c:ext>
              </c:extLst>
            </c:dLbl>
            <c:dLbl>
              <c:idx val="4"/>
              <c:layout>
                <c:manualLayout>
                  <c:x val="0.10833333333333334"/>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AAC-4218-BECA-C4812E352B78}"/>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fi-FI"/>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Taul1!$F$7:$F$11</c:f>
              <c:strCache>
                <c:ptCount val="5"/>
                <c:pt idx="0">
                  <c:v>TA2020</c:v>
                </c:pt>
                <c:pt idx="1">
                  <c:v>TA2019</c:v>
                </c:pt>
                <c:pt idx="2">
                  <c:v>TP2018</c:v>
                </c:pt>
                <c:pt idx="3">
                  <c:v>TP2017</c:v>
                </c:pt>
                <c:pt idx="4">
                  <c:v>TP2016</c:v>
                </c:pt>
              </c:strCache>
            </c:strRef>
          </c:cat>
          <c:val>
            <c:numRef>
              <c:f>Taul1!$G$7:$G$11</c:f>
              <c:numCache>
                <c:formatCode>General</c:formatCode>
                <c:ptCount val="5"/>
                <c:pt idx="0">
                  <c:v>6030000</c:v>
                </c:pt>
                <c:pt idx="1">
                  <c:v>5522000</c:v>
                </c:pt>
                <c:pt idx="2">
                  <c:v>5616975</c:v>
                </c:pt>
                <c:pt idx="3">
                  <c:v>5704242</c:v>
                </c:pt>
                <c:pt idx="4">
                  <c:v>5610234</c:v>
                </c:pt>
              </c:numCache>
            </c:numRef>
          </c:val>
          <c:extLst>
            <c:ext xmlns:c16="http://schemas.microsoft.com/office/drawing/2014/chart" uri="{C3380CC4-5D6E-409C-BE32-E72D297353CC}">
              <c16:uniqueId val="{00000005-8AAC-4218-BECA-C4812E352B78}"/>
            </c:ext>
          </c:extLst>
        </c:ser>
        <c:dLbls>
          <c:showLegendKey val="0"/>
          <c:showVal val="1"/>
          <c:showCatName val="0"/>
          <c:showSerName val="0"/>
          <c:showPercent val="0"/>
          <c:showBubbleSize val="0"/>
        </c:dLbls>
        <c:gapWidth val="75"/>
        <c:shape val="box"/>
        <c:axId val="598325712"/>
        <c:axId val="484009552"/>
        <c:axId val="0"/>
      </c:bar3DChart>
      <c:catAx>
        <c:axId val="59832571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i-FI"/>
          </a:p>
        </c:txPr>
        <c:crossAx val="484009552"/>
        <c:crosses val="autoZero"/>
        <c:auto val="1"/>
        <c:lblAlgn val="ctr"/>
        <c:lblOffset val="100"/>
        <c:noMultiLvlLbl val="0"/>
      </c:catAx>
      <c:valAx>
        <c:axId val="484009552"/>
        <c:scaling>
          <c:orientation val="minMax"/>
        </c:scaling>
        <c:delete val="1"/>
        <c:axPos val="b"/>
        <c:numFmt formatCode="General" sourceLinked="1"/>
        <c:majorTickMark val="none"/>
        <c:minorTickMark val="none"/>
        <c:tickLblPos val="nextTo"/>
        <c:crossAx val="5983257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fi-F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Taul1!$B$3</c:f>
              <c:strCache>
                <c:ptCount val="1"/>
                <c:pt idx="0">
                  <c:v>Nettoinvestoinnit</c:v>
                </c:pt>
              </c:strCache>
            </c:strRef>
          </c:tx>
          <c:spPr>
            <a:solidFill>
              <a:schemeClr val="accent1"/>
            </a:solidFill>
            <a:ln>
              <a:noFill/>
            </a:ln>
            <a:effectLst/>
          </c:spPr>
          <c:invertIfNegative val="0"/>
          <c:cat>
            <c:strRef>
              <c:f>Taul1!$C$2:$F$2</c:f>
              <c:strCache>
                <c:ptCount val="4"/>
                <c:pt idx="0">
                  <c:v>TP17</c:v>
                </c:pt>
                <c:pt idx="1">
                  <c:v>TP18</c:v>
                </c:pt>
                <c:pt idx="2">
                  <c:v>TA19</c:v>
                </c:pt>
                <c:pt idx="3">
                  <c:v>TA20</c:v>
                </c:pt>
              </c:strCache>
            </c:strRef>
          </c:cat>
          <c:val>
            <c:numRef>
              <c:f>Taul1!$C$3:$F$3</c:f>
              <c:numCache>
                <c:formatCode>General</c:formatCode>
                <c:ptCount val="4"/>
                <c:pt idx="0">
                  <c:v>917</c:v>
                </c:pt>
                <c:pt idx="1">
                  <c:v>1473</c:v>
                </c:pt>
                <c:pt idx="2">
                  <c:v>1036</c:v>
                </c:pt>
                <c:pt idx="3">
                  <c:v>501</c:v>
                </c:pt>
              </c:numCache>
            </c:numRef>
          </c:val>
          <c:extLst>
            <c:ext xmlns:c16="http://schemas.microsoft.com/office/drawing/2014/chart" uri="{C3380CC4-5D6E-409C-BE32-E72D297353CC}">
              <c16:uniqueId val="{00000000-D64D-4693-A6E2-3BB031577434}"/>
            </c:ext>
          </c:extLst>
        </c:ser>
        <c:ser>
          <c:idx val="1"/>
          <c:order val="1"/>
          <c:tx>
            <c:strRef>
              <c:f>Taul1!$B$4</c:f>
              <c:strCache>
                <c:ptCount val="1"/>
                <c:pt idx="0">
                  <c:v>Poistot</c:v>
                </c:pt>
              </c:strCache>
            </c:strRef>
          </c:tx>
          <c:spPr>
            <a:solidFill>
              <a:schemeClr val="accent4">
                <a:lumMod val="50000"/>
              </a:schemeClr>
            </a:solidFill>
            <a:ln>
              <a:noFill/>
            </a:ln>
            <a:effectLst/>
          </c:spPr>
          <c:invertIfNegative val="0"/>
          <c:cat>
            <c:strRef>
              <c:f>Taul1!$C$2:$F$2</c:f>
              <c:strCache>
                <c:ptCount val="4"/>
                <c:pt idx="0">
                  <c:v>TP17</c:v>
                </c:pt>
                <c:pt idx="1">
                  <c:v>TP18</c:v>
                </c:pt>
                <c:pt idx="2">
                  <c:v>TA19</c:v>
                </c:pt>
                <c:pt idx="3">
                  <c:v>TA20</c:v>
                </c:pt>
              </c:strCache>
            </c:strRef>
          </c:cat>
          <c:val>
            <c:numRef>
              <c:f>Taul1!$C$4:$F$4</c:f>
              <c:numCache>
                <c:formatCode>General</c:formatCode>
                <c:ptCount val="4"/>
                <c:pt idx="0">
                  <c:v>647</c:v>
                </c:pt>
                <c:pt idx="1">
                  <c:v>463</c:v>
                </c:pt>
                <c:pt idx="2">
                  <c:v>479</c:v>
                </c:pt>
                <c:pt idx="3">
                  <c:v>540</c:v>
                </c:pt>
              </c:numCache>
            </c:numRef>
          </c:val>
          <c:extLst>
            <c:ext xmlns:c16="http://schemas.microsoft.com/office/drawing/2014/chart" uri="{C3380CC4-5D6E-409C-BE32-E72D297353CC}">
              <c16:uniqueId val="{00000001-D64D-4693-A6E2-3BB031577434}"/>
            </c:ext>
          </c:extLst>
        </c:ser>
        <c:ser>
          <c:idx val="2"/>
          <c:order val="2"/>
          <c:tx>
            <c:strRef>
              <c:f>Taul1!$B$5</c:f>
              <c:strCache>
                <c:ptCount val="1"/>
                <c:pt idx="0">
                  <c:v>Vuosikate</c:v>
                </c:pt>
              </c:strCache>
            </c:strRef>
          </c:tx>
          <c:spPr>
            <a:solidFill>
              <a:schemeClr val="accent6">
                <a:lumMod val="50000"/>
              </a:schemeClr>
            </a:solidFill>
            <a:ln>
              <a:noFill/>
            </a:ln>
            <a:effectLst/>
          </c:spPr>
          <c:invertIfNegative val="0"/>
          <c:cat>
            <c:strRef>
              <c:f>Taul1!$C$2:$F$2</c:f>
              <c:strCache>
                <c:ptCount val="4"/>
                <c:pt idx="0">
                  <c:v>TP17</c:v>
                </c:pt>
                <c:pt idx="1">
                  <c:v>TP18</c:v>
                </c:pt>
                <c:pt idx="2">
                  <c:v>TA19</c:v>
                </c:pt>
                <c:pt idx="3">
                  <c:v>TA20</c:v>
                </c:pt>
              </c:strCache>
            </c:strRef>
          </c:cat>
          <c:val>
            <c:numRef>
              <c:f>Taul1!$C$5:$F$5</c:f>
              <c:numCache>
                <c:formatCode>General</c:formatCode>
                <c:ptCount val="4"/>
                <c:pt idx="0">
                  <c:v>1307</c:v>
                </c:pt>
                <c:pt idx="1">
                  <c:v>856</c:v>
                </c:pt>
                <c:pt idx="2">
                  <c:v>464</c:v>
                </c:pt>
                <c:pt idx="3">
                  <c:v>489</c:v>
                </c:pt>
              </c:numCache>
            </c:numRef>
          </c:val>
          <c:extLst>
            <c:ext xmlns:c16="http://schemas.microsoft.com/office/drawing/2014/chart" uri="{C3380CC4-5D6E-409C-BE32-E72D297353CC}">
              <c16:uniqueId val="{00000002-D64D-4693-A6E2-3BB031577434}"/>
            </c:ext>
          </c:extLst>
        </c:ser>
        <c:dLbls>
          <c:showLegendKey val="0"/>
          <c:showVal val="0"/>
          <c:showCatName val="0"/>
          <c:showSerName val="0"/>
          <c:showPercent val="0"/>
          <c:showBubbleSize val="0"/>
        </c:dLbls>
        <c:gapWidth val="219"/>
        <c:overlap val="-27"/>
        <c:axId val="241631360"/>
        <c:axId val="241631752"/>
      </c:barChart>
      <c:catAx>
        <c:axId val="241631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i-FI"/>
          </a:p>
        </c:txPr>
        <c:crossAx val="241631752"/>
        <c:crosses val="autoZero"/>
        <c:auto val="1"/>
        <c:lblAlgn val="ctr"/>
        <c:lblOffset val="100"/>
        <c:noMultiLvlLbl val="0"/>
      </c:catAx>
      <c:valAx>
        <c:axId val="241631752"/>
        <c:scaling>
          <c:orientation val="minMax"/>
        </c:scaling>
        <c:delete val="1"/>
        <c:axPos val="l"/>
        <c:numFmt formatCode="General" sourceLinked="1"/>
        <c:majorTickMark val="none"/>
        <c:minorTickMark val="none"/>
        <c:tickLblPos val="nextTo"/>
        <c:crossAx val="2416313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i-FI"/>
          </a:p>
        </c:txPr>
      </c:dTable>
      <c:spPr>
        <a:noFill/>
        <a:ln>
          <a:noFill/>
        </a:ln>
        <a:effectLst/>
      </c:spPr>
    </c:plotArea>
    <c:legend>
      <c:legendPos val="b"/>
      <c:layout>
        <c:manualLayout>
          <c:xMode val="edge"/>
          <c:yMode val="edge"/>
          <c:x val="0.25705774278215221"/>
          <c:y val="5.150408282298042E-2"/>
          <c:w val="0.51921784776902891"/>
          <c:h val="7.8125546806649182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i-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fi-F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878E6-7584-4E88-B84C-A4481B612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7658</Words>
  <Characters>62035</Characters>
  <Application>Microsoft Office Word</Application>
  <DocSecurity>0</DocSecurity>
  <Lines>516</Lines>
  <Paragraphs>139</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69554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 Tuikkanen</dc:creator>
  <cp:keywords/>
  <dc:description/>
  <cp:lastModifiedBy>Juha Tuikkanen</cp:lastModifiedBy>
  <cp:revision>2</cp:revision>
  <cp:lastPrinted>2019-12-09T08:56:00Z</cp:lastPrinted>
  <dcterms:created xsi:type="dcterms:W3CDTF">2019-12-12T11:07:00Z</dcterms:created>
  <dcterms:modified xsi:type="dcterms:W3CDTF">2019-12-12T11:07:00Z</dcterms:modified>
</cp:coreProperties>
</file>